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D973D" w14:textId="49BA3FB2" w:rsidR="004D325F" w:rsidRPr="004D325F" w:rsidRDefault="004D325F" w:rsidP="004D325F">
      <w:pPr>
        <w:bidi/>
        <w:rPr>
          <w:b/>
          <w:bCs/>
          <w:color w:val="EE0000"/>
          <w:sz w:val="18"/>
          <w:szCs w:val="18"/>
        </w:rPr>
      </w:pPr>
      <w:r w:rsidRPr="004D325F">
        <w:rPr>
          <w:rFonts w:hint="cs"/>
          <w:b/>
          <w:bCs/>
          <w:color w:val="EE0000"/>
          <w:sz w:val="18"/>
          <w:szCs w:val="18"/>
          <w:rtl/>
        </w:rPr>
        <w:t xml:space="preserve">                                                                              </w:t>
      </w:r>
      <w:r w:rsidRPr="004D325F">
        <w:rPr>
          <w:b/>
          <w:bCs/>
          <w:color w:val="EE0000"/>
          <w:sz w:val="18"/>
          <w:szCs w:val="18"/>
          <w:rtl/>
        </w:rPr>
        <w:t>היגיינה בייצור יין: מידע כללי</w:t>
      </w:r>
    </w:p>
    <w:p w14:paraId="09DFD9D4" w14:textId="77777777" w:rsidR="004D325F" w:rsidRPr="004D325F" w:rsidRDefault="004D325F" w:rsidP="004D325F">
      <w:pPr>
        <w:bidi/>
        <w:rPr>
          <w:b/>
          <w:bCs/>
          <w:color w:val="0070C0"/>
          <w:sz w:val="18"/>
          <w:szCs w:val="18"/>
        </w:rPr>
      </w:pPr>
      <w:hyperlink r:id="rId5" w:anchor="q1" w:history="1">
        <w:r w:rsidRPr="004D325F">
          <w:rPr>
            <w:rStyle w:val="Lienhypertexte"/>
            <w:b/>
            <w:bCs/>
            <w:color w:val="0070C0"/>
            <w:sz w:val="18"/>
            <w:szCs w:val="18"/>
            <w:rtl/>
          </w:rPr>
          <w:t xml:space="preserve">מדוע היגיינה חשובה </w:t>
        </w:r>
        <w:proofErr w:type="spellStart"/>
        <w:r w:rsidRPr="004D325F">
          <w:rPr>
            <w:rStyle w:val="Lienhypertexte"/>
            <w:b/>
            <w:bCs/>
            <w:color w:val="0070C0"/>
            <w:sz w:val="18"/>
            <w:szCs w:val="18"/>
            <w:rtl/>
          </w:rPr>
          <w:t>בייננות</w:t>
        </w:r>
        <w:proofErr w:type="spellEnd"/>
        <w:r w:rsidRPr="004D325F">
          <w:rPr>
            <w:rStyle w:val="Lienhypertexte"/>
            <w:b/>
            <w:bCs/>
            <w:color w:val="0070C0"/>
            <w:sz w:val="18"/>
            <w:szCs w:val="18"/>
          </w:rPr>
          <w:t>?</w:t>
        </w:r>
      </w:hyperlink>
    </w:p>
    <w:p w14:paraId="6BB4453F" w14:textId="77777777" w:rsidR="004D325F" w:rsidRPr="004D325F" w:rsidRDefault="004D325F" w:rsidP="004D325F">
      <w:pPr>
        <w:bidi/>
        <w:rPr>
          <w:b/>
          <w:bCs/>
          <w:color w:val="0070C0"/>
          <w:sz w:val="18"/>
          <w:szCs w:val="18"/>
        </w:rPr>
      </w:pPr>
      <w:hyperlink r:id="rId6" w:anchor="q2" w:history="1">
        <w:r w:rsidRPr="004D325F">
          <w:rPr>
            <w:rStyle w:val="Lienhypertexte"/>
            <w:b/>
            <w:bCs/>
            <w:color w:val="0070C0"/>
            <w:sz w:val="18"/>
            <w:szCs w:val="18"/>
            <w:rtl/>
          </w:rPr>
          <w:t xml:space="preserve">מהו אופי המזהמים הנמצאים </w:t>
        </w:r>
        <w:proofErr w:type="spellStart"/>
        <w:r w:rsidRPr="004D325F">
          <w:rPr>
            <w:rStyle w:val="Lienhypertexte"/>
            <w:b/>
            <w:bCs/>
            <w:color w:val="0070C0"/>
            <w:sz w:val="18"/>
            <w:szCs w:val="18"/>
            <w:rtl/>
          </w:rPr>
          <w:t>בייננות</w:t>
        </w:r>
        <w:proofErr w:type="spellEnd"/>
        <w:r w:rsidRPr="004D325F">
          <w:rPr>
            <w:rStyle w:val="Lienhypertexte"/>
            <w:b/>
            <w:bCs/>
            <w:color w:val="0070C0"/>
            <w:sz w:val="18"/>
            <w:szCs w:val="18"/>
          </w:rPr>
          <w:t>?</w:t>
        </w:r>
      </w:hyperlink>
    </w:p>
    <w:p w14:paraId="7DD17AAB" w14:textId="77777777" w:rsidR="004D325F" w:rsidRPr="004D325F" w:rsidRDefault="004D325F" w:rsidP="004D325F">
      <w:pPr>
        <w:bidi/>
        <w:rPr>
          <w:b/>
          <w:bCs/>
          <w:color w:val="0070C0"/>
          <w:sz w:val="18"/>
          <w:szCs w:val="18"/>
        </w:rPr>
      </w:pPr>
      <w:hyperlink r:id="rId7" w:anchor="q3" w:history="1">
        <w:r w:rsidRPr="004D325F">
          <w:rPr>
            <w:rStyle w:val="Lienhypertexte"/>
            <w:b/>
            <w:bCs/>
            <w:color w:val="0070C0"/>
            <w:sz w:val="18"/>
            <w:szCs w:val="18"/>
            <w:rtl/>
          </w:rPr>
          <w:t xml:space="preserve">אילו חומרים משמשים </w:t>
        </w:r>
        <w:proofErr w:type="spellStart"/>
        <w:r w:rsidRPr="004D325F">
          <w:rPr>
            <w:rStyle w:val="Lienhypertexte"/>
            <w:b/>
            <w:bCs/>
            <w:color w:val="0070C0"/>
            <w:sz w:val="18"/>
            <w:szCs w:val="18"/>
            <w:rtl/>
          </w:rPr>
          <w:t>בייננות</w:t>
        </w:r>
        <w:proofErr w:type="spellEnd"/>
        <w:r w:rsidRPr="004D325F">
          <w:rPr>
            <w:rStyle w:val="Lienhypertexte"/>
            <w:b/>
            <w:bCs/>
            <w:color w:val="0070C0"/>
            <w:sz w:val="18"/>
            <w:szCs w:val="18"/>
          </w:rPr>
          <w:t>?</w:t>
        </w:r>
      </w:hyperlink>
    </w:p>
    <w:p w14:paraId="685BEAD4" w14:textId="77777777" w:rsidR="004D325F" w:rsidRPr="004D325F" w:rsidRDefault="004D325F" w:rsidP="004D325F">
      <w:pPr>
        <w:bidi/>
        <w:rPr>
          <w:b/>
          <w:bCs/>
          <w:color w:val="0070C0"/>
          <w:sz w:val="18"/>
          <w:szCs w:val="18"/>
        </w:rPr>
      </w:pPr>
      <w:hyperlink r:id="rId8" w:anchor="q4" w:history="1">
        <w:r w:rsidRPr="004D325F">
          <w:rPr>
            <w:rStyle w:val="Lienhypertexte"/>
            <w:b/>
            <w:bCs/>
            <w:color w:val="0070C0"/>
            <w:sz w:val="18"/>
            <w:szCs w:val="18"/>
            <w:rtl/>
          </w:rPr>
          <w:t>מהם היתרונות והחסרונות של חומרים אלה</w:t>
        </w:r>
        <w:r w:rsidRPr="004D325F">
          <w:rPr>
            <w:rStyle w:val="Lienhypertexte"/>
            <w:b/>
            <w:bCs/>
            <w:color w:val="0070C0"/>
            <w:sz w:val="18"/>
            <w:szCs w:val="18"/>
          </w:rPr>
          <w:t>?</w:t>
        </w:r>
      </w:hyperlink>
    </w:p>
    <w:p w14:paraId="294CB8D5" w14:textId="77777777" w:rsidR="004D325F" w:rsidRPr="004D325F" w:rsidRDefault="004D325F" w:rsidP="004D325F">
      <w:pPr>
        <w:bidi/>
        <w:rPr>
          <w:b/>
          <w:bCs/>
          <w:color w:val="0070C0"/>
          <w:sz w:val="18"/>
          <w:szCs w:val="18"/>
        </w:rPr>
      </w:pPr>
      <w:hyperlink r:id="rId9" w:anchor="q5" w:history="1">
        <w:r w:rsidRPr="004D325F">
          <w:rPr>
            <w:rStyle w:val="Lienhypertexte"/>
            <w:b/>
            <w:bCs/>
            <w:color w:val="0070C0"/>
            <w:sz w:val="18"/>
            <w:szCs w:val="18"/>
            <w:rtl/>
          </w:rPr>
          <w:t>מהן הנקודות המרכזיות בנוגע לניקיון הציוד</w:t>
        </w:r>
        <w:r w:rsidRPr="004D325F">
          <w:rPr>
            <w:rStyle w:val="Lienhypertexte"/>
            <w:b/>
            <w:bCs/>
            <w:color w:val="0070C0"/>
            <w:sz w:val="18"/>
            <w:szCs w:val="18"/>
          </w:rPr>
          <w:t>?</w:t>
        </w:r>
      </w:hyperlink>
    </w:p>
    <w:p w14:paraId="7F5B99D8" w14:textId="77777777" w:rsidR="004D325F" w:rsidRPr="004D325F" w:rsidRDefault="004D325F" w:rsidP="004D325F">
      <w:pPr>
        <w:bidi/>
        <w:rPr>
          <w:b/>
          <w:bCs/>
          <w:color w:val="0070C0"/>
          <w:sz w:val="18"/>
          <w:szCs w:val="18"/>
        </w:rPr>
      </w:pPr>
      <w:hyperlink r:id="rId10" w:anchor="q6" w:history="1">
        <w:r w:rsidRPr="004D325F">
          <w:rPr>
            <w:rStyle w:val="Lienhypertexte"/>
            <w:b/>
            <w:bCs/>
            <w:color w:val="0070C0"/>
            <w:sz w:val="18"/>
            <w:szCs w:val="18"/>
            <w:rtl/>
          </w:rPr>
          <w:t>כיצד ליישם ניקוי וחיטוי</w:t>
        </w:r>
        <w:r w:rsidRPr="004D325F">
          <w:rPr>
            <w:rStyle w:val="Lienhypertexte"/>
            <w:b/>
            <w:bCs/>
            <w:color w:val="0070C0"/>
            <w:sz w:val="18"/>
            <w:szCs w:val="18"/>
          </w:rPr>
          <w:t>?</w:t>
        </w:r>
      </w:hyperlink>
    </w:p>
    <w:p w14:paraId="7829E4D5" w14:textId="77777777" w:rsidR="004D325F" w:rsidRPr="004D325F" w:rsidRDefault="004D325F" w:rsidP="004D325F">
      <w:pPr>
        <w:bidi/>
        <w:rPr>
          <w:b/>
          <w:bCs/>
          <w:color w:val="EE0000"/>
          <w:sz w:val="18"/>
          <w:szCs w:val="18"/>
        </w:rPr>
      </w:pPr>
      <w:r w:rsidRPr="004D325F">
        <w:rPr>
          <w:b/>
          <w:bCs/>
          <w:color w:val="EE0000"/>
          <w:sz w:val="18"/>
          <w:szCs w:val="18"/>
          <w:rtl/>
        </w:rPr>
        <w:t xml:space="preserve">מטרת ההיגיינה </w:t>
      </w:r>
      <w:proofErr w:type="spellStart"/>
      <w:r w:rsidRPr="004D325F">
        <w:rPr>
          <w:b/>
          <w:bCs/>
          <w:color w:val="EE0000"/>
          <w:sz w:val="18"/>
          <w:szCs w:val="18"/>
          <w:rtl/>
        </w:rPr>
        <w:t>בייננות</w:t>
      </w:r>
      <w:proofErr w:type="spellEnd"/>
      <w:r w:rsidRPr="004D325F">
        <w:rPr>
          <w:b/>
          <w:bCs/>
          <w:color w:val="EE0000"/>
          <w:sz w:val="18"/>
          <w:szCs w:val="18"/>
          <w:rtl/>
        </w:rPr>
        <w:t xml:space="preserve"> היא למנוע תאונות מיקרוביולוגיות </w:t>
      </w:r>
      <w:proofErr w:type="spellStart"/>
      <w:r w:rsidRPr="004D325F">
        <w:rPr>
          <w:b/>
          <w:bCs/>
          <w:color w:val="EE0000"/>
          <w:sz w:val="18"/>
          <w:szCs w:val="18"/>
          <w:rtl/>
        </w:rPr>
        <w:t>ופיזיקוכימיות</w:t>
      </w:r>
      <w:proofErr w:type="spellEnd"/>
      <w:r w:rsidRPr="004D325F">
        <w:rPr>
          <w:b/>
          <w:bCs/>
          <w:color w:val="EE0000"/>
          <w:sz w:val="18"/>
          <w:szCs w:val="18"/>
          <w:rtl/>
        </w:rPr>
        <w:t xml:space="preserve"> המובילות לירידה באיכות היין ולנזק מסחרי</w:t>
      </w:r>
      <w:r w:rsidRPr="004D325F">
        <w:rPr>
          <w:b/>
          <w:bCs/>
          <w:color w:val="EE0000"/>
          <w:sz w:val="18"/>
          <w:szCs w:val="18"/>
        </w:rPr>
        <w:t>.</w:t>
      </w:r>
    </w:p>
    <w:p w14:paraId="7A3CB8D6" w14:textId="77777777" w:rsidR="004D325F" w:rsidRPr="004D325F" w:rsidRDefault="004D325F" w:rsidP="004D325F">
      <w:pPr>
        <w:bidi/>
        <w:rPr>
          <w:b/>
          <w:bCs/>
          <w:color w:val="0070C0"/>
          <w:sz w:val="18"/>
          <w:szCs w:val="18"/>
        </w:rPr>
      </w:pPr>
      <w:r w:rsidRPr="004D325F">
        <w:rPr>
          <w:b/>
          <w:bCs/>
          <w:color w:val="0070C0"/>
          <w:sz w:val="18"/>
          <w:szCs w:val="18"/>
          <w:rtl/>
        </w:rPr>
        <w:t xml:space="preserve">מדוע היגיינה חשובה </w:t>
      </w:r>
      <w:proofErr w:type="spellStart"/>
      <w:r w:rsidRPr="004D325F">
        <w:rPr>
          <w:b/>
          <w:bCs/>
          <w:color w:val="0070C0"/>
          <w:sz w:val="18"/>
          <w:szCs w:val="18"/>
          <w:rtl/>
        </w:rPr>
        <w:t>בייננות</w:t>
      </w:r>
      <w:proofErr w:type="spellEnd"/>
      <w:r w:rsidRPr="004D325F">
        <w:rPr>
          <w:b/>
          <w:bCs/>
          <w:color w:val="0070C0"/>
          <w:sz w:val="18"/>
          <w:szCs w:val="18"/>
        </w:rPr>
        <w:t>?</w:t>
      </w:r>
    </w:p>
    <w:p w14:paraId="068BD485" w14:textId="31A2A4A8" w:rsidR="004D325F" w:rsidRPr="004D325F" w:rsidRDefault="004D325F" w:rsidP="004D325F">
      <w:pPr>
        <w:bidi/>
        <w:rPr>
          <w:sz w:val="18"/>
          <w:szCs w:val="18"/>
        </w:rPr>
      </w:pPr>
      <w:r w:rsidRPr="004D325F">
        <w:rPr>
          <w:sz w:val="18"/>
          <w:szCs w:val="18"/>
          <w:rtl/>
        </w:rPr>
        <w:t xml:space="preserve">היגיינה </w:t>
      </w:r>
      <w:proofErr w:type="spellStart"/>
      <w:r w:rsidRPr="004D325F">
        <w:rPr>
          <w:sz w:val="18"/>
          <w:szCs w:val="18"/>
          <w:rtl/>
        </w:rPr>
        <w:t>בייננות</w:t>
      </w:r>
      <w:proofErr w:type="spellEnd"/>
      <w:r w:rsidRPr="004D325F">
        <w:rPr>
          <w:sz w:val="18"/>
          <w:szCs w:val="18"/>
          <w:rtl/>
        </w:rPr>
        <w:t xml:space="preserve"> שונה מזו המיושמת ברוב תעשיות המזון מכיוון שבשל הרכבו</w:t>
      </w:r>
      <w:r w:rsidRPr="004D325F">
        <w:rPr>
          <w:sz w:val="18"/>
          <w:szCs w:val="18"/>
        </w:rPr>
        <w:t xml:space="preserve"> (pH</w:t>
      </w:r>
      <w:r w:rsidR="00195254">
        <w:rPr>
          <w:sz w:val="18"/>
          <w:szCs w:val="18"/>
        </w:rPr>
        <w:t>)</w:t>
      </w:r>
      <w:r w:rsidRPr="004D325F">
        <w:rPr>
          <w:sz w:val="18"/>
          <w:szCs w:val="18"/>
        </w:rPr>
        <w:t xml:space="preserve"> </w:t>
      </w:r>
      <w:r w:rsidRPr="004D325F">
        <w:rPr>
          <w:sz w:val="18"/>
          <w:szCs w:val="18"/>
          <w:rtl/>
        </w:rPr>
        <w:t>נמוך ותכולת אלכוהול גבוהה</w:t>
      </w:r>
      <w:r w:rsidR="00B52605">
        <w:rPr>
          <w:rFonts w:hint="cs"/>
          <w:sz w:val="18"/>
          <w:szCs w:val="18"/>
          <w:rtl/>
        </w:rPr>
        <w:t xml:space="preserve"> </w:t>
      </w:r>
      <w:r w:rsidRPr="004D325F">
        <w:rPr>
          <w:sz w:val="18"/>
          <w:szCs w:val="18"/>
        </w:rPr>
        <w:t xml:space="preserve">, </w:t>
      </w:r>
      <w:r w:rsidRPr="004D325F">
        <w:rPr>
          <w:sz w:val="18"/>
          <w:szCs w:val="18"/>
          <w:rtl/>
        </w:rPr>
        <w:t>יין מהווה סביבה עוינת לחיידקים פתוגניים שיכולים לעורר התפרצויות מחלות הנישאות במזון</w:t>
      </w:r>
      <w:r w:rsidRPr="004D325F">
        <w:rPr>
          <w:sz w:val="18"/>
          <w:szCs w:val="18"/>
        </w:rPr>
        <w:t xml:space="preserve"> (FBI) </w:t>
      </w:r>
      <w:r w:rsidRPr="004D325F">
        <w:rPr>
          <w:sz w:val="18"/>
          <w:szCs w:val="18"/>
          <w:rtl/>
        </w:rPr>
        <w:t xml:space="preserve">כגון </w:t>
      </w:r>
      <w:r w:rsidRPr="004D325F">
        <w:rPr>
          <w:b/>
          <w:bCs/>
          <w:sz w:val="18"/>
          <w:szCs w:val="18"/>
          <w:rtl/>
        </w:rPr>
        <w:t xml:space="preserve">חיידקים מהזנים </w:t>
      </w:r>
      <w:r w:rsidR="00B52605" w:rsidRPr="00B52605">
        <w:rPr>
          <w:rFonts w:hint="cs"/>
          <w:b/>
          <w:bCs/>
          <w:sz w:val="18"/>
          <w:szCs w:val="18"/>
          <w:rtl/>
        </w:rPr>
        <w:t xml:space="preserve">  </w:t>
      </w:r>
      <w:r w:rsidRPr="004D325F">
        <w:rPr>
          <w:b/>
          <w:bCs/>
          <w:sz w:val="18"/>
          <w:szCs w:val="18"/>
          <w:rtl/>
        </w:rPr>
        <w:t>סלמונלה</w:t>
      </w:r>
      <w:r w:rsidRPr="004D325F">
        <w:rPr>
          <w:sz w:val="18"/>
          <w:szCs w:val="18"/>
          <w:rtl/>
        </w:rPr>
        <w:t xml:space="preserve">. הסיכון המשמעותי ביותר </w:t>
      </w:r>
      <w:proofErr w:type="spellStart"/>
      <w:r w:rsidRPr="004D325F">
        <w:rPr>
          <w:b/>
          <w:bCs/>
          <w:sz w:val="18"/>
          <w:szCs w:val="18"/>
          <w:rtl/>
        </w:rPr>
        <w:t>בייננות</w:t>
      </w:r>
      <w:proofErr w:type="spellEnd"/>
      <w:r w:rsidRPr="004D325F">
        <w:rPr>
          <w:sz w:val="18"/>
          <w:szCs w:val="18"/>
          <w:rtl/>
        </w:rPr>
        <w:t xml:space="preserve">, הקשור </w:t>
      </w:r>
      <w:r w:rsidRPr="004D325F">
        <w:rPr>
          <w:b/>
          <w:bCs/>
          <w:color w:val="EE0000"/>
          <w:sz w:val="18"/>
          <w:szCs w:val="18"/>
          <w:rtl/>
        </w:rPr>
        <w:t>לחוסר היגיינה,</w:t>
      </w:r>
      <w:r w:rsidRPr="004D325F">
        <w:rPr>
          <w:sz w:val="18"/>
          <w:szCs w:val="18"/>
          <w:rtl/>
        </w:rPr>
        <w:t xml:space="preserve"> </w:t>
      </w:r>
      <w:r w:rsidRPr="004D325F">
        <w:rPr>
          <w:b/>
          <w:bCs/>
          <w:sz w:val="18"/>
          <w:szCs w:val="18"/>
          <w:rtl/>
        </w:rPr>
        <w:t xml:space="preserve">נוגע להידרדרות המוצר ולתכונותיו </w:t>
      </w:r>
      <w:proofErr w:type="spellStart"/>
      <w:r w:rsidRPr="004D325F">
        <w:rPr>
          <w:b/>
          <w:bCs/>
          <w:sz w:val="18"/>
          <w:szCs w:val="18"/>
          <w:rtl/>
        </w:rPr>
        <w:t>האורגנולפטיות</w:t>
      </w:r>
      <w:proofErr w:type="spellEnd"/>
      <w:r w:rsidRPr="004D325F">
        <w:rPr>
          <w:sz w:val="18"/>
          <w:szCs w:val="18"/>
        </w:rPr>
        <w:t xml:space="preserve"> ( </w:t>
      </w:r>
      <w:hyperlink r:id="rId11" w:history="1">
        <w:r w:rsidRPr="004D325F">
          <w:rPr>
            <w:rStyle w:val="Lienhypertexte"/>
            <w:sz w:val="18"/>
            <w:szCs w:val="18"/>
            <w:rtl/>
          </w:rPr>
          <w:t>קלקול פרחים</w:t>
        </w:r>
      </w:hyperlink>
      <w:r w:rsidRPr="004D325F">
        <w:rPr>
          <w:sz w:val="18"/>
          <w:szCs w:val="18"/>
        </w:rPr>
        <w:t> , </w:t>
      </w:r>
      <w:hyperlink r:id="rId12" w:history="1">
        <w:r w:rsidRPr="004D325F">
          <w:rPr>
            <w:rStyle w:val="Lienhypertexte"/>
            <w:sz w:val="18"/>
            <w:szCs w:val="18"/>
            <w:rtl/>
          </w:rPr>
          <w:t xml:space="preserve">שינויים הקשורים לחיידקי חומצה </w:t>
        </w:r>
        <w:proofErr w:type="spellStart"/>
        <w:r w:rsidRPr="004D325F">
          <w:rPr>
            <w:rStyle w:val="Lienhypertexte"/>
            <w:sz w:val="18"/>
            <w:szCs w:val="18"/>
            <w:rtl/>
          </w:rPr>
          <w:t>לקטית</w:t>
        </w:r>
        <w:proofErr w:type="spellEnd"/>
      </w:hyperlink>
      <w:r w:rsidRPr="004D325F">
        <w:rPr>
          <w:sz w:val="18"/>
          <w:szCs w:val="18"/>
        </w:rPr>
        <w:t> , </w:t>
      </w:r>
      <w:hyperlink r:id="rId13" w:history="1">
        <w:r w:rsidRPr="004D325F">
          <w:rPr>
            <w:rStyle w:val="Lienhypertexte"/>
            <w:sz w:val="18"/>
            <w:szCs w:val="18"/>
            <w:rtl/>
          </w:rPr>
          <w:t xml:space="preserve">קלקול חומצה </w:t>
        </w:r>
        <w:proofErr w:type="spellStart"/>
        <w:r w:rsidRPr="004D325F">
          <w:rPr>
            <w:rStyle w:val="Lienhypertexte"/>
            <w:sz w:val="18"/>
            <w:szCs w:val="18"/>
            <w:rtl/>
          </w:rPr>
          <w:t>אצטית</w:t>
        </w:r>
        <w:proofErr w:type="spellEnd"/>
      </w:hyperlink>
      <w:r w:rsidRPr="004D325F">
        <w:rPr>
          <w:sz w:val="18"/>
          <w:szCs w:val="18"/>
        </w:rPr>
        <w:t> , </w:t>
      </w:r>
      <w:hyperlink r:id="rId14" w:history="1">
        <w:r w:rsidRPr="004D325F">
          <w:rPr>
            <w:rStyle w:val="Lienhypertexte"/>
            <w:sz w:val="18"/>
            <w:szCs w:val="18"/>
          </w:rPr>
          <w:t>Brettanomyces</w:t>
        </w:r>
      </w:hyperlink>
      <w:r w:rsidR="00EE2697">
        <w:rPr>
          <w:rFonts w:hint="cs"/>
          <w:sz w:val="18"/>
          <w:szCs w:val="18"/>
          <w:rtl/>
        </w:rPr>
        <w:t xml:space="preserve"> </w:t>
      </w:r>
      <w:r w:rsidRPr="004D325F">
        <w:rPr>
          <w:sz w:val="18"/>
          <w:szCs w:val="18"/>
        </w:rPr>
        <w:t xml:space="preserve"> </w:t>
      </w:r>
      <w:r w:rsidRPr="004D325F">
        <w:rPr>
          <w:sz w:val="18"/>
          <w:szCs w:val="18"/>
          <w:rtl/>
        </w:rPr>
        <w:t>ניתן לסמל היגיינה באמצעות המונח "3</w:t>
      </w:r>
      <w:r w:rsidRPr="004D325F">
        <w:rPr>
          <w:sz w:val="18"/>
          <w:szCs w:val="18"/>
        </w:rPr>
        <w:t>Ps":</w:t>
      </w:r>
    </w:p>
    <w:p w14:paraId="3D649FA6" w14:textId="77777777" w:rsidR="004D325F" w:rsidRPr="004D325F" w:rsidRDefault="004D325F" w:rsidP="004D325F">
      <w:pPr>
        <w:numPr>
          <w:ilvl w:val="0"/>
          <w:numId w:val="1"/>
        </w:numPr>
        <w:bidi/>
        <w:rPr>
          <w:sz w:val="18"/>
          <w:szCs w:val="18"/>
        </w:rPr>
      </w:pPr>
      <w:r w:rsidRPr="004D325F">
        <w:rPr>
          <w:b/>
          <w:bCs/>
          <w:sz w:val="18"/>
          <w:szCs w:val="18"/>
          <w:rtl/>
        </w:rPr>
        <w:t>ניקיון פיזי:</w:t>
      </w:r>
      <w:r w:rsidRPr="004D325F">
        <w:rPr>
          <w:sz w:val="18"/>
          <w:szCs w:val="18"/>
          <w:rtl/>
        </w:rPr>
        <w:t xml:space="preserve"> שטיפה והסרת לכלוך (משקעים, יין, אבנית וכו')</w:t>
      </w:r>
    </w:p>
    <w:p w14:paraId="584D7906" w14:textId="77777777" w:rsidR="004D325F" w:rsidRPr="004D325F" w:rsidRDefault="004D325F" w:rsidP="004D325F">
      <w:pPr>
        <w:numPr>
          <w:ilvl w:val="0"/>
          <w:numId w:val="1"/>
        </w:numPr>
        <w:bidi/>
        <w:rPr>
          <w:sz w:val="18"/>
          <w:szCs w:val="18"/>
        </w:rPr>
      </w:pPr>
      <w:hyperlink r:id="rId15" w:history="1">
        <w:r w:rsidRPr="004D325F">
          <w:rPr>
            <w:rStyle w:val="Lienhypertexte"/>
            <w:b/>
            <w:bCs/>
            <w:color w:val="002060"/>
            <w:sz w:val="18"/>
            <w:szCs w:val="18"/>
            <w:rtl/>
          </w:rPr>
          <w:t>ניקיון</w:t>
        </w:r>
      </w:hyperlink>
      <w:r w:rsidRPr="004D325F">
        <w:rPr>
          <w:b/>
          <w:bCs/>
          <w:color w:val="002060"/>
          <w:sz w:val="18"/>
          <w:szCs w:val="18"/>
        </w:rPr>
        <w:t> </w:t>
      </w:r>
      <w:r w:rsidRPr="004D325F">
        <w:rPr>
          <w:b/>
          <w:bCs/>
          <w:color w:val="002060"/>
          <w:sz w:val="18"/>
          <w:szCs w:val="18"/>
          <w:rtl/>
        </w:rPr>
        <w:t>כימ</w:t>
      </w:r>
      <w:r w:rsidRPr="004D325F">
        <w:rPr>
          <w:b/>
          <w:bCs/>
          <w:sz w:val="18"/>
          <w:szCs w:val="18"/>
          <w:rtl/>
        </w:rPr>
        <w:t xml:space="preserve">י: </w:t>
      </w:r>
      <w:r w:rsidRPr="004D325F">
        <w:rPr>
          <w:sz w:val="18"/>
          <w:szCs w:val="18"/>
          <w:rtl/>
        </w:rPr>
        <w:t>שטיפה וסילוק של חומרי </w:t>
      </w:r>
      <w:hyperlink r:id="rId16" w:history="1">
        <w:r w:rsidRPr="004D325F">
          <w:rPr>
            <w:rStyle w:val="Lienhypertexte"/>
            <w:sz w:val="18"/>
            <w:szCs w:val="18"/>
            <w:rtl/>
          </w:rPr>
          <w:t>ניקוי</w:t>
        </w:r>
      </w:hyperlink>
      <w:r w:rsidRPr="004D325F">
        <w:rPr>
          <w:sz w:val="18"/>
          <w:szCs w:val="18"/>
        </w:rPr>
        <w:t> </w:t>
      </w:r>
      <w:r w:rsidRPr="004D325F">
        <w:rPr>
          <w:sz w:val="18"/>
          <w:szCs w:val="18"/>
          <w:rtl/>
        </w:rPr>
        <w:t>וחיטוי</w:t>
      </w:r>
    </w:p>
    <w:p w14:paraId="2F28AD3A" w14:textId="77777777" w:rsidR="004D325F" w:rsidRPr="004D325F" w:rsidRDefault="004D325F" w:rsidP="004D325F">
      <w:pPr>
        <w:numPr>
          <w:ilvl w:val="0"/>
          <w:numId w:val="1"/>
        </w:numPr>
        <w:bidi/>
        <w:rPr>
          <w:sz w:val="18"/>
          <w:szCs w:val="18"/>
        </w:rPr>
      </w:pPr>
      <w:r w:rsidRPr="004D325F">
        <w:rPr>
          <w:b/>
          <w:bCs/>
          <w:sz w:val="18"/>
          <w:szCs w:val="18"/>
          <w:rtl/>
        </w:rPr>
        <w:t>ניקיון מיקרוביולוגי</w:t>
      </w:r>
      <w:r w:rsidRPr="004D325F">
        <w:rPr>
          <w:sz w:val="18"/>
          <w:szCs w:val="18"/>
          <w:rtl/>
        </w:rPr>
        <w:t>: חיטוי לחיסול מיקרואורגניזמים (</w:t>
      </w:r>
      <w:r w:rsidRPr="004D325F">
        <w:rPr>
          <w:b/>
          <w:bCs/>
          <w:color w:val="EE0000"/>
          <w:sz w:val="18"/>
          <w:szCs w:val="18"/>
          <w:rtl/>
        </w:rPr>
        <w:t>חיידקים, שמרים, עובשים</w:t>
      </w:r>
      <w:r w:rsidRPr="004D325F">
        <w:rPr>
          <w:sz w:val="18"/>
          <w:szCs w:val="18"/>
          <w:rtl/>
        </w:rPr>
        <w:t>)</w:t>
      </w:r>
    </w:p>
    <w:p w14:paraId="468A5FF0" w14:textId="77777777" w:rsidR="004D325F" w:rsidRPr="004D325F" w:rsidRDefault="004D325F" w:rsidP="004D325F">
      <w:pPr>
        <w:bidi/>
        <w:rPr>
          <w:b/>
          <w:bCs/>
          <w:color w:val="0070C0"/>
          <w:sz w:val="18"/>
          <w:szCs w:val="18"/>
        </w:rPr>
      </w:pPr>
      <w:r w:rsidRPr="004D325F">
        <w:rPr>
          <w:b/>
          <w:bCs/>
          <w:color w:val="0070C0"/>
          <w:sz w:val="18"/>
          <w:szCs w:val="18"/>
          <w:rtl/>
        </w:rPr>
        <w:t xml:space="preserve">מהו אופי המזהמים הנמצאים </w:t>
      </w:r>
      <w:proofErr w:type="spellStart"/>
      <w:r w:rsidRPr="004D325F">
        <w:rPr>
          <w:b/>
          <w:bCs/>
          <w:color w:val="0070C0"/>
          <w:sz w:val="18"/>
          <w:szCs w:val="18"/>
          <w:rtl/>
        </w:rPr>
        <w:t>בייננות</w:t>
      </w:r>
      <w:proofErr w:type="spellEnd"/>
      <w:r w:rsidRPr="004D325F">
        <w:rPr>
          <w:b/>
          <w:bCs/>
          <w:color w:val="0070C0"/>
          <w:sz w:val="18"/>
          <w:szCs w:val="18"/>
        </w:rPr>
        <w:t>?</w:t>
      </w:r>
    </w:p>
    <w:p w14:paraId="458F5A2C" w14:textId="571C7EFE" w:rsidR="004D325F" w:rsidRPr="004D325F" w:rsidRDefault="004D325F" w:rsidP="004D325F">
      <w:pPr>
        <w:bidi/>
        <w:rPr>
          <w:sz w:val="18"/>
          <w:szCs w:val="18"/>
        </w:rPr>
      </w:pPr>
      <w:r w:rsidRPr="004D325F">
        <w:rPr>
          <w:sz w:val="18"/>
          <w:szCs w:val="18"/>
          <w:rtl/>
        </w:rPr>
        <w:t>זיהומים מתירוש או מיין יכולים להיות גבישיים</w:t>
      </w:r>
      <w:r w:rsidR="00604047">
        <w:rPr>
          <w:rFonts w:hint="cs"/>
          <w:sz w:val="18"/>
          <w:szCs w:val="18"/>
          <w:rtl/>
        </w:rPr>
        <w:t xml:space="preserve"> </w:t>
      </w:r>
      <w:r w:rsidR="00604047">
        <w:rPr>
          <w:sz w:val="18"/>
          <w:szCs w:val="18"/>
        </w:rPr>
        <w:t>)</w:t>
      </w:r>
      <w:r w:rsidRPr="004D325F">
        <w:rPr>
          <w:sz w:val="18"/>
          <w:szCs w:val="18"/>
        </w:rPr>
        <w:t> </w:t>
      </w:r>
      <w:hyperlink r:id="rId17" w:history="1">
        <w:r w:rsidRPr="004D325F">
          <w:rPr>
            <w:rStyle w:val="Lienhypertexte"/>
            <w:sz w:val="18"/>
            <w:szCs w:val="18"/>
            <w:rtl/>
          </w:rPr>
          <w:t xml:space="preserve">משקעים של אשלגן </w:t>
        </w:r>
        <w:proofErr w:type="spellStart"/>
        <w:r w:rsidRPr="004D325F">
          <w:rPr>
            <w:rStyle w:val="Lienhypertexte"/>
            <w:sz w:val="18"/>
            <w:szCs w:val="18"/>
            <w:rtl/>
          </w:rPr>
          <w:t>ביטרטרט</w:t>
        </w:r>
        <w:proofErr w:type="spellEnd"/>
      </w:hyperlink>
      <w:r w:rsidR="00604047">
        <w:rPr>
          <w:sz w:val="18"/>
          <w:szCs w:val="18"/>
        </w:rPr>
        <w:t>(</w:t>
      </w:r>
      <w:r w:rsidRPr="004D325F">
        <w:rPr>
          <w:sz w:val="18"/>
          <w:szCs w:val="18"/>
        </w:rPr>
        <w:t> </w:t>
      </w:r>
      <w:r w:rsidR="00604047">
        <w:rPr>
          <w:rFonts w:hint="cs"/>
          <w:sz w:val="18"/>
          <w:szCs w:val="18"/>
          <w:rtl/>
        </w:rPr>
        <w:t xml:space="preserve"> </w:t>
      </w:r>
      <w:r w:rsidRPr="004D325F">
        <w:rPr>
          <w:sz w:val="18"/>
          <w:szCs w:val="18"/>
        </w:rPr>
        <w:t xml:space="preserve"> </w:t>
      </w:r>
      <w:r w:rsidRPr="004D325F">
        <w:rPr>
          <w:sz w:val="18"/>
          <w:szCs w:val="18"/>
          <w:rtl/>
        </w:rPr>
        <w:t xml:space="preserve">או </w:t>
      </w:r>
      <w:r w:rsidRPr="004D325F">
        <w:rPr>
          <w:b/>
          <w:bCs/>
          <w:color w:val="0070C0"/>
          <w:sz w:val="18"/>
          <w:szCs w:val="18"/>
          <w:rtl/>
        </w:rPr>
        <w:t xml:space="preserve">אורגניים. האחרונים מורכבים מצבעי צבע </w:t>
      </w:r>
      <w:proofErr w:type="spellStart"/>
      <w:r w:rsidRPr="004D325F">
        <w:rPr>
          <w:b/>
          <w:bCs/>
          <w:color w:val="0070C0"/>
          <w:sz w:val="18"/>
          <w:szCs w:val="18"/>
          <w:rtl/>
        </w:rPr>
        <w:t>וטאנינים</w:t>
      </w:r>
      <w:proofErr w:type="spellEnd"/>
      <w:r w:rsidRPr="004D325F">
        <w:rPr>
          <w:b/>
          <w:bCs/>
          <w:color w:val="0070C0"/>
          <w:sz w:val="18"/>
          <w:szCs w:val="18"/>
          <w:rtl/>
        </w:rPr>
        <w:t>,</w:t>
      </w:r>
      <w:r w:rsidRPr="004D325F">
        <w:rPr>
          <w:color w:val="0070C0"/>
          <w:sz w:val="18"/>
          <w:szCs w:val="18"/>
          <w:rtl/>
        </w:rPr>
        <w:t xml:space="preserve"> </w:t>
      </w:r>
      <w:r w:rsidRPr="004D325F">
        <w:rPr>
          <w:b/>
          <w:bCs/>
          <w:color w:val="0070C0"/>
          <w:sz w:val="18"/>
          <w:szCs w:val="18"/>
          <w:rtl/>
        </w:rPr>
        <w:t>חלבונים,</w:t>
      </w:r>
      <w:r w:rsidRPr="004D325F">
        <w:rPr>
          <w:color w:val="0070C0"/>
          <w:sz w:val="18"/>
          <w:szCs w:val="18"/>
          <w:rtl/>
        </w:rPr>
        <w:t xml:space="preserve"> </w:t>
      </w:r>
      <w:r w:rsidRPr="004D325F">
        <w:rPr>
          <w:b/>
          <w:bCs/>
          <w:color w:val="0070C0"/>
          <w:sz w:val="18"/>
          <w:szCs w:val="18"/>
          <w:rtl/>
        </w:rPr>
        <w:t xml:space="preserve">חומצות אורגניות, פחמימות ומיקרואורגניזמים מתים או חיים (שמרים, עובשים או חיידקים). מזהמים אחרים, זרים לתירוש או ליין, עשויים להימצא גם </w:t>
      </w:r>
      <w:r w:rsidRPr="004D325F">
        <w:rPr>
          <w:sz w:val="18"/>
          <w:szCs w:val="18"/>
          <w:rtl/>
        </w:rPr>
        <w:t xml:space="preserve">כן: </w:t>
      </w:r>
      <w:r w:rsidRPr="004D325F">
        <w:rPr>
          <w:b/>
          <w:bCs/>
          <w:color w:val="0070C0"/>
          <w:sz w:val="18"/>
          <w:szCs w:val="18"/>
          <w:rtl/>
        </w:rPr>
        <w:t>אדמה, שומן או שמן, ושאריות של חומרי ניקוי או חיטוי</w:t>
      </w:r>
      <w:r w:rsidRPr="004D325F">
        <w:rPr>
          <w:b/>
          <w:bCs/>
          <w:color w:val="0070C0"/>
          <w:sz w:val="18"/>
          <w:szCs w:val="18"/>
        </w:rPr>
        <w:t>.</w:t>
      </w:r>
    </w:p>
    <w:p w14:paraId="2783179D" w14:textId="77777777" w:rsidR="004D325F" w:rsidRPr="004D325F" w:rsidRDefault="004D325F" w:rsidP="004D325F">
      <w:pPr>
        <w:bidi/>
        <w:rPr>
          <w:color w:val="0070C0"/>
          <w:sz w:val="18"/>
          <w:szCs w:val="18"/>
        </w:rPr>
      </w:pPr>
      <w:r w:rsidRPr="004D325F">
        <w:rPr>
          <w:color w:val="0070C0"/>
          <w:sz w:val="18"/>
          <w:szCs w:val="18"/>
          <w:rtl/>
        </w:rPr>
        <w:t xml:space="preserve">אילו חומרים משמשים </w:t>
      </w:r>
      <w:proofErr w:type="spellStart"/>
      <w:r w:rsidRPr="004D325F">
        <w:rPr>
          <w:color w:val="0070C0"/>
          <w:sz w:val="18"/>
          <w:szCs w:val="18"/>
          <w:rtl/>
        </w:rPr>
        <w:t>בייננות</w:t>
      </w:r>
      <w:proofErr w:type="spellEnd"/>
      <w:r w:rsidRPr="004D325F">
        <w:rPr>
          <w:color w:val="0070C0"/>
          <w:sz w:val="18"/>
          <w:szCs w:val="18"/>
        </w:rPr>
        <w:t>?</w:t>
      </w:r>
    </w:p>
    <w:p w14:paraId="6B2D9C67" w14:textId="77777777" w:rsidR="004D325F" w:rsidRPr="004D325F" w:rsidRDefault="004D325F" w:rsidP="004D325F">
      <w:pPr>
        <w:bidi/>
        <w:rPr>
          <w:sz w:val="18"/>
          <w:szCs w:val="18"/>
        </w:rPr>
      </w:pPr>
      <w:r w:rsidRPr="004D325F">
        <w:rPr>
          <w:sz w:val="18"/>
          <w:szCs w:val="18"/>
          <w:rtl/>
        </w:rPr>
        <w:t xml:space="preserve">החומרים המשמשים </w:t>
      </w:r>
      <w:proofErr w:type="spellStart"/>
      <w:r w:rsidRPr="004D325F">
        <w:rPr>
          <w:sz w:val="18"/>
          <w:szCs w:val="18"/>
          <w:rtl/>
        </w:rPr>
        <w:t>בייננות</w:t>
      </w:r>
      <w:proofErr w:type="spellEnd"/>
      <w:r w:rsidRPr="004D325F">
        <w:rPr>
          <w:sz w:val="18"/>
          <w:szCs w:val="18"/>
          <w:rtl/>
        </w:rPr>
        <w:t xml:space="preserve"> מאופיינים במיוחד במגוון פני השטח שלהם (חלק או מחוספס)</w:t>
      </w:r>
      <w:r w:rsidRPr="004D325F">
        <w:rPr>
          <w:sz w:val="18"/>
          <w:szCs w:val="18"/>
        </w:rPr>
        <w:t>:</w:t>
      </w:r>
    </w:p>
    <w:p w14:paraId="4FD6085D" w14:textId="77777777" w:rsidR="004D325F" w:rsidRPr="004D325F" w:rsidRDefault="004D325F" w:rsidP="004D325F">
      <w:pPr>
        <w:numPr>
          <w:ilvl w:val="0"/>
          <w:numId w:val="2"/>
        </w:numPr>
        <w:bidi/>
        <w:rPr>
          <w:sz w:val="18"/>
          <w:szCs w:val="18"/>
        </w:rPr>
      </w:pPr>
      <w:r w:rsidRPr="004D325F">
        <w:rPr>
          <w:sz w:val="18"/>
          <w:szCs w:val="18"/>
          <w:rtl/>
        </w:rPr>
        <w:t xml:space="preserve">בטון: בטון, הנמצא בכל מקום ביקב (רצפה, קירות, מרזבים </w:t>
      </w:r>
      <w:proofErr w:type="spellStart"/>
      <w:r w:rsidRPr="004D325F">
        <w:rPr>
          <w:sz w:val="18"/>
          <w:szCs w:val="18"/>
          <w:rtl/>
        </w:rPr>
        <w:t>ומיכלי</w:t>
      </w:r>
      <w:proofErr w:type="spellEnd"/>
      <w:r w:rsidRPr="004D325F">
        <w:rPr>
          <w:sz w:val="18"/>
          <w:szCs w:val="18"/>
          <w:rtl/>
        </w:rPr>
        <w:t xml:space="preserve"> מים), מאופיין במרקם מחוספס, התורם להידבקות חזקה של </w:t>
      </w:r>
      <w:proofErr w:type="spellStart"/>
      <w:r w:rsidRPr="004D325F">
        <w:rPr>
          <w:sz w:val="18"/>
          <w:szCs w:val="18"/>
          <w:rtl/>
        </w:rPr>
        <w:t>טרטרטים</w:t>
      </w:r>
      <w:proofErr w:type="spellEnd"/>
      <w:r w:rsidRPr="004D325F">
        <w:rPr>
          <w:sz w:val="18"/>
          <w:szCs w:val="18"/>
          <w:rtl/>
        </w:rPr>
        <w:t xml:space="preserve"> ומיקרואורגניזמים. בטון יכול לתרום להעשרת היין בברזל וסידן. לרוב, הוא מצופה או לא מצופה</w:t>
      </w:r>
      <w:r w:rsidRPr="004D325F">
        <w:rPr>
          <w:sz w:val="18"/>
          <w:szCs w:val="18"/>
        </w:rPr>
        <w:t>.</w:t>
      </w:r>
    </w:p>
    <w:p w14:paraId="610BB5D2" w14:textId="77777777" w:rsidR="004D325F" w:rsidRPr="004D325F" w:rsidRDefault="004D325F" w:rsidP="004D325F">
      <w:pPr>
        <w:numPr>
          <w:ilvl w:val="0"/>
          <w:numId w:val="2"/>
        </w:numPr>
        <w:bidi/>
        <w:rPr>
          <w:sz w:val="18"/>
          <w:szCs w:val="18"/>
        </w:rPr>
      </w:pPr>
      <w:r w:rsidRPr="004D325F">
        <w:rPr>
          <w:b/>
          <w:bCs/>
          <w:sz w:val="18"/>
          <w:szCs w:val="18"/>
          <w:rtl/>
        </w:rPr>
        <w:t>פוליאסטר</w:t>
      </w:r>
      <w:r w:rsidRPr="004D325F">
        <w:rPr>
          <w:sz w:val="18"/>
          <w:szCs w:val="18"/>
          <w:rtl/>
        </w:rPr>
        <w:t>: חומר פלסטי קל משקל, קל יותר לניקוי מאשר צמנט. המבנה הסיבי שלו יכול להכיל חיידקים ולקדם היווצרות משקעי אבנית. פוליאסטר יכול להתעוות מעל 50 מעלות צלזיוס</w:t>
      </w:r>
      <w:r w:rsidRPr="004D325F">
        <w:rPr>
          <w:sz w:val="18"/>
          <w:szCs w:val="18"/>
        </w:rPr>
        <w:t>.</w:t>
      </w:r>
      <w:r w:rsidRPr="004D325F">
        <w:rPr>
          <w:sz w:val="18"/>
          <w:szCs w:val="18"/>
        </w:rPr>
        <w:br/>
      </w:r>
      <w:r w:rsidRPr="004D325F">
        <w:rPr>
          <w:sz w:val="18"/>
          <w:szCs w:val="18"/>
          <w:rtl/>
        </w:rPr>
        <w:t>פוליאתילן: חומר פלסטי נוסף חדיר גזים, המשמש בעיקר לאחסון לטווח קצר מאוד של יינות או משקעים. ניקוי והסרת אבנית קלים</w:t>
      </w:r>
      <w:r w:rsidRPr="004D325F">
        <w:rPr>
          <w:sz w:val="18"/>
          <w:szCs w:val="18"/>
        </w:rPr>
        <w:t>.</w:t>
      </w:r>
    </w:p>
    <w:p w14:paraId="194B118F" w14:textId="77777777" w:rsidR="004D325F" w:rsidRPr="004D325F" w:rsidRDefault="004D325F" w:rsidP="004D325F">
      <w:pPr>
        <w:numPr>
          <w:ilvl w:val="0"/>
          <w:numId w:val="2"/>
        </w:numPr>
        <w:bidi/>
        <w:rPr>
          <w:sz w:val="18"/>
          <w:szCs w:val="18"/>
        </w:rPr>
      </w:pPr>
      <w:r w:rsidRPr="004D325F">
        <w:rPr>
          <w:b/>
          <w:bCs/>
          <w:sz w:val="18"/>
          <w:szCs w:val="18"/>
          <w:rtl/>
        </w:rPr>
        <w:t>זכוכית:</w:t>
      </w:r>
      <w:r w:rsidRPr="004D325F">
        <w:rPr>
          <w:sz w:val="18"/>
          <w:szCs w:val="18"/>
          <w:rtl/>
        </w:rPr>
        <w:t xml:space="preserve"> חומר אידיאלי בשל קשיותו הגבוהה, אי-התמדה הכימית והמשטח החלק שלו, שימש בעבר לציפוי </w:t>
      </w:r>
      <w:proofErr w:type="spellStart"/>
      <w:r w:rsidRPr="004D325F">
        <w:rPr>
          <w:sz w:val="18"/>
          <w:szCs w:val="18"/>
          <w:rtl/>
        </w:rPr>
        <w:t>מיכלי</w:t>
      </w:r>
      <w:proofErr w:type="spellEnd"/>
      <w:r w:rsidRPr="004D325F">
        <w:rPr>
          <w:sz w:val="18"/>
          <w:szCs w:val="18"/>
          <w:rtl/>
        </w:rPr>
        <w:t xml:space="preserve"> אחסון. באשר לבקבוקים, זכוכית נותרה החומר העיקרי, ומאפשרת רמות היגיינה גבוהות מאוד במהלך השטיפה</w:t>
      </w:r>
      <w:r w:rsidRPr="004D325F">
        <w:rPr>
          <w:sz w:val="18"/>
          <w:szCs w:val="18"/>
        </w:rPr>
        <w:t>.</w:t>
      </w:r>
    </w:p>
    <w:p w14:paraId="6FED4D60" w14:textId="77777777" w:rsidR="004D325F" w:rsidRPr="004D325F" w:rsidRDefault="004D325F" w:rsidP="004D325F">
      <w:pPr>
        <w:numPr>
          <w:ilvl w:val="0"/>
          <w:numId w:val="2"/>
        </w:numPr>
        <w:bidi/>
        <w:rPr>
          <w:sz w:val="18"/>
          <w:szCs w:val="18"/>
        </w:rPr>
      </w:pPr>
      <w:r w:rsidRPr="004D325F">
        <w:rPr>
          <w:b/>
          <w:bCs/>
          <w:sz w:val="18"/>
          <w:szCs w:val="18"/>
          <w:rtl/>
        </w:rPr>
        <w:t>פקק:</w:t>
      </w:r>
      <w:r w:rsidRPr="004D325F">
        <w:rPr>
          <w:sz w:val="18"/>
          <w:szCs w:val="18"/>
          <w:rtl/>
        </w:rPr>
        <w:t xml:space="preserve"> למרות היותו מרכיב חיוני בבקבוק, הוא מקור משמעותי לזיהום מכיוון שמבנהו הנקבובי יכול ללכוד מיקרואורגניזמים. יש לאחסן את הפקק בסביבה נקייה מחיידקים, יבשה ומאווררת היטב, הרחק מכל ריחות שעלולים להידבק</w:t>
      </w:r>
      <w:r w:rsidRPr="004D325F">
        <w:rPr>
          <w:sz w:val="18"/>
          <w:szCs w:val="18"/>
        </w:rPr>
        <w:t>.</w:t>
      </w:r>
    </w:p>
    <w:p w14:paraId="7DBE3F14" w14:textId="77777777" w:rsidR="004D325F" w:rsidRPr="004D325F" w:rsidRDefault="004D325F" w:rsidP="004D325F">
      <w:pPr>
        <w:numPr>
          <w:ilvl w:val="0"/>
          <w:numId w:val="2"/>
        </w:numPr>
        <w:bidi/>
        <w:rPr>
          <w:sz w:val="18"/>
          <w:szCs w:val="18"/>
        </w:rPr>
      </w:pPr>
      <w:r w:rsidRPr="004D325F">
        <w:rPr>
          <w:b/>
          <w:bCs/>
          <w:sz w:val="18"/>
          <w:szCs w:val="18"/>
          <w:rtl/>
        </w:rPr>
        <w:t>פלדה מצופה:</w:t>
      </w:r>
      <w:r w:rsidRPr="004D325F">
        <w:rPr>
          <w:sz w:val="18"/>
          <w:szCs w:val="18"/>
          <w:rtl/>
        </w:rPr>
        <w:t xml:space="preserve"> עקב הסיכון לשחרור ברזל שעלול לגרום לסדיקה בברזל, יש לצפות פלדה (סגסוגת ברזל-פחמן המכילה פחות מ-2% פחמן) בשרף אפוקסי. ציפוי זה מבטיח רמת היגיינה גבוהה </w:t>
      </w:r>
      <w:r w:rsidRPr="004D325F">
        <w:rPr>
          <w:sz w:val="18"/>
          <w:szCs w:val="18"/>
        </w:rPr>
        <w:t>(</w:t>
      </w:r>
      <w:r w:rsidRPr="004D325F">
        <w:rPr>
          <w:sz w:val="18"/>
          <w:szCs w:val="18"/>
          <w:rtl/>
        </w:rPr>
        <w:t>ניתן להסיר אבנית בקלות במים חמים</w:t>
      </w:r>
      <w:r w:rsidRPr="004D325F">
        <w:rPr>
          <w:sz w:val="18"/>
          <w:szCs w:val="18"/>
        </w:rPr>
        <w:t>).</w:t>
      </w:r>
    </w:p>
    <w:p w14:paraId="0686CEFE" w14:textId="77777777" w:rsidR="004D325F" w:rsidRPr="004D325F" w:rsidRDefault="004D325F" w:rsidP="004D325F">
      <w:pPr>
        <w:numPr>
          <w:ilvl w:val="0"/>
          <w:numId w:val="2"/>
        </w:numPr>
        <w:bidi/>
        <w:rPr>
          <w:sz w:val="18"/>
          <w:szCs w:val="18"/>
        </w:rPr>
      </w:pPr>
      <w:r w:rsidRPr="004D325F">
        <w:rPr>
          <w:b/>
          <w:bCs/>
          <w:sz w:val="18"/>
          <w:szCs w:val="18"/>
          <w:rtl/>
        </w:rPr>
        <w:t>גומי, פלסטיק, פולימרים</w:t>
      </w:r>
      <w:r w:rsidRPr="004D325F">
        <w:rPr>
          <w:sz w:val="18"/>
          <w:szCs w:val="18"/>
          <w:rtl/>
        </w:rPr>
        <w:t xml:space="preserve">: חלקי גומי קיימים בציוד רב (אטמים, </w:t>
      </w:r>
      <w:proofErr w:type="spellStart"/>
      <w:r w:rsidRPr="004D325F">
        <w:rPr>
          <w:sz w:val="18"/>
          <w:szCs w:val="18"/>
          <w:rtl/>
        </w:rPr>
        <w:t>רוטורים</w:t>
      </w:r>
      <w:proofErr w:type="spellEnd"/>
      <w:r w:rsidRPr="004D325F">
        <w:rPr>
          <w:sz w:val="18"/>
          <w:szCs w:val="18"/>
          <w:rtl/>
        </w:rPr>
        <w:t xml:space="preserve"> של משאבות, מסננים). הם לוכדים בקלות לכלוך ואינם עמידים בפני </w:t>
      </w:r>
      <w:r w:rsidRPr="004D325F">
        <w:rPr>
          <w:b/>
          <w:bCs/>
          <w:sz w:val="18"/>
          <w:szCs w:val="18"/>
          <w:rtl/>
        </w:rPr>
        <w:t xml:space="preserve">מוצרים </w:t>
      </w:r>
      <w:proofErr w:type="spellStart"/>
      <w:r w:rsidRPr="004D325F">
        <w:rPr>
          <w:b/>
          <w:bCs/>
          <w:sz w:val="18"/>
          <w:szCs w:val="18"/>
          <w:rtl/>
        </w:rPr>
        <w:t>אלקליים</w:t>
      </w:r>
      <w:proofErr w:type="spellEnd"/>
      <w:r w:rsidRPr="004D325F">
        <w:rPr>
          <w:sz w:val="18"/>
          <w:szCs w:val="18"/>
          <w:rtl/>
        </w:rPr>
        <w:t>, המרכיבים העיקריים של מוצרי ניקוי וחיטוי</w:t>
      </w:r>
      <w:r w:rsidRPr="004D325F">
        <w:rPr>
          <w:sz w:val="18"/>
          <w:szCs w:val="18"/>
        </w:rPr>
        <w:t>.</w:t>
      </w:r>
    </w:p>
    <w:p w14:paraId="7CBF88F6" w14:textId="77777777" w:rsidR="004D325F" w:rsidRPr="004D325F" w:rsidRDefault="004D325F" w:rsidP="004D325F">
      <w:pPr>
        <w:numPr>
          <w:ilvl w:val="0"/>
          <w:numId w:val="2"/>
        </w:numPr>
        <w:bidi/>
        <w:rPr>
          <w:sz w:val="18"/>
          <w:szCs w:val="18"/>
        </w:rPr>
      </w:pPr>
      <w:r w:rsidRPr="004D325F">
        <w:rPr>
          <w:b/>
          <w:bCs/>
          <w:sz w:val="18"/>
          <w:szCs w:val="18"/>
          <w:rtl/>
        </w:rPr>
        <w:t>עץ:</w:t>
      </w:r>
      <w:r w:rsidRPr="004D325F">
        <w:rPr>
          <w:sz w:val="18"/>
          <w:szCs w:val="18"/>
          <w:rtl/>
        </w:rPr>
        <w:t xml:space="preserve"> עץ מחוספס, נקבובי, אלסטי וסופג, המשמש כיום בעיקר ליישון יינות (חביות, שבבי עץ), מהווה משטח אידיאלי להתפתחות מיקרואורגניזמים. חומרי חיטוי מעטים ויעילותם מוגבלת. חברות רבות מציעות שירותי שחזור</w:t>
      </w:r>
      <w:r w:rsidRPr="004D325F">
        <w:rPr>
          <w:sz w:val="18"/>
          <w:szCs w:val="18"/>
        </w:rPr>
        <w:t>.</w:t>
      </w:r>
    </w:p>
    <w:p w14:paraId="5AF64964" w14:textId="77777777" w:rsidR="004D325F" w:rsidRPr="004D325F" w:rsidRDefault="004D325F" w:rsidP="004D325F">
      <w:pPr>
        <w:numPr>
          <w:ilvl w:val="0"/>
          <w:numId w:val="2"/>
        </w:numPr>
        <w:bidi/>
        <w:rPr>
          <w:sz w:val="18"/>
          <w:szCs w:val="18"/>
        </w:rPr>
      </w:pPr>
      <w:r w:rsidRPr="004D325F">
        <w:rPr>
          <w:b/>
          <w:bCs/>
          <w:sz w:val="18"/>
          <w:szCs w:val="18"/>
          <w:rtl/>
        </w:rPr>
        <w:t>פלדת אל-חלד</w:t>
      </w:r>
      <w:r w:rsidRPr="004D325F">
        <w:rPr>
          <w:sz w:val="18"/>
          <w:szCs w:val="18"/>
          <w:rtl/>
        </w:rPr>
        <w:t xml:space="preserve">: אלו הן פלדות אליהן נוספו יסודות סגסוגת, בעיקר כרום, אשר בריכוזים מעל 12 עד 13% בתמיסה בתוך המטריצה, מספק את העמידות הרצויה לחמצון. ניתן לשלב יסודות אחרים, בעיקר ניקל, מוליבדן או טיטניום, כדי לשפר את התכונות המכניות או היציבות של הסגסוגת. </w:t>
      </w:r>
      <w:proofErr w:type="spellStart"/>
      <w:r w:rsidRPr="004D325F">
        <w:rPr>
          <w:sz w:val="18"/>
          <w:szCs w:val="18"/>
          <w:rtl/>
        </w:rPr>
        <w:t>הנייטרליות</w:t>
      </w:r>
      <w:proofErr w:type="spellEnd"/>
      <w:r w:rsidRPr="004D325F">
        <w:rPr>
          <w:sz w:val="18"/>
          <w:szCs w:val="18"/>
          <w:rtl/>
        </w:rPr>
        <w:t xml:space="preserve"> שלה (כימית, בקטריולוגית </w:t>
      </w:r>
      <w:proofErr w:type="spellStart"/>
      <w:r w:rsidRPr="004D325F">
        <w:rPr>
          <w:sz w:val="18"/>
          <w:szCs w:val="18"/>
          <w:rtl/>
        </w:rPr>
        <w:t>ואורגנולפטית</w:t>
      </w:r>
      <w:proofErr w:type="spellEnd"/>
      <w:r w:rsidRPr="004D325F">
        <w:rPr>
          <w:sz w:val="18"/>
          <w:szCs w:val="18"/>
          <w:rtl/>
        </w:rPr>
        <w:t xml:space="preserve">), עמידותה לשינוי והתאמתה לניקוי וחיטוי הופכים אותה לחומר המועדף עבור </w:t>
      </w:r>
      <w:proofErr w:type="spellStart"/>
      <w:r w:rsidRPr="004D325F">
        <w:rPr>
          <w:sz w:val="18"/>
          <w:szCs w:val="18"/>
          <w:rtl/>
        </w:rPr>
        <w:t>מיכלים</w:t>
      </w:r>
      <w:proofErr w:type="spellEnd"/>
      <w:r w:rsidRPr="004D325F">
        <w:rPr>
          <w:sz w:val="18"/>
          <w:szCs w:val="18"/>
          <w:rtl/>
        </w:rPr>
        <w:t xml:space="preserve">. הסביבות העיקריות המהוות סיכון לפלדות אל-חלד הן סביבות חומציות לא </w:t>
      </w:r>
      <w:proofErr w:type="spellStart"/>
      <w:r w:rsidRPr="004D325F">
        <w:rPr>
          <w:sz w:val="18"/>
          <w:szCs w:val="18"/>
          <w:rtl/>
        </w:rPr>
        <w:t>כלוריות</w:t>
      </w:r>
      <w:proofErr w:type="spellEnd"/>
      <w:r w:rsidRPr="004D325F">
        <w:rPr>
          <w:sz w:val="18"/>
          <w:szCs w:val="18"/>
          <w:rtl/>
        </w:rPr>
        <w:t xml:space="preserve"> וסביבות ניטרליות </w:t>
      </w:r>
      <w:proofErr w:type="spellStart"/>
      <w:r w:rsidRPr="004D325F">
        <w:rPr>
          <w:sz w:val="18"/>
          <w:szCs w:val="18"/>
          <w:rtl/>
        </w:rPr>
        <w:t>כלוריות</w:t>
      </w:r>
      <w:proofErr w:type="spellEnd"/>
      <w:r w:rsidRPr="004D325F">
        <w:rPr>
          <w:sz w:val="18"/>
          <w:szCs w:val="18"/>
        </w:rPr>
        <w:t>.</w:t>
      </w:r>
    </w:p>
    <w:p w14:paraId="356A5D44" w14:textId="77777777" w:rsidR="004D325F" w:rsidRPr="004D325F" w:rsidRDefault="004D325F" w:rsidP="004D325F">
      <w:pPr>
        <w:bidi/>
        <w:rPr>
          <w:b/>
          <w:bCs/>
          <w:color w:val="0070C0"/>
          <w:sz w:val="18"/>
          <w:szCs w:val="18"/>
        </w:rPr>
      </w:pPr>
      <w:r w:rsidRPr="004D325F">
        <w:rPr>
          <w:b/>
          <w:bCs/>
          <w:color w:val="0070C0"/>
          <w:sz w:val="18"/>
          <w:szCs w:val="18"/>
          <w:rtl/>
        </w:rPr>
        <w:t>מהם היתרונות והחסרונות של חומרים אלה</w:t>
      </w:r>
      <w:r w:rsidRPr="004D325F">
        <w:rPr>
          <w:b/>
          <w:bCs/>
          <w:color w:val="0070C0"/>
          <w:sz w:val="18"/>
          <w:szCs w:val="18"/>
        </w:rPr>
        <w:t>?</w:t>
      </w:r>
    </w:p>
    <w:tbl>
      <w:tblPr>
        <w:tblW w:w="13919" w:type="dxa"/>
        <w:tblBorders>
          <w:top w:val="single" w:sz="6" w:space="0" w:color="EEEEEE"/>
          <w:left w:val="single" w:sz="6" w:space="0" w:color="EEEEEE"/>
          <w:bottom w:val="single" w:sz="6" w:space="0" w:color="EEEEEE"/>
          <w:right w:val="single" w:sz="6" w:space="0" w:color="EEEEEE"/>
        </w:tblBorders>
        <w:tblCellMar>
          <w:top w:w="15" w:type="dxa"/>
          <w:left w:w="15" w:type="dxa"/>
          <w:bottom w:w="15" w:type="dxa"/>
          <w:right w:w="15" w:type="dxa"/>
        </w:tblCellMar>
        <w:tblLook w:val="04A0" w:firstRow="1" w:lastRow="0" w:firstColumn="1" w:lastColumn="0" w:noHBand="0" w:noVBand="1"/>
      </w:tblPr>
      <w:tblGrid>
        <w:gridCol w:w="2304"/>
        <w:gridCol w:w="1214"/>
        <w:gridCol w:w="1405"/>
        <w:gridCol w:w="1264"/>
        <w:gridCol w:w="1770"/>
        <w:gridCol w:w="1116"/>
        <w:gridCol w:w="1894"/>
        <w:gridCol w:w="1807"/>
        <w:gridCol w:w="1145"/>
      </w:tblGrid>
      <w:tr w:rsidR="004D325F" w:rsidRPr="004D325F" w14:paraId="7D44611D" w14:textId="77777777">
        <w:trPr>
          <w:tblHeader/>
        </w:trPr>
        <w:tc>
          <w:tcPr>
            <w:tcW w:w="0" w:type="auto"/>
            <w:tcBorders>
              <w:top w:val="nil"/>
              <w:left w:val="nil"/>
              <w:bottom w:val="nil"/>
              <w:right w:val="nil"/>
            </w:tcBorders>
            <w:shd w:val="clear" w:color="auto" w:fill="364467"/>
            <w:tcMar>
              <w:top w:w="135" w:type="dxa"/>
              <w:left w:w="360" w:type="dxa"/>
              <w:bottom w:w="135" w:type="dxa"/>
              <w:right w:w="360" w:type="dxa"/>
            </w:tcMar>
            <w:vAlign w:val="center"/>
            <w:hideMark/>
          </w:tcPr>
          <w:p w14:paraId="4C88CEAC" w14:textId="77777777" w:rsidR="004D325F" w:rsidRPr="004D325F" w:rsidRDefault="004D325F" w:rsidP="004D325F">
            <w:pPr>
              <w:bidi/>
              <w:rPr>
                <w:b/>
                <w:bCs/>
                <w:sz w:val="18"/>
                <w:szCs w:val="18"/>
              </w:rPr>
            </w:pPr>
            <w:r w:rsidRPr="004D325F">
              <w:rPr>
                <w:b/>
                <w:bCs/>
                <w:color w:val="FFFF00"/>
                <w:sz w:val="18"/>
                <w:szCs w:val="18"/>
                <w:rtl/>
              </w:rPr>
              <w:t>נכסים</w:t>
            </w:r>
          </w:p>
        </w:tc>
        <w:tc>
          <w:tcPr>
            <w:tcW w:w="0" w:type="auto"/>
            <w:gridSpan w:val="8"/>
            <w:tcBorders>
              <w:top w:val="nil"/>
              <w:left w:val="nil"/>
              <w:bottom w:val="nil"/>
              <w:right w:val="nil"/>
            </w:tcBorders>
            <w:shd w:val="clear" w:color="auto" w:fill="364467"/>
            <w:tcMar>
              <w:top w:w="135" w:type="dxa"/>
              <w:left w:w="360" w:type="dxa"/>
              <w:bottom w:w="135" w:type="dxa"/>
              <w:right w:w="360" w:type="dxa"/>
            </w:tcMar>
            <w:vAlign w:val="center"/>
            <w:hideMark/>
          </w:tcPr>
          <w:p w14:paraId="376D7593" w14:textId="77777777" w:rsidR="004D325F" w:rsidRPr="004D325F" w:rsidRDefault="004D325F" w:rsidP="004D325F">
            <w:pPr>
              <w:bidi/>
              <w:rPr>
                <w:b/>
                <w:bCs/>
                <w:sz w:val="18"/>
                <w:szCs w:val="18"/>
              </w:rPr>
            </w:pPr>
            <w:r w:rsidRPr="004D325F">
              <w:rPr>
                <w:b/>
                <w:bCs/>
                <w:sz w:val="18"/>
                <w:szCs w:val="18"/>
                <w:rtl/>
              </w:rPr>
              <w:t>חומרים</w:t>
            </w:r>
          </w:p>
        </w:tc>
      </w:tr>
      <w:tr w:rsidR="004D325F" w:rsidRPr="004D325F" w14:paraId="1A1B1EF9" w14:textId="77777777">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434E9823" w14:textId="77777777" w:rsidR="004D325F" w:rsidRPr="004D325F" w:rsidRDefault="004D325F" w:rsidP="004D325F">
            <w:pPr>
              <w:bidi/>
              <w:rPr>
                <w:b/>
                <w:bCs/>
                <w:sz w:val="18"/>
                <w:szCs w:val="18"/>
              </w:rPr>
            </w:pP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392F4145" w14:textId="77777777" w:rsidR="004D325F" w:rsidRPr="004D325F" w:rsidRDefault="004D325F" w:rsidP="004D325F">
            <w:pPr>
              <w:bidi/>
              <w:rPr>
                <w:sz w:val="18"/>
                <w:szCs w:val="18"/>
              </w:rPr>
            </w:pPr>
            <w:r w:rsidRPr="004D325F">
              <w:rPr>
                <w:sz w:val="18"/>
                <w:szCs w:val="18"/>
                <w:rtl/>
              </w:rPr>
              <w:t>נירוסטה</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4E7C3A3" w14:textId="77777777" w:rsidR="004D325F" w:rsidRPr="004D325F" w:rsidRDefault="004D325F" w:rsidP="004D325F">
            <w:pPr>
              <w:bidi/>
              <w:rPr>
                <w:sz w:val="18"/>
                <w:szCs w:val="18"/>
              </w:rPr>
            </w:pPr>
            <w:r w:rsidRPr="004D325F">
              <w:rPr>
                <w:sz w:val="18"/>
                <w:szCs w:val="18"/>
                <w:rtl/>
              </w:rPr>
              <w:t>פלדה מצופה</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2A4940AC" w14:textId="77777777" w:rsidR="004D325F" w:rsidRPr="004D325F" w:rsidRDefault="004D325F" w:rsidP="004D325F">
            <w:pPr>
              <w:bidi/>
              <w:rPr>
                <w:sz w:val="18"/>
                <w:szCs w:val="18"/>
              </w:rPr>
            </w:pPr>
            <w:r w:rsidRPr="004D325F">
              <w:rPr>
                <w:sz w:val="18"/>
                <w:szCs w:val="18"/>
                <w:rtl/>
              </w:rPr>
              <w:t>בטון חינם</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5742D502" w14:textId="77777777" w:rsidR="004D325F" w:rsidRPr="004D325F" w:rsidRDefault="004D325F" w:rsidP="004D325F">
            <w:pPr>
              <w:bidi/>
              <w:rPr>
                <w:sz w:val="18"/>
                <w:szCs w:val="18"/>
              </w:rPr>
            </w:pPr>
            <w:r w:rsidRPr="004D325F">
              <w:rPr>
                <w:sz w:val="18"/>
                <w:szCs w:val="18"/>
                <w:rtl/>
              </w:rPr>
              <w:t>בטון מצופה אפוקסי</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39F2955A" w14:textId="77777777" w:rsidR="004D325F" w:rsidRPr="004D325F" w:rsidRDefault="004D325F" w:rsidP="004D325F">
            <w:pPr>
              <w:bidi/>
              <w:rPr>
                <w:sz w:val="18"/>
                <w:szCs w:val="18"/>
              </w:rPr>
            </w:pPr>
            <w:r w:rsidRPr="004D325F">
              <w:rPr>
                <w:sz w:val="18"/>
                <w:szCs w:val="18"/>
                <w:rtl/>
              </w:rPr>
              <w:t>זְכוּכִית</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2A587F8E" w14:textId="77777777" w:rsidR="004D325F" w:rsidRPr="004D325F" w:rsidRDefault="004D325F" w:rsidP="004D325F">
            <w:pPr>
              <w:bidi/>
              <w:rPr>
                <w:sz w:val="18"/>
                <w:szCs w:val="18"/>
              </w:rPr>
            </w:pPr>
            <w:r w:rsidRPr="004D325F">
              <w:rPr>
                <w:sz w:val="18"/>
                <w:szCs w:val="18"/>
                <w:rtl/>
              </w:rPr>
              <w:t xml:space="preserve">למינציה </w:t>
            </w:r>
            <w:proofErr w:type="spellStart"/>
            <w:r w:rsidRPr="004D325F">
              <w:rPr>
                <w:sz w:val="18"/>
                <w:szCs w:val="18"/>
                <w:rtl/>
              </w:rPr>
              <w:t>פוליאסטרית</w:t>
            </w:r>
            <w:proofErr w:type="spellEnd"/>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2022269B" w14:textId="77777777" w:rsidR="004D325F" w:rsidRPr="004D325F" w:rsidRDefault="004D325F" w:rsidP="004D325F">
            <w:pPr>
              <w:bidi/>
              <w:rPr>
                <w:sz w:val="18"/>
                <w:szCs w:val="18"/>
              </w:rPr>
            </w:pPr>
            <w:r w:rsidRPr="004D325F">
              <w:rPr>
                <w:sz w:val="18"/>
                <w:szCs w:val="18"/>
                <w:rtl/>
              </w:rPr>
              <w:t xml:space="preserve">פוליאסטר </w:t>
            </w:r>
            <w:proofErr w:type="spellStart"/>
            <w:r w:rsidRPr="004D325F">
              <w:rPr>
                <w:sz w:val="18"/>
                <w:szCs w:val="18"/>
                <w:rtl/>
              </w:rPr>
              <w:t>צנטריפוג</w:t>
            </w:r>
            <w:proofErr w:type="spellEnd"/>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592FCEBD" w14:textId="77777777" w:rsidR="004D325F" w:rsidRPr="004D325F" w:rsidRDefault="004D325F" w:rsidP="004D325F">
            <w:pPr>
              <w:bidi/>
              <w:rPr>
                <w:sz w:val="18"/>
                <w:szCs w:val="18"/>
              </w:rPr>
            </w:pPr>
            <w:r w:rsidRPr="004D325F">
              <w:rPr>
                <w:sz w:val="18"/>
                <w:szCs w:val="18"/>
                <w:rtl/>
              </w:rPr>
              <w:t>לִשְׁתוֹת</w:t>
            </w:r>
          </w:p>
        </w:tc>
      </w:tr>
      <w:tr w:rsidR="004D325F" w:rsidRPr="004D325F" w14:paraId="6151CF8A" w14:textId="77777777">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1D800908" w14:textId="77777777" w:rsidR="004D325F" w:rsidRPr="004D325F" w:rsidRDefault="004D325F" w:rsidP="004D325F">
            <w:pPr>
              <w:bidi/>
              <w:rPr>
                <w:sz w:val="18"/>
                <w:szCs w:val="18"/>
              </w:rPr>
            </w:pPr>
            <w:r w:rsidRPr="004D325F">
              <w:rPr>
                <w:sz w:val="18"/>
                <w:szCs w:val="18"/>
                <w:rtl/>
              </w:rPr>
              <w:t>איכות החומר</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53E731D3"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676F5526"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3522896B"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08FE95F5"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29CB8171"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7F3190AE"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2B88721A"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2C8E11E9" w14:textId="77777777" w:rsidR="004D325F" w:rsidRPr="004D325F" w:rsidRDefault="004D325F" w:rsidP="004D325F">
            <w:pPr>
              <w:bidi/>
              <w:rPr>
                <w:sz w:val="18"/>
                <w:szCs w:val="18"/>
              </w:rPr>
            </w:pPr>
            <w:r w:rsidRPr="004D325F">
              <w:rPr>
                <w:sz w:val="18"/>
                <w:szCs w:val="18"/>
              </w:rPr>
              <w:t>(++)</w:t>
            </w:r>
          </w:p>
        </w:tc>
      </w:tr>
      <w:tr w:rsidR="004D325F" w:rsidRPr="004D325F" w14:paraId="373B8AEA" w14:textId="77777777">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1A93CE4E" w14:textId="77777777" w:rsidR="004D325F" w:rsidRPr="004D325F" w:rsidRDefault="004D325F" w:rsidP="004D325F">
            <w:pPr>
              <w:bidi/>
              <w:rPr>
                <w:sz w:val="18"/>
                <w:szCs w:val="18"/>
              </w:rPr>
            </w:pPr>
            <w:r w:rsidRPr="004D325F">
              <w:rPr>
                <w:sz w:val="18"/>
                <w:szCs w:val="18"/>
                <w:rtl/>
              </w:rPr>
              <w:t>בטיחות בקשר ליין</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335E52C4"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4499E72B"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5F463EC7"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24E33030"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3ABC5763"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6714269"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220DA0FF"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7FE60ADC" w14:textId="77777777" w:rsidR="004D325F" w:rsidRPr="004D325F" w:rsidRDefault="004D325F" w:rsidP="004D325F">
            <w:pPr>
              <w:bidi/>
              <w:rPr>
                <w:sz w:val="18"/>
                <w:szCs w:val="18"/>
              </w:rPr>
            </w:pPr>
            <w:r w:rsidRPr="004D325F">
              <w:rPr>
                <w:sz w:val="18"/>
                <w:szCs w:val="18"/>
              </w:rPr>
              <w:t>(+++)</w:t>
            </w:r>
          </w:p>
        </w:tc>
      </w:tr>
      <w:tr w:rsidR="004D325F" w:rsidRPr="004D325F" w14:paraId="7E8CBD21" w14:textId="77777777">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024D098E" w14:textId="77777777" w:rsidR="004D325F" w:rsidRPr="004D325F" w:rsidRDefault="004D325F" w:rsidP="004D325F">
            <w:pPr>
              <w:bidi/>
              <w:rPr>
                <w:sz w:val="18"/>
                <w:szCs w:val="18"/>
              </w:rPr>
            </w:pPr>
            <w:r w:rsidRPr="004D325F">
              <w:rPr>
                <w:sz w:val="18"/>
                <w:szCs w:val="18"/>
                <w:rtl/>
              </w:rPr>
              <w:t>אינרציה תרמית</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60743831"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659CA510"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457551EB"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40D48EEB"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357BB273"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6579C0E3"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0AE9BFE0"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4472AE12" w14:textId="77777777" w:rsidR="004D325F" w:rsidRPr="004D325F" w:rsidRDefault="004D325F" w:rsidP="004D325F">
            <w:pPr>
              <w:bidi/>
              <w:rPr>
                <w:sz w:val="18"/>
                <w:szCs w:val="18"/>
              </w:rPr>
            </w:pPr>
            <w:r w:rsidRPr="004D325F">
              <w:rPr>
                <w:sz w:val="18"/>
                <w:szCs w:val="18"/>
              </w:rPr>
              <w:t>++</w:t>
            </w:r>
          </w:p>
        </w:tc>
      </w:tr>
      <w:tr w:rsidR="004D325F" w:rsidRPr="004D325F" w14:paraId="347E6E1E" w14:textId="77777777">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78409DF6" w14:textId="77777777" w:rsidR="004D325F" w:rsidRPr="004D325F" w:rsidRDefault="004D325F" w:rsidP="004D325F">
            <w:pPr>
              <w:bidi/>
              <w:rPr>
                <w:sz w:val="18"/>
                <w:szCs w:val="18"/>
              </w:rPr>
            </w:pPr>
            <w:r w:rsidRPr="004D325F">
              <w:rPr>
                <w:sz w:val="18"/>
                <w:szCs w:val="18"/>
                <w:rtl/>
              </w:rPr>
              <w:t>עמידות בפני פירוק</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1F8D3B0"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21DDE161"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581C02EE"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45A9433F"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0985991D"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54F9D1D"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3A4B487D"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7528ACE9" w14:textId="77777777" w:rsidR="004D325F" w:rsidRPr="004D325F" w:rsidRDefault="004D325F" w:rsidP="004D325F">
            <w:pPr>
              <w:bidi/>
              <w:rPr>
                <w:sz w:val="18"/>
                <w:szCs w:val="18"/>
              </w:rPr>
            </w:pPr>
            <w:r w:rsidRPr="004D325F">
              <w:rPr>
                <w:sz w:val="18"/>
                <w:szCs w:val="18"/>
              </w:rPr>
              <w:t>++</w:t>
            </w:r>
          </w:p>
        </w:tc>
      </w:tr>
      <w:tr w:rsidR="004D325F" w:rsidRPr="004D325F" w14:paraId="07285FA8" w14:textId="77777777">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715337F5" w14:textId="77777777" w:rsidR="004D325F" w:rsidRPr="004D325F" w:rsidRDefault="004D325F" w:rsidP="004D325F">
            <w:pPr>
              <w:bidi/>
              <w:rPr>
                <w:sz w:val="18"/>
                <w:szCs w:val="18"/>
              </w:rPr>
            </w:pPr>
            <w:r w:rsidRPr="004D325F">
              <w:rPr>
                <w:sz w:val="18"/>
                <w:szCs w:val="18"/>
                <w:rtl/>
              </w:rPr>
              <w:t>נקבוביות האוויר</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2096A1A6"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4DC429A8"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797EEF64"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15B2B59C"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03EDD2E7"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55C0A85B" w14:textId="77777777" w:rsidR="004D325F" w:rsidRPr="004D325F" w:rsidRDefault="004D325F" w:rsidP="004D325F">
            <w:pPr>
              <w:bidi/>
              <w:rPr>
                <w:sz w:val="18"/>
                <w:szCs w:val="18"/>
              </w:rPr>
            </w:pPr>
            <w:r w:rsidRPr="004D325F">
              <w:rPr>
                <w:sz w:val="18"/>
                <w:szCs w:val="18"/>
              </w:rPr>
              <w:t>1</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5B078CFD"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4BB8AF42" w14:textId="77777777" w:rsidR="004D325F" w:rsidRPr="004D325F" w:rsidRDefault="004D325F" w:rsidP="004D325F">
            <w:pPr>
              <w:bidi/>
              <w:rPr>
                <w:sz w:val="18"/>
                <w:szCs w:val="18"/>
              </w:rPr>
            </w:pPr>
            <w:r w:rsidRPr="004D325F">
              <w:rPr>
                <w:sz w:val="18"/>
                <w:szCs w:val="18"/>
              </w:rPr>
              <w:t>1</w:t>
            </w:r>
          </w:p>
        </w:tc>
      </w:tr>
      <w:tr w:rsidR="004D325F" w:rsidRPr="004D325F" w14:paraId="14B8C50E" w14:textId="77777777">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32EA59FE" w14:textId="77777777" w:rsidR="004D325F" w:rsidRPr="004D325F" w:rsidRDefault="004D325F" w:rsidP="004D325F">
            <w:pPr>
              <w:bidi/>
              <w:rPr>
                <w:sz w:val="18"/>
                <w:szCs w:val="18"/>
              </w:rPr>
            </w:pPr>
            <w:r w:rsidRPr="004D325F">
              <w:rPr>
                <w:sz w:val="18"/>
                <w:szCs w:val="18"/>
                <w:rtl/>
              </w:rPr>
              <w:lastRenderedPageBreak/>
              <w:t>ערך מכירה חוזרת</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38B3452"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E631FD4" w14:textId="77777777" w:rsidR="004D325F" w:rsidRPr="004D325F" w:rsidRDefault="004D325F" w:rsidP="004D325F">
            <w:pPr>
              <w:bidi/>
              <w:rPr>
                <w:sz w:val="18"/>
                <w:szCs w:val="18"/>
              </w:rPr>
            </w:pPr>
            <w:r w:rsidRPr="004D325F">
              <w:rPr>
                <w:sz w:val="18"/>
                <w:szCs w:val="18"/>
              </w:rPr>
              <w:t>1</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BC8F363"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172E020C"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5B113B2F"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3F185616" w14:textId="77777777" w:rsidR="004D325F" w:rsidRPr="004D325F" w:rsidRDefault="004D325F" w:rsidP="004D325F">
            <w:pPr>
              <w:bidi/>
              <w:rPr>
                <w:sz w:val="18"/>
                <w:szCs w:val="18"/>
              </w:rPr>
            </w:pPr>
            <w:r w:rsidRPr="004D325F">
              <w:rPr>
                <w:sz w:val="18"/>
                <w:szCs w:val="18"/>
              </w:rPr>
              <w:t>1</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23AB65EE" w14:textId="77777777" w:rsidR="004D325F" w:rsidRPr="004D325F" w:rsidRDefault="004D325F" w:rsidP="004D325F">
            <w:pPr>
              <w:bidi/>
              <w:rPr>
                <w:sz w:val="18"/>
                <w:szCs w:val="18"/>
              </w:rPr>
            </w:pPr>
            <w:r w:rsidRPr="004D325F">
              <w:rPr>
                <w:sz w:val="18"/>
                <w:szCs w:val="18"/>
              </w:rPr>
              <w:t>1</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0172306F" w14:textId="77777777" w:rsidR="004D325F" w:rsidRPr="004D325F" w:rsidRDefault="004D325F" w:rsidP="004D325F">
            <w:pPr>
              <w:bidi/>
              <w:rPr>
                <w:sz w:val="18"/>
                <w:szCs w:val="18"/>
              </w:rPr>
            </w:pPr>
            <w:r w:rsidRPr="004D325F">
              <w:rPr>
                <w:sz w:val="18"/>
                <w:szCs w:val="18"/>
              </w:rPr>
              <w:t>1</w:t>
            </w:r>
          </w:p>
        </w:tc>
      </w:tr>
      <w:tr w:rsidR="004D325F" w:rsidRPr="004D325F" w14:paraId="130DF2C0" w14:textId="77777777">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0F6C5C71" w14:textId="77777777" w:rsidR="004D325F" w:rsidRPr="004D325F" w:rsidRDefault="004D325F" w:rsidP="004D325F">
            <w:pPr>
              <w:bidi/>
              <w:rPr>
                <w:sz w:val="18"/>
                <w:szCs w:val="18"/>
              </w:rPr>
            </w:pPr>
            <w:r w:rsidRPr="004D325F">
              <w:rPr>
                <w:sz w:val="18"/>
                <w:szCs w:val="18"/>
                <w:rtl/>
              </w:rPr>
              <w:t>סיכון להידרדרות פיזית</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4B231C6D"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1D065ABA"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17D35A8E"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2245A9EB"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659455EA"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06B0DF08"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4A68F465"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3774B343" w14:textId="77777777" w:rsidR="004D325F" w:rsidRPr="004D325F" w:rsidRDefault="004D325F" w:rsidP="004D325F">
            <w:pPr>
              <w:bidi/>
              <w:rPr>
                <w:sz w:val="18"/>
                <w:szCs w:val="18"/>
              </w:rPr>
            </w:pPr>
            <w:r w:rsidRPr="004D325F">
              <w:rPr>
                <w:sz w:val="18"/>
                <w:szCs w:val="18"/>
              </w:rPr>
              <w:t>++</w:t>
            </w:r>
          </w:p>
        </w:tc>
      </w:tr>
      <w:tr w:rsidR="004D325F" w:rsidRPr="004D325F" w14:paraId="5B3C487A" w14:textId="77777777">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19266853" w14:textId="77777777" w:rsidR="004D325F" w:rsidRPr="004D325F" w:rsidRDefault="004D325F" w:rsidP="004D325F">
            <w:pPr>
              <w:bidi/>
              <w:rPr>
                <w:sz w:val="18"/>
                <w:szCs w:val="18"/>
              </w:rPr>
            </w:pPr>
            <w:r w:rsidRPr="004D325F">
              <w:rPr>
                <w:sz w:val="18"/>
                <w:szCs w:val="18"/>
                <w:rtl/>
              </w:rPr>
              <w:t>סיכון של פירוק כימי</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717CF0F2"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13467FA"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3285C999"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5193BC03"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2BA0993B"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4B23339D"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207FFD4E"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925690F" w14:textId="77777777" w:rsidR="004D325F" w:rsidRPr="004D325F" w:rsidRDefault="004D325F" w:rsidP="004D325F">
            <w:pPr>
              <w:bidi/>
              <w:rPr>
                <w:sz w:val="18"/>
                <w:szCs w:val="18"/>
              </w:rPr>
            </w:pPr>
            <w:r w:rsidRPr="004D325F">
              <w:rPr>
                <w:sz w:val="18"/>
                <w:szCs w:val="18"/>
              </w:rPr>
              <w:t>0</w:t>
            </w:r>
          </w:p>
        </w:tc>
      </w:tr>
      <w:tr w:rsidR="004D325F" w:rsidRPr="004D325F" w14:paraId="2CB05E06" w14:textId="77777777">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32B55CF8" w14:textId="77777777" w:rsidR="004D325F" w:rsidRPr="004D325F" w:rsidRDefault="004D325F" w:rsidP="004D325F">
            <w:pPr>
              <w:bidi/>
              <w:rPr>
                <w:sz w:val="18"/>
                <w:szCs w:val="18"/>
              </w:rPr>
            </w:pPr>
            <w:r w:rsidRPr="004D325F">
              <w:rPr>
                <w:sz w:val="18"/>
                <w:szCs w:val="18"/>
                <w:rtl/>
              </w:rPr>
              <w:t>סיכון של פירוק מיקרוביולוגי</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72BC581A"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3E8CDE9F"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3D45594C"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287F82CA"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3EC9527B"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4C6DFD05"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32907578"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6AF74F76" w14:textId="77777777" w:rsidR="004D325F" w:rsidRPr="004D325F" w:rsidRDefault="004D325F" w:rsidP="004D325F">
            <w:pPr>
              <w:bidi/>
              <w:rPr>
                <w:sz w:val="18"/>
                <w:szCs w:val="18"/>
              </w:rPr>
            </w:pPr>
            <w:r w:rsidRPr="004D325F">
              <w:rPr>
                <w:sz w:val="18"/>
                <w:szCs w:val="18"/>
              </w:rPr>
              <w:t>++</w:t>
            </w:r>
          </w:p>
        </w:tc>
      </w:tr>
      <w:tr w:rsidR="004D325F" w:rsidRPr="004D325F" w14:paraId="14DC9012" w14:textId="77777777">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0513E546" w14:textId="77777777" w:rsidR="004D325F" w:rsidRPr="004D325F" w:rsidRDefault="004D325F" w:rsidP="004D325F">
            <w:pPr>
              <w:bidi/>
              <w:rPr>
                <w:sz w:val="18"/>
                <w:szCs w:val="18"/>
              </w:rPr>
            </w:pPr>
            <w:r w:rsidRPr="004D325F">
              <w:rPr>
                <w:sz w:val="18"/>
                <w:szCs w:val="18"/>
                <w:rtl/>
              </w:rPr>
              <w:t>קל לניקוי</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74F60C8"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6B40B4E4"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2C687FAC" w14:textId="77777777" w:rsidR="004D325F" w:rsidRPr="004D325F" w:rsidRDefault="004D325F" w:rsidP="004D325F">
            <w:pPr>
              <w:bidi/>
              <w:rPr>
                <w:sz w:val="18"/>
                <w:szCs w:val="18"/>
              </w:rPr>
            </w:pPr>
            <w:r w:rsidRPr="004D325F">
              <w:rPr>
                <w:sz w:val="18"/>
                <w:szCs w:val="18"/>
              </w:rPr>
              <w:t>0</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3FF6B23D"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7620B64F"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5FFEE0F8"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50097611"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FFFFF"/>
            <w:tcMar>
              <w:top w:w="90" w:type="dxa"/>
              <w:left w:w="360" w:type="dxa"/>
              <w:bottom w:w="90" w:type="dxa"/>
              <w:right w:w="360" w:type="dxa"/>
            </w:tcMar>
            <w:hideMark/>
          </w:tcPr>
          <w:p w14:paraId="16033A34" w14:textId="77777777" w:rsidR="004D325F" w:rsidRPr="004D325F" w:rsidRDefault="004D325F" w:rsidP="004D325F">
            <w:pPr>
              <w:bidi/>
              <w:rPr>
                <w:sz w:val="18"/>
                <w:szCs w:val="18"/>
              </w:rPr>
            </w:pPr>
            <w:r w:rsidRPr="004D325F">
              <w:rPr>
                <w:sz w:val="18"/>
                <w:szCs w:val="18"/>
              </w:rPr>
              <w:t>+</w:t>
            </w:r>
          </w:p>
        </w:tc>
      </w:tr>
      <w:tr w:rsidR="004D325F" w:rsidRPr="004D325F" w14:paraId="66CEA4B1" w14:textId="77777777">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6C8FB856" w14:textId="77777777" w:rsidR="004D325F" w:rsidRPr="004D325F" w:rsidRDefault="004D325F" w:rsidP="004D325F">
            <w:pPr>
              <w:bidi/>
              <w:rPr>
                <w:sz w:val="18"/>
                <w:szCs w:val="18"/>
              </w:rPr>
            </w:pPr>
            <w:r w:rsidRPr="004D325F">
              <w:rPr>
                <w:sz w:val="18"/>
                <w:szCs w:val="18"/>
                <w:rtl/>
              </w:rPr>
              <w:t>בקרת ניקוי קלה</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609FA51D"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678E3CB3"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56BB7FD5"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7224024A"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6A78D102"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37F72AF2"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20374B00" w14:textId="77777777" w:rsidR="004D325F" w:rsidRPr="004D325F" w:rsidRDefault="004D325F" w:rsidP="004D325F">
            <w:pPr>
              <w:bidi/>
              <w:rPr>
                <w:sz w:val="18"/>
                <w:szCs w:val="18"/>
              </w:rPr>
            </w:pPr>
            <w:r w:rsidRPr="004D325F">
              <w:rPr>
                <w:sz w:val="18"/>
                <w:szCs w:val="18"/>
              </w:rPr>
              <w:t>+++</w:t>
            </w:r>
          </w:p>
        </w:tc>
        <w:tc>
          <w:tcPr>
            <w:tcW w:w="0" w:type="auto"/>
            <w:tcBorders>
              <w:top w:val="single" w:sz="6" w:space="0" w:color="auto"/>
              <w:left w:val="nil"/>
              <w:bottom w:val="nil"/>
              <w:right w:val="nil"/>
            </w:tcBorders>
            <w:shd w:val="clear" w:color="auto" w:fill="F9F9F9"/>
            <w:tcMar>
              <w:top w:w="90" w:type="dxa"/>
              <w:left w:w="360" w:type="dxa"/>
              <w:bottom w:w="90" w:type="dxa"/>
              <w:right w:w="360" w:type="dxa"/>
            </w:tcMar>
            <w:hideMark/>
          </w:tcPr>
          <w:p w14:paraId="0445049D" w14:textId="77777777" w:rsidR="004D325F" w:rsidRPr="004D325F" w:rsidRDefault="004D325F" w:rsidP="004D325F">
            <w:pPr>
              <w:bidi/>
              <w:rPr>
                <w:sz w:val="18"/>
                <w:szCs w:val="18"/>
              </w:rPr>
            </w:pPr>
            <w:r w:rsidRPr="004D325F">
              <w:rPr>
                <w:sz w:val="18"/>
                <w:szCs w:val="18"/>
              </w:rPr>
              <w:t>+</w:t>
            </w:r>
          </w:p>
        </w:tc>
      </w:tr>
    </w:tbl>
    <w:p w14:paraId="20911A35" w14:textId="77777777" w:rsidR="004D325F" w:rsidRPr="004D325F" w:rsidRDefault="004D325F" w:rsidP="004D325F">
      <w:pPr>
        <w:bidi/>
        <w:rPr>
          <w:sz w:val="18"/>
          <w:szCs w:val="18"/>
        </w:rPr>
      </w:pPr>
      <w:r w:rsidRPr="004D325F">
        <w:rPr>
          <w:sz w:val="18"/>
          <w:szCs w:val="18"/>
        </w:rPr>
        <w:t xml:space="preserve">+++ </w:t>
      </w:r>
      <w:r w:rsidRPr="004D325F">
        <w:rPr>
          <w:sz w:val="18"/>
          <w:szCs w:val="18"/>
          <w:rtl/>
        </w:rPr>
        <w:t>חשוב</w:t>
      </w:r>
      <w:r w:rsidRPr="004D325F">
        <w:rPr>
          <w:sz w:val="18"/>
          <w:szCs w:val="18"/>
        </w:rPr>
        <w:br/>
        <w:t xml:space="preserve">++ </w:t>
      </w:r>
      <w:r w:rsidRPr="004D325F">
        <w:rPr>
          <w:sz w:val="18"/>
          <w:szCs w:val="18"/>
          <w:rtl/>
        </w:rPr>
        <w:t>בינוני</w:t>
      </w:r>
      <w:r w:rsidRPr="004D325F">
        <w:rPr>
          <w:sz w:val="18"/>
          <w:szCs w:val="18"/>
        </w:rPr>
        <w:br/>
        <w:t xml:space="preserve">+ </w:t>
      </w:r>
      <w:r w:rsidRPr="004D325F">
        <w:rPr>
          <w:sz w:val="18"/>
          <w:szCs w:val="18"/>
          <w:rtl/>
        </w:rPr>
        <w:t>נמוך</w:t>
      </w:r>
      <w:r w:rsidRPr="004D325F">
        <w:rPr>
          <w:sz w:val="18"/>
          <w:szCs w:val="18"/>
        </w:rPr>
        <w:br/>
        <w:t xml:space="preserve">0 </w:t>
      </w:r>
      <w:r w:rsidRPr="004D325F">
        <w:rPr>
          <w:sz w:val="18"/>
          <w:szCs w:val="18"/>
          <w:rtl/>
        </w:rPr>
        <w:t>אין</w:t>
      </w:r>
      <w:r w:rsidRPr="004D325F">
        <w:rPr>
          <w:sz w:val="18"/>
          <w:szCs w:val="18"/>
        </w:rPr>
        <w:t>.</w:t>
      </w:r>
      <w:r w:rsidRPr="004D325F">
        <w:rPr>
          <w:sz w:val="18"/>
          <w:szCs w:val="18"/>
        </w:rPr>
        <w:br/>
      </w:r>
      <w:r w:rsidRPr="004D325F">
        <w:rPr>
          <w:sz w:val="18"/>
          <w:szCs w:val="18"/>
          <w:rtl/>
        </w:rPr>
        <w:t>הסוגריים מציינים שהתכונה המדוברת תלויה בשינוי החומר, פגמי ייצור או מצב התחזוקה. לפיכך, עץ בדרך כלל אינו מזיק לחלוטין ביחס ליין, אך הוא עלול לגרום לקלקול אם הוא מתוחזק בצורה גרועה. מקור</w:t>
      </w:r>
      <w:r w:rsidRPr="004D325F">
        <w:rPr>
          <w:sz w:val="18"/>
          <w:szCs w:val="18"/>
        </w:rPr>
        <w:t xml:space="preserve">: JM Maron, JM </w:t>
      </w:r>
      <w:proofErr w:type="spellStart"/>
      <w:r w:rsidRPr="004D325F">
        <w:rPr>
          <w:sz w:val="18"/>
          <w:szCs w:val="18"/>
        </w:rPr>
        <w:t>Jacol</w:t>
      </w:r>
      <w:proofErr w:type="spellEnd"/>
      <w:r w:rsidRPr="004D325F">
        <w:rPr>
          <w:sz w:val="18"/>
          <w:szCs w:val="18"/>
        </w:rPr>
        <w:t xml:space="preserve">, </w:t>
      </w:r>
      <w:r w:rsidRPr="004D325F">
        <w:rPr>
          <w:sz w:val="18"/>
          <w:szCs w:val="18"/>
          <w:rtl/>
        </w:rPr>
        <w:t xml:space="preserve">לשכת החקלאות של </w:t>
      </w:r>
      <w:proofErr w:type="spellStart"/>
      <w:r w:rsidRPr="004D325F">
        <w:rPr>
          <w:sz w:val="18"/>
          <w:szCs w:val="18"/>
          <w:rtl/>
        </w:rPr>
        <w:t>ג'ירונד</w:t>
      </w:r>
      <w:proofErr w:type="spellEnd"/>
    </w:p>
    <w:p w14:paraId="79A7190D" w14:textId="77777777" w:rsidR="004D325F" w:rsidRPr="004D325F" w:rsidRDefault="004D325F" w:rsidP="004D325F">
      <w:pPr>
        <w:bidi/>
        <w:rPr>
          <w:sz w:val="18"/>
          <w:szCs w:val="18"/>
        </w:rPr>
      </w:pPr>
      <w:r w:rsidRPr="004D325F">
        <w:rPr>
          <w:sz w:val="18"/>
          <w:szCs w:val="18"/>
          <w:rtl/>
        </w:rPr>
        <w:t>מהן הנקודות המרכזיות בנוגע לניקיון הציוד</w:t>
      </w:r>
      <w:r w:rsidRPr="004D325F">
        <w:rPr>
          <w:sz w:val="18"/>
          <w:szCs w:val="18"/>
        </w:rPr>
        <w:t>?</w:t>
      </w:r>
    </w:p>
    <w:p w14:paraId="1A78F199" w14:textId="77777777" w:rsidR="004D325F" w:rsidRPr="004D325F" w:rsidRDefault="004D325F" w:rsidP="004D325F">
      <w:pPr>
        <w:bidi/>
        <w:rPr>
          <w:sz w:val="18"/>
          <w:szCs w:val="18"/>
        </w:rPr>
      </w:pPr>
      <w:r w:rsidRPr="004D325F">
        <w:rPr>
          <w:sz w:val="18"/>
          <w:szCs w:val="18"/>
          <w:rtl/>
        </w:rPr>
        <w:t xml:space="preserve">ניקיון ציוד, מכונות או </w:t>
      </w:r>
      <w:proofErr w:type="spellStart"/>
      <w:r w:rsidRPr="004D325F">
        <w:rPr>
          <w:sz w:val="18"/>
          <w:szCs w:val="18"/>
          <w:rtl/>
        </w:rPr>
        <w:t>מיכלים</w:t>
      </w:r>
      <w:proofErr w:type="spellEnd"/>
      <w:r w:rsidRPr="004D325F">
        <w:rPr>
          <w:sz w:val="18"/>
          <w:szCs w:val="18"/>
          <w:rtl/>
        </w:rPr>
        <w:t xml:space="preserve"> הוא יכולתם להיפטר מלכלוך. היבטים מרכזיים של ניקיון הם</w:t>
      </w:r>
      <w:r w:rsidRPr="004D325F">
        <w:rPr>
          <w:sz w:val="18"/>
          <w:szCs w:val="18"/>
        </w:rPr>
        <w:t>:</w:t>
      </w:r>
    </w:p>
    <w:p w14:paraId="2CD94763" w14:textId="77777777" w:rsidR="004D325F" w:rsidRPr="004D325F" w:rsidRDefault="004D325F" w:rsidP="004D325F">
      <w:pPr>
        <w:numPr>
          <w:ilvl w:val="0"/>
          <w:numId w:val="3"/>
        </w:numPr>
        <w:bidi/>
        <w:rPr>
          <w:sz w:val="18"/>
          <w:szCs w:val="18"/>
        </w:rPr>
      </w:pPr>
      <w:r w:rsidRPr="004D325F">
        <w:rPr>
          <w:b/>
          <w:bCs/>
          <w:sz w:val="18"/>
          <w:szCs w:val="18"/>
          <w:rtl/>
        </w:rPr>
        <w:t>איכות גימור פני השטח</w:t>
      </w:r>
      <w:r w:rsidRPr="004D325F">
        <w:rPr>
          <w:sz w:val="18"/>
          <w:szCs w:val="18"/>
          <w:rtl/>
        </w:rPr>
        <w:t>. משטחים חלקים מגבילים את הידבקות הלכלוך. במקרה של פלדות אל חלד, נוחות הניקוי תלויה בסוג הגימור (ליטוש מכני או אלקטרוליטי), באיכות הריתוכים ובגימור שלהם</w:t>
      </w:r>
      <w:r w:rsidRPr="004D325F">
        <w:rPr>
          <w:sz w:val="18"/>
          <w:szCs w:val="18"/>
        </w:rPr>
        <w:t>.</w:t>
      </w:r>
    </w:p>
    <w:p w14:paraId="26945B69" w14:textId="77777777" w:rsidR="004D325F" w:rsidRPr="004D325F" w:rsidRDefault="004D325F" w:rsidP="004D325F">
      <w:pPr>
        <w:numPr>
          <w:ilvl w:val="0"/>
          <w:numId w:val="3"/>
        </w:numPr>
        <w:bidi/>
        <w:rPr>
          <w:sz w:val="18"/>
          <w:szCs w:val="18"/>
        </w:rPr>
      </w:pPr>
      <w:r w:rsidRPr="004D325F">
        <w:rPr>
          <w:b/>
          <w:bCs/>
          <w:sz w:val="18"/>
          <w:szCs w:val="18"/>
          <w:rtl/>
        </w:rPr>
        <w:t>התצורה הגיאומטרית של הציוד</w:t>
      </w:r>
      <w:r w:rsidRPr="004D325F">
        <w:rPr>
          <w:sz w:val="18"/>
          <w:szCs w:val="18"/>
          <w:rtl/>
        </w:rPr>
        <w:t>: היעדר נקודות נמוכות, נקודות מתות וזוויות חדות כדי לאפשר ניקוז מלא</w:t>
      </w:r>
    </w:p>
    <w:p w14:paraId="248398B3" w14:textId="77777777" w:rsidR="004D325F" w:rsidRPr="004D325F" w:rsidRDefault="004D325F" w:rsidP="004D325F">
      <w:pPr>
        <w:numPr>
          <w:ilvl w:val="0"/>
          <w:numId w:val="3"/>
        </w:numPr>
        <w:bidi/>
        <w:rPr>
          <w:sz w:val="18"/>
          <w:szCs w:val="18"/>
        </w:rPr>
      </w:pPr>
      <w:r w:rsidRPr="004D325F">
        <w:rPr>
          <w:b/>
          <w:bCs/>
          <w:sz w:val="18"/>
          <w:szCs w:val="18"/>
          <w:rtl/>
        </w:rPr>
        <w:t>נגישות למשטחים המיועדים לניקוי היא חיונית</w:t>
      </w:r>
      <w:r w:rsidRPr="004D325F">
        <w:rPr>
          <w:sz w:val="18"/>
          <w:szCs w:val="18"/>
          <w:rtl/>
        </w:rPr>
        <w:t>. חלקי הציוד חייבים להיות ניתנים להסרה בקלות. עבור משטחים בלתי נגישים, כגון פנים הצינורות, יש להשיג פעולה מכנית באמצעות קצב זרימה גבוה או לחץ גבוה</w:t>
      </w:r>
      <w:r w:rsidRPr="004D325F">
        <w:rPr>
          <w:sz w:val="18"/>
          <w:szCs w:val="18"/>
        </w:rPr>
        <w:t>.</w:t>
      </w:r>
    </w:p>
    <w:p w14:paraId="6785BE6D" w14:textId="77777777" w:rsidR="004D325F" w:rsidRPr="004D325F" w:rsidRDefault="004D325F" w:rsidP="004D325F">
      <w:pPr>
        <w:bidi/>
        <w:rPr>
          <w:b/>
          <w:bCs/>
          <w:color w:val="0070C0"/>
          <w:sz w:val="18"/>
          <w:szCs w:val="18"/>
        </w:rPr>
      </w:pPr>
      <w:r w:rsidRPr="004D325F">
        <w:rPr>
          <w:b/>
          <w:bCs/>
          <w:color w:val="0070C0"/>
          <w:sz w:val="18"/>
          <w:szCs w:val="18"/>
          <w:rtl/>
        </w:rPr>
        <w:t>כיצד ליישם ניקוי וחיטוי</w:t>
      </w:r>
      <w:r w:rsidRPr="004D325F">
        <w:rPr>
          <w:b/>
          <w:bCs/>
          <w:color w:val="0070C0"/>
          <w:sz w:val="18"/>
          <w:szCs w:val="18"/>
        </w:rPr>
        <w:t>?</w:t>
      </w:r>
    </w:p>
    <w:p w14:paraId="10E74CAB" w14:textId="77777777" w:rsidR="004D325F" w:rsidRPr="004D325F" w:rsidRDefault="004D325F" w:rsidP="004D325F">
      <w:pPr>
        <w:bidi/>
        <w:rPr>
          <w:sz w:val="18"/>
          <w:szCs w:val="18"/>
        </w:rPr>
      </w:pPr>
      <w:r w:rsidRPr="004D325F">
        <w:rPr>
          <w:sz w:val="18"/>
          <w:szCs w:val="18"/>
          <w:rtl/>
        </w:rPr>
        <w:t>יישום חומר ניקוי וחומר חיטוי כולל 7 שלבים</w:t>
      </w:r>
      <w:r w:rsidRPr="004D325F">
        <w:rPr>
          <w:sz w:val="18"/>
          <w:szCs w:val="18"/>
        </w:rPr>
        <w:t>:</w:t>
      </w:r>
    </w:p>
    <w:p w14:paraId="1474F345" w14:textId="77777777" w:rsidR="004D325F" w:rsidRPr="004D325F" w:rsidRDefault="004D325F" w:rsidP="004D325F">
      <w:pPr>
        <w:numPr>
          <w:ilvl w:val="0"/>
          <w:numId w:val="4"/>
        </w:numPr>
        <w:bidi/>
        <w:rPr>
          <w:sz w:val="18"/>
          <w:szCs w:val="18"/>
        </w:rPr>
      </w:pPr>
      <w:r w:rsidRPr="004D325F">
        <w:rPr>
          <w:b/>
          <w:bCs/>
          <w:sz w:val="18"/>
          <w:szCs w:val="18"/>
          <w:rtl/>
        </w:rPr>
        <w:t>שלבי ההכנה הכוללים</w:t>
      </w:r>
      <w:r w:rsidRPr="004D325F">
        <w:rPr>
          <w:sz w:val="18"/>
          <w:szCs w:val="18"/>
          <w:rtl/>
        </w:rPr>
        <w:t xml:space="preserve"> הכנת המשטחים והציוד על ידי פירוקם והסרת כל דבר שעלול להפריע לשימושיות</w:t>
      </w:r>
    </w:p>
    <w:p w14:paraId="65A56BEA" w14:textId="77777777" w:rsidR="004D325F" w:rsidRPr="004D325F" w:rsidRDefault="004D325F" w:rsidP="004D325F">
      <w:pPr>
        <w:numPr>
          <w:ilvl w:val="0"/>
          <w:numId w:val="4"/>
        </w:numPr>
        <w:bidi/>
        <w:rPr>
          <w:sz w:val="18"/>
          <w:szCs w:val="18"/>
        </w:rPr>
      </w:pPr>
      <w:r w:rsidRPr="004D325F">
        <w:rPr>
          <w:b/>
          <w:bCs/>
          <w:sz w:val="18"/>
          <w:szCs w:val="18"/>
          <w:rtl/>
        </w:rPr>
        <w:t xml:space="preserve">שטיפה </w:t>
      </w:r>
      <w:r w:rsidRPr="004D325F">
        <w:rPr>
          <w:sz w:val="18"/>
          <w:szCs w:val="18"/>
          <w:rtl/>
        </w:rPr>
        <w:t>מוקדמת כוללת הסרת לכלוך גלוי ורופף באמצעות מים קרים או חמים בלחץ נמוך או בינוני כדי להגביר את יעילות הניקוי</w:t>
      </w:r>
      <w:r w:rsidRPr="004D325F">
        <w:rPr>
          <w:sz w:val="18"/>
          <w:szCs w:val="18"/>
        </w:rPr>
        <w:t>.</w:t>
      </w:r>
    </w:p>
    <w:p w14:paraId="1629E5A6" w14:textId="77777777" w:rsidR="004D325F" w:rsidRPr="004D325F" w:rsidRDefault="004D325F" w:rsidP="004D325F">
      <w:pPr>
        <w:numPr>
          <w:ilvl w:val="0"/>
          <w:numId w:val="4"/>
        </w:numPr>
        <w:bidi/>
        <w:rPr>
          <w:sz w:val="18"/>
          <w:szCs w:val="18"/>
        </w:rPr>
      </w:pPr>
      <w:r w:rsidRPr="004D325F">
        <w:rPr>
          <w:b/>
          <w:bCs/>
          <w:sz w:val="18"/>
          <w:szCs w:val="18"/>
          <w:rtl/>
        </w:rPr>
        <w:t>ניקוי כרוך בשימוש</w:t>
      </w:r>
      <w:r w:rsidRPr="004D325F">
        <w:rPr>
          <w:sz w:val="18"/>
          <w:szCs w:val="18"/>
          <w:rtl/>
        </w:rPr>
        <w:t xml:space="preserve"> בחומר ניקוי ובפעולה מכנית כדי לשחרר ולהשעות לכלוך. ניתן לעשות זאת על ידי ריסוס, השרייה, שימוש במטלית, ספוג, מטאטא או תותח קצף עם פעולה מכנית (הברשה). הטמפרטורה לא צריכה לעלות על 45 מעלות צלזיוס</w:t>
      </w:r>
      <w:r w:rsidRPr="004D325F">
        <w:rPr>
          <w:sz w:val="18"/>
          <w:szCs w:val="18"/>
        </w:rPr>
        <w:t>.</w:t>
      </w:r>
    </w:p>
    <w:p w14:paraId="605BCB86" w14:textId="77777777" w:rsidR="004D325F" w:rsidRPr="004D325F" w:rsidRDefault="004D325F" w:rsidP="004D325F">
      <w:pPr>
        <w:numPr>
          <w:ilvl w:val="0"/>
          <w:numId w:val="4"/>
        </w:numPr>
        <w:bidi/>
        <w:rPr>
          <w:sz w:val="18"/>
          <w:szCs w:val="18"/>
        </w:rPr>
      </w:pPr>
      <w:r w:rsidRPr="004D325F">
        <w:rPr>
          <w:b/>
          <w:bCs/>
          <w:sz w:val="18"/>
          <w:szCs w:val="18"/>
          <w:rtl/>
        </w:rPr>
        <w:t>יש לשטוף</w:t>
      </w:r>
      <w:r w:rsidRPr="004D325F">
        <w:rPr>
          <w:sz w:val="18"/>
          <w:szCs w:val="18"/>
          <w:rtl/>
        </w:rPr>
        <w:t xml:space="preserve"> במים נקיים כדי להסיר לכלוך וחומרי ניקוי</w:t>
      </w:r>
    </w:p>
    <w:p w14:paraId="3C9BB2B0" w14:textId="0EEC1FBD" w:rsidR="004D325F" w:rsidRPr="004D325F" w:rsidRDefault="004D325F" w:rsidP="004D325F">
      <w:pPr>
        <w:numPr>
          <w:ilvl w:val="0"/>
          <w:numId w:val="4"/>
        </w:numPr>
        <w:bidi/>
        <w:rPr>
          <w:sz w:val="18"/>
          <w:szCs w:val="18"/>
        </w:rPr>
      </w:pPr>
      <w:r w:rsidRPr="004D325F">
        <w:rPr>
          <w:b/>
          <w:bCs/>
          <w:sz w:val="18"/>
          <w:szCs w:val="18"/>
          <w:rtl/>
        </w:rPr>
        <w:t xml:space="preserve">חיטוי מסלק </w:t>
      </w:r>
      <w:proofErr w:type="spellStart"/>
      <w:r w:rsidRPr="004D325F">
        <w:rPr>
          <w:b/>
          <w:bCs/>
          <w:sz w:val="18"/>
          <w:szCs w:val="18"/>
          <w:rtl/>
        </w:rPr>
        <w:t>פתוגנים</w:t>
      </w:r>
      <w:proofErr w:type="spellEnd"/>
      <w:r w:rsidRPr="004D325F">
        <w:rPr>
          <w:sz w:val="18"/>
          <w:szCs w:val="18"/>
          <w:rtl/>
        </w:rPr>
        <w:t>. הטיפול יכול להיות כימי או פיזי</w:t>
      </w:r>
      <w:r w:rsidRPr="004D325F">
        <w:rPr>
          <w:sz w:val="18"/>
          <w:szCs w:val="18"/>
        </w:rPr>
        <w:t xml:space="preserve"> (</w:t>
      </w:r>
      <w:r w:rsidRPr="004D325F">
        <w:rPr>
          <w:sz w:val="18"/>
          <w:szCs w:val="18"/>
          <w:rtl/>
        </w:rPr>
        <w:t>תרמי</w:t>
      </w:r>
      <w:r w:rsidRPr="004D325F">
        <w:rPr>
          <w:sz w:val="18"/>
          <w:szCs w:val="18"/>
        </w:rPr>
        <w:t xml:space="preserve">, UV </w:t>
      </w:r>
      <w:proofErr w:type="spellStart"/>
      <w:r w:rsidRPr="004D325F">
        <w:rPr>
          <w:sz w:val="18"/>
          <w:szCs w:val="18"/>
          <w:rtl/>
        </w:rPr>
        <w:t>וכו</w:t>
      </w:r>
      <w:proofErr w:type="spellEnd"/>
      <w:r w:rsidR="00A451F0">
        <w:rPr>
          <w:rFonts w:hint="cs"/>
          <w:sz w:val="18"/>
          <w:szCs w:val="18"/>
          <w:rtl/>
        </w:rPr>
        <w:t xml:space="preserve"> </w:t>
      </w:r>
    </w:p>
    <w:p w14:paraId="3C22F011" w14:textId="77777777" w:rsidR="004D325F" w:rsidRPr="004D325F" w:rsidRDefault="004D325F" w:rsidP="004D325F">
      <w:pPr>
        <w:numPr>
          <w:ilvl w:val="0"/>
          <w:numId w:val="4"/>
        </w:numPr>
        <w:bidi/>
        <w:rPr>
          <w:sz w:val="18"/>
          <w:szCs w:val="18"/>
        </w:rPr>
      </w:pPr>
      <w:r w:rsidRPr="004D325F">
        <w:rPr>
          <w:b/>
          <w:bCs/>
          <w:sz w:val="18"/>
          <w:szCs w:val="18"/>
          <w:rtl/>
        </w:rPr>
        <w:t>השטיפה האחרונה</w:t>
      </w:r>
      <w:r w:rsidRPr="004D325F">
        <w:rPr>
          <w:sz w:val="18"/>
          <w:szCs w:val="18"/>
          <w:rtl/>
        </w:rPr>
        <w:t xml:space="preserve"> אשר מסירה שאריות חיטוי</w:t>
      </w:r>
    </w:p>
    <w:p w14:paraId="236085C2" w14:textId="77777777" w:rsidR="004D325F" w:rsidRPr="004D325F" w:rsidRDefault="004D325F" w:rsidP="004D325F">
      <w:pPr>
        <w:numPr>
          <w:ilvl w:val="0"/>
          <w:numId w:val="4"/>
        </w:numPr>
        <w:bidi/>
        <w:rPr>
          <w:sz w:val="18"/>
          <w:szCs w:val="18"/>
        </w:rPr>
      </w:pPr>
      <w:r w:rsidRPr="004D325F">
        <w:rPr>
          <w:b/>
          <w:bCs/>
          <w:sz w:val="18"/>
          <w:szCs w:val="18"/>
          <w:rtl/>
        </w:rPr>
        <w:t>השלבים הסופיים</w:t>
      </w:r>
      <w:r w:rsidRPr="004D325F">
        <w:rPr>
          <w:sz w:val="18"/>
          <w:szCs w:val="18"/>
          <w:rtl/>
        </w:rPr>
        <w:t xml:space="preserve"> הכוללים ניקוז, ייבוש ואחסון הציוד</w:t>
      </w:r>
    </w:p>
    <w:p w14:paraId="24DF80E2" w14:textId="2D17B192" w:rsidR="00EB4F0A" w:rsidRPr="004D325F" w:rsidRDefault="00A451F0" w:rsidP="004D325F">
      <w:pPr>
        <w:bidi/>
        <w:rPr>
          <w:rFonts w:hint="cs"/>
          <w:sz w:val="18"/>
          <w:szCs w:val="18"/>
          <w:rtl/>
        </w:rPr>
      </w:pPr>
      <w:r>
        <w:rPr>
          <w:rFonts w:hint="cs"/>
          <w:sz w:val="18"/>
          <w:szCs w:val="18"/>
          <w:rtl/>
        </w:rPr>
        <w:t xml:space="preserve"> </w:t>
      </w:r>
    </w:p>
    <w:sectPr w:rsidR="00EB4F0A" w:rsidRPr="004D325F" w:rsidSect="00EB4F0A">
      <w:pgSz w:w="11906" w:h="16838"/>
      <w:pgMar w:top="1418" w:right="1418" w:bottom="1418" w:left="1418"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B10D0"/>
    <w:multiLevelType w:val="multilevel"/>
    <w:tmpl w:val="50F2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2B1433"/>
    <w:multiLevelType w:val="multilevel"/>
    <w:tmpl w:val="575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9D1B18"/>
    <w:multiLevelType w:val="multilevel"/>
    <w:tmpl w:val="21F8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B625D3"/>
    <w:multiLevelType w:val="multilevel"/>
    <w:tmpl w:val="93EC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5952954">
    <w:abstractNumId w:val="2"/>
  </w:num>
  <w:num w:numId="2" w16cid:durableId="222563829">
    <w:abstractNumId w:val="3"/>
  </w:num>
  <w:num w:numId="3" w16cid:durableId="885869256">
    <w:abstractNumId w:val="1"/>
  </w:num>
  <w:num w:numId="4" w16cid:durableId="1147940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25F"/>
    <w:rsid w:val="00195254"/>
    <w:rsid w:val="004D325F"/>
    <w:rsid w:val="005563A8"/>
    <w:rsid w:val="00604047"/>
    <w:rsid w:val="0060665F"/>
    <w:rsid w:val="008C2704"/>
    <w:rsid w:val="009B72C9"/>
    <w:rsid w:val="00A451F0"/>
    <w:rsid w:val="00B52605"/>
    <w:rsid w:val="00EB4F0A"/>
    <w:rsid w:val="00EC2FC3"/>
    <w:rsid w:val="00EE2697"/>
    <w:rsid w:val="00FC332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EDD9"/>
  <w15:chartTrackingRefBased/>
  <w15:docId w15:val="{A0D894C6-3212-4A5F-96A0-B6E89D8D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he-IL"/>
        <w14:ligatures w14:val="standardContextual"/>
      </w:rPr>
    </w:rPrDefault>
    <w:pPrDefault>
      <w:pPr>
        <w:spacing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32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D32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D325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D32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4D325F"/>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4D325F"/>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4D325F"/>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4D325F"/>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4D325F"/>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325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D325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D325F"/>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4D325F"/>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4D325F"/>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4D325F"/>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4D325F"/>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4D325F"/>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4D325F"/>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4D3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32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325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325F"/>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4D325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D325F"/>
    <w:rPr>
      <w:i/>
      <w:iCs/>
      <w:color w:val="404040" w:themeColor="text1" w:themeTint="BF"/>
    </w:rPr>
  </w:style>
  <w:style w:type="paragraph" w:styleId="Paragraphedeliste">
    <w:name w:val="List Paragraph"/>
    <w:basedOn w:val="Normal"/>
    <w:uiPriority w:val="34"/>
    <w:qFormat/>
    <w:rsid w:val="004D325F"/>
    <w:pPr>
      <w:ind w:left="720"/>
      <w:contextualSpacing/>
    </w:pPr>
  </w:style>
  <w:style w:type="character" w:styleId="Accentuationintense">
    <w:name w:val="Intense Emphasis"/>
    <w:basedOn w:val="Policepardfaut"/>
    <w:uiPriority w:val="21"/>
    <w:qFormat/>
    <w:rsid w:val="004D325F"/>
    <w:rPr>
      <w:i/>
      <w:iCs/>
      <w:color w:val="2F5496" w:themeColor="accent1" w:themeShade="BF"/>
    </w:rPr>
  </w:style>
  <w:style w:type="paragraph" w:styleId="Citationintense">
    <w:name w:val="Intense Quote"/>
    <w:basedOn w:val="Normal"/>
    <w:next w:val="Normal"/>
    <w:link w:val="CitationintenseCar"/>
    <w:uiPriority w:val="30"/>
    <w:qFormat/>
    <w:rsid w:val="004D32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D325F"/>
    <w:rPr>
      <w:i/>
      <w:iCs/>
      <w:color w:val="2F5496" w:themeColor="accent1" w:themeShade="BF"/>
    </w:rPr>
  </w:style>
  <w:style w:type="character" w:styleId="Rfrenceintense">
    <w:name w:val="Intense Reference"/>
    <w:basedOn w:val="Policepardfaut"/>
    <w:uiPriority w:val="32"/>
    <w:qFormat/>
    <w:rsid w:val="004D325F"/>
    <w:rPr>
      <w:b/>
      <w:bCs/>
      <w:smallCaps/>
      <w:color w:val="2F5496" w:themeColor="accent1" w:themeShade="BF"/>
      <w:spacing w:val="5"/>
    </w:rPr>
  </w:style>
  <w:style w:type="character" w:styleId="Lienhypertexte">
    <w:name w:val="Hyperlink"/>
    <w:basedOn w:val="Policepardfaut"/>
    <w:uiPriority w:val="99"/>
    <w:unhideWhenUsed/>
    <w:rsid w:val="004D325F"/>
    <w:rPr>
      <w:color w:val="0563C1" w:themeColor="hyperlink"/>
      <w:u w:val="single"/>
    </w:rPr>
  </w:style>
  <w:style w:type="character" w:styleId="Mentionnonrsolue">
    <w:name w:val="Unresolved Mention"/>
    <w:basedOn w:val="Policepardfaut"/>
    <w:uiPriority w:val="99"/>
    <w:semiHidden/>
    <w:unhideWhenUsed/>
    <w:rsid w:val="004D3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gnevin-occitanie.com/fiches-pratiques/lhygiene-en-oenologie-generalites/" TargetMode="External"/><Relationship Id="rId13" Type="http://schemas.openxmlformats.org/officeDocument/2006/relationships/hyperlink" Target="https://www.vignevin-occitanie.com/fiches-pratiques/la-piqure-acetiqu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ignevin-occitanie.com/fiches-pratiques/lhygiene-en-oenologie-generalites/" TargetMode="External"/><Relationship Id="rId12" Type="http://schemas.openxmlformats.org/officeDocument/2006/relationships/hyperlink" Target="https://www.vignevin-occitanie.com/fiches-pratiques/les-defauts-sensoriels-lies-aux-bacteries-lactiques/" TargetMode="External"/><Relationship Id="rId17" Type="http://schemas.openxmlformats.org/officeDocument/2006/relationships/hyperlink" Target="https://www.vignevin-occitanie.com/fiches-pratiques/la-stabilisation-tartrique-des-vins/" TargetMode="External"/><Relationship Id="rId2" Type="http://schemas.openxmlformats.org/officeDocument/2006/relationships/styles" Target="styles.xml"/><Relationship Id="rId16" Type="http://schemas.openxmlformats.org/officeDocument/2006/relationships/hyperlink" Target="https://www.vignevin-occitanie.com/fiches-pratiques/lhygiene-en-oenologie-le-nettoyage/" TargetMode="External"/><Relationship Id="rId1" Type="http://schemas.openxmlformats.org/officeDocument/2006/relationships/numbering" Target="numbering.xml"/><Relationship Id="rId6" Type="http://schemas.openxmlformats.org/officeDocument/2006/relationships/hyperlink" Target="https://www.vignevin-occitanie.com/fiches-pratiques/lhygiene-en-oenologie-generalites/" TargetMode="External"/><Relationship Id="rId11" Type="http://schemas.openxmlformats.org/officeDocument/2006/relationships/hyperlink" Target="https://www.vignevin-occitanie.com/fiches-pratiques/la-maladie-de-la-fleur/" TargetMode="External"/><Relationship Id="rId5" Type="http://schemas.openxmlformats.org/officeDocument/2006/relationships/hyperlink" Target="https://www.vignevin-occitanie.com/fiches-pratiques/lhygiene-en-oenologie-generalites/" TargetMode="External"/><Relationship Id="rId15" Type="http://schemas.openxmlformats.org/officeDocument/2006/relationships/hyperlink" Target="https://www.vignevin-occitanie.com/fiches-pratiques/lhygiene-en-oenologie-la-desinfection/" TargetMode="External"/><Relationship Id="rId10" Type="http://schemas.openxmlformats.org/officeDocument/2006/relationships/hyperlink" Target="https://www.vignevin-occitanie.com/fiches-pratiques/lhygiene-en-oenologie-generalit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vignevin-occitanie.com/fiches-pratiques/lhygiene-en-oenologie-generalites/" TargetMode="External"/><Relationship Id="rId14" Type="http://schemas.openxmlformats.org/officeDocument/2006/relationships/hyperlink" Target="https://www.vignevin-occitanie.com/fiches-pratiques/brettanomyc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1163</Words>
  <Characters>5820</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DASSA</dc:creator>
  <cp:keywords/>
  <dc:description/>
  <cp:lastModifiedBy>DAVID DASSA</cp:lastModifiedBy>
  <cp:revision>1</cp:revision>
  <dcterms:created xsi:type="dcterms:W3CDTF">2026-04-21T09:56:00Z</dcterms:created>
  <dcterms:modified xsi:type="dcterms:W3CDTF">2026-04-21T10:08:00Z</dcterms:modified>
</cp:coreProperties>
</file>