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1410" w14:textId="5D0BD05F" w:rsidR="004B77E3" w:rsidRPr="004B77E3" w:rsidRDefault="004B77E3" w:rsidP="004B77E3">
      <w:pPr>
        <w:bidi/>
        <w:rPr>
          <w:sz w:val="22"/>
          <w:szCs w:val="22"/>
        </w:rPr>
      </w:pPr>
      <w:r w:rsidRPr="004B77E3">
        <w:rPr>
          <w:sz w:val="22"/>
          <w:szCs w:val="22"/>
        </w:rPr>
        <w:drawing>
          <wp:inline distT="0" distB="0" distL="0" distR="0" wp14:anchorId="5AA7086D" wp14:editId="7AE5CD8F">
            <wp:extent cx="5759450" cy="3841115"/>
            <wp:effectExtent l="0" t="0" r="0" b="6985"/>
            <wp:docPr id="679993097" name="Image 2" descr="כיצד מגדלי יין מסתגלים להתמודדות עם שינויי האקל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כיצד מגדלי יין מסתגלים להתמודדות עם שינויי האקלים?"/>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9450" cy="3841115"/>
                    </a:xfrm>
                    <a:prstGeom prst="rect">
                      <a:avLst/>
                    </a:prstGeom>
                    <a:noFill/>
                    <a:ln>
                      <a:noFill/>
                    </a:ln>
                  </pic:spPr>
                </pic:pic>
              </a:graphicData>
            </a:graphic>
          </wp:inline>
        </w:drawing>
      </w:r>
    </w:p>
    <w:p w14:paraId="3F3D9B2E" w14:textId="1D9EB688" w:rsidR="004B77E3" w:rsidRPr="004B77E3" w:rsidRDefault="004B77E3" w:rsidP="004B77E3">
      <w:pPr>
        <w:bidi/>
        <w:rPr>
          <w:sz w:val="22"/>
          <w:szCs w:val="22"/>
        </w:rPr>
      </w:pPr>
      <w:r>
        <w:rPr>
          <w:rFonts w:hint="cs"/>
          <w:sz w:val="22"/>
          <w:szCs w:val="22"/>
          <w:rtl/>
        </w:rPr>
        <w:t xml:space="preserve"> </w:t>
      </w:r>
    </w:p>
    <w:p w14:paraId="397706BB" w14:textId="4A5DA690" w:rsidR="004B77E3" w:rsidRPr="004B77E3" w:rsidRDefault="004B77E3" w:rsidP="004B77E3">
      <w:pPr>
        <w:bidi/>
        <w:rPr>
          <w:b/>
          <w:bCs/>
          <w:color w:val="C00000"/>
          <w:sz w:val="22"/>
          <w:szCs w:val="22"/>
        </w:rPr>
      </w:pPr>
      <w:r w:rsidRPr="004B77E3">
        <w:rPr>
          <w:rFonts w:hint="cs"/>
          <w:b/>
          <w:bCs/>
          <w:color w:val="C00000"/>
          <w:sz w:val="22"/>
          <w:szCs w:val="22"/>
          <w:rtl/>
        </w:rPr>
        <w:t xml:space="preserve">                                        </w:t>
      </w:r>
      <w:r w:rsidRPr="004B77E3">
        <w:rPr>
          <w:b/>
          <w:bCs/>
          <w:color w:val="C00000"/>
          <w:sz w:val="22"/>
          <w:szCs w:val="22"/>
          <w:rtl/>
        </w:rPr>
        <w:t>כיצד מגדלי יין מסתגלים להתמודדות עם שינויי האקלים</w:t>
      </w:r>
      <w:r w:rsidRPr="004B77E3">
        <w:rPr>
          <w:b/>
          <w:bCs/>
          <w:color w:val="C00000"/>
          <w:sz w:val="22"/>
          <w:szCs w:val="22"/>
        </w:rPr>
        <w:t>?</w:t>
      </w:r>
      <w:r w:rsidR="00A8121C">
        <w:rPr>
          <w:rFonts w:hint="cs"/>
          <w:b/>
          <w:bCs/>
          <w:color w:val="C00000"/>
          <w:sz w:val="22"/>
          <w:szCs w:val="22"/>
          <w:rtl/>
        </w:rPr>
        <w:t xml:space="preserve"> { </w:t>
      </w:r>
      <w:r w:rsidR="001E62F5">
        <w:rPr>
          <w:rFonts w:hint="cs"/>
          <w:b/>
          <w:bCs/>
          <w:color w:val="C00000"/>
          <w:sz w:val="22"/>
          <w:szCs w:val="22"/>
          <w:rtl/>
        </w:rPr>
        <w:t>מגזין }</w:t>
      </w:r>
    </w:p>
    <w:p w14:paraId="264A17AA" w14:textId="77777777" w:rsidR="004B77E3" w:rsidRPr="004B77E3" w:rsidRDefault="004B77E3" w:rsidP="004B77E3">
      <w:pPr>
        <w:bidi/>
        <w:rPr>
          <w:sz w:val="22"/>
          <w:szCs w:val="22"/>
        </w:rPr>
      </w:pPr>
      <w:r w:rsidRPr="004B77E3">
        <w:rPr>
          <w:sz w:val="22"/>
          <w:szCs w:val="22"/>
          <w:rtl/>
        </w:rPr>
        <w:t>במשך זמן רב, מגדלי יין והציבור הרחב נותרו סקפטיים מאוד לגבי השפעות </w:t>
      </w:r>
      <w:r w:rsidRPr="004B77E3">
        <w:rPr>
          <w:b/>
          <w:bCs/>
          <w:sz w:val="22"/>
          <w:szCs w:val="22"/>
          <w:rtl/>
        </w:rPr>
        <w:t>שינויי האקלים </w:t>
      </w:r>
      <w:r w:rsidRPr="004B77E3">
        <w:rPr>
          <w:sz w:val="22"/>
          <w:szCs w:val="22"/>
          <w:rtl/>
        </w:rPr>
        <w:t>על כדור הארץ. במהלך השנים התברר שהתופעה גוברת, וההשלכות הראשונות מורגשות היטב. לכן, גידול הגפנים חייב להתפתח ולהסתגל כדי להתמודד עם שינויי האקלים הללו, המשפיעים על </w:t>
      </w:r>
      <w:r w:rsidRPr="004B77E3">
        <w:rPr>
          <w:b/>
          <w:bCs/>
          <w:sz w:val="22"/>
          <w:szCs w:val="22"/>
          <w:rtl/>
        </w:rPr>
        <w:t>הגפנים והיין </w:t>
      </w:r>
      <w:r w:rsidRPr="004B77E3">
        <w:rPr>
          <w:sz w:val="22"/>
          <w:szCs w:val="22"/>
        </w:rPr>
        <w:t>.</w:t>
      </w:r>
    </w:p>
    <w:p w14:paraId="037AA589" w14:textId="77777777" w:rsidR="004B77E3" w:rsidRPr="00677DC0" w:rsidRDefault="004B77E3" w:rsidP="004B77E3">
      <w:pPr>
        <w:bidi/>
        <w:rPr>
          <w:b/>
          <w:bCs/>
          <w:color w:val="0070C0"/>
          <w:sz w:val="22"/>
          <w:szCs w:val="22"/>
        </w:rPr>
      </w:pPr>
      <w:r w:rsidRPr="00677DC0">
        <w:rPr>
          <w:b/>
          <w:bCs/>
          <w:color w:val="0070C0"/>
          <w:sz w:val="22"/>
          <w:szCs w:val="22"/>
          <w:rtl/>
        </w:rPr>
        <w:t>השלכות שינויי האקלים על כרמים</w:t>
      </w:r>
    </w:p>
    <w:p w14:paraId="132D24E8" w14:textId="77777777" w:rsidR="004B77E3" w:rsidRPr="004B77E3" w:rsidRDefault="004B77E3" w:rsidP="004B77E3">
      <w:pPr>
        <w:bidi/>
        <w:rPr>
          <w:sz w:val="22"/>
          <w:szCs w:val="22"/>
        </w:rPr>
      </w:pPr>
      <w:r w:rsidRPr="004B77E3">
        <w:rPr>
          <w:sz w:val="22"/>
          <w:szCs w:val="22"/>
          <w:rtl/>
        </w:rPr>
        <w:t>בשנים האחרונות, עולם היין חווה התפתחות של אוצר מילים חדש בכל הנוגע לדיון בגפנים. כיום אנו מדברים על שינויי אקלים, הסתגלות</w:t>
      </w:r>
      <w:r w:rsidRPr="004B77E3">
        <w:rPr>
          <w:sz w:val="22"/>
          <w:szCs w:val="22"/>
        </w:rPr>
        <w:t>, </w:t>
      </w:r>
      <w:r w:rsidRPr="004B77E3">
        <w:rPr>
          <w:b/>
          <w:bCs/>
          <w:sz w:val="22"/>
          <w:szCs w:val="22"/>
          <w:rtl/>
        </w:rPr>
        <w:t>התחממות כדור הארץ </w:t>
      </w:r>
      <w:r w:rsidRPr="004B77E3">
        <w:rPr>
          <w:sz w:val="22"/>
          <w:szCs w:val="22"/>
        </w:rPr>
        <w:t xml:space="preserve">... </w:t>
      </w:r>
      <w:r w:rsidRPr="004B77E3">
        <w:rPr>
          <w:sz w:val="22"/>
          <w:szCs w:val="22"/>
          <w:rtl/>
        </w:rPr>
        <w:t>אכן אי אפשר להכחיש את אירועי מזג האוויר השונים שאנו נתונים אליהם יותר ויותר, ומצביעים על מצב מדאיג במיוחד עבור הסביבה וכדור הארץ שלנו</w:t>
      </w:r>
      <w:r w:rsidRPr="004B77E3">
        <w:rPr>
          <w:sz w:val="22"/>
          <w:szCs w:val="22"/>
        </w:rPr>
        <w:t>.</w:t>
      </w:r>
    </w:p>
    <w:p w14:paraId="45ED8B3C" w14:textId="77777777" w:rsidR="004B77E3" w:rsidRPr="004B77E3" w:rsidRDefault="004B77E3" w:rsidP="004B77E3">
      <w:pPr>
        <w:bidi/>
        <w:rPr>
          <w:sz w:val="22"/>
          <w:szCs w:val="22"/>
        </w:rPr>
      </w:pPr>
    </w:p>
    <w:p w14:paraId="4503440E" w14:textId="77777777" w:rsidR="004B77E3" w:rsidRPr="004B77E3" w:rsidRDefault="004B77E3" w:rsidP="004B77E3">
      <w:pPr>
        <w:bidi/>
        <w:rPr>
          <w:sz w:val="22"/>
          <w:szCs w:val="22"/>
        </w:rPr>
      </w:pPr>
      <w:r w:rsidRPr="00677DC0">
        <w:rPr>
          <w:b/>
          <w:bCs/>
          <w:color w:val="0070C0"/>
          <w:sz w:val="22"/>
          <w:szCs w:val="22"/>
          <w:rtl/>
        </w:rPr>
        <w:t>בכרמים</w:t>
      </w:r>
      <w:r w:rsidRPr="004B77E3">
        <w:rPr>
          <w:sz w:val="22"/>
          <w:szCs w:val="22"/>
          <w:rtl/>
        </w:rPr>
        <w:t>, שינויים אקלימיים אלה גורמים </w:t>
      </w:r>
      <w:proofErr w:type="spellStart"/>
      <w:r w:rsidRPr="004B77E3">
        <w:rPr>
          <w:b/>
          <w:bCs/>
          <w:sz w:val="22"/>
          <w:szCs w:val="22"/>
          <w:rtl/>
        </w:rPr>
        <w:t>לבצירים</w:t>
      </w:r>
      <w:proofErr w:type="spellEnd"/>
      <w:r w:rsidRPr="004B77E3">
        <w:rPr>
          <w:b/>
          <w:bCs/>
          <w:sz w:val="22"/>
          <w:szCs w:val="22"/>
          <w:rtl/>
        </w:rPr>
        <w:t xml:space="preserve"> הרוסים </w:t>
      </w:r>
      <w:r w:rsidRPr="004B77E3">
        <w:rPr>
          <w:sz w:val="22"/>
          <w:szCs w:val="22"/>
        </w:rPr>
        <w:t>, </w:t>
      </w:r>
      <w:r w:rsidRPr="004B77E3">
        <w:rPr>
          <w:b/>
          <w:bCs/>
          <w:sz w:val="22"/>
          <w:szCs w:val="22"/>
          <w:rtl/>
        </w:rPr>
        <w:t>יינות שעברו שינוי מהותי </w:t>
      </w:r>
      <w:r w:rsidRPr="004B77E3">
        <w:rPr>
          <w:sz w:val="22"/>
          <w:szCs w:val="22"/>
        </w:rPr>
        <w:t>, </w:t>
      </w:r>
      <w:r w:rsidRPr="004B77E3">
        <w:rPr>
          <w:b/>
          <w:bCs/>
          <w:sz w:val="22"/>
          <w:szCs w:val="22"/>
          <w:rtl/>
        </w:rPr>
        <w:t>יבולים מוקדמים </w:t>
      </w:r>
      <w:r w:rsidRPr="004B77E3">
        <w:rPr>
          <w:sz w:val="22"/>
          <w:szCs w:val="22"/>
        </w:rPr>
        <w:t>, </w:t>
      </w:r>
      <w:r w:rsidRPr="004B77E3">
        <w:rPr>
          <w:b/>
          <w:bCs/>
          <w:sz w:val="22"/>
          <w:szCs w:val="22"/>
          <w:rtl/>
        </w:rPr>
        <w:t>חומציות נמוכה יותר של היין </w:t>
      </w:r>
      <w:r w:rsidRPr="004B77E3">
        <w:rPr>
          <w:sz w:val="22"/>
          <w:szCs w:val="22"/>
        </w:rPr>
        <w:t>, </w:t>
      </w:r>
      <w:r w:rsidRPr="004B77E3">
        <w:rPr>
          <w:b/>
          <w:bCs/>
          <w:sz w:val="22"/>
          <w:szCs w:val="22"/>
          <w:rtl/>
        </w:rPr>
        <w:t>תכולת אלכוהול גבוהה יותר </w:t>
      </w:r>
      <w:r w:rsidRPr="004B77E3">
        <w:rPr>
          <w:sz w:val="22"/>
          <w:szCs w:val="22"/>
        </w:rPr>
        <w:t>, </w:t>
      </w:r>
      <w:r w:rsidRPr="004B77E3">
        <w:rPr>
          <w:b/>
          <w:bCs/>
          <w:sz w:val="22"/>
          <w:szCs w:val="22"/>
          <w:rtl/>
        </w:rPr>
        <w:t>כפור באביב </w:t>
      </w:r>
      <w:r w:rsidRPr="004B77E3">
        <w:rPr>
          <w:sz w:val="22"/>
          <w:szCs w:val="22"/>
        </w:rPr>
        <w:t>, </w:t>
      </w:r>
      <w:r w:rsidRPr="004B77E3">
        <w:rPr>
          <w:b/>
          <w:bCs/>
          <w:sz w:val="22"/>
          <w:szCs w:val="22"/>
          <w:rtl/>
        </w:rPr>
        <w:t>סופות הרסניות וברד </w:t>
      </w:r>
      <w:r w:rsidRPr="004B77E3">
        <w:rPr>
          <w:sz w:val="22"/>
          <w:szCs w:val="22"/>
        </w:rPr>
        <w:t>...</w:t>
      </w:r>
    </w:p>
    <w:p w14:paraId="29569CF6" w14:textId="77777777" w:rsidR="004B77E3" w:rsidRPr="004B77E3" w:rsidRDefault="004B77E3" w:rsidP="004B77E3">
      <w:pPr>
        <w:bidi/>
        <w:rPr>
          <w:sz w:val="22"/>
          <w:szCs w:val="22"/>
        </w:rPr>
      </w:pPr>
      <w:r w:rsidRPr="004B77E3">
        <w:rPr>
          <w:sz w:val="22"/>
          <w:szCs w:val="22"/>
          <w:rtl/>
        </w:rPr>
        <w:t>אין ספק, אם כן, לייננים אין ברירה אלא להסתגל </w:t>
      </w:r>
      <w:r w:rsidRPr="004B77E3">
        <w:rPr>
          <w:b/>
          <w:bCs/>
          <w:sz w:val="22"/>
          <w:szCs w:val="22"/>
          <w:rtl/>
        </w:rPr>
        <w:t>לשינויים אלה </w:t>
      </w:r>
      <w:r w:rsidRPr="004B77E3">
        <w:rPr>
          <w:sz w:val="22"/>
          <w:szCs w:val="22"/>
          <w:rtl/>
        </w:rPr>
        <w:t>על מנת להמשיך ולייצר יין איכותי</w:t>
      </w:r>
      <w:r w:rsidRPr="004B77E3">
        <w:rPr>
          <w:sz w:val="22"/>
          <w:szCs w:val="22"/>
        </w:rPr>
        <w:t>.</w:t>
      </w:r>
    </w:p>
    <w:p w14:paraId="7AD054F7" w14:textId="77777777" w:rsidR="004B77E3" w:rsidRPr="004B77E3" w:rsidRDefault="004B77E3" w:rsidP="004B77E3">
      <w:pPr>
        <w:bidi/>
        <w:rPr>
          <w:sz w:val="22"/>
          <w:szCs w:val="22"/>
        </w:rPr>
      </w:pPr>
      <w:r w:rsidRPr="004B77E3">
        <w:rPr>
          <w:sz w:val="22"/>
          <w:szCs w:val="22"/>
        </w:rPr>
        <w:t> </w:t>
      </w:r>
    </w:p>
    <w:p w14:paraId="25589280" w14:textId="77777777" w:rsidR="004B77E3" w:rsidRPr="00677DC0" w:rsidRDefault="004B77E3" w:rsidP="004B77E3">
      <w:pPr>
        <w:bidi/>
        <w:rPr>
          <w:b/>
          <w:bCs/>
          <w:color w:val="0070C0"/>
          <w:sz w:val="22"/>
          <w:szCs w:val="22"/>
        </w:rPr>
      </w:pPr>
      <w:r w:rsidRPr="00677DC0">
        <w:rPr>
          <w:b/>
          <w:bCs/>
          <w:color w:val="0070C0"/>
          <w:sz w:val="22"/>
          <w:szCs w:val="22"/>
          <w:rtl/>
        </w:rPr>
        <w:t>אתגרי שינויי האקלים בעולם היין</w:t>
      </w:r>
    </w:p>
    <w:p w14:paraId="51F8FB43" w14:textId="77777777" w:rsidR="004B77E3" w:rsidRPr="004B77E3" w:rsidRDefault="004B77E3" w:rsidP="004B77E3">
      <w:pPr>
        <w:bidi/>
        <w:rPr>
          <w:sz w:val="22"/>
          <w:szCs w:val="22"/>
        </w:rPr>
      </w:pPr>
      <w:r w:rsidRPr="004B77E3">
        <w:rPr>
          <w:sz w:val="22"/>
          <w:szCs w:val="22"/>
          <w:rtl/>
        </w:rPr>
        <w:t>כדי להיות מסוגלים </w:t>
      </w:r>
      <w:r w:rsidRPr="004B77E3">
        <w:rPr>
          <w:b/>
          <w:bCs/>
          <w:sz w:val="22"/>
          <w:szCs w:val="22"/>
          <w:rtl/>
        </w:rPr>
        <w:t>להתמודד עם </w:t>
      </w:r>
      <w:r w:rsidRPr="004B77E3">
        <w:rPr>
          <w:sz w:val="22"/>
          <w:szCs w:val="22"/>
          <w:rtl/>
        </w:rPr>
        <w:t>אירועי מזג אוויר חדשים, תכופים ועזים יותר ויותר, מגדלי כרמים חייבים לפעול בכמה חזיתות</w:t>
      </w:r>
      <w:r w:rsidRPr="004B77E3">
        <w:rPr>
          <w:sz w:val="22"/>
          <w:szCs w:val="22"/>
        </w:rPr>
        <w:t>.</w:t>
      </w:r>
    </w:p>
    <w:p w14:paraId="57CC0D1C" w14:textId="77777777" w:rsidR="004B77E3" w:rsidRPr="00677DC0" w:rsidRDefault="004B77E3" w:rsidP="004B77E3">
      <w:pPr>
        <w:bidi/>
        <w:rPr>
          <w:color w:val="0070C0"/>
          <w:sz w:val="22"/>
          <w:szCs w:val="22"/>
        </w:rPr>
      </w:pPr>
      <w:r w:rsidRPr="00677DC0">
        <w:rPr>
          <w:color w:val="0070C0"/>
          <w:sz w:val="22"/>
          <w:szCs w:val="22"/>
          <w:rtl/>
        </w:rPr>
        <w:t>הנמיכו את האש על גרגרי הענבים</w:t>
      </w:r>
    </w:p>
    <w:p w14:paraId="4A1FC7DC" w14:textId="77777777" w:rsidR="004B77E3" w:rsidRPr="004B77E3" w:rsidRDefault="004B77E3" w:rsidP="004B77E3">
      <w:pPr>
        <w:bidi/>
        <w:rPr>
          <w:sz w:val="22"/>
          <w:szCs w:val="22"/>
        </w:rPr>
      </w:pPr>
      <w:r w:rsidRPr="004B77E3">
        <w:rPr>
          <w:sz w:val="22"/>
          <w:szCs w:val="22"/>
          <w:rtl/>
        </w:rPr>
        <w:t>שינויי האקלים מאופיינים בעיקר בטמפרטורות גבוהות יותר</w:t>
      </w:r>
      <w:r w:rsidRPr="004B77E3">
        <w:rPr>
          <w:sz w:val="22"/>
          <w:szCs w:val="22"/>
        </w:rPr>
        <w:t>. </w:t>
      </w:r>
      <w:r w:rsidRPr="004B77E3">
        <w:rPr>
          <w:b/>
          <w:bCs/>
          <w:sz w:val="22"/>
          <w:szCs w:val="22"/>
          <w:rtl/>
        </w:rPr>
        <w:t>לטמפרטורות גבוהות בכרמים </w:t>
      </w:r>
      <w:r w:rsidRPr="004B77E3">
        <w:rPr>
          <w:sz w:val="22"/>
          <w:szCs w:val="22"/>
          <w:rtl/>
        </w:rPr>
        <w:t>יש חיסרון של </w:t>
      </w:r>
      <w:r w:rsidRPr="004B77E3">
        <w:rPr>
          <w:b/>
          <w:bCs/>
          <w:sz w:val="22"/>
          <w:szCs w:val="22"/>
          <w:rtl/>
        </w:rPr>
        <w:t>עצירת הבשלת הענבים </w:t>
      </w:r>
      <w:r w:rsidRPr="004B77E3">
        <w:rPr>
          <w:sz w:val="22"/>
          <w:szCs w:val="22"/>
        </w:rPr>
        <w:t xml:space="preserve">. </w:t>
      </w:r>
      <w:r w:rsidRPr="004B77E3">
        <w:rPr>
          <w:sz w:val="22"/>
          <w:szCs w:val="22"/>
          <w:rtl/>
        </w:rPr>
        <w:t>לכן, מגדלי כורמים נאלצים להתערב גפן אחר גפן כדי לנסות </w:t>
      </w:r>
      <w:r w:rsidRPr="004B77E3">
        <w:rPr>
          <w:b/>
          <w:bCs/>
          <w:sz w:val="22"/>
          <w:szCs w:val="22"/>
          <w:rtl/>
        </w:rPr>
        <w:t>להפחית את השפעת החום על פירות היער </w:t>
      </w:r>
      <w:r w:rsidRPr="004B77E3">
        <w:rPr>
          <w:sz w:val="22"/>
          <w:szCs w:val="22"/>
        </w:rPr>
        <w:t>.</w:t>
      </w:r>
    </w:p>
    <w:p w14:paraId="404310D9" w14:textId="77777777" w:rsidR="004B77E3" w:rsidRPr="004B77E3" w:rsidRDefault="004B77E3" w:rsidP="004B77E3">
      <w:pPr>
        <w:bidi/>
        <w:rPr>
          <w:sz w:val="22"/>
          <w:szCs w:val="22"/>
        </w:rPr>
      </w:pPr>
    </w:p>
    <w:p w14:paraId="67EA2B13" w14:textId="77777777" w:rsidR="004B77E3" w:rsidRPr="004B77E3" w:rsidRDefault="004B77E3" w:rsidP="004B77E3">
      <w:pPr>
        <w:bidi/>
        <w:rPr>
          <w:sz w:val="22"/>
          <w:szCs w:val="22"/>
        </w:rPr>
      </w:pPr>
      <w:r w:rsidRPr="004B77E3">
        <w:rPr>
          <w:sz w:val="22"/>
          <w:szCs w:val="22"/>
          <w:rtl/>
        </w:rPr>
        <w:t>לפיכך, באזורי גידול היין בדרום, מגדלי היין נוקטים צעדים ברמת </w:t>
      </w:r>
      <w:r w:rsidRPr="004B77E3">
        <w:rPr>
          <w:b/>
          <w:bCs/>
          <w:sz w:val="22"/>
          <w:szCs w:val="22"/>
          <w:rtl/>
        </w:rPr>
        <w:t>כריתת העלים </w:t>
      </w:r>
      <w:r w:rsidRPr="004B77E3">
        <w:rPr>
          <w:sz w:val="22"/>
          <w:szCs w:val="22"/>
        </w:rPr>
        <w:t xml:space="preserve">. </w:t>
      </w:r>
      <w:r w:rsidRPr="004B77E3">
        <w:rPr>
          <w:sz w:val="22"/>
          <w:szCs w:val="22"/>
          <w:rtl/>
        </w:rPr>
        <w:t>אם עד לאחרונה הם הסירו את רוב עלי הגפן, כיום הם מחויבים לשמור את כולם או חלקם, כדי להגן על פירות היער מפני השמש והחום</w:t>
      </w:r>
      <w:r w:rsidRPr="004B77E3">
        <w:rPr>
          <w:sz w:val="22"/>
          <w:szCs w:val="22"/>
        </w:rPr>
        <w:t>.</w:t>
      </w:r>
    </w:p>
    <w:p w14:paraId="1D83545E" w14:textId="77777777" w:rsidR="004B77E3" w:rsidRPr="004B77E3" w:rsidRDefault="004B77E3" w:rsidP="004B77E3">
      <w:pPr>
        <w:bidi/>
        <w:rPr>
          <w:sz w:val="22"/>
          <w:szCs w:val="22"/>
        </w:rPr>
      </w:pPr>
    </w:p>
    <w:p w14:paraId="5248532B" w14:textId="77777777" w:rsidR="004B77E3" w:rsidRPr="004B77E3" w:rsidRDefault="004B77E3" w:rsidP="004B77E3">
      <w:pPr>
        <w:bidi/>
        <w:rPr>
          <w:sz w:val="22"/>
          <w:szCs w:val="22"/>
        </w:rPr>
      </w:pPr>
      <w:r w:rsidRPr="004B77E3">
        <w:rPr>
          <w:sz w:val="22"/>
          <w:szCs w:val="22"/>
          <w:rtl/>
        </w:rPr>
        <w:t>הבעיה קשה אף יותר לטיפול באזורים שבהם הלחות נשארת גבוהה מאוד. בשילוב עם חום, זה יוצר תנאים אידיאליים להתרבות טפילים. לאחר מכן, מגדל הכורם מתחייב להפחית את גובה נבטי הגפן (</w:t>
      </w:r>
      <w:r w:rsidRPr="007B20B6">
        <w:rPr>
          <w:b/>
          <w:bCs/>
          <w:sz w:val="22"/>
          <w:szCs w:val="22"/>
          <w:rtl/>
        </w:rPr>
        <w:t>גיזום</w:t>
      </w:r>
      <w:r w:rsidRPr="004B77E3">
        <w:rPr>
          <w:sz w:val="22"/>
          <w:szCs w:val="22"/>
          <w:rtl/>
        </w:rPr>
        <w:t>)</w:t>
      </w:r>
      <w:r w:rsidRPr="004B77E3">
        <w:rPr>
          <w:sz w:val="22"/>
          <w:szCs w:val="22"/>
        </w:rPr>
        <w:t>.</w:t>
      </w:r>
    </w:p>
    <w:p w14:paraId="3BAB7B3A" w14:textId="77777777" w:rsidR="004B77E3" w:rsidRPr="004B77E3" w:rsidRDefault="004B77E3" w:rsidP="004B77E3">
      <w:pPr>
        <w:bidi/>
        <w:rPr>
          <w:sz w:val="22"/>
          <w:szCs w:val="22"/>
        </w:rPr>
      </w:pPr>
      <w:r w:rsidRPr="004B77E3">
        <w:rPr>
          <w:sz w:val="22"/>
          <w:szCs w:val="22"/>
        </w:rPr>
        <w:t> </w:t>
      </w:r>
    </w:p>
    <w:p w14:paraId="3CA33B69" w14:textId="77777777" w:rsidR="004B77E3" w:rsidRPr="007B20B6" w:rsidRDefault="004B77E3" w:rsidP="004B77E3">
      <w:pPr>
        <w:bidi/>
        <w:rPr>
          <w:color w:val="0070C0"/>
          <w:sz w:val="22"/>
          <w:szCs w:val="22"/>
        </w:rPr>
      </w:pPr>
      <w:r w:rsidRPr="007B20B6">
        <w:rPr>
          <w:color w:val="0070C0"/>
          <w:sz w:val="22"/>
          <w:szCs w:val="22"/>
          <w:rtl/>
        </w:rPr>
        <w:lastRenderedPageBreak/>
        <w:t>התמודדות עם תקופות בצורת</w:t>
      </w:r>
    </w:p>
    <w:p w14:paraId="5D2AEEBA" w14:textId="4883ADB5" w:rsidR="004B77E3" w:rsidRPr="004B77E3" w:rsidRDefault="004B77E3" w:rsidP="004B77E3">
      <w:pPr>
        <w:bidi/>
        <w:rPr>
          <w:sz w:val="22"/>
          <w:szCs w:val="22"/>
        </w:rPr>
      </w:pPr>
      <w:r w:rsidRPr="004B77E3">
        <w:rPr>
          <w:sz w:val="22"/>
          <w:szCs w:val="22"/>
          <w:rtl/>
        </w:rPr>
        <w:t>בעוד </w:t>
      </w:r>
      <w:r w:rsidRPr="004B77E3">
        <w:rPr>
          <w:b/>
          <w:bCs/>
          <w:sz w:val="22"/>
          <w:szCs w:val="22"/>
          <w:rtl/>
        </w:rPr>
        <w:t>שאירועי גשמים </w:t>
      </w:r>
      <w:r w:rsidRPr="004B77E3">
        <w:rPr>
          <w:sz w:val="22"/>
          <w:szCs w:val="22"/>
          <w:rtl/>
        </w:rPr>
        <w:t>ב</w:t>
      </w:r>
      <w:r w:rsidR="00AC34A0">
        <w:rPr>
          <w:sz w:val="22"/>
          <w:szCs w:val="22"/>
        </w:rPr>
        <w:t xml:space="preserve"> </w:t>
      </w:r>
      <w:r w:rsidR="00AC34A0">
        <w:rPr>
          <w:rFonts w:hint="cs"/>
          <w:sz w:val="22"/>
          <w:szCs w:val="22"/>
          <w:rtl/>
        </w:rPr>
        <w:t>ישראל</w:t>
      </w:r>
      <w:r w:rsidR="007B20B6">
        <w:rPr>
          <w:rFonts w:hint="cs"/>
          <w:sz w:val="22"/>
          <w:szCs w:val="22"/>
          <w:rtl/>
        </w:rPr>
        <w:t xml:space="preserve"> </w:t>
      </w:r>
      <w:r w:rsidRPr="004B77E3">
        <w:rPr>
          <w:sz w:val="22"/>
          <w:szCs w:val="22"/>
          <w:rtl/>
        </w:rPr>
        <w:t xml:space="preserve"> הופכים לעוצמתיים יותר ויותר, הם פחות תכופים ומפוזרים פחות באופן שווה לאורך כל השנה. </w:t>
      </w:r>
      <w:r w:rsidR="00535857">
        <w:rPr>
          <w:rFonts w:hint="cs"/>
          <w:sz w:val="22"/>
          <w:szCs w:val="22"/>
          <w:rtl/>
        </w:rPr>
        <w:t xml:space="preserve"> </w:t>
      </w:r>
      <w:r w:rsidRPr="004B77E3">
        <w:rPr>
          <w:sz w:val="22"/>
          <w:szCs w:val="22"/>
          <w:rtl/>
        </w:rPr>
        <w:t>. כמות </w:t>
      </w:r>
      <w:r w:rsidRPr="004B77E3">
        <w:rPr>
          <w:b/>
          <w:bCs/>
          <w:sz w:val="22"/>
          <w:szCs w:val="22"/>
          <w:rtl/>
        </w:rPr>
        <w:t>המשקעים הנמוכה ממילא </w:t>
      </w:r>
      <w:r w:rsidRPr="004B77E3">
        <w:rPr>
          <w:sz w:val="22"/>
          <w:szCs w:val="22"/>
          <w:rtl/>
        </w:rPr>
        <w:t>אינה מספיקה עוד להתמודדות עם </w:t>
      </w:r>
      <w:r w:rsidRPr="004B77E3">
        <w:rPr>
          <w:b/>
          <w:bCs/>
          <w:sz w:val="22"/>
          <w:szCs w:val="22"/>
          <w:rtl/>
        </w:rPr>
        <w:t>בצורות קיץ ממושכות </w:t>
      </w:r>
      <w:r w:rsidRPr="004B77E3">
        <w:rPr>
          <w:sz w:val="22"/>
          <w:szCs w:val="22"/>
        </w:rPr>
        <w:t xml:space="preserve">, </w:t>
      </w:r>
      <w:r w:rsidRPr="004B77E3">
        <w:rPr>
          <w:sz w:val="22"/>
          <w:szCs w:val="22"/>
          <w:rtl/>
        </w:rPr>
        <w:t>ועל מגדלי הכורמים להיות יצירתיים בשיפור </w:t>
      </w:r>
      <w:r w:rsidRPr="004B77E3">
        <w:rPr>
          <w:b/>
          <w:bCs/>
          <w:sz w:val="22"/>
          <w:szCs w:val="22"/>
          <w:rtl/>
        </w:rPr>
        <w:t>ניקוז הקרקע </w:t>
      </w:r>
      <w:r w:rsidRPr="004B77E3">
        <w:rPr>
          <w:sz w:val="22"/>
          <w:szCs w:val="22"/>
          <w:rtl/>
        </w:rPr>
        <w:t>באמצעות טכניקות גידול שגם ממלאות את מי התהום תוך הפחתת הסחף</w:t>
      </w:r>
      <w:r w:rsidRPr="004B77E3">
        <w:rPr>
          <w:sz w:val="22"/>
          <w:szCs w:val="22"/>
        </w:rPr>
        <w:t>.</w:t>
      </w:r>
    </w:p>
    <w:p w14:paraId="53154FA1" w14:textId="77777777" w:rsidR="004B77E3" w:rsidRPr="004B77E3" w:rsidRDefault="004B77E3" w:rsidP="004B77E3">
      <w:pPr>
        <w:bidi/>
        <w:rPr>
          <w:sz w:val="22"/>
          <w:szCs w:val="22"/>
        </w:rPr>
      </w:pPr>
      <w:r w:rsidRPr="004B77E3">
        <w:rPr>
          <w:sz w:val="22"/>
          <w:szCs w:val="22"/>
        </w:rPr>
        <w:t> </w:t>
      </w:r>
    </w:p>
    <w:p w14:paraId="739CA934" w14:textId="77777777" w:rsidR="004B77E3" w:rsidRPr="004B77E3" w:rsidRDefault="004B77E3" w:rsidP="004B77E3">
      <w:pPr>
        <w:bidi/>
        <w:rPr>
          <w:sz w:val="22"/>
          <w:szCs w:val="22"/>
        </w:rPr>
      </w:pPr>
      <w:r w:rsidRPr="004B77E3">
        <w:rPr>
          <w:sz w:val="22"/>
          <w:szCs w:val="22"/>
          <w:rtl/>
        </w:rPr>
        <w:t>בין </w:t>
      </w:r>
      <w:r w:rsidRPr="004B77E3">
        <w:rPr>
          <w:b/>
          <w:bCs/>
          <w:sz w:val="22"/>
          <w:szCs w:val="22"/>
          <w:rtl/>
        </w:rPr>
        <w:t>טכניקות הגידול החדשות </w:t>
      </w:r>
      <w:r w:rsidRPr="004B77E3">
        <w:rPr>
          <w:sz w:val="22"/>
          <w:szCs w:val="22"/>
        </w:rPr>
        <w:t xml:space="preserve">, </w:t>
      </w:r>
      <w:r w:rsidRPr="004B77E3">
        <w:rPr>
          <w:sz w:val="22"/>
          <w:szCs w:val="22"/>
          <w:rtl/>
        </w:rPr>
        <w:t>יותר ויותר אנשי מקצוע בוחרים </w:t>
      </w:r>
      <w:r w:rsidRPr="004B77E3">
        <w:rPr>
          <w:b/>
          <w:bCs/>
          <w:sz w:val="22"/>
          <w:szCs w:val="22"/>
          <w:rtl/>
        </w:rPr>
        <w:t>בגידולי כיסוי בכרמים </w:t>
      </w:r>
      <w:r w:rsidRPr="004B77E3">
        <w:rPr>
          <w:sz w:val="22"/>
          <w:szCs w:val="22"/>
        </w:rPr>
        <w:t xml:space="preserve">. </w:t>
      </w:r>
      <w:r w:rsidRPr="004B77E3">
        <w:rPr>
          <w:sz w:val="22"/>
          <w:szCs w:val="22"/>
          <w:rtl/>
        </w:rPr>
        <w:t>שיטה זו מסייעת להגן על האדמה, לשפר את המגוון הביולוגי ולשמור על לחות הגפנים</w:t>
      </w:r>
      <w:r w:rsidRPr="004B77E3">
        <w:rPr>
          <w:sz w:val="22"/>
          <w:szCs w:val="22"/>
        </w:rPr>
        <w:t>.</w:t>
      </w:r>
    </w:p>
    <w:p w14:paraId="5C14284D" w14:textId="77777777" w:rsidR="004B77E3" w:rsidRPr="004B77E3" w:rsidRDefault="004B77E3" w:rsidP="004B77E3">
      <w:pPr>
        <w:bidi/>
        <w:rPr>
          <w:sz w:val="22"/>
          <w:szCs w:val="22"/>
        </w:rPr>
      </w:pPr>
      <w:r w:rsidRPr="004B77E3">
        <w:rPr>
          <w:sz w:val="22"/>
          <w:szCs w:val="22"/>
        </w:rPr>
        <w:t> </w:t>
      </w:r>
    </w:p>
    <w:p w14:paraId="0C5AE7EB" w14:textId="77777777" w:rsidR="004B77E3" w:rsidRPr="00535857" w:rsidRDefault="004B77E3" w:rsidP="004B77E3">
      <w:pPr>
        <w:bidi/>
        <w:rPr>
          <w:b/>
          <w:bCs/>
          <w:color w:val="0070C0"/>
          <w:sz w:val="22"/>
          <w:szCs w:val="22"/>
        </w:rPr>
      </w:pPr>
      <w:r w:rsidRPr="00535857">
        <w:rPr>
          <w:b/>
          <w:bCs/>
          <w:color w:val="0070C0"/>
          <w:sz w:val="22"/>
          <w:szCs w:val="22"/>
          <w:rtl/>
        </w:rPr>
        <w:t>צפי למגבלות ההשקיה בכרמים</w:t>
      </w:r>
    </w:p>
    <w:p w14:paraId="167FE2F6" w14:textId="7BC0730D" w:rsidR="004B77E3" w:rsidRPr="004B77E3" w:rsidRDefault="004B77E3" w:rsidP="004B77E3">
      <w:pPr>
        <w:bidi/>
        <w:rPr>
          <w:sz w:val="22"/>
          <w:szCs w:val="22"/>
        </w:rPr>
      </w:pPr>
      <w:r w:rsidRPr="004B77E3">
        <w:rPr>
          <w:sz w:val="22"/>
          <w:szCs w:val="22"/>
          <w:rtl/>
        </w:rPr>
        <w:t>כרמים רבים ברחבי העולם פיתחו </w:t>
      </w:r>
      <w:r w:rsidRPr="004B77E3">
        <w:rPr>
          <w:b/>
          <w:bCs/>
          <w:sz w:val="22"/>
          <w:szCs w:val="22"/>
          <w:rtl/>
        </w:rPr>
        <w:t>מערכות השקיה של כרמים </w:t>
      </w:r>
      <w:r w:rsidRPr="004B77E3">
        <w:rPr>
          <w:sz w:val="22"/>
          <w:szCs w:val="22"/>
          <w:rtl/>
        </w:rPr>
        <w:t>כדי להתמודד עם בצורת קיצונית (ארגנטינה, קליפורניה וכו'). אנשי מקצוע רבים בתחום היין ב</w:t>
      </w:r>
      <w:r w:rsidR="00FE17AE">
        <w:rPr>
          <w:rFonts w:hint="cs"/>
          <w:sz w:val="22"/>
          <w:szCs w:val="22"/>
          <w:rtl/>
        </w:rPr>
        <w:t xml:space="preserve">ישראל </w:t>
      </w:r>
      <w:r w:rsidRPr="004B77E3">
        <w:rPr>
          <w:sz w:val="22"/>
          <w:szCs w:val="22"/>
          <w:rtl/>
        </w:rPr>
        <w:t xml:space="preserve"> שוקלים זאת גם כן, ורבים תוהים האם זה עשוי להיות בסופו של דבר הפתרון היחיד להבטחת קיימות ייצור היין</w:t>
      </w:r>
      <w:r w:rsidRPr="004B77E3">
        <w:rPr>
          <w:sz w:val="22"/>
          <w:szCs w:val="22"/>
        </w:rPr>
        <w:t>.</w:t>
      </w:r>
    </w:p>
    <w:p w14:paraId="4332C0DF" w14:textId="77777777" w:rsidR="004B77E3" w:rsidRPr="004B77E3" w:rsidRDefault="004B77E3" w:rsidP="004B77E3">
      <w:pPr>
        <w:bidi/>
        <w:rPr>
          <w:sz w:val="22"/>
          <w:szCs w:val="22"/>
        </w:rPr>
      </w:pPr>
    </w:p>
    <w:p w14:paraId="0D1E0C1F" w14:textId="77777777" w:rsidR="004B77E3" w:rsidRPr="004B77E3" w:rsidRDefault="004B77E3" w:rsidP="004B77E3">
      <w:pPr>
        <w:bidi/>
        <w:rPr>
          <w:sz w:val="22"/>
          <w:szCs w:val="22"/>
        </w:rPr>
      </w:pPr>
      <w:r w:rsidRPr="004B77E3">
        <w:rPr>
          <w:sz w:val="22"/>
          <w:szCs w:val="22"/>
          <w:rtl/>
        </w:rPr>
        <w:t>עם זאת, הניסויים שכבר נעשים מראים לנו בבירור כי </w:t>
      </w:r>
      <w:r w:rsidRPr="004B77E3">
        <w:rPr>
          <w:b/>
          <w:bCs/>
          <w:sz w:val="22"/>
          <w:szCs w:val="22"/>
          <w:rtl/>
        </w:rPr>
        <w:t>השקיית כרמים </w:t>
      </w:r>
      <w:r w:rsidRPr="004B77E3">
        <w:rPr>
          <w:sz w:val="22"/>
          <w:szCs w:val="22"/>
          <w:rtl/>
        </w:rPr>
        <w:t xml:space="preserve">לא תפתור את בעיית ההתחממות הגלובלית בכרמים, ומעל </w:t>
      </w:r>
      <w:proofErr w:type="spellStart"/>
      <w:r w:rsidRPr="004B77E3">
        <w:rPr>
          <w:sz w:val="22"/>
          <w:szCs w:val="22"/>
          <w:rtl/>
        </w:rPr>
        <w:t>הכל</w:t>
      </w:r>
      <w:proofErr w:type="spellEnd"/>
      <w:r w:rsidRPr="004B77E3">
        <w:rPr>
          <w:sz w:val="22"/>
          <w:szCs w:val="22"/>
          <w:rtl/>
        </w:rPr>
        <w:t xml:space="preserve"> שהיא אינה מספקת תשובה למחסור במים שהורגש יותר ויותר</w:t>
      </w:r>
      <w:r w:rsidRPr="004B77E3">
        <w:rPr>
          <w:sz w:val="22"/>
          <w:szCs w:val="22"/>
        </w:rPr>
        <w:t>.</w:t>
      </w:r>
    </w:p>
    <w:p w14:paraId="54C3C452" w14:textId="77777777" w:rsidR="004B77E3" w:rsidRPr="004B77E3" w:rsidRDefault="004B77E3" w:rsidP="004B77E3">
      <w:pPr>
        <w:bidi/>
        <w:rPr>
          <w:sz w:val="22"/>
          <w:szCs w:val="22"/>
        </w:rPr>
      </w:pPr>
      <w:r w:rsidRPr="004B77E3">
        <w:rPr>
          <w:sz w:val="22"/>
          <w:szCs w:val="22"/>
        </w:rPr>
        <w:t> </w:t>
      </w:r>
    </w:p>
    <w:p w14:paraId="754F6D6E" w14:textId="77777777" w:rsidR="004B77E3" w:rsidRPr="00FE17AE" w:rsidRDefault="004B77E3" w:rsidP="004B77E3">
      <w:pPr>
        <w:bidi/>
        <w:rPr>
          <w:b/>
          <w:bCs/>
          <w:color w:val="0070C0"/>
          <w:sz w:val="22"/>
          <w:szCs w:val="22"/>
        </w:rPr>
      </w:pPr>
      <w:r w:rsidRPr="00FE17AE">
        <w:rPr>
          <w:b/>
          <w:bCs/>
          <w:color w:val="0070C0"/>
          <w:sz w:val="22"/>
          <w:szCs w:val="22"/>
          <w:rtl/>
        </w:rPr>
        <w:t>התאמת זני ענבים לשינויי מזג האוויר</w:t>
      </w:r>
    </w:p>
    <w:p w14:paraId="03260788" w14:textId="77777777" w:rsidR="004B77E3" w:rsidRPr="004B77E3" w:rsidRDefault="004B77E3" w:rsidP="004B77E3">
      <w:pPr>
        <w:bidi/>
        <w:rPr>
          <w:sz w:val="22"/>
          <w:szCs w:val="22"/>
        </w:rPr>
      </w:pPr>
      <w:r w:rsidRPr="004B77E3">
        <w:rPr>
          <w:sz w:val="22"/>
          <w:szCs w:val="22"/>
          <w:rtl/>
        </w:rPr>
        <w:t>מאחר שמחסור במים נראה בלתי נמנע בטווח הארוך, המכון הצרפתי ליין וגפנים</w:t>
      </w:r>
      <w:r w:rsidRPr="004B77E3">
        <w:rPr>
          <w:sz w:val="22"/>
          <w:szCs w:val="22"/>
        </w:rPr>
        <w:t xml:space="preserve"> (IFV) </w:t>
      </w:r>
      <w:r w:rsidRPr="004B77E3">
        <w:rPr>
          <w:sz w:val="22"/>
          <w:szCs w:val="22"/>
          <w:rtl/>
        </w:rPr>
        <w:t>החליט לעבוד על </w:t>
      </w:r>
      <w:r w:rsidRPr="004B77E3">
        <w:rPr>
          <w:b/>
          <w:bCs/>
          <w:sz w:val="22"/>
          <w:szCs w:val="22"/>
          <w:rtl/>
        </w:rPr>
        <w:t>זני ענבים </w:t>
      </w:r>
      <w:r w:rsidRPr="004B77E3">
        <w:rPr>
          <w:sz w:val="22"/>
          <w:szCs w:val="22"/>
          <w:rtl/>
        </w:rPr>
        <w:t>כדי למצוא כאלה בעלי </w:t>
      </w:r>
      <w:r w:rsidRPr="004B77E3">
        <w:rPr>
          <w:b/>
          <w:bCs/>
          <w:sz w:val="22"/>
          <w:szCs w:val="22"/>
          <w:rtl/>
        </w:rPr>
        <w:t>עמידות גבוהה יותר למים </w:t>
      </w:r>
      <w:r w:rsidRPr="004B77E3">
        <w:rPr>
          <w:sz w:val="22"/>
          <w:szCs w:val="22"/>
        </w:rPr>
        <w:t xml:space="preserve">. </w:t>
      </w:r>
      <w:r w:rsidRPr="004B77E3">
        <w:rPr>
          <w:sz w:val="22"/>
          <w:szCs w:val="22"/>
          <w:rtl/>
        </w:rPr>
        <w:t>למעשה, מגדלי כורמים רבים לא חיכו למבחר של </w:t>
      </w:r>
      <w:r w:rsidRPr="004B77E3">
        <w:rPr>
          <w:b/>
          <w:bCs/>
          <w:sz w:val="22"/>
          <w:szCs w:val="22"/>
          <w:rtl/>
        </w:rPr>
        <w:t>עציצי ענבים עמידים יותר לבצורת </w:t>
      </w:r>
      <w:r w:rsidRPr="004B77E3">
        <w:rPr>
          <w:sz w:val="22"/>
          <w:szCs w:val="22"/>
        </w:rPr>
        <w:t xml:space="preserve">. </w:t>
      </w:r>
      <w:r w:rsidRPr="004B77E3">
        <w:rPr>
          <w:sz w:val="22"/>
          <w:szCs w:val="22"/>
          <w:rtl/>
        </w:rPr>
        <w:t xml:space="preserve">הם החליטו לטפח זני ענבים חסכוניים יותר במים, כמו סירה או </w:t>
      </w:r>
      <w:proofErr w:type="spellStart"/>
      <w:r w:rsidRPr="004B77E3">
        <w:rPr>
          <w:sz w:val="22"/>
          <w:szCs w:val="22"/>
          <w:rtl/>
        </w:rPr>
        <w:t>גרנאש</w:t>
      </w:r>
      <w:proofErr w:type="spellEnd"/>
      <w:r w:rsidRPr="004B77E3">
        <w:rPr>
          <w:sz w:val="22"/>
          <w:szCs w:val="22"/>
        </w:rPr>
        <w:t>.</w:t>
      </w:r>
    </w:p>
    <w:p w14:paraId="64FB958A" w14:textId="77777777" w:rsidR="004B77E3" w:rsidRPr="004B77E3" w:rsidRDefault="004B77E3" w:rsidP="004B77E3">
      <w:pPr>
        <w:bidi/>
        <w:rPr>
          <w:sz w:val="22"/>
          <w:szCs w:val="22"/>
        </w:rPr>
      </w:pPr>
      <w:r w:rsidRPr="004B77E3">
        <w:rPr>
          <w:sz w:val="22"/>
          <w:szCs w:val="22"/>
        </w:rPr>
        <w:t> </w:t>
      </w:r>
    </w:p>
    <w:p w14:paraId="22A4C4A0" w14:textId="77777777" w:rsidR="004B77E3" w:rsidRPr="00D16E1E" w:rsidRDefault="004B77E3" w:rsidP="004B77E3">
      <w:pPr>
        <w:bidi/>
        <w:rPr>
          <w:b/>
          <w:bCs/>
          <w:color w:val="0070C0"/>
          <w:sz w:val="22"/>
          <w:szCs w:val="22"/>
        </w:rPr>
      </w:pPr>
      <w:r w:rsidRPr="00D16E1E">
        <w:rPr>
          <w:b/>
          <w:bCs/>
          <w:color w:val="0070C0"/>
          <w:sz w:val="22"/>
          <w:szCs w:val="22"/>
          <w:rtl/>
        </w:rPr>
        <w:t>שמירה על איזון בין אחוז האלכוהול לחומציות היין</w:t>
      </w:r>
    </w:p>
    <w:p w14:paraId="2617F16A" w14:textId="77777777" w:rsidR="004B77E3" w:rsidRPr="004B77E3" w:rsidRDefault="004B77E3" w:rsidP="004B77E3">
      <w:pPr>
        <w:bidi/>
        <w:rPr>
          <w:sz w:val="22"/>
          <w:szCs w:val="22"/>
        </w:rPr>
      </w:pPr>
      <w:r w:rsidRPr="004B77E3">
        <w:rPr>
          <w:sz w:val="22"/>
          <w:szCs w:val="22"/>
          <w:rtl/>
        </w:rPr>
        <w:t xml:space="preserve">עם החום, תכולת האלכוהול ביין עולה, והחמיצות יורדת. היינות מאבדים את האיזון הזה, שהוא כה חיוני לטעמם. שלושת </w:t>
      </w:r>
      <w:proofErr w:type="spellStart"/>
      <w:r w:rsidRPr="004B77E3">
        <w:rPr>
          <w:sz w:val="22"/>
          <w:szCs w:val="22"/>
          <w:rtl/>
        </w:rPr>
        <w:t>הבצירים</w:t>
      </w:r>
      <w:proofErr w:type="spellEnd"/>
      <w:r w:rsidRPr="004B77E3">
        <w:rPr>
          <w:sz w:val="22"/>
          <w:szCs w:val="22"/>
          <w:rtl/>
        </w:rPr>
        <w:t xml:space="preserve"> האחרונים מעידים על כך; לכן, ייננים חייבים להתערב במהירות, וכמה פתרונות זמינים להם</w:t>
      </w:r>
      <w:r w:rsidRPr="004B77E3">
        <w:rPr>
          <w:sz w:val="22"/>
          <w:szCs w:val="22"/>
        </w:rPr>
        <w:t>:</w:t>
      </w:r>
    </w:p>
    <w:p w14:paraId="7F952753" w14:textId="77777777" w:rsidR="004B77E3" w:rsidRPr="004B77E3" w:rsidRDefault="004B77E3" w:rsidP="004B77E3">
      <w:pPr>
        <w:bidi/>
        <w:rPr>
          <w:sz w:val="22"/>
          <w:szCs w:val="22"/>
        </w:rPr>
      </w:pPr>
    </w:p>
    <w:p w14:paraId="1812A7B8" w14:textId="77777777" w:rsidR="004B77E3" w:rsidRPr="004B77E3" w:rsidRDefault="004B77E3" w:rsidP="004B77E3">
      <w:pPr>
        <w:numPr>
          <w:ilvl w:val="0"/>
          <w:numId w:val="1"/>
        </w:numPr>
        <w:bidi/>
        <w:rPr>
          <w:sz w:val="22"/>
          <w:szCs w:val="22"/>
        </w:rPr>
      </w:pPr>
      <w:r w:rsidRPr="004B77E3">
        <w:rPr>
          <w:b/>
          <w:bCs/>
          <w:sz w:val="22"/>
          <w:szCs w:val="22"/>
          <w:rtl/>
        </w:rPr>
        <w:t>הכנסת שמרים </w:t>
      </w:r>
      <w:r w:rsidRPr="004B77E3">
        <w:rPr>
          <w:sz w:val="22"/>
          <w:szCs w:val="22"/>
          <w:rtl/>
        </w:rPr>
        <w:t>להגבלת ייצור אלכוהול ו/או להגברת חומציות היין</w:t>
      </w:r>
      <w:r w:rsidRPr="004B77E3">
        <w:rPr>
          <w:sz w:val="22"/>
          <w:szCs w:val="22"/>
        </w:rPr>
        <w:t>;</w:t>
      </w:r>
    </w:p>
    <w:p w14:paraId="1EB90E65" w14:textId="77777777" w:rsidR="004B77E3" w:rsidRPr="004B77E3" w:rsidRDefault="004B77E3" w:rsidP="004B77E3">
      <w:pPr>
        <w:numPr>
          <w:ilvl w:val="0"/>
          <w:numId w:val="1"/>
        </w:numPr>
        <w:bidi/>
        <w:rPr>
          <w:sz w:val="22"/>
          <w:szCs w:val="22"/>
        </w:rPr>
      </w:pPr>
      <w:r w:rsidRPr="004B77E3">
        <w:rPr>
          <w:sz w:val="22"/>
          <w:szCs w:val="22"/>
          <w:rtl/>
        </w:rPr>
        <w:t>משחק עם </w:t>
      </w:r>
      <w:r w:rsidRPr="004B77E3">
        <w:rPr>
          <w:b/>
          <w:bCs/>
          <w:sz w:val="22"/>
          <w:szCs w:val="22"/>
          <w:rtl/>
        </w:rPr>
        <w:t>זמן השרייה של היינות </w:t>
      </w:r>
      <w:r w:rsidRPr="004B77E3">
        <w:rPr>
          <w:sz w:val="22"/>
          <w:szCs w:val="22"/>
          <w:rtl/>
        </w:rPr>
        <w:t>כדי למצוא איזון טוב (שרייה ארוכה לפני התסיסה, ותסיסה אלכוהולית קצרה יותר)</w:t>
      </w:r>
      <w:r w:rsidRPr="004B77E3">
        <w:rPr>
          <w:sz w:val="22"/>
          <w:szCs w:val="22"/>
        </w:rPr>
        <w:t>.</w:t>
      </w:r>
    </w:p>
    <w:p w14:paraId="3C69F648" w14:textId="77777777" w:rsidR="004B77E3" w:rsidRPr="004B77E3" w:rsidRDefault="004B77E3" w:rsidP="004B77E3">
      <w:pPr>
        <w:bidi/>
        <w:rPr>
          <w:sz w:val="22"/>
          <w:szCs w:val="22"/>
        </w:rPr>
      </w:pPr>
      <w:r w:rsidRPr="004B77E3">
        <w:rPr>
          <w:sz w:val="22"/>
          <w:szCs w:val="22"/>
        </w:rPr>
        <w:t> </w:t>
      </w:r>
    </w:p>
    <w:p w14:paraId="481A0DD5" w14:textId="1EB535FC" w:rsidR="004B77E3" w:rsidRPr="004B77E3" w:rsidRDefault="004B77E3" w:rsidP="004B77E3">
      <w:pPr>
        <w:bidi/>
        <w:rPr>
          <w:sz w:val="22"/>
          <w:szCs w:val="22"/>
        </w:rPr>
      </w:pPr>
      <w:r w:rsidRPr="004B77E3">
        <w:rPr>
          <w:sz w:val="22"/>
          <w:szCs w:val="22"/>
          <w:rtl/>
        </w:rPr>
        <w:t>שינויי אקלים: יתרון לכורמי יין</w:t>
      </w:r>
      <w:r w:rsidR="002751D2">
        <w:rPr>
          <w:rFonts w:hint="cs"/>
          <w:sz w:val="22"/>
          <w:szCs w:val="22"/>
          <w:rtl/>
        </w:rPr>
        <w:t xml:space="preserve"> בישראל</w:t>
      </w:r>
      <w:r w:rsidRPr="004B77E3">
        <w:rPr>
          <w:sz w:val="22"/>
          <w:szCs w:val="22"/>
          <w:rtl/>
        </w:rPr>
        <w:t xml:space="preserve"> </w:t>
      </w:r>
      <w:r w:rsidR="002751D2">
        <w:rPr>
          <w:rFonts w:hint="cs"/>
          <w:sz w:val="22"/>
          <w:szCs w:val="22"/>
          <w:rtl/>
        </w:rPr>
        <w:t xml:space="preserve"> </w:t>
      </w:r>
      <w:r w:rsidRPr="004B77E3">
        <w:rPr>
          <w:sz w:val="22"/>
          <w:szCs w:val="22"/>
        </w:rPr>
        <w:t>?</w:t>
      </w:r>
    </w:p>
    <w:p w14:paraId="2A9190E0" w14:textId="690FF460" w:rsidR="004B77E3" w:rsidRPr="004B77E3" w:rsidRDefault="004B77E3" w:rsidP="004B77E3">
      <w:pPr>
        <w:bidi/>
        <w:rPr>
          <w:sz w:val="22"/>
          <w:szCs w:val="22"/>
        </w:rPr>
      </w:pPr>
      <w:r w:rsidRPr="004B77E3">
        <w:rPr>
          <w:sz w:val="22"/>
          <w:szCs w:val="22"/>
          <w:rtl/>
        </w:rPr>
        <w:t xml:space="preserve">אפשר לחשוב שכרמי </w:t>
      </w:r>
      <w:r w:rsidR="002751D2">
        <w:rPr>
          <w:rFonts w:hint="cs"/>
          <w:sz w:val="22"/>
          <w:szCs w:val="22"/>
          <w:rtl/>
        </w:rPr>
        <w:t xml:space="preserve"> </w:t>
      </w:r>
      <w:r w:rsidRPr="004B77E3">
        <w:rPr>
          <w:sz w:val="22"/>
          <w:szCs w:val="22"/>
          <w:rtl/>
        </w:rPr>
        <w:t>רואים בשינויי האקלים יתרון. ואכן, החום מתעצם באזורים אלו, שהיו קרירים בעבר, והכרמים נהנים מאקלים דומה לזה של הדרום, כה נוח לגידול </w:t>
      </w:r>
      <w:r w:rsidRPr="004B77E3">
        <w:rPr>
          <w:b/>
          <w:bCs/>
          <w:sz w:val="22"/>
          <w:szCs w:val="22"/>
          <w:rtl/>
        </w:rPr>
        <w:t>גפנים </w:t>
      </w:r>
      <w:r w:rsidRPr="004B77E3">
        <w:rPr>
          <w:sz w:val="22"/>
          <w:szCs w:val="22"/>
        </w:rPr>
        <w:t>.</w:t>
      </w:r>
    </w:p>
    <w:p w14:paraId="2D6FBBD1" w14:textId="77777777" w:rsidR="004B77E3" w:rsidRPr="004B77E3" w:rsidRDefault="004B77E3" w:rsidP="004B77E3">
      <w:pPr>
        <w:bidi/>
        <w:rPr>
          <w:sz w:val="22"/>
          <w:szCs w:val="22"/>
        </w:rPr>
      </w:pPr>
    </w:p>
    <w:p w14:paraId="3284FD9E" w14:textId="77777777" w:rsidR="004B77E3" w:rsidRPr="004B77E3" w:rsidRDefault="004B77E3" w:rsidP="004B77E3">
      <w:pPr>
        <w:bidi/>
        <w:rPr>
          <w:sz w:val="22"/>
          <w:szCs w:val="22"/>
        </w:rPr>
      </w:pPr>
      <w:r w:rsidRPr="004B77E3">
        <w:rPr>
          <w:sz w:val="22"/>
          <w:szCs w:val="22"/>
          <w:rtl/>
        </w:rPr>
        <w:t>אבל זה לא באמת המצב, כי ההתחממות הגלובלית אינה מוגבלת לעליית הטמפרטורות, ותאונות </w:t>
      </w:r>
      <w:r w:rsidRPr="004B77E3">
        <w:rPr>
          <w:b/>
          <w:bCs/>
          <w:sz w:val="22"/>
          <w:szCs w:val="22"/>
          <w:rtl/>
        </w:rPr>
        <w:t>אקלים </w:t>
      </w:r>
      <w:r w:rsidRPr="004B77E3">
        <w:rPr>
          <w:sz w:val="22"/>
          <w:szCs w:val="22"/>
          <w:rtl/>
        </w:rPr>
        <w:t>הופכות תכופות ואלימות יותר ויותר, ומסכנות אזורים רבים בצפון ובדרום בכל קיץ</w:t>
      </w:r>
      <w:r w:rsidRPr="004B77E3">
        <w:rPr>
          <w:sz w:val="22"/>
          <w:szCs w:val="22"/>
        </w:rPr>
        <w:t>.</w:t>
      </w:r>
    </w:p>
    <w:p w14:paraId="3302752F" w14:textId="77777777" w:rsidR="004B77E3" w:rsidRPr="004B77E3" w:rsidRDefault="004B77E3" w:rsidP="004B77E3">
      <w:pPr>
        <w:bidi/>
        <w:rPr>
          <w:sz w:val="22"/>
          <w:szCs w:val="22"/>
        </w:rPr>
      </w:pPr>
      <w:r w:rsidRPr="004B77E3">
        <w:rPr>
          <w:sz w:val="22"/>
          <w:szCs w:val="22"/>
        </w:rPr>
        <w:t> </w:t>
      </w:r>
    </w:p>
    <w:p w14:paraId="00565D4D" w14:textId="1568E454" w:rsidR="004B77E3" w:rsidRPr="004B77E3" w:rsidRDefault="00AA3C92" w:rsidP="004B77E3">
      <w:pPr>
        <w:bidi/>
        <w:rPr>
          <w:sz w:val="22"/>
          <w:szCs w:val="22"/>
        </w:rPr>
      </w:pPr>
      <w:r>
        <w:rPr>
          <w:rFonts w:hint="cs"/>
          <w:sz w:val="22"/>
          <w:szCs w:val="22"/>
          <w:rtl/>
        </w:rPr>
        <w:t xml:space="preserve"> </w:t>
      </w:r>
    </w:p>
    <w:p w14:paraId="0C46028E" w14:textId="13400469" w:rsidR="004B77E3" w:rsidRPr="004B77E3" w:rsidRDefault="00AA3C92" w:rsidP="004B77E3">
      <w:pPr>
        <w:bidi/>
        <w:rPr>
          <w:sz w:val="22"/>
          <w:szCs w:val="22"/>
        </w:rPr>
      </w:pPr>
      <w:r>
        <w:rPr>
          <w:rFonts w:hint="cs"/>
          <w:sz w:val="22"/>
          <w:szCs w:val="22"/>
          <w:rtl/>
        </w:rPr>
        <w:t xml:space="preserve"> </w:t>
      </w:r>
    </w:p>
    <w:p w14:paraId="74DCC22C" w14:textId="77777777" w:rsidR="004B77E3" w:rsidRPr="004B77E3" w:rsidRDefault="004B77E3" w:rsidP="004B77E3">
      <w:pPr>
        <w:bidi/>
        <w:rPr>
          <w:sz w:val="22"/>
          <w:szCs w:val="22"/>
        </w:rPr>
      </w:pPr>
      <w:r w:rsidRPr="004B77E3">
        <w:rPr>
          <w:sz w:val="22"/>
          <w:szCs w:val="22"/>
          <w:rtl/>
        </w:rPr>
        <w:t>השפעות </w:t>
      </w:r>
      <w:r w:rsidRPr="004B77E3">
        <w:rPr>
          <w:b/>
          <w:bCs/>
          <w:sz w:val="22"/>
          <w:szCs w:val="22"/>
          <w:rtl/>
        </w:rPr>
        <w:t>שינויי האקלים </w:t>
      </w:r>
      <w:r w:rsidRPr="004B77E3">
        <w:rPr>
          <w:sz w:val="22"/>
          <w:szCs w:val="22"/>
          <w:rtl/>
        </w:rPr>
        <w:t>הרסניות במובנים רבים, ומגדלי היין מושפעים במיוחד. אמנם ייתכן שהם יצליחו למצוא דרכים להתמודד עם תופעה זו, אך יש סיבה לדאגה. לכן, דומיין דה ברן נוקט פעולה לשמירה על הסביבה על ידי הצעת </w:t>
      </w:r>
      <w:hyperlink r:id="rId6" w:tgtFrame="_blank" w:history="1">
        <w:r w:rsidRPr="004B77E3">
          <w:rPr>
            <w:rStyle w:val="Lienhypertexte"/>
            <w:b/>
            <w:bCs/>
            <w:sz w:val="22"/>
            <w:szCs w:val="22"/>
            <w:rtl/>
          </w:rPr>
          <w:t>גידול גפנים אורגני בר-קיימא</w:t>
        </w:r>
      </w:hyperlink>
      <w:r w:rsidRPr="004B77E3">
        <w:rPr>
          <w:sz w:val="22"/>
          <w:szCs w:val="22"/>
        </w:rPr>
        <w:t> .</w:t>
      </w:r>
    </w:p>
    <w:p w14:paraId="64C9DE10" w14:textId="65E08643" w:rsidR="004B77E3" w:rsidRPr="004B77E3" w:rsidRDefault="00A8121C" w:rsidP="004B77E3">
      <w:pPr>
        <w:bidi/>
        <w:rPr>
          <w:sz w:val="22"/>
          <w:szCs w:val="22"/>
        </w:rPr>
      </w:pPr>
      <w:r>
        <w:rPr>
          <w:rFonts w:hint="cs"/>
          <w:sz w:val="22"/>
          <w:szCs w:val="22"/>
          <w:rtl/>
        </w:rPr>
        <w:t xml:space="preserve"> </w:t>
      </w:r>
    </w:p>
    <w:p w14:paraId="2799BE75" w14:textId="718BB518" w:rsidR="00EB4F0A" w:rsidRPr="004B77E3" w:rsidRDefault="00A8121C" w:rsidP="004B77E3">
      <w:pPr>
        <w:bidi/>
        <w:rPr>
          <w:rFonts w:hint="cs"/>
          <w:sz w:val="22"/>
          <w:szCs w:val="22"/>
          <w:rtl/>
        </w:rPr>
      </w:pPr>
      <w:r>
        <w:rPr>
          <w:rFonts w:hint="cs"/>
          <w:sz w:val="22"/>
          <w:szCs w:val="22"/>
          <w:rtl/>
        </w:rPr>
        <w:t xml:space="preserve"> </w:t>
      </w:r>
    </w:p>
    <w:sectPr w:rsidR="00EB4F0A" w:rsidRPr="004B77E3" w:rsidSect="00EB4F0A">
      <w:pgSz w:w="11906" w:h="16838"/>
      <w:pgMar w:top="1418" w:right="1418" w:bottom="1418"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57770"/>
    <w:multiLevelType w:val="multilevel"/>
    <w:tmpl w:val="C490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802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E3"/>
    <w:rsid w:val="001E62F5"/>
    <w:rsid w:val="002751D2"/>
    <w:rsid w:val="0040742B"/>
    <w:rsid w:val="004B77E3"/>
    <w:rsid w:val="00535857"/>
    <w:rsid w:val="0060665F"/>
    <w:rsid w:val="00677DC0"/>
    <w:rsid w:val="007B20B6"/>
    <w:rsid w:val="007C68F2"/>
    <w:rsid w:val="009B72C9"/>
    <w:rsid w:val="00A8121C"/>
    <w:rsid w:val="00AA3C92"/>
    <w:rsid w:val="00AC34A0"/>
    <w:rsid w:val="00D16E1E"/>
    <w:rsid w:val="00EB4F0A"/>
    <w:rsid w:val="00FE17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C482"/>
  <w15:chartTrackingRefBased/>
  <w15:docId w15:val="{187FB6AD-7D40-4B17-BAE4-4C2389D1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he-IL"/>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B7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B7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B77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B77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4B77E3"/>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4B77E3"/>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4B77E3"/>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B77E3"/>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B77E3"/>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77E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B77E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B77E3"/>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4B77E3"/>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4B77E3"/>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4B77E3"/>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4B77E3"/>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4B77E3"/>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4B77E3"/>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4B7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B77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77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B77E3"/>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4B77E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B77E3"/>
    <w:rPr>
      <w:i/>
      <w:iCs/>
      <w:color w:val="404040" w:themeColor="text1" w:themeTint="BF"/>
    </w:rPr>
  </w:style>
  <w:style w:type="paragraph" w:styleId="Paragraphedeliste">
    <w:name w:val="List Paragraph"/>
    <w:basedOn w:val="Normal"/>
    <w:uiPriority w:val="34"/>
    <w:qFormat/>
    <w:rsid w:val="004B77E3"/>
    <w:pPr>
      <w:ind w:left="720"/>
      <w:contextualSpacing/>
    </w:pPr>
  </w:style>
  <w:style w:type="character" w:styleId="Accentuationintense">
    <w:name w:val="Intense Emphasis"/>
    <w:basedOn w:val="Policepardfaut"/>
    <w:uiPriority w:val="21"/>
    <w:qFormat/>
    <w:rsid w:val="004B77E3"/>
    <w:rPr>
      <w:i/>
      <w:iCs/>
      <w:color w:val="2F5496" w:themeColor="accent1" w:themeShade="BF"/>
    </w:rPr>
  </w:style>
  <w:style w:type="paragraph" w:styleId="Citationintense">
    <w:name w:val="Intense Quote"/>
    <w:basedOn w:val="Normal"/>
    <w:next w:val="Normal"/>
    <w:link w:val="CitationintenseCar"/>
    <w:uiPriority w:val="30"/>
    <w:qFormat/>
    <w:rsid w:val="004B7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B77E3"/>
    <w:rPr>
      <w:i/>
      <w:iCs/>
      <w:color w:val="2F5496" w:themeColor="accent1" w:themeShade="BF"/>
    </w:rPr>
  </w:style>
  <w:style w:type="character" w:styleId="Rfrenceintense">
    <w:name w:val="Intense Reference"/>
    <w:basedOn w:val="Policepardfaut"/>
    <w:uiPriority w:val="32"/>
    <w:qFormat/>
    <w:rsid w:val="004B77E3"/>
    <w:rPr>
      <w:b/>
      <w:bCs/>
      <w:smallCaps/>
      <w:color w:val="2F5496" w:themeColor="accent1" w:themeShade="BF"/>
      <w:spacing w:val="5"/>
    </w:rPr>
  </w:style>
  <w:style w:type="character" w:styleId="Lienhypertexte">
    <w:name w:val="Hyperlink"/>
    <w:basedOn w:val="Policepardfaut"/>
    <w:uiPriority w:val="99"/>
    <w:unhideWhenUsed/>
    <w:rsid w:val="004B77E3"/>
    <w:rPr>
      <w:color w:val="0563C1" w:themeColor="hyperlink"/>
      <w:u w:val="single"/>
    </w:rPr>
  </w:style>
  <w:style w:type="character" w:styleId="Mentionnonrsolue">
    <w:name w:val="Unresolved Mention"/>
    <w:basedOn w:val="Policepardfaut"/>
    <w:uiPriority w:val="99"/>
    <w:semiHidden/>
    <w:unhideWhenUsed/>
    <w:rsid w:val="004B7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eausaintroux-vin.com/blogs/infos/definition-domaine-viticole"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680</Words>
  <Characters>3401</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DASSA</dc:creator>
  <cp:keywords/>
  <dc:description/>
  <cp:lastModifiedBy>DAVID DASSA</cp:lastModifiedBy>
  <cp:revision>1</cp:revision>
  <dcterms:created xsi:type="dcterms:W3CDTF">2026-05-18T08:00:00Z</dcterms:created>
  <dcterms:modified xsi:type="dcterms:W3CDTF">2026-05-18T08:12:00Z</dcterms:modified>
</cp:coreProperties>
</file>