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918" w:rsidRDefault="00C07439">
      <w:pPr>
        <w:jc w:val="center"/>
        <w:rPr>
          <w:rFonts w:ascii="Trebuchet MS" w:eastAsia="Trebuchet MS" w:hAnsi="Trebuchet MS" w:cs="Trebuchet MS"/>
          <w:sz w:val="32"/>
          <w:szCs w:val="32"/>
        </w:rPr>
      </w:pPr>
      <w:bookmarkStart w:id="0" w:name="_GoBack"/>
      <w:bookmarkEnd w:id="0"/>
      <w:r>
        <w:rPr>
          <w:rFonts w:ascii="Trebuchet MS" w:eastAsia="Trebuchet MS" w:hAnsi="Trebuchet MS" w:cs="Trebuchet MS"/>
          <w:b/>
          <w:sz w:val="32"/>
          <w:szCs w:val="32"/>
        </w:rPr>
        <w:t>Web Development – Evaluation</w:t>
      </w:r>
    </w:p>
    <w:p w:rsidR="00E34918" w:rsidRDefault="00E34918">
      <w:pPr>
        <w:rPr>
          <w:rFonts w:ascii="Trebuchet MS" w:eastAsia="Trebuchet MS" w:hAnsi="Trebuchet MS" w:cs="Trebuchet MS"/>
        </w:rPr>
      </w:pPr>
    </w:p>
    <w:p w:rsidR="00E34918" w:rsidRDefault="00C07439">
      <w:pPr>
        <w:rPr>
          <w:rFonts w:ascii="Trebuchet MS" w:eastAsia="Trebuchet MS" w:hAnsi="Trebuchet MS" w:cs="Trebuchet MS"/>
        </w:rPr>
      </w:pPr>
      <w:r>
        <w:rPr>
          <w:rFonts w:ascii="Trebuchet MS" w:eastAsia="Trebuchet MS" w:hAnsi="Trebuchet MS" w:cs="Trebuchet MS"/>
        </w:rPr>
        <w:t>The final part of your work is to evaluate your website focussing on the extent to which it is fit for purpose (client’s requirements) and meets the needs of the intended end users (visitors to the website).</w:t>
      </w:r>
    </w:p>
    <w:p w:rsidR="00E34918" w:rsidRDefault="00E34918">
      <w:pPr>
        <w:rPr>
          <w:rFonts w:ascii="Trebuchet MS" w:eastAsia="Trebuchet MS" w:hAnsi="Trebuchet MS" w:cs="Trebuchet MS"/>
        </w:rPr>
      </w:pPr>
    </w:p>
    <w:p w:rsidR="00E34918" w:rsidRDefault="00C07439">
      <w:pPr>
        <w:rPr>
          <w:rFonts w:ascii="Trebuchet MS" w:eastAsia="Trebuchet MS" w:hAnsi="Trebuchet MS" w:cs="Trebuchet MS"/>
        </w:rPr>
      </w:pPr>
      <w:r>
        <w:rPr>
          <w:rFonts w:ascii="Trebuchet MS" w:eastAsia="Trebuchet MS" w:hAnsi="Trebuchet MS" w:cs="Trebuchet MS"/>
        </w:rPr>
        <w:t>Complete the table below for each of the other students in your group. Once everyone has evaluated each other’s work, you will then need to discuss the results and standardise your marks for each other.</w:t>
      </w:r>
    </w:p>
    <w:p w:rsidR="00E34918" w:rsidRDefault="00E34918">
      <w:pPr>
        <w:rPr>
          <w:rFonts w:ascii="Trebuchet MS" w:eastAsia="Trebuchet MS" w:hAnsi="Trebuchet MS" w:cs="Trebuchet MS"/>
        </w:rPr>
      </w:pPr>
    </w:p>
    <w:tbl>
      <w:tblPr>
        <w:tblStyle w:val="a"/>
        <w:tblW w:w="14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3780"/>
        <w:gridCol w:w="7200"/>
        <w:gridCol w:w="1440"/>
      </w:tblGrid>
      <w:tr w:rsidR="00E34918">
        <w:tc>
          <w:tcPr>
            <w:tcW w:w="1908" w:type="dxa"/>
          </w:tcPr>
          <w:p w:rsidR="00E34918" w:rsidRDefault="00C07439">
            <w:pPr>
              <w:rPr>
                <w:rFonts w:ascii="Trebuchet MS" w:eastAsia="Trebuchet MS" w:hAnsi="Trebuchet MS" w:cs="Trebuchet MS"/>
              </w:rPr>
            </w:pPr>
            <w:r>
              <w:rPr>
                <w:rFonts w:ascii="Trebuchet MS" w:eastAsia="Trebuchet MS" w:hAnsi="Trebuchet MS" w:cs="Trebuchet MS"/>
                <w:b/>
              </w:rPr>
              <w:t>Area</w:t>
            </w:r>
          </w:p>
        </w:tc>
        <w:tc>
          <w:tcPr>
            <w:tcW w:w="3780" w:type="dxa"/>
          </w:tcPr>
          <w:p w:rsidR="00E34918" w:rsidRDefault="00C07439">
            <w:pPr>
              <w:rPr>
                <w:rFonts w:ascii="Trebuchet MS" w:eastAsia="Trebuchet MS" w:hAnsi="Trebuchet MS" w:cs="Trebuchet MS"/>
              </w:rPr>
            </w:pPr>
            <w:r>
              <w:rPr>
                <w:rFonts w:ascii="Trebuchet MS" w:eastAsia="Trebuchet MS" w:hAnsi="Trebuchet MS" w:cs="Trebuchet MS"/>
                <w:b/>
              </w:rPr>
              <w:t>Comments</w:t>
            </w:r>
          </w:p>
        </w:tc>
        <w:tc>
          <w:tcPr>
            <w:tcW w:w="7200" w:type="dxa"/>
          </w:tcPr>
          <w:p w:rsidR="00E34918" w:rsidRDefault="00C07439">
            <w:pPr>
              <w:rPr>
                <w:rFonts w:ascii="Trebuchet MS" w:eastAsia="Trebuchet MS" w:hAnsi="Trebuchet MS" w:cs="Trebuchet MS"/>
              </w:rPr>
            </w:pPr>
            <w:r>
              <w:rPr>
                <w:rFonts w:ascii="Trebuchet MS" w:eastAsia="Trebuchet MS" w:hAnsi="Trebuchet MS" w:cs="Trebuchet MS"/>
                <w:b/>
              </w:rPr>
              <w:t>What could be improved?</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Mark (1-5, 5 =</w:t>
            </w:r>
            <w:r>
              <w:rPr>
                <w:rFonts w:ascii="Trebuchet MS" w:eastAsia="Trebuchet MS" w:hAnsi="Trebuchet MS" w:cs="Trebuchet MS"/>
                <w:b/>
                <w:sz w:val="20"/>
                <w:szCs w:val="20"/>
              </w:rPr>
              <w:t xml:space="preserve"> excellent, 1 = v.poor)</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Presentation:</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What does it look like? Does the site look like it belongs to the company involved?</w:t>
            </w: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It looks alright, like the buttons that links to other webpages and it looks like it belongs to a company.</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It could be better if add</w:t>
            </w:r>
            <w:r>
              <w:rPr>
                <w:rFonts w:ascii="Trebuchet MS" w:eastAsia="Trebuchet MS" w:hAnsi="Trebuchet MS" w:cs="Trebuchet MS"/>
                <w:sz w:val="20"/>
                <w:szCs w:val="20"/>
              </w:rPr>
              <w:t xml:space="preserve">ing more text on each pages, don’t know if is the links or the pages but maybe try and fix your buttons that links to the pages. Try and resize your images along the way, besides that your webpages are not that bad.  </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3</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Content:</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Is the content relevant? D</w:t>
            </w:r>
            <w:r>
              <w:rPr>
                <w:rFonts w:ascii="Trebuchet MS" w:eastAsia="Trebuchet MS" w:hAnsi="Trebuchet MS" w:cs="Trebuchet MS"/>
                <w:sz w:val="20"/>
                <w:szCs w:val="20"/>
              </w:rPr>
              <w:t>oes it tell you about the goods and / or services of the end user?</w:t>
            </w: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 xml:space="preserve">is relevant to a car company named porsche, it doesn't really tells you a lot about the details and the information about each pages. </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It could be better if you could add more relevant information such as types of porsche, car details etc.</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3</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Navigation:</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Is it easy to get where you need to in the site? How many clicks does it take?</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How do you get back to the home page?</w:t>
            </w: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Some of the button</w:t>
            </w:r>
            <w:r>
              <w:rPr>
                <w:rFonts w:ascii="Trebuchet MS" w:eastAsia="Trebuchet MS" w:hAnsi="Trebuchet MS" w:cs="Trebuchet MS"/>
                <w:sz w:val="20"/>
                <w:szCs w:val="20"/>
              </w:rPr>
              <w:t>s work to different pages, it takes 1 click from a page to another and got back to the home page by clicking on the home button.</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 xml:space="preserve">Try and click on the buttons that won’t work and try them again </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2</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lastRenderedPageBreak/>
              <w:t>Accessibility</w:t>
            </w:r>
            <w:r>
              <w:rPr>
                <w:rFonts w:ascii="Trebuchet MS" w:eastAsia="Trebuchet MS" w:hAnsi="Trebuchet MS" w:cs="Trebuchet MS"/>
                <w:sz w:val="20"/>
                <w:szCs w:val="20"/>
              </w:rPr>
              <w:t xml:space="preserve"> (e.g. to disabled users)</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Contrast between text and background?</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ALT tags on images?</w:t>
            </w: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 don’t think I saw anything regarding to accessibility, text and background is a bit boring due to the fact that is just black and white.</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Could be better if you could change the colours for both t</w:t>
            </w:r>
            <w:r>
              <w:rPr>
                <w:rFonts w:ascii="Trebuchet MS" w:eastAsia="Trebuchet MS" w:hAnsi="Trebuchet MS" w:cs="Trebuchet MS"/>
                <w:sz w:val="20"/>
                <w:szCs w:val="20"/>
              </w:rPr>
              <w:t>ext and background to another suitable colours.</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2</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Interactive Features:</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Do Javascript, Rollovers, Mailto forms etc. work as expected?</w:t>
            </w: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Don’t see any Javascript etc.</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Try and add in some java rollovers etc.</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2</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Effectiveness:</w:t>
            </w:r>
            <w:r>
              <w:rPr>
                <w:rFonts w:ascii="Trebuchet MS" w:eastAsia="Trebuchet MS" w:hAnsi="Trebuchet MS" w:cs="Trebuchet MS"/>
                <w:sz w:val="20"/>
                <w:szCs w:val="20"/>
              </w:rPr>
              <w:t xml:space="preserve"> Talk to the designer and ask them about their users requirements. How well do YOU think that this site meets the needs of that end user?</w:t>
            </w: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Is on the way however, it is need of loads of improvements.</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Try and make the website to meet the criteria for yoursel</w:t>
            </w:r>
            <w:r>
              <w:rPr>
                <w:rFonts w:ascii="Trebuchet MS" w:eastAsia="Trebuchet MS" w:hAnsi="Trebuchet MS" w:cs="Trebuchet MS"/>
                <w:sz w:val="20"/>
                <w:szCs w:val="20"/>
              </w:rPr>
              <w:t xml:space="preserve">f and the viewers </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2</w:t>
            </w:r>
          </w:p>
        </w:tc>
      </w:tr>
      <w:tr w:rsidR="00E34918">
        <w:tc>
          <w:tcPr>
            <w:tcW w:w="1908" w:type="dxa"/>
          </w:tcPr>
          <w:p w:rsidR="00E34918" w:rsidRDefault="00C07439">
            <w:pPr>
              <w:rPr>
                <w:rFonts w:ascii="Trebuchet MS" w:eastAsia="Trebuchet MS" w:hAnsi="Trebuchet MS" w:cs="Trebuchet MS"/>
                <w:sz w:val="20"/>
                <w:szCs w:val="20"/>
              </w:rPr>
            </w:pPr>
            <w:r>
              <w:rPr>
                <w:rFonts w:ascii="Trebuchet MS" w:eastAsia="Trebuchet MS" w:hAnsi="Trebuchet MS" w:cs="Trebuchet MS"/>
                <w:b/>
                <w:sz w:val="20"/>
                <w:szCs w:val="20"/>
              </w:rPr>
              <w:t>Usability:</w:t>
            </w:r>
          </w:p>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If you were a visitor to the site, how ‘easy’ is it to use? Would you come back?</w:t>
            </w:r>
          </w:p>
          <w:p w:rsidR="00E34918" w:rsidRDefault="00E34918">
            <w:pPr>
              <w:rPr>
                <w:rFonts w:ascii="Trebuchet MS" w:eastAsia="Trebuchet MS" w:hAnsi="Trebuchet MS" w:cs="Trebuchet MS"/>
                <w:sz w:val="20"/>
                <w:szCs w:val="20"/>
              </w:rPr>
            </w:pPr>
          </w:p>
          <w:p w:rsidR="00E34918" w:rsidRDefault="00E34918">
            <w:pPr>
              <w:rPr>
                <w:rFonts w:ascii="Trebuchet MS" w:eastAsia="Trebuchet MS" w:hAnsi="Trebuchet MS" w:cs="Trebuchet MS"/>
                <w:sz w:val="20"/>
                <w:szCs w:val="20"/>
              </w:rPr>
            </w:pPr>
          </w:p>
          <w:p w:rsidR="00E34918" w:rsidRDefault="00E34918">
            <w:pPr>
              <w:rPr>
                <w:rFonts w:ascii="Trebuchet MS" w:eastAsia="Trebuchet MS" w:hAnsi="Trebuchet MS" w:cs="Trebuchet MS"/>
                <w:sz w:val="20"/>
                <w:szCs w:val="20"/>
              </w:rPr>
            </w:pPr>
          </w:p>
        </w:tc>
        <w:tc>
          <w:tcPr>
            <w:tcW w:w="378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Is easy at the moment however, is too easy and I was expecting to see a bit more advance.</w:t>
            </w:r>
          </w:p>
        </w:tc>
        <w:tc>
          <w:tcPr>
            <w:tcW w:w="720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Try and create more features such as links to a w</w:t>
            </w:r>
            <w:r>
              <w:rPr>
                <w:rFonts w:ascii="Trebuchet MS" w:eastAsia="Trebuchet MS" w:hAnsi="Trebuchet MS" w:cs="Trebuchet MS"/>
                <w:sz w:val="20"/>
                <w:szCs w:val="20"/>
              </w:rPr>
              <w:t>ebsite, canvas animation etc</w:t>
            </w:r>
          </w:p>
        </w:tc>
        <w:tc>
          <w:tcPr>
            <w:tcW w:w="1440" w:type="dxa"/>
          </w:tcPr>
          <w:p w:rsidR="00E34918" w:rsidRDefault="00C07439">
            <w:pPr>
              <w:rPr>
                <w:rFonts w:ascii="Trebuchet MS" w:eastAsia="Trebuchet MS" w:hAnsi="Trebuchet MS" w:cs="Trebuchet MS"/>
                <w:sz w:val="20"/>
                <w:szCs w:val="20"/>
              </w:rPr>
            </w:pPr>
            <w:r>
              <w:rPr>
                <w:rFonts w:ascii="Trebuchet MS" w:eastAsia="Trebuchet MS" w:hAnsi="Trebuchet MS" w:cs="Trebuchet MS"/>
                <w:sz w:val="20"/>
                <w:szCs w:val="20"/>
              </w:rPr>
              <w:t>2</w:t>
            </w:r>
          </w:p>
        </w:tc>
      </w:tr>
      <w:tr w:rsidR="00E34918">
        <w:tc>
          <w:tcPr>
            <w:tcW w:w="12888" w:type="dxa"/>
            <w:gridSpan w:val="3"/>
          </w:tcPr>
          <w:p w:rsidR="00E34918" w:rsidRDefault="00C07439">
            <w:pPr>
              <w:jc w:val="right"/>
              <w:rPr>
                <w:rFonts w:ascii="Trebuchet MS" w:eastAsia="Trebuchet MS" w:hAnsi="Trebuchet MS" w:cs="Trebuchet MS"/>
                <w:sz w:val="20"/>
                <w:szCs w:val="20"/>
              </w:rPr>
            </w:pPr>
            <w:r>
              <w:rPr>
                <w:rFonts w:ascii="Trebuchet MS" w:eastAsia="Trebuchet MS" w:hAnsi="Trebuchet MS" w:cs="Trebuchet MS"/>
                <w:sz w:val="20"/>
                <w:szCs w:val="20"/>
              </w:rPr>
              <w:t>Total Score (/40)</w:t>
            </w:r>
          </w:p>
          <w:p w:rsidR="00E34918" w:rsidRDefault="00E34918">
            <w:pPr>
              <w:rPr>
                <w:rFonts w:ascii="Trebuchet MS" w:eastAsia="Trebuchet MS" w:hAnsi="Trebuchet MS" w:cs="Trebuchet MS"/>
                <w:sz w:val="20"/>
                <w:szCs w:val="20"/>
              </w:rPr>
            </w:pPr>
          </w:p>
        </w:tc>
        <w:tc>
          <w:tcPr>
            <w:tcW w:w="1440" w:type="dxa"/>
          </w:tcPr>
          <w:p w:rsidR="00E34918" w:rsidRDefault="00E34918">
            <w:pPr>
              <w:rPr>
                <w:rFonts w:ascii="Trebuchet MS" w:eastAsia="Trebuchet MS" w:hAnsi="Trebuchet MS" w:cs="Trebuchet MS"/>
                <w:sz w:val="20"/>
                <w:szCs w:val="20"/>
              </w:rPr>
            </w:pPr>
          </w:p>
        </w:tc>
      </w:tr>
    </w:tbl>
    <w:p w:rsidR="00E34918" w:rsidRDefault="00E34918">
      <w:pPr>
        <w:rPr>
          <w:rFonts w:ascii="Trebuchet MS" w:eastAsia="Trebuchet MS" w:hAnsi="Trebuchet MS" w:cs="Trebuchet MS"/>
        </w:rPr>
      </w:pPr>
    </w:p>
    <w:sectPr w:rsidR="00E34918">
      <w:headerReference w:type="default" r:id="rId6"/>
      <w:footerReference w:type="default" r:id="rId7"/>
      <w:pgSz w:w="16838" w:h="11906"/>
      <w:pgMar w:top="1418" w:right="964" w:bottom="1418" w:left="96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07439">
      <w:r>
        <w:separator/>
      </w:r>
    </w:p>
  </w:endnote>
  <w:endnote w:type="continuationSeparator" w:id="0">
    <w:p w:rsidR="00000000" w:rsidRDefault="00C0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18" w:rsidRDefault="00C07439">
    <w:pPr>
      <w:tabs>
        <w:tab w:val="center" w:pos="4500"/>
        <w:tab w:val="right" w:pos="9000"/>
      </w:tabs>
    </w:pPr>
    <w:r>
      <w:t>Dave Gair</w:t>
    </w:r>
    <w:r>
      <w:tab/>
    </w:r>
    <w:r>
      <w:t>30</w:t>
    </w:r>
    <w:r>
      <w:t>/11/2017</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07439">
      <w:r>
        <w:separator/>
      </w:r>
    </w:p>
  </w:footnote>
  <w:footnote w:type="continuationSeparator" w:id="0">
    <w:p w:rsidR="00000000" w:rsidRDefault="00C074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18" w:rsidRDefault="00C07439">
    <w:pPr>
      <w:tabs>
        <w:tab w:val="center" w:pos="4153"/>
        <w:tab w:val="right" w:pos="8306"/>
      </w:tabs>
    </w:pPr>
    <w:r>
      <w:t>Ben Chafer’s Peer Review</w:t>
    </w:r>
  </w:p>
  <w:p w:rsidR="00E34918" w:rsidRDefault="00C07439">
    <w:pPr>
      <w:tabs>
        <w:tab w:val="center" w:pos="4153"/>
        <w:tab w:val="right" w:pos="8306"/>
      </w:tabs>
    </w:pPr>
    <w:r>
      <w:t>From Sam Howard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18"/>
    <w:rsid w:val="00C07439"/>
    <w:rsid w:val="00E34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3D97B-2701-4538-B4B7-CFB89BF6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Trebuchet MS" w:eastAsia="Trebuchet MS" w:hAnsi="Trebuchet MS" w:cs="Trebuchet MS"/>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 Lindsey College</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Falkingham</dc:creator>
  <cp:lastModifiedBy>Jack Falkingham</cp:lastModifiedBy>
  <cp:revision>2</cp:revision>
  <dcterms:created xsi:type="dcterms:W3CDTF">2017-11-30T14:51:00Z</dcterms:created>
  <dcterms:modified xsi:type="dcterms:W3CDTF">2017-11-30T14:51:00Z</dcterms:modified>
</cp:coreProperties>
</file>