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FD" w:rsidRPr="003D44E3" w:rsidRDefault="003D44E3" w:rsidP="00C96954">
      <w:pPr>
        <w:spacing w:after="0"/>
        <w:ind w:firstLine="708"/>
        <w:jc w:val="center"/>
        <w:rPr>
          <w:b/>
        </w:rPr>
      </w:pPr>
      <w:r w:rsidRPr="003D44E3">
        <w:rPr>
          <w:b/>
        </w:rPr>
        <w:t>Начало</w:t>
      </w:r>
    </w:p>
    <w:p w:rsidR="000C4C63" w:rsidRDefault="00B8586B" w:rsidP="00C96954">
      <w:pPr>
        <w:spacing w:after="0"/>
      </w:pPr>
      <w:r>
        <w:tab/>
      </w:r>
      <w:r w:rsidR="00EA68AD">
        <w:t>Еще раз з</w:t>
      </w:r>
      <w:r w:rsidR="000C4C63">
        <w:t>дравствуйте уважаем</w:t>
      </w:r>
      <w:r w:rsidR="00143A0F">
        <w:t xml:space="preserve">ые преподаватели и </w:t>
      </w:r>
      <w:r>
        <w:t>члены</w:t>
      </w:r>
      <w:r w:rsidR="008B4F07">
        <w:t xml:space="preserve"> комиссии</w:t>
      </w:r>
      <w:r w:rsidR="000C4C63">
        <w:t xml:space="preserve">. </w:t>
      </w:r>
      <w:r w:rsidR="00DE1438">
        <w:t xml:space="preserve">Меня зовут </w:t>
      </w:r>
      <w:r>
        <w:t>Погребняк Максим,</w:t>
      </w:r>
      <w:r w:rsidR="00DE1438">
        <w:t xml:space="preserve"> </w:t>
      </w:r>
      <w:r>
        <w:t xml:space="preserve">и я представлю вам мою </w:t>
      </w:r>
      <w:r w:rsidR="00143A0F">
        <w:t>курсовую</w:t>
      </w:r>
      <w:r>
        <w:t xml:space="preserve"> работу по теме “</w:t>
      </w:r>
      <w:r w:rsidR="00143A0F" w:rsidRPr="00143A0F">
        <w:t>Математическое моделирование движения транспортных потоков</w:t>
      </w:r>
      <w:r w:rsidR="00DE1438" w:rsidRPr="00DE1438">
        <w:t>”</w:t>
      </w:r>
      <w:r w:rsidR="00EA68AD">
        <w:t>, выполненную под руководством Кащенко Ильи Сергеевича.</w:t>
      </w:r>
    </w:p>
    <w:p w:rsidR="000C4C63" w:rsidRPr="003D44E3" w:rsidRDefault="00B8586B" w:rsidP="00C96954">
      <w:pPr>
        <w:spacing w:after="0"/>
        <w:ind w:firstLine="708"/>
        <w:jc w:val="center"/>
        <w:rPr>
          <w:b/>
        </w:rPr>
      </w:pPr>
      <w:r>
        <w:rPr>
          <w:b/>
        </w:rPr>
        <w:t>(Клик)</w:t>
      </w:r>
      <w:r w:rsidR="003D44E3" w:rsidRPr="003D44E3">
        <w:rPr>
          <w:b/>
        </w:rPr>
        <w:t>Постановка задачи</w:t>
      </w:r>
    </w:p>
    <w:p w:rsidR="000C4C63" w:rsidRDefault="005E4FB2" w:rsidP="00C96954">
      <w:pPr>
        <w:spacing w:after="0"/>
        <w:ind w:firstLine="708"/>
      </w:pPr>
      <w:r>
        <w:t xml:space="preserve">Цель моей работы – это </w:t>
      </w:r>
      <w:r w:rsidR="00143A0F">
        <w:t>и</w:t>
      </w:r>
      <w:r w:rsidR="00143A0F" w:rsidRPr="00143A0F">
        <w:t xml:space="preserve">спользуя теоретические подходы исследования движения транспортных потоков составить математическую модель для описания движения транспортных потоков. </w:t>
      </w:r>
      <w:r w:rsidR="00143A0F">
        <w:t>Полученная</w:t>
      </w:r>
      <w:r w:rsidR="00143A0F" w:rsidRPr="00143A0F">
        <w:t xml:space="preserve"> модель должна представлять из себя набор дифференциальных уравнений и иметь практическую значимость</w:t>
      </w:r>
      <w:r w:rsidR="006D5DF5">
        <w:t>.</w:t>
      </w:r>
    </w:p>
    <w:p w:rsidR="00456DB8" w:rsidRDefault="00456DB8" w:rsidP="00C96954">
      <w:pPr>
        <w:spacing w:after="0"/>
        <w:jc w:val="center"/>
        <w:rPr>
          <w:b/>
        </w:rPr>
      </w:pPr>
      <w:r>
        <w:rPr>
          <w:b/>
        </w:rPr>
        <w:t>(Клик)</w:t>
      </w:r>
      <w:r w:rsidR="00005FB2" w:rsidRPr="00005FB2">
        <w:rPr>
          <w:b/>
          <w:bCs/>
        </w:rPr>
        <w:t>Модель следования за лидером</w:t>
      </w:r>
    </w:p>
    <w:p w:rsidR="00456DB8" w:rsidRDefault="00456DB8" w:rsidP="00C96954">
      <w:pPr>
        <w:spacing w:after="0"/>
        <w:ind w:firstLine="708"/>
      </w:pPr>
      <w:r>
        <w:t xml:space="preserve">Научное исследование транспортных потоков началось </w:t>
      </w:r>
      <w:r w:rsidR="00C96954">
        <w:t xml:space="preserve">еще </w:t>
      </w:r>
      <w:r>
        <w:t xml:space="preserve">в </w:t>
      </w:r>
      <w:r w:rsidR="003A681E">
        <w:t>начале прошлого века</w:t>
      </w:r>
      <w:r>
        <w:t>.</w:t>
      </w:r>
      <w:r w:rsidR="003A681E">
        <w:t xml:space="preserve"> С того момента</w:t>
      </w:r>
      <w:r>
        <w:t xml:space="preserve"> </w:t>
      </w:r>
      <w:r w:rsidR="003A681E">
        <w:t>б</w:t>
      </w:r>
      <w:r>
        <w:t xml:space="preserve">ыло создано множество </w:t>
      </w:r>
      <w:r w:rsidR="003A681E">
        <w:t>теорий</w:t>
      </w:r>
      <w:r>
        <w:t xml:space="preserve"> для описания движения потоков, но основным подходом </w:t>
      </w:r>
      <w:r w:rsidR="003A681E">
        <w:t xml:space="preserve">для </w:t>
      </w:r>
      <w:r>
        <w:t xml:space="preserve">исследования </w:t>
      </w:r>
      <w:r w:rsidR="003A681E">
        <w:t xml:space="preserve">является модель </w:t>
      </w:r>
      <w:r>
        <w:t>движения транспортных средств друг за другом.</w:t>
      </w:r>
    </w:p>
    <w:p w:rsidR="00456DB8" w:rsidRDefault="00005FB2" w:rsidP="00C96954">
      <w:pPr>
        <w:spacing w:after="0"/>
        <w:ind w:firstLine="708"/>
      </w:pPr>
      <w:r>
        <w:t>Под транспортным</w:t>
      </w:r>
      <w:r w:rsidR="00456DB8">
        <w:t xml:space="preserve"> потоком будем </w:t>
      </w:r>
      <w:r>
        <w:t>понимать количество</w:t>
      </w:r>
      <w:r w:rsidR="00456DB8">
        <w:t xml:space="preserve"> </w:t>
      </w:r>
      <w:r w:rsidR="003A681E">
        <w:t>транспортных средств</w:t>
      </w:r>
      <w:r w:rsidR="00456DB8">
        <w:t>, проследовавших определённый участок пути в течение установленного промежутка времени</w:t>
      </w:r>
      <w:r>
        <w:t>.</w:t>
      </w:r>
      <w:r w:rsidR="00456DB8">
        <w:t xml:space="preserve"> В качестве транспортного средства рассмотрим автомобиль и будем называть ег</w:t>
      </w:r>
      <w:r>
        <w:t>о лидером,</w:t>
      </w:r>
      <w:r w:rsidR="00456DB8">
        <w:t xml:space="preserve"> если за ни</w:t>
      </w:r>
      <w:r>
        <w:t>м есть другой автомобиль, или преследователем</w:t>
      </w:r>
      <w:r w:rsidR="00456DB8">
        <w:t xml:space="preserve">, если перед ним есть другой автомобиль. </w:t>
      </w:r>
    </w:p>
    <w:p w:rsidR="00541FC0" w:rsidRDefault="00541FC0" w:rsidP="00C96954">
      <w:pPr>
        <w:spacing w:after="0"/>
        <w:jc w:val="center"/>
      </w:pPr>
      <w:r>
        <w:rPr>
          <w:b/>
        </w:rPr>
        <w:t>(Клик)</w:t>
      </w:r>
      <w:r>
        <w:rPr>
          <w:b/>
          <w:bCs/>
        </w:rPr>
        <w:t>Парадигма автомобиля</w:t>
      </w:r>
    </w:p>
    <w:p w:rsidR="00541FC0" w:rsidRDefault="00C96954" w:rsidP="00C96954">
      <w:pPr>
        <w:spacing w:after="0"/>
        <w:ind w:firstLine="708"/>
      </w:pPr>
      <w:r>
        <w:t>Р</w:t>
      </w:r>
      <w:r w:rsidR="00541FC0">
        <w:t>ассмотрим парадигму автомобиля, которая основана на очень простом правиле. Так как автомобили следуют друг за другом, преследователь всегда пытается максимизировать свою скорость с двумя ограничениями: ограничением ускорения и ограничением безопасности. Под ограничение ускорения стоит понимать физические ограничения скорости и ускорения транспортного средства, а также условия комфорта, необходимые водителю. Ограничение безопасности - это то, как траектория транспортного средства зависит от впереди ид</w:t>
      </w:r>
      <w:r w:rsidR="0096192E">
        <w:t>ущего транспортного средства</w:t>
      </w:r>
      <w:r w:rsidR="00541FC0">
        <w:t>.</w:t>
      </w:r>
    </w:p>
    <w:p w:rsidR="00052644" w:rsidRPr="00052644" w:rsidRDefault="00BE1FFB" w:rsidP="00C96954">
      <w:pPr>
        <w:spacing w:after="0"/>
        <w:jc w:val="center"/>
        <w:rPr>
          <w:b/>
          <w:bCs/>
        </w:rPr>
      </w:pPr>
      <w:r>
        <w:rPr>
          <w:b/>
        </w:rPr>
        <w:t>(Клик)</w:t>
      </w:r>
      <w:r w:rsidR="00052644" w:rsidRPr="00052644">
        <w:rPr>
          <w:b/>
          <w:bCs/>
        </w:rPr>
        <w:t>Модель следования за лидером без остановки</w:t>
      </w:r>
    </w:p>
    <w:p w:rsidR="00BE1FFB" w:rsidRDefault="00052644" w:rsidP="00C96954">
      <w:pPr>
        <w:spacing w:after="0"/>
        <w:ind w:firstLine="708"/>
      </w:pPr>
      <w:r>
        <w:t>На экране показано</w:t>
      </w:r>
      <w:r w:rsidR="00BE1FFB">
        <w:t xml:space="preserve"> дифференциальное уравнение, которое описывает у</w:t>
      </w:r>
      <w:r>
        <w:t>скорение транспортного средства, оно</w:t>
      </w:r>
      <w:r w:rsidR="00BE1FFB">
        <w:t xml:space="preserve"> зависит от скорости движения двух соседних автомобилей, то есть водитель автомобиля должен смотреть только на впереди идущий автомобиль. </w:t>
      </w:r>
      <w:r>
        <w:t xml:space="preserve">Проинтегрировав это уравнение получаем </w:t>
      </w:r>
      <w:r w:rsidR="00C96954">
        <w:t>следующее</w:t>
      </w:r>
    </w:p>
    <w:p w:rsidR="00052644" w:rsidRDefault="00052644" w:rsidP="00C96954">
      <w:pPr>
        <w:spacing w:after="0"/>
        <w:ind w:firstLine="708"/>
      </w:pPr>
      <w:r>
        <w:rPr>
          <w:b/>
        </w:rPr>
        <w:t>Клик1</w:t>
      </w:r>
    </w:p>
    <w:p w:rsidR="00BE1FFB" w:rsidRDefault="00052644" w:rsidP="00C96954">
      <w:pPr>
        <w:spacing w:after="0"/>
        <w:ind w:firstLine="708"/>
      </w:pPr>
      <w:r>
        <w:t xml:space="preserve">Под </w:t>
      </w:r>
      <w:proofErr w:type="spellStart"/>
      <w:r>
        <w:t>лямда</w:t>
      </w:r>
      <w:proofErr w:type="spellEnd"/>
      <w:r>
        <w:t xml:space="preserve"> </w:t>
      </w:r>
      <w:r w:rsidR="00C96954">
        <w:t>понимаем</w:t>
      </w:r>
      <w:r w:rsidR="00BE1FFB">
        <w:t xml:space="preserve"> безопасное расстояние между автомобилями.</w:t>
      </w:r>
      <w:r>
        <w:t xml:space="preserve"> Это уравнение</w:t>
      </w:r>
      <w:r w:rsidR="00BE1FFB">
        <w:t xml:space="preserve"> служит для описания скорости транспортного средства и зависит от положения самого транспортного средства, положения впереди идущего транспортного средства и расстояния между ними. </w:t>
      </w:r>
      <w:r>
        <w:t>Уравнение описывает лишь одно транспортное средство, д</w:t>
      </w:r>
      <w:r w:rsidR="00BE1FFB">
        <w:t>ля описания всего потока зап</w:t>
      </w:r>
      <w:r>
        <w:t xml:space="preserve">ишем его </w:t>
      </w:r>
      <w:r w:rsidR="00BE1FFB">
        <w:t>в виде разностного уравнения:</w:t>
      </w:r>
    </w:p>
    <w:p w:rsidR="00BE1FFB" w:rsidRDefault="00052644" w:rsidP="00C96954">
      <w:pPr>
        <w:spacing w:after="0"/>
        <w:ind w:firstLine="708"/>
      </w:pPr>
      <w:r>
        <w:rPr>
          <w:b/>
        </w:rPr>
        <w:t>Клик2</w:t>
      </w:r>
    </w:p>
    <w:p w:rsidR="00BE1FFB" w:rsidRDefault="00BE1FFB" w:rsidP="00C96954">
      <w:pPr>
        <w:spacing w:after="0"/>
        <w:ind w:firstLine="708"/>
      </w:pPr>
      <w:r>
        <w:t>Без потери общности считаем, что все автомобили имеют одинаковые технические характеристики, а все водители одинаково оценивают дорожную ситуацию и реагируют на её изменения с одинаковой скоростью</w:t>
      </w:r>
      <w:r w:rsidR="00052644">
        <w:t xml:space="preserve"> и п</w:t>
      </w:r>
      <w:r>
        <w:t>ерепишем разностное уравнение в виде развёрнут</w:t>
      </w:r>
      <w:r w:rsidR="000973AD">
        <w:t xml:space="preserve">ой системы разностных уравнений. </w:t>
      </w:r>
    </w:p>
    <w:p w:rsidR="00820AEB" w:rsidRDefault="00820AEB" w:rsidP="00820AEB">
      <w:pPr>
        <w:spacing w:after="0"/>
        <w:ind w:firstLine="708"/>
      </w:pPr>
      <w:r>
        <w:rPr>
          <w:b/>
        </w:rPr>
        <w:t>Клик3</w:t>
      </w:r>
    </w:p>
    <w:p w:rsidR="00820AEB" w:rsidRDefault="00820AEB" w:rsidP="00C96954">
      <w:pPr>
        <w:spacing w:after="0"/>
        <w:ind w:firstLine="708"/>
      </w:pPr>
      <w:r>
        <w:t>Таким образом получаем модель следования за лидером без остановки.</w:t>
      </w:r>
    </w:p>
    <w:p w:rsidR="000973AD" w:rsidRDefault="00820AEB" w:rsidP="00C96954">
      <w:pPr>
        <w:spacing w:after="0"/>
        <w:ind w:firstLine="708"/>
      </w:pPr>
      <w:r>
        <w:rPr>
          <w:b/>
        </w:rPr>
        <w:t>Клик4</w:t>
      </w:r>
    </w:p>
    <w:p w:rsidR="000973AD" w:rsidRDefault="000973AD" w:rsidP="00C96954">
      <w:pPr>
        <w:spacing w:after="0"/>
        <w:ind w:firstLine="708"/>
      </w:pPr>
      <w:r>
        <w:t>Обозначения, использующиеся в системе, приведены в таблице</w:t>
      </w:r>
      <w:r w:rsidR="0096192E">
        <w:t xml:space="preserve"> на экране</w:t>
      </w:r>
      <w:r>
        <w:t>.</w:t>
      </w:r>
    </w:p>
    <w:p w:rsidR="0096192E" w:rsidRPr="0096192E" w:rsidRDefault="004204AE" w:rsidP="00C96954">
      <w:pPr>
        <w:spacing w:after="0"/>
        <w:ind w:firstLine="708"/>
      </w:pPr>
      <w:r>
        <w:rPr>
          <w:lang w:val="en-US"/>
        </w:rPr>
        <w:t>n</w:t>
      </w:r>
      <w:r>
        <w:t xml:space="preserve"> </w:t>
      </w:r>
      <w:r w:rsidRPr="004204AE">
        <w:t>–</w:t>
      </w:r>
      <w:r w:rsidR="0096192E" w:rsidRPr="0096192E">
        <w:t xml:space="preserve"> </w:t>
      </w:r>
      <w:proofErr w:type="gramStart"/>
      <w:r w:rsidR="0096192E">
        <w:t>порядковый</w:t>
      </w:r>
      <w:proofErr w:type="gramEnd"/>
      <w:r w:rsidR="0096192E">
        <w:t xml:space="preserve"> номер автомобиля в потоке</w:t>
      </w:r>
    </w:p>
    <w:p w:rsidR="0096192E" w:rsidRPr="004204AE" w:rsidRDefault="0096192E" w:rsidP="00C96954">
      <w:pPr>
        <w:spacing w:after="0"/>
        <w:ind w:firstLine="708"/>
      </w:pPr>
      <w:r>
        <w:rPr>
          <w:lang w:val="en-US"/>
        </w:rPr>
        <w:t>d</w:t>
      </w:r>
      <w:r w:rsidR="004204AE">
        <w:rPr>
          <w:lang w:val="en-US"/>
        </w:rPr>
        <w:t xml:space="preserve"> </w:t>
      </w:r>
      <w:r w:rsidR="004204AE" w:rsidRPr="004204AE">
        <w:t>–</w:t>
      </w:r>
      <w:r w:rsidR="004204AE">
        <w:t xml:space="preserve"> </w:t>
      </w:r>
      <w:proofErr w:type="gramStart"/>
      <w:r w:rsidR="004204AE">
        <w:t>мощность</w:t>
      </w:r>
      <w:proofErr w:type="gramEnd"/>
      <w:r w:rsidR="004204AE">
        <w:t xml:space="preserve"> двигателя автомобиля</w:t>
      </w:r>
    </w:p>
    <w:p w:rsidR="0096192E" w:rsidRPr="004204AE" w:rsidRDefault="0096192E" w:rsidP="00C96954">
      <w:pPr>
        <w:spacing w:after="0"/>
        <w:ind w:firstLine="708"/>
      </w:pPr>
      <w:r>
        <w:rPr>
          <w:lang w:val="en-US"/>
        </w:rPr>
        <w:t>v</w:t>
      </w:r>
      <w:r w:rsidRPr="004204AE">
        <w:t>_</w:t>
      </w:r>
      <w:r>
        <w:rPr>
          <w:lang w:val="en-US"/>
        </w:rPr>
        <w:t>max</w:t>
      </w:r>
      <w:r w:rsidRPr="004204AE">
        <w:t xml:space="preserve"> – </w:t>
      </w:r>
      <w:r w:rsidR="004204AE">
        <w:t>максимальная возможная скорость</w:t>
      </w:r>
    </w:p>
    <w:p w:rsidR="0096192E" w:rsidRPr="004204AE" w:rsidRDefault="0096192E" w:rsidP="00C96954">
      <w:pPr>
        <w:spacing w:after="0"/>
        <w:ind w:firstLine="708"/>
      </w:pPr>
      <w:proofErr w:type="gramStart"/>
      <w:r>
        <w:rPr>
          <w:lang w:val="en-US"/>
        </w:rPr>
        <w:t>tau</w:t>
      </w:r>
      <w:proofErr w:type="gramEnd"/>
      <w:r w:rsidRPr="004204AE">
        <w:t xml:space="preserve"> –</w:t>
      </w:r>
      <w:r w:rsidR="004204AE">
        <w:t xml:space="preserve"> время реакции водителя</w:t>
      </w:r>
    </w:p>
    <w:p w:rsidR="0096192E" w:rsidRPr="004204AE" w:rsidRDefault="0096192E" w:rsidP="00C96954">
      <w:pPr>
        <w:spacing w:after="0"/>
        <w:ind w:firstLine="708"/>
      </w:pPr>
      <w:proofErr w:type="gramStart"/>
      <w:r>
        <w:rPr>
          <w:lang w:val="en-US"/>
        </w:rPr>
        <w:t>lambda</w:t>
      </w:r>
      <w:proofErr w:type="gramEnd"/>
      <w:r w:rsidRPr="004204AE">
        <w:t xml:space="preserve"> </w:t>
      </w:r>
      <w:r w:rsidR="004204AE" w:rsidRPr="004204AE">
        <w:t>–</w:t>
      </w:r>
      <w:r w:rsidR="004204AE">
        <w:t xml:space="preserve"> безопасное расстояние между автомобилями</w:t>
      </w:r>
    </w:p>
    <w:p w:rsidR="004204AE" w:rsidRPr="004204AE" w:rsidRDefault="004204AE" w:rsidP="00C96954">
      <w:pPr>
        <w:spacing w:after="0"/>
        <w:ind w:firstLine="708"/>
        <w:jc w:val="center"/>
      </w:pPr>
      <w:r>
        <w:rPr>
          <w:b/>
        </w:rPr>
        <w:lastRenderedPageBreak/>
        <w:t>(Клик)</w:t>
      </w:r>
      <w:r w:rsidRPr="004204AE">
        <w:rPr>
          <w:b/>
          <w:bCs/>
        </w:rPr>
        <w:t xml:space="preserve">График изменения скоростей </w:t>
      </w:r>
      <w:r w:rsidRPr="004204AE">
        <w:rPr>
          <w:b/>
          <w:bCs/>
          <w:lang w:val="el-GR"/>
        </w:rPr>
        <w:t>λ</w:t>
      </w:r>
      <w:r w:rsidRPr="004204AE">
        <w:rPr>
          <w:b/>
          <w:bCs/>
        </w:rPr>
        <w:t xml:space="preserve">=15, </w:t>
      </w:r>
      <w:r w:rsidRPr="004204AE">
        <w:rPr>
          <w:b/>
          <w:bCs/>
          <w:lang w:val="el-GR"/>
        </w:rPr>
        <w:t>τ</w:t>
      </w:r>
      <w:r w:rsidRPr="004204AE">
        <w:rPr>
          <w:b/>
          <w:bCs/>
        </w:rPr>
        <w:t xml:space="preserve">=1, </w:t>
      </w:r>
      <w:r w:rsidRPr="004204AE">
        <w:rPr>
          <w:b/>
          <w:bCs/>
          <w:lang w:val="en-US"/>
        </w:rPr>
        <w:t>d</w:t>
      </w:r>
      <w:r w:rsidRPr="004204AE">
        <w:rPr>
          <w:b/>
          <w:bCs/>
        </w:rPr>
        <w:t>=0,122.</w:t>
      </w:r>
    </w:p>
    <w:p w:rsidR="00EE29CF" w:rsidRDefault="004204AE" w:rsidP="00C96954">
      <w:pPr>
        <w:spacing w:after="0"/>
        <w:ind w:firstLine="708"/>
      </w:pPr>
      <w:r>
        <w:t>На слайде представлен график изменения скоростей для нескольких автомобилей.</w:t>
      </w:r>
      <w:r w:rsidR="00EE29CF">
        <w:t xml:space="preserve"> Как видно из графика все автомобили разгонятся до максимальной разрешенной </w:t>
      </w:r>
      <w:r w:rsidR="00820AEB">
        <w:t>скорости и продолжат движение, поддерживая ее</w:t>
      </w:r>
      <w:r w:rsidR="00EE29CF">
        <w:t>.</w:t>
      </w:r>
    </w:p>
    <w:p w:rsidR="00EE29CF" w:rsidRPr="00EE29CF" w:rsidRDefault="00EE29CF" w:rsidP="00C96954">
      <w:pPr>
        <w:spacing w:after="0"/>
        <w:ind w:firstLine="708"/>
        <w:jc w:val="center"/>
      </w:pPr>
      <w:r>
        <w:rPr>
          <w:b/>
        </w:rPr>
        <w:t>(Клик)</w:t>
      </w:r>
      <w:r w:rsidRPr="00EE29CF">
        <w:rPr>
          <w:b/>
          <w:bCs/>
        </w:rPr>
        <w:t xml:space="preserve">График изменения длин путей </w:t>
      </w:r>
      <w:r w:rsidRPr="00EE29CF">
        <w:rPr>
          <w:b/>
          <w:bCs/>
          <w:lang w:val="el-GR"/>
        </w:rPr>
        <w:t>λ</w:t>
      </w:r>
      <w:r w:rsidRPr="00EE29CF">
        <w:rPr>
          <w:b/>
          <w:bCs/>
        </w:rPr>
        <w:t xml:space="preserve">=15, </w:t>
      </w:r>
      <w:r w:rsidRPr="00EE29CF">
        <w:rPr>
          <w:b/>
          <w:bCs/>
          <w:lang w:val="el-GR"/>
        </w:rPr>
        <w:t>τ</w:t>
      </w:r>
      <w:r w:rsidRPr="00EE29CF">
        <w:rPr>
          <w:b/>
          <w:bCs/>
        </w:rPr>
        <w:t xml:space="preserve">=1, </w:t>
      </w:r>
      <w:r w:rsidRPr="00EE29CF">
        <w:rPr>
          <w:b/>
          <w:bCs/>
          <w:lang w:val="en-US"/>
        </w:rPr>
        <w:t>d</w:t>
      </w:r>
      <w:r w:rsidRPr="00EE29CF">
        <w:rPr>
          <w:b/>
          <w:bCs/>
        </w:rPr>
        <w:t>=0,122.</w:t>
      </w:r>
    </w:p>
    <w:p w:rsidR="00EE29CF" w:rsidRDefault="00EE29CF" w:rsidP="00C96954">
      <w:pPr>
        <w:spacing w:after="0"/>
        <w:ind w:firstLine="708"/>
      </w:pPr>
      <w:r>
        <w:t xml:space="preserve">На </w:t>
      </w:r>
      <w:r w:rsidR="00820AEB">
        <w:t xml:space="preserve">этом </w:t>
      </w:r>
      <w:r>
        <w:t xml:space="preserve">слайде график </w:t>
      </w:r>
      <w:r w:rsidR="00820AEB">
        <w:t xml:space="preserve">изменения </w:t>
      </w:r>
      <w:r>
        <w:t>длин путей для нескольких автомобилей во время начала движения</w:t>
      </w:r>
    </w:p>
    <w:p w:rsidR="000973AD" w:rsidRPr="00052644" w:rsidRDefault="00EE29CF" w:rsidP="00C96954">
      <w:pPr>
        <w:spacing w:after="0"/>
        <w:jc w:val="center"/>
        <w:rPr>
          <w:b/>
          <w:bCs/>
        </w:rPr>
      </w:pPr>
      <w:r>
        <w:rPr>
          <w:b/>
        </w:rPr>
        <w:t xml:space="preserve"> </w:t>
      </w:r>
      <w:r w:rsidR="000973AD">
        <w:rPr>
          <w:b/>
        </w:rPr>
        <w:t>(Клик)</w:t>
      </w:r>
      <w:r w:rsidR="000973AD" w:rsidRPr="00052644">
        <w:rPr>
          <w:b/>
          <w:bCs/>
        </w:rPr>
        <w:t xml:space="preserve">Модель следования за лидером </w:t>
      </w:r>
      <w:r>
        <w:rPr>
          <w:b/>
          <w:bCs/>
        </w:rPr>
        <w:t>с</w:t>
      </w:r>
      <w:r w:rsidR="000973AD" w:rsidRPr="00052644">
        <w:rPr>
          <w:b/>
          <w:bCs/>
        </w:rPr>
        <w:t xml:space="preserve"> </w:t>
      </w:r>
      <w:r w:rsidR="005F72AF">
        <w:rPr>
          <w:b/>
          <w:bCs/>
        </w:rPr>
        <w:t>остановкой</w:t>
      </w:r>
    </w:p>
    <w:p w:rsidR="00D70C54" w:rsidRDefault="00820AEB" w:rsidP="00C96954">
      <w:pPr>
        <w:spacing w:after="0"/>
        <w:ind w:firstLine="708"/>
      </w:pPr>
      <w:r>
        <w:t>Теперь, р</w:t>
      </w:r>
      <w:bookmarkStart w:id="0" w:name="_GoBack"/>
      <w:bookmarkEnd w:id="0"/>
      <w:r w:rsidR="00D70C54">
        <w:t xml:space="preserve">ассмотрим ситуацию, учитывающую торможение и остановку транспортного средства. Транспортные разгоняются выходят на свою максимальную допустимую скорость, </w:t>
      </w:r>
      <w:r w:rsidR="00BC73C5">
        <w:t xml:space="preserve">и </w:t>
      </w:r>
      <w:r w:rsidR="00D70C54">
        <w:t>через какое-то время</w:t>
      </w:r>
      <w:r w:rsidR="005F72AF">
        <w:t xml:space="preserve"> </w:t>
      </w:r>
      <w:r w:rsidR="005F72AF">
        <w:rPr>
          <w:lang w:val="en-US"/>
        </w:rPr>
        <w:t>t</w:t>
      </w:r>
      <w:r w:rsidR="005F72AF" w:rsidRPr="005F72AF">
        <w:t>_</w:t>
      </w:r>
      <w:r w:rsidR="005F72AF">
        <w:rPr>
          <w:lang w:val="en-US"/>
        </w:rPr>
        <w:t>s</w:t>
      </w:r>
      <w:r w:rsidR="00D70C54">
        <w:t xml:space="preserve"> </w:t>
      </w:r>
      <w:r w:rsidR="00BC73C5">
        <w:t xml:space="preserve">начинают торможение и </w:t>
      </w:r>
      <w:r w:rsidR="005F72AF">
        <w:t>останавливаются</w:t>
      </w:r>
      <w:r w:rsidR="00D70C54">
        <w:t>. Так как все транспортные средства, кроме самого первого являются преследователями, то торможение стоит рассматривать лишь для первого, остальные сами отрегулируют свою скорость, относительно него. Математически это можно записать следующим образом:</w:t>
      </w:r>
    </w:p>
    <w:p w:rsidR="005F72AF" w:rsidRDefault="00D70C54" w:rsidP="00C96954">
      <w:pPr>
        <w:spacing w:after="0"/>
        <w:ind w:firstLine="708"/>
      </w:pPr>
      <w:r>
        <w:t xml:space="preserve">  </w:t>
      </w:r>
      <w:r w:rsidR="005F72AF">
        <w:rPr>
          <w:b/>
        </w:rPr>
        <w:t>Клик1</w:t>
      </w:r>
    </w:p>
    <w:p w:rsidR="00D70C54" w:rsidRDefault="00D70C54" w:rsidP="00C96954">
      <w:pPr>
        <w:spacing w:after="0"/>
        <w:ind w:firstLine="708"/>
      </w:pPr>
      <w:r>
        <w:t xml:space="preserve">Так как начало движения и набор скорости происходят аналогично предыдущему случаю, </w:t>
      </w:r>
      <w:r w:rsidR="005F72AF">
        <w:t>подставим данную формулу в предыдущую модель</w:t>
      </w:r>
      <w:r>
        <w:t xml:space="preserve"> и получим модель движения транспортных средств с учётом нача</w:t>
      </w:r>
      <w:r w:rsidR="005F72AF">
        <w:t xml:space="preserve">ла торможения в момент времени </w:t>
      </w:r>
      <w:proofErr w:type="spellStart"/>
      <w:r>
        <w:t>t_s</w:t>
      </w:r>
      <w:proofErr w:type="spellEnd"/>
      <w:r>
        <w:t xml:space="preserve"> и с последующей их остановкой.  </w:t>
      </w:r>
    </w:p>
    <w:p w:rsidR="00D70C54" w:rsidRDefault="005F72AF" w:rsidP="00C96954">
      <w:pPr>
        <w:spacing w:after="0"/>
        <w:ind w:firstLine="708"/>
      </w:pPr>
      <w:r>
        <w:rPr>
          <w:b/>
        </w:rPr>
        <w:t>Клик2</w:t>
      </w:r>
    </w:p>
    <w:p w:rsidR="000973AD" w:rsidRDefault="005F72AF" w:rsidP="00C96954">
      <w:pPr>
        <w:spacing w:after="0"/>
        <w:ind w:firstLine="708"/>
      </w:pPr>
      <w:r>
        <w:t>В этой модели</w:t>
      </w:r>
      <w:r w:rsidR="00D70C54">
        <w:t xml:space="preserve"> скорость не </w:t>
      </w:r>
      <w:proofErr w:type="spellStart"/>
      <w:r w:rsidR="00D70C54">
        <w:t>зануляет</w:t>
      </w:r>
      <w:r>
        <w:t>ся</w:t>
      </w:r>
      <w:proofErr w:type="spellEnd"/>
      <w:r w:rsidR="00D70C54">
        <w:t xml:space="preserve"> полностью. Конечно, она близка к нулю, но всё же остаётся всегда положительной. При необходимости её можно </w:t>
      </w:r>
      <w:proofErr w:type="spellStart"/>
      <w:r w:rsidR="00D70C54">
        <w:t>занулить</w:t>
      </w:r>
      <w:proofErr w:type="spellEnd"/>
      <w:r w:rsidR="00D70C54">
        <w:t xml:space="preserve"> явно, когда она станет меньше какой-то наперёд заданной минимальной скорости транспортного средства, обусловленной техническими характеристиками.</w:t>
      </w:r>
    </w:p>
    <w:p w:rsidR="005F72AF" w:rsidRPr="004204AE" w:rsidRDefault="005F72AF" w:rsidP="00C96954">
      <w:pPr>
        <w:spacing w:after="0"/>
        <w:ind w:firstLine="708"/>
        <w:jc w:val="center"/>
      </w:pPr>
      <w:r>
        <w:rPr>
          <w:b/>
        </w:rPr>
        <w:t>(Клик)</w:t>
      </w:r>
      <w:r w:rsidRPr="004204AE">
        <w:rPr>
          <w:b/>
          <w:bCs/>
        </w:rPr>
        <w:t xml:space="preserve">График изменения скоростей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5F72AF">
        <w:rPr>
          <w:b/>
          <w:bCs/>
        </w:rPr>
        <w:t xml:space="preserve">=20, </w:t>
      </w:r>
      <w:r w:rsidRPr="004204AE">
        <w:rPr>
          <w:b/>
          <w:bCs/>
          <w:lang w:val="el-GR"/>
        </w:rPr>
        <w:t>λ</w:t>
      </w:r>
      <w:r w:rsidRPr="004204AE">
        <w:rPr>
          <w:b/>
          <w:bCs/>
        </w:rPr>
        <w:t xml:space="preserve">=15, </w:t>
      </w:r>
      <w:r w:rsidRPr="004204AE">
        <w:rPr>
          <w:b/>
          <w:bCs/>
          <w:lang w:val="el-GR"/>
        </w:rPr>
        <w:t>τ</w:t>
      </w:r>
      <w:r w:rsidRPr="004204AE">
        <w:rPr>
          <w:b/>
          <w:bCs/>
        </w:rPr>
        <w:t xml:space="preserve">=1, </w:t>
      </w:r>
      <w:r w:rsidRPr="004204AE">
        <w:rPr>
          <w:b/>
          <w:bCs/>
          <w:lang w:val="en-US"/>
        </w:rPr>
        <w:t>d</w:t>
      </w:r>
      <w:r w:rsidRPr="004204AE">
        <w:rPr>
          <w:b/>
          <w:bCs/>
        </w:rPr>
        <w:t>=0,122.</w:t>
      </w:r>
    </w:p>
    <w:p w:rsidR="005F72AF" w:rsidRDefault="005F72AF" w:rsidP="00C96954">
      <w:pPr>
        <w:spacing w:after="0"/>
        <w:ind w:firstLine="708"/>
      </w:pPr>
      <w:r>
        <w:t>На слайде представлен график изменения скоростей для нескольких автомобилей. Как видно из графика скорос</w:t>
      </w:r>
      <w:r>
        <w:t xml:space="preserve">ти все автомобили разгонятся, а потом </w:t>
      </w:r>
      <w:proofErr w:type="spellStart"/>
      <w:r>
        <w:t>оттормаживаются</w:t>
      </w:r>
      <w:proofErr w:type="spellEnd"/>
      <w:r>
        <w:t>.</w:t>
      </w:r>
    </w:p>
    <w:p w:rsidR="005F72AF" w:rsidRPr="00EE29CF" w:rsidRDefault="005F72AF" w:rsidP="00C96954">
      <w:pPr>
        <w:spacing w:after="0"/>
        <w:ind w:firstLine="708"/>
        <w:jc w:val="center"/>
      </w:pPr>
      <w:r>
        <w:rPr>
          <w:b/>
        </w:rPr>
        <w:t>(Клик)</w:t>
      </w:r>
      <w:r w:rsidRPr="00EE29CF">
        <w:rPr>
          <w:b/>
          <w:bCs/>
        </w:rPr>
        <w:t xml:space="preserve">График изменения длин путей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l-G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Pr="005F72AF">
        <w:rPr>
          <w:b/>
          <w:bCs/>
        </w:rPr>
        <w:t xml:space="preserve">=20, </w:t>
      </w:r>
      <w:r w:rsidRPr="00EE29CF">
        <w:rPr>
          <w:b/>
          <w:bCs/>
          <w:lang w:val="el-GR"/>
        </w:rPr>
        <w:t>λ</w:t>
      </w:r>
      <w:r w:rsidRPr="00EE29CF">
        <w:rPr>
          <w:b/>
          <w:bCs/>
        </w:rPr>
        <w:t xml:space="preserve">=15, </w:t>
      </w:r>
      <w:r w:rsidRPr="00EE29CF">
        <w:rPr>
          <w:b/>
          <w:bCs/>
          <w:lang w:val="el-GR"/>
        </w:rPr>
        <w:t>τ</w:t>
      </w:r>
      <w:r w:rsidRPr="00EE29CF">
        <w:rPr>
          <w:b/>
          <w:bCs/>
        </w:rPr>
        <w:t xml:space="preserve">=1, </w:t>
      </w:r>
      <w:r w:rsidRPr="00EE29CF">
        <w:rPr>
          <w:b/>
          <w:bCs/>
          <w:lang w:val="en-US"/>
        </w:rPr>
        <w:t>d</w:t>
      </w:r>
      <w:r w:rsidRPr="00EE29CF">
        <w:rPr>
          <w:b/>
          <w:bCs/>
        </w:rPr>
        <w:t>=0,122.</w:t>
      </w:r>
    </w:p>
    <w:p w:rsidR="000973AD" w:rsidRPr="005F72AF" w:rsidRDefault="005F72AF" w:rsidP="00C96954">
      <w:pPr>
        <w:spacing w:after="0"/>
        <w:ind w:firstLine="708"/>
      </w:pPr>
      <w:r>
        <w:t xml:space="preserve">На слайде представлен график длин путей для нескольких автомобилей во время </w:t>
      </w:r>
      <w:r>
        <w:t>остановки.</w:t>
      </w:r>
    </w:p>
    <w:p w:rsidR="000973AD" w:rsidRPr="00052644" w:rsidRDefault="000973AD" w:rsidP="00C96954">
      <w:pPr>
        <w:spacing w:after="0"/>
        <w:jc w:val="center"/>
        <w:rPr>
          <w:b/>
          <w:bCs/>
        </w:rPr>
      </w:pPr>
      <w:r>
        <w:rPr>
          <w:b/>
        </w:rPr>
        <w:t>(Клик)</w:t>
      </w:r>
      <w:r>
        <w:rPr>
          <w:b/>
          <w:bCs/>
        </w:rPr>
        <w:t>Практическое применение</w:t>
      </w:r>
    </w:p>
    <w:p w:rsidR="000973AD" w:rsidRDefault="000973AD" w:rsidP="00C96954">
      <w:pPr>
        <w:spacing w:after="0"/>
        <w:ind w:firstLine="708"/>
      </w:pPr>
      <w:r>
        <w:t xml:space="preserve">Состояние дел в области моделирования транспортных потоков на сегодняшний день таково, что, не смотря на значительный прогресс, полное понимание природы автомобильных проблем ещё не достигнуто. </w:t>
      </w:r>
    </w:p>
    <w:p w:rsidR="00EB4BA9" w:rsidRDefault="005F72AF" w:rsidP="00C96954">
      <w:pPr>
        <w:spacing w:after="0"/>
        <w:ind w:firstLine="708"/>
      </w:pPr>
      <w:r>
        <w:t>Представленные модели</w:t>
      </w:r>
      <w:r w:rsidR="00EB4BA9">
        <w:t xml:space="preserve"> отлично подходят для моделирования начала движения транспорта со светофора на перекрёстках. С их помощью можно определить оптимальное время и оптимальную проходимость транспорта через светофор. </w:t>
      </w:r>
    </w:p>
    <w:p w:rsidR="00C96954" w:rsidRDefault="00C96954" w:rsidP="00C96954">
      <w:pPr>
        <w:spacing w:after="0"/>
        <w:ind w:firstLine="708"/>
      </w:pPr>
      <w:r>
        <w:t xml:space="preserve">  </w:t>
      </w:r>
      <w:r>
        <w:rPr>
          <w:b/>
        </w:rPr>
        <w:t>Клик1</w:t>
      </w:r>
    </w:p>
    <w:p w:rsidR="00EB4BA9" w:rsidRDefault="00EB4BA9" w:rsidP="00C96954">
      <w:pPr>
        <w:spacing w:after="0"/>
        <w:ind w:firstLine="708"/>
      </w:pPr>
      <w:r>
        <w:t>Наибольшее влияние на проходимость транспортных средств через светофор оказываю мощность тран</w:t>
      </w:r>
      <w:r w:rsidR="005F72AF">
        <w:t>спортного средства и время реакции водителя</w:t>
      </w:r>
      <w:r>
        <w:t>, поэтому для различных значе</w:t>
      </w:r>
      <w:r w:rsidR="00C96954">
        <w:t>ний этих параметров для моделей составлены таблицы</w:t>
      </w:r>
      <w:r>
        <w:t>. В этой таблице приведено количество транспортных средств, которые п</w:t>
      </w:r>
      <w:r w:rsidR="00C96954">
        <w:t>ройдут через светофор за время равное 40</w:t>
      </w:r>
      <w:r>
        <w:t xml:space="preserve">.  </w:t>
      </w:r>
    </w:p>
    <w:p w:rsidR="00C96954" w:rsidRDefault="00C96954" w:rsidP="00C96954">
      <w:pPr>
        <w:spacing w:after="0"/>
        <w:ind w:firstLine="708"/>
      </w:pPr>
      <w:r>
        <w:rPr>
          <w:b/>
        </w:rPr>
        <w:t>Клик1</w:t>
      </w:r>
    </w:p>
    <w:p w:rsidR="00C96954" w:rsidRDefault="00C96954" w:rsidP="00C96954">
      <w:pPr>
        <w:spacing w:after="0"/>
        <w:ind w:firstLine="708"/>
      </w:pPr>
      <w:r>
        <w:t>В этой таблице приведено количество транспортных средств, которые пройдут через светофор за время равное 40</w:t>
      </w:r>
      <w:r>
        <w:t xml:space="preserve"> при условии того что они начнут тормозить через половину данного промежутка времени</w:t>
      </w:r>
      <w:r>
        <w:t>.</w:t>
      </w:r>
      <w:r>
        <w:t xml:space="preserve"> </w:t>
      </w:r>
      <w:r>
        <w:t xml:space="preserve">  </w:t>
      </w:r>
    </w:p>
    <w:p w:rsidR="00586B2B" w:rsidRPr="00586B2B" w:rsidRDefault="00586B2B" w:rsidP="00C96954">
      <w:pPr>
        <w:spacing w:after="0"/>
        <w:rPr>
          <w:b/>
          <w:bCs/>
        </w:rPr>
      </w:pPr>
    </w:p>
    <w:p w:rsidR="00E0628E" w:rsidRPr="00DF7000" w:rsidRDefault="00B8586B" w:rsidP="00C96954">
      <w:pPr>
        <w:pStyle w:val="a4"/>
        <w:spacing w:after="0"/>
        <w:ind w:left="0"/>
        <w:jc w:val="center"/>
        <w:rPr>
          <w:b/>
          <w:bCs/>
        </w:rPr>
      </w:pPr>
      <w:r>
        <w:rPr>
          <w:b/>
        </w:rPr>
        <w:t>(Клик)</w:t>
      </w:r>
      <w:r w:rsidR="00DF7000" w:rsidRPr="00DF7000">
        <w:rPr>
          <w:b/>
          <w:bCs/>
        </w:rPr>
        <w:t>Заключение</w:t>
      </w:r>
    </w:p>
    <w:p w:rsidR="00D70C54" w:rsidRDefault="00236114" w:rsidP="00C96954">
      <w:pPr>
        <w:spacing w:after="0"/>
        <w:rPr>
          <w:bCs/>
        </w:rPr>
      </w:pPr>
      <w:r>
        <w:rPr>
          <w:bCs/>
        </w:rPr>
        <w:tab/>
      </w:r>
      <w:r w:rsidR="00D66672" w:rsidRPr="00D66672">
        <w:rPr>
          <w:bCs/>
        </w:rPr>
        <w:t xml:space="preserve">На основе проведённых исследований можно сделать вывод, что теоретический подход, основанный на принципе следования транспортных средств друг за другом, позволяет построить содержательную математическую модель для описания движения транспортных потоков. С </w:t>
      </w:r>
      <w:r w:rsidR="00D66672" w:rsidRPr="00D66672">
        <w:rPr>
          <w:bCs/>
        </w:rPr>
        <w:lastRenderedPageBreak/>
        <w:t>использованием этого теоретического подхода было постр</w:t>
      </w:r>
      <w:r w:rsidR="00C96954">
        <w:rPr>
          <w:bCs/>
        </w:rPr>
        <w:t>оено две математические модели</w:t>
      </w:r>
      <w:r w:rsidR="00D66672" w:rsidRPr="00D66672">
        <w:rPr>
          <w:bCs/>
        </w:rPr>
        <w:t>, которые имеют большую прикладную значимость. На основе этих моделей можно исследовать различные жизненные ситуации</w:t>
      </w:r>
      <w:r w:rsidR="00C96954">
        <w:rPr>
          <w:bCs/>
        </w:rPr>
        <w:t xml:space="preserve"> и эти исследования позволят</w:t>
      </w:r>
      <w:r w:rsidR="00D66672" w:rsidRPr="00D66672">
        <w:rPr>
          <w:bCs/>
        </w:rPr>
        <w:t xml:space="preserve"> сделать технологии управления дорожным движением более современными.</w:t>
      </w:r>
    </w:p>
    <w:p w:rsidR="00D70C54" w:rsidRDefault="00D70C54" w:rsidP="00C96954">
      <w:pPr>
        <w:spacing w:after="0"/>
        <w:jc w:val="center"/>
        <w:rPr>
          <w:bCs/>
        </w:rPr>
      </w:pPr>
    </w:p>
    <w:p w:rsidR="003A1CED" w:rsidRPr="003A1CED" w:rsidRDefault="000973AD" w:rsidP="00C96954">
      <w:pPr>
        <w:spacing w:after="0"/>
        <w:jc w:val="center"/>
        <w:rPr>
          <w:b/>
          <w:bCs/>
        </w:rPr>
      </w:pPr>
      <w:r>
        <w:rPr>
          <w:b/>
          <w:bCs/>
        </w:rPr>
        <w:t>(Клик)</w:t>
      </w:r>
      <w:r w:rsidR="003A1CED" w:rsidRPr="003A1CED">
        <w:rPr>
          <w:b/>
          <w:bCs/>
        </w:rPr>
        <w:t>Спасибо за внимание</w:t>
      </w:r>
    </w:p>
    <w:p w:rsidR="003A1CED" w:rsidRPr="00D70C54" w:rsidRDefault="003A1CED" w:rsidP="00C96954">
      <w:pPr>
        <w:spacing w:after="0"/>
        <w:jc w:val="both"/>
        <w:rPr>
          <w:bCs/>
          <w:lang w:val="en-US"/>
        </w:rPr>
      </w:pPr>
      <w:r>
        <w:rPr>
          <w:bCs/>
        </w:rPr>
        <w:tab/>
        <w:t>Спасибо за внимание</w:t>
      </w:r>
    </w:p>
    <w:sectPr w:rsidR="003A1CED" w:rsidRPr="00D70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221D"/>
    <w:multiLevelType w:val="hybridMultilevel"/>
    <w:tmpl w:val="C464E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C3A"/>
    <w:multiLevelType w:val="hybridMultilevel"/>
    <w:tmpl w:val="9BE2B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F31A7"/>
    <w:multiLevelType w:val="hybridMultilevel"/>
    <w:tmpl w:val="0F6E60F8"/>
    <w:lvl w:ilvl="0" w:tplc="9FCAA0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27EF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662D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965B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8C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87C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2E6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F8EF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C8C1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75456"/>
    <w:multiLevelType w:val="hybridMultilevel"/>
    <w:tmpl w:val="68725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061DA"/>
    <w:multiLevelType w:val="hybridMultilevel"/>
    <w:tmpl w:val="53EA9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46"/>
    <w:rsid w:val="00005FB2"/>
    <w:rsid w:val="00051D3E"/>
    <w:rsid w:val="00052644"/>
    <w:rsid w:val="000973AD"/>
    <w:rsid w:val="000A699F"/>
    <w:rsid w:val="000A6FD6"/>
    <w:rsid w:val="000C4C63"/>
    <w:rsid w:val="00127E1C"/>
    <w:rsid w:val="00143A0F"/>
    <w:rsid w:val="00146D22"/>
    <w:rsid w:val="001C55F2"/>
    <w:rsid w:val="00236114"/>
    <w:rsid w:val="002525D0"/>
    <w:rsid w:val="00296839"/>
    <w:rsid w:val="002C37B7"/>
    <w:rsid w:val="002D1794"/>
    <w:rsid w:val="002F67EB"/>
    <w:rsid w:val="0030599A"/>
    <w:rsid w:val="00341BBB"/>
    <w:rsid w:val="00387904"/>
    <w:rsid w:val="003A1CED"/>
    <w:rsid w:val="003A681E"/>
    <w:rsid w:val="003D44E3"/>
    <w:rsid w:val="004204AE"/>
    <w:rsid w:val="00422D2F"/>
    <w:rsid w:val="00434F21"/>
    <w:rsid w:val="00456DB8"/>
    <w:rsid w:val="004840C2"/>
    <w:rsid w:val="004A48E6"/>
    <w:rsid w:val="004B1E43"/>
    <w:rsid w:val="004C5EAB"/>
    <w:rsid w:val="004C6E60"/>
    <w:rsid w:val="004D5C2F"/>
    <w:rsid w:val="00541FC0"/>
    <w:rsid w:val="00547029"/>
    <w:rsid w:val="0056508F"/>
    <w:rsid w:val="00586B2B"/>
    <w:rsid w:val="005C6403"/>
    <w:rsid w:val="005E4FB2"/>
    <w:rsid w:val="005F72AF"/>
    <w:rsid w:val="00612C4A"/>
    <w:rsid w:val="006A1969"/>
    <w:rsid w:val="006B0359"/>
    <w:rsid w:val="006D5DF5"/>
    <w:rsid w:val="007262B0"/>
    <w:rsid w:val="007F03C1"/>
    <w:rsid w:val="00806543"/>
    <w:rsid w:val="00820AEB"/>
    <w:rsid w:val="008B4F07"/>
    <w:rsid w:val="008B62EB"/>
    <w:rsid w:val="008D3DDB"/>
    <w:rsid w:val="0092651E"/>
    <w:rsid w:val="009573CF"/>
    <w:rsid w:val="0096192E"/>
    <w:rsid w:val="009911A2"/>
    <w:rsid w:val="009F24FD"/>
    <w:rsid w:val="00AF7043"/>
    <w:rsid w:val="00B8586B"/>
    <w:rsid w:val="00B87158"/>
    <w:rsid w:val="00B91CDA"/>
    <w:rsid w:val="00BC73C5"/>
    <w:rsid w:val="00BE1FFB"/>
    <w:rsid w:val="00C1609A"/>
    <w:rsid w:val="00C72E35"/>
    <w:rsid w:val="00C96954"/>
    <w:rsid w:val="00D426F1"/>
    <w:rsid w:val="00D53A2C"/>
    <w:rsid w:val="00D66672"/>
    <w:rsid w:val="00D70C54"/>
    <w:rsid w:val="00D73D28"/>
    <w:rsid w:val="00DC3DE6"/>
    <w:rsid w:val="00DD2427"/>
    <w:rsid w:val="00DD6B09"/>
    <w:rsid w:val="00DE1438"/>
    <w:rsid w:val="00DF7000"/>
    <w:rsid w:val="00E0628E"/>
    <w:rsid w:val="00E71562"/>
    <w:rsid w:val="00E922D4"/>
    <w:rsid w:val="00EA46D5"/>
    <w:rsid w:val="00EA68AD"/>
    <w:rsid w:val="00EB0D10"/>
    <w:rsid w:val="00EB4BA9"/>
    <w:rsid w:val="00EC3919"/>
    <w:rsid w:val="00EE29CF"/>
    <w:rsid w:val="00F103DA"/>
    <w:rsid w:val="00F12419"/>
    <w:rsid w:val="00F43FAB"/>
    <w:rsid w:val="00F53599"/>
    <w:rsid w:val="00F81746"/>
    <w:rsid w:val="00F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426D"/>
  <w15:chartTrackingRefBased/>
  <w15:docId w15:val="{B10F01C0-3976-4D11-B3DD-B7BCED69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AE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1E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B1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3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E17E3-0A94-42F9-8385-886F6B56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9123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31</cp:revision>
  <dcterms:created xsi:type="dcterms:W3CDTF">2017-05-27T18:54:00Z</dcterms:created>
  <dcterms:modified xsi:type="dcterms:W3CDTF">2019-05-26T10:38:00Z</dcterms:modified>
</cp:coreProperties>
</file>