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BC67D4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56037D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424032">
        <w:rPr>
          <w:rFonts w:ascii="Times New Roman" w:hAnsi="Times New Roman" w:cs="Times New Roman"/>
          <w:sz w:val="28"/>
          <w:szCs w:val="28"/>
        </w:rPr>
        <w:t>6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73EBA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757BF3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«Проектирование сетей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757B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конфигурации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6034"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56037D" w:rsidRDefault="00C859F3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56037D">
        <w:rPr>
          <w:rFonts w:ascii="Times New Roman" w:hAnsi="Times New Roman" w:cs="Times New Roman"/>
          <w:sz w:val="28"/>
          <w:szCs w:val="28"/>
        </w:rPr>
        <w:t>ассистент</w:t>
      </w:r>
    </w:p>
    <w:p w:rsidR="00930BA5" w:rsidRPr="00012661" w:rsidRDefault="0056037D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Гуменников Е. Д.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621730" w:rsidRDefault="00F53653" w:rsidP="00621730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</w:rPr>
      </w:pPr>
      <w:r w:rsidRPr="00F5365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21730">
        <w:rPr>
          <w:rFonts w:ascii="Times New Roman" w:hAnsi="Times New Roman" w:cs="Times New Roman"/>
          <w:b/>
          <w:sz w:val="28"/>
          <w:szCs w:val="28"/>
        </w:rPr>
        <w:t>:</w:t>
      </w:r>
      <w:r w:rsidR="00621730">
        <w:rPr>
          <w:rFonts w:ascii="Times New Roman" w:hAnsi="Times New Roman" w:cs="Times New Roman"/>
          <w:sz w:val="28"/>
          <w:szCs w:val="28"/>
        </w:rPr>
        <w:t xml:space="preserve"> спроектировать сеть </w:t>
      </w:r>
      <w:r w:rsidR="0062173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621730" w:rsidRPr="00621730">
        <w:rPr>
          <w:rFonts w:ascii="Times New Roman" w:hAnsi="Times New Roman" w:cs="Times New Roman"/>
          <w:sz w:val="28"/>
          <w:szCs w:val="28"/>
        </w:rPr>
        <w:t xml:space="preserve">. </w:t>
      </w:r>
      <w:r w:rsidR="00621730">
        <w:rPr>
          <w:rFonts w:ascii="Times New Roman" w:hAnsi="Times New Roman"/>
          <w:color w:val="000000"/>
          <w:sz w:val="28"/>
        </w:rPr>
        <w:t>Изучить особенност</w:t>
      </w:r>
      <w:r w:rsidR="009D6300">
        <w:rPr>
          <w:rFonts w:ascii="Times New Roman" w:hAnsi="Times New Roman"/>
          <w:color w:val="000000"/>
          <w:sz w:val="28"/>
        </w:rPr>
        <w:t>и проектирования сетей Ethernet, используемые протоколы и сетевое оборудование.</w:t>
      </w:r>
    </w:p>
    <w:p w:rsidR="009D6300" w:rsidRDefault="009D6300" w:rsidP="0062173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DE40B4" w:rsidRDefault="0095239B" w:rsidP="00621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B7BA2" w:rsidRDefault="002E5466" w:rsidP="00621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807">
        <w:rPr>
          <w:rFonts w:ascii="Times New Roman" w:hAnsi="Times New Roman" w:cs="Times New Roman"/>
          <w:sz w:val="28"/>
          <w:szCs w:val="28"/>
        </w:rPr>
        <w:t>Вариант 19</w:t>
      </w:r>
      <w:r w:rsidR="00973807" w:rsidRPr="009738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Объединить компьютеры трёх подразделений предприятия в общую локальную сеть, если известно, что между 1 и 2 подразделениями будет происходить обмен только электронной почтой, между 1 и 3 подразделениями будет происходить обмен данными с трафиком 3</w:t>
      </w:r>
      <w:r w:rsidRPr="002E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2E54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между 2 и 3 подразделениями  – 9 </w:t>
      </w:r>
      <w:r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2E546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расстояние между подразделениями составляет</w:t>
      </w:r>
      <w:r w:rsidRPr="002E5466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</w:rPr>
        <w:t>и 2 порядка 20 м, 2 и 3 – 74 м</w:t>
      </w:r>
      <w:r w:rsidRPr="002E5466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 xml:space="preserve"> и 3 – 50 м; средний трафик между компьютерами 1 подразделения 10 </w:t>
      </w:r>
      <w:r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2E5466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5466">
        <w:rPr>
          <w:rFonts w:ascii="Times New Roman" w:hAnsi="Times New Roman" w:cs="Times New Roman"/>
          <w:sz w:val="28"/>
          <w:szCs w:val="28"/>
        </w:rPr>
        <w:t xml:space="preserve"> 30 </w:t>
      </w:r>
      <w:r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2E5466">
        <w:rPr>
          <w:rFonts w:ascii="Times New Roman" w:hAnsi="Times New Roman" w:cs="Times New Roman"/>
          <w:sz w:val="28"/>
          <w:szCs w:val="28"/>
        </w:rPr>
        <w:t xml:space="preserve">, 3 – 15 </w:t>
      </w:r>
      <w:r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2E546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предполагаемое количество компьютеров 1 подразделения – 9</w:t>
      </w:r>
      <w:r w:rsidRPr="002E5466">
        <w:rPr>
          <w:rFonts w:ascii="Times New Roman" w:hAnsi="Times New Roman" w:cs="Times New Roman"/>
          <w:sz w:val="28"/>
          <w:szCs w:val="28"/>
        </w:rPr>
        <w:t>, 2 – 7, 3 – 5.</w:t>
      </w:r>
    </w:p>
    <w:p w:rsidR="000B7BA2" w:rsidRPr="000B7BA2" w:rsidRDefault="000B7BA2" w:rsidP="000B7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BA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B7BA2" w:rsidRDefault="000B7BA2" w:rsidP="000B7BA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При проектировании сети на первом этапе необходимо провести сбор предварительной информации. Обозначим компьюте</w:t>
      </w:r>
      <w:r w:rsidR="00F12A0C">
        <w:rPr>
          <w:rFonts w:ascii="Times New Roman" w:eastAsia="Calibri" w:hAnsi="Times New Roman" w:cs="Times New Roman"/>
          <w:sz w:val="28"/>
          <w:szCs w:val="28"/>
        </w:rPr>
        <w:t>ры первого подразделения ПК1-ПК9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второго </w:t>
      </w:r>
      <w:r w:rsidR="00F12A0C">
        <w:rPr>
          <w:rFonts w:ascii="Times New Roman" w:eastAsia="Calibri" w:hAnsi="Times New Roman" w:cs="Times New Roman"/>
          <w:sz w:val="28"/>
          <w:szCs w:val="28"/>
        </w:rPr>
        <w:t>подразделен</w:t>
      </w:r>
      <w:r w:rsidR="00590C86">
        <w:rPr>
          <w:rFonts w:ascii="Times New Roman" w:eastAsia="Calibri" w:hAnsi="Times New Roman" w:cs="Times New Roman"/>
          <w:sz w:val="28"/>
          <w:szCs w:val="28"/>
        </w:rPr>
        <w:t>ия ПК10-ПК16, третьего ПК17-ПК21</w:t>
      </w:r>
      <w:r w:rsidR="00F83DC5" w:rsidRPr="00F83DC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20AE2" w:rsidRPr="00820AE2">
        <w:rPr>
          <w:rFonts w:ascii="Times New Roman" w:eastAsia="Calibri" w:hAnsi="Times New Roman" w:cs="Times New Roman"/>
          <w:sz w:val="28"/>
          <w:szCs w:val="28"/>
        </w:rPr>
        <w:t>Т.к. расстояния между компьютерами внутри подразделений не указаны, то будем брать расстоян</w:t>
      </w:r>
      <w:r w:rsidR="00820AE2">
        <w:rPr>
          <w:rFonts w:ascii="Times New Roman" w:eastAsia="Calibri" w:hAnsi="Times New Roman" w:cs="Times New Roman"/>
          <w:sz w:val="28"/>
          <w:szCs w:val="28"/>
        </w:rPr>
        <w:t xml:space="preserve">ие 15 м. </w:t>
      </w:r>
      <w:r w:rsidR="00F12A0C">
        <w:rPr>
          <w:rFonts w:ascii="Times New Roman" w:eastAsia="Calibri" w:hAnsi="Times New Roman" w:cs="Times New Roman"/>
          <w:sz w:val="28"/>
          <w:szCs w:val="28"/>
        </w:rPr>
        <w:t>Всю информацию о проектируемой сети сведём в таблицу 1.</w:t>
      </w:r>
    </w:p>
    <w:p w:rsidR="00F12A0C" w:rsidRDefault="00F12A0C" w:rsidP="007A7F9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12A0C" w:rsidRDefault="00F12A0C" w:rsidP="00F12A0C">
      <w:pPr>
        <w:spacing w:after="0" w:line="24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</w:t>
      </w:r>
    </w:p>
    <w:p w:rsidR="007A7F91" w:rsidRDefault="007A7F91" w:rsidP="007A7F9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1106"/>
        <w:gridCol w:w="805"/>
        <w:gridCol w:w="1107"/>
        <w:gridCol w:w="1184"/>
        <w:gridCol w:w="709"/>
        <w:gridCol w:w="1041"/>
        <w:gridCol w:w="1041"/>
        <w:gridCol w:w="709"/>
        <w:gridCol w:w="1041"/>
      </w:tblGrid>
      <w:tr w:rsidR="00547822" w:rsidTr="003F1D66">
        <w:trPr>
          <w:trHeight w:val="328"/>
        </w:trPr>
        <w:tc>
          <w:tcPr>
            <w:tcW w:w="718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937" w:type="dxa"/>
          </w:tcPr>
          <w:p w:rsidR="003F1D66" w:rsidRPr="00F12A0C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6" w:type="dxa"/>
          </w:tcPr>
          <w:p w:rsidR="003F1D66" w:rsidRPr="00F12A0C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ПК9</w:t>
            </w:r>
          </w:p>
        </w:tc>
        <w:tc>
          <w:tcPr>
            <w:tcW w:w="124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ПК10</w:t>
            </w:r>
          </w:p>
        </w:tc>
        <w:tc>
          <w:tcPr>
            <w:tcW w:w="800" w:type="dxa"/>
          </w:tcPr>
          <w:p w:rsidR="003F1D66" w:rsidRPr="00F12A0C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51" w:type="dxa"/>
          </w:tcPr>
          <w:p w:rsidR="003F1D66" w:rsidRPr="00F12A0C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ПК16</w:t>
            </w: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ПК17</w:t>
            </w:r>
          </w:p>
        </w:tc>
        <w:tc>
          <w:tcPr>
            <w:tcW w:w="800" w:type="dxa"/>
          </w:tcPr>
          <w:p w:rsidR="003F1D66" w:rsidRPr="00F12A0C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51" w:type="dxa"/>
          </w:tcPr>
          <w:p w:rsidR="003F1D66" w:rsidRPr="00F12A0C" w:rsidRDefault="000D2AE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ПК21</w:t>
            </w:r>
          </w:p>
        </w:tc>
      </w:tr>
      <w:tr w:rsidR="00547822" w:rsidTr="003F1D66">
        <w:trPr>
          <w:trHeight w:val="316"/>
        </w:trPr>
        <w:tc>
          <w:tcPr>
            <w:tcW w:w="718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134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3F1D66" w:rsidRDefault="00820AE2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820AE2" w:rsidRPr="00B421DF" w:rsidRDefault="00B421DF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246" w:type="dxa"/>
          </w:tcPr>
          <w:p w:rsidR="00547822" w:rsidRPr="00547822" w:rsidRDefault="00547822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547822" w:rsidRPr="00547822" w:rsidRDefault="008D1925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951" w:type="dxa"/>
          </w:tcPr>
          <w:p w:rsidR="00E401C0" w:rsidRPr="00E401C0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E401C0" w:rsidRPr="00E401C0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</w:tr>
      <w:tr w:rsidR="00547822" w:rsidTr="003F1D66">
        <w:trPr>
          <w:trHeight w:val="328"/>
        </w:trPr>
        <w:tc>
          <w:tcPr>
            <w:tcW w:w="718" w:type="dxa"/>
          </w:tcPr>
          <w:p w:rsidR="003F1D66" w:rsidRP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47822" w:rsidTr="003F1D66">
        <w:trPr>
          <w:trHeight w:val="328"/>
        </w:trPr>
        <w:tc>
          <w:tcPr>
            <w:tcW w:w="718" w:type="dxa"/>
          </w:tcPr>
          <w:p w:rsidR="003F1D66" w:rsidRP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ПК9</w:t>
            </w:r>
          </w:p>
        </w:tc>
        <w:tc>
          <w:tcPr>
            <w:tcW w:w="1134" w:type="dxa"/>
          </w:tcPr>
          <w:p w:rsidR="00E401C0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8D1925" w:rsidRPr="008D1925" w:rsidRDefault="008D1925" w:rsidP="008D1925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8D1925" w:rsidRPr="008D1925" w:rsidRDefault="008D1925" w:rsidP="008D1925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951" w:type="dxa"/>
          </w:tcPr>
          <w:p w:rsidR="00E401C0" w:rsidRPr="00E401C0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E401C0" w:rsidRPr="00E401C0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</w:tr>
      <w:tr w:rsidR="00547822" w:rsidTr="003F1D66">
        <w:trPr>
          <w:trHeight w:val="316"/>
        </w:trPr>
        <w:tc>
          <w:tcPr>
            <w:tcW w:w="718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ПК10</w:t>
            </w:r>
          </w:p>
        </w:tc>
        <w:tc>
          <w:tcPr>
            <w:tcW w:w="1134" w:type="dxa"/>
          </w:tcPr>
          <w:p w:rsidR="008D1925" w:rsidRDefault="008D1925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Pr="00E401C0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8D1925" w:rsidRPr="008D1925" w:rsidRDefault="008D1925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124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DB44F4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DB44F4" w:rsidRPr="00DB44F4" w:rsidRDefault="00DB44F4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51" w:type="dxa"/>
          </w:tcPr>
          <w:p w:rsidR="003F1D66" w:rsidRDefault="00DB44F4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DB44F4" w:rsidRPr="00DB44F4" w:rsidRDefault="00DB44F4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</w:tr>
      <w:tr w:rsidR="00DB44F4" w:rsidTr="003F1D66">
        <w:trPr>
          <w:trHeight w:val="316"/>
        </w:trPr>
        <w:tc>
          <w:tcPr>
            <w:tcW w:w="718" w:type="dxa"/>
          </w:tcPr>
          <w:p w:rsidR="003F1D66" w:rsidRP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B44F4" w:rsidTr="003F1D66">
        <w:trPr>
          <w:trHeight w:val="316"/>
        </w:trPr>
        <w:tc>
          <w:tcPr>
            <w:tcW w:w="718" w:type="dxa"/>
          </w:tcPr>
          <w:p w:rsidR="003F1D66" w:rsidRP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ПК16</w:t>
            </w:r>
          </w:p>
        </w:tc>
        <w:tc>
          <w:tcPr>
            <w:tcW w:w="1134" w:type="dxa"/>
          </w:tcPr>
          <w:p w:rsidR="008D1925" w:rsidRPr="008D1925" w:rsidRDefault="008D1925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8D1925" w:rsidRPr="008D1925" w:rsidRDefault="008D1925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DB44F4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20м</w:t>
            </w:r>
          </w:p>
        </w:tc>
        <w:tc>
          <w:tcPr>
            <w:tcW w:w="1246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</w:tr>
      <w:tr w:rsidR="00DB44F4" w:rsidTr="003F1D66">
        <w:trPr>
          <w:trHeight w:val="316"/>
        </w:trPr>
        <w:tc>
          <w:tcPr>
            <w:tcW w:w="718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ПК17</w:t>
            </w:r>
          </w:p>
        </w:tc>
        <w:tc>
          <w:tcPr>
            <w:tcW w:w="1134" w:type="dxa"/>
          </w:tcPr>
          <w:p w:rsidR="00E401C0" w:rsidRDefault="00D5030F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E401C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D5030F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  <w:r w:rsidR="00E401C0"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DB44F4" w:rsidRPr="00E401C0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1246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DB44F4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65239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bit</w:t>
            </w:r>
          </w:p>
          <w:p w:rsidR="003F1D66" w:rsidRDefault="00DB44F4" w:rsidP="00DB44F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65239A" w:rsidP="003F1D6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65239A" w:rsidRPr="0065239A" w:rsidRDefault="0065239A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</w:tr>
      <w:tr w:rsidR="00DB44F4" w:rsidTr="003F1D66">
        <w:trPr>
          <w:trHeight w:val="316"/>
        </w:trPr>
        <w:tc>
          <w:tcPr>
            <w:tcW w:w="718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34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B44F4" w:rsidTr="003F1D66">
        <w:trPr>
          <w:trHeight w:val="316"/>
        </w:trPr>
        <w:tc>
          <w:tcPr>
            <w:tcW w:w="718" w:type="dxa"/>
          </w:tcPr>
          <w:p w:rsidR="003F1D66" w:rsidRDefault="000D2AE0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ПК21</w:t>
            </w:r>
          </w:p>
        </w:tc>
        <w:tc>
          <w:tcPr>
            <w:tcW w:w="1134" w:type="dxa"/>
          </w:tcPr>
          <w:p w:rsidR="00E401C0" w:rsidRPr="00E401C0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E401C0" w:rsidP="00E401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937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65239A" w:rsidRPr="00E401C0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1246" w:type="dxa"/>
          </w:tcPr>
          <w:p w:rsidR="0065239A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65239A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951" w:type="dxa"/>
          </w:tcPr>
          <w:p w:rsidR="0065239A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Mbit</w:t>
            </w:r>
          </w:p>
          <w:p w:rsidR="003F1D66" w:rsidRDefault="0065239A" w:rsidP="006523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00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1" w:type="dxa"/>
          </w:tcPr>
          <w:p w:rsidR="003F1D66" w:rsidRDefault="003F1D66" w:rsidP="003F1D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12A0C" w:rsidRDefault="00F12A0C" w:rsidP="00F12A0C">
      <w:pPr>
        <w:spacing w:after="0" w:line="24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B7BA2" w:rsidRDefault="00E345D7" w:rsidP="00E34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45D7">
        <w:rPr>
          <w:rFonts w:ascii="Times New Roman" w:hAnsi="Times New Roman" w:cs="Times New Roman"/>
          <w:sz w:val="28"/>
          <w:szCs w:val="28"/>
        </w:rPr>
        <w:t>2. Анализ финансового обеспечения проекта проводить не нужно</w:t>
      </w:r>
      <w:r w:rsidR="007A7F91">
        <w:rPr>
          <w:rFonts w:ascii="Times New Roman" w:hAnsi="Times New Roman" w:cs="Times New Roman"/>
          <w:sz w:val="28"/>
          <w:szCs w:val="28"/>
        </w:rPr>
        <w:t>.</w:t>
      </w:r>
    </w:p>
    <w:p w:rsidR="007A7F91" w:rsidRPr="009D6300" w:rsidRDefault="007A7F91" w:rsidP="007A7F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7F91">
        <w:rPr>
          <w:rFonts w:ascii="Times New Roman" w:hAnsi="Times New Roman" w:cs="Times New Roman"/>
          <w:sz w:val="28"/>
          <w:szCs w:val="28"/>
        </w:rPr>
        <w:t>3. Анализируя таблицу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7F91">
        <w:rPr>
          <w:rFonts w:ascii="Times New Roman" w:hAnsi="Times New Roman" w:cs="Times New Roman"/>
          <w:sz w:val="28"/>
          <w:szCs w:val="28"/>
        </w:rPr>
        <w:t>, видим</w:t>
      </w:r>
      <w:r w:rsidR="008E59A1">
        <w:rPr>
          <w:rFonts w:ascii="Times New Roman" w:hAnsi="Times New Roman" w:cs="Times New Roman"/>
          <w:sz w:val="28"/>
          <w:szCs w:val="28"/>
        </w:rPr>
        <w:t>, что максимальное расстояние между компьютерами 1 и 2 подразделений 15+20+15=50м</w:t>
      </w:r>
      <w:r w:rsidR="008E59A1" w:rsidRPr="008E59A1">
        <w:rPr>
          <w:rFonts w:ascii="Times New Roman" w:hAnsi="Times New Roman" w:cs="Times New Roman"/>
          <w:sz w:val="28"/>
          <w:szCs w:val="28"/>
        </w:rPr>
        <w:t xml:space="preserve">, </w:t>
      </w:r>
      <w:r w:rsidR="008E59A1">
        <w:rPr>
          <w:rFonts w:ascii="Times New Roman" w:hAnsi="Times New Roman" w:cs="Times New Roman"/>
          <w:sz w:val="28"/>
          <w:szCs w:val="28"/>
        </w:rPr>
        <w:t xml:space="preserve">максимальное расстояние между компьютерами 1 и 3 подразделений 15+50+15=80м, максимальное расстояние между компьютерами 2 </w:t>
      </w:r>
      <w:r w:rsidR="00594C03">
        <w:rPr>
          <w:rFonts w:ascii="Times New Roman" w:hAnsi="Times New Roman" w:cs="Times New Roman"/>
          <w:sz w:val="28"/>
          <w:szCs w:val="28"/>
        </w:rPr>
        <w:t>и 3 подразделений 15+74+15=104м, а общее количество компьютеров в сети равно 21.</w:t>
      </w:r>
      <w:r w:rsidR="006E20C5">
        <w:rPr>
          <w:rFonts w:ascii="Times New Roman" w:hAnsi="Times New Roman" w:cs="Times New Roman"/>
          <w:sz w:val="28"/>
          <w:szCs w:val="28"/>
        </w:rPr>
        <w:t xml:space="preserve"> Будем разбивать сеть на 3 сегмента, соответствующие каждому подразделению. </w:t>
      </w:r>
    </w:p>
    <w:p w:rsidR="003535BD" w:rsidRDefault="00074279" w:rsidP="007A7F9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0239DC">
        <w:rPr>
          <w:rFonts w:ascii="Times New Roman" w:hAnsi="Times New Roman" w:cs="Times New Roman"/>
          <w:sz w:val="28"/>
          <w:szCs w:val="28"/>
        </w:rPr>
        <w:t xml:space="preserve">Внутри сети трафик не будет превышать 30 </w:t>
      </w:r>
      <w:r w:rsidR="000239DC"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="000239DC" w:rsidRPr="000239DC">
        <w:rPr>
          <w:rFonts w:ascii="Times New Roman" w:hAnsi="Times New Roman" w:cs="Times New Roman"/>
          <w:sz w:val="28"/>
          <w:szCs w:val="28"/>
        </w:rPr>
        <w:t>/</w:t>
      </w:r>
      <w:r w:rsidR="000239DC">
        <w:rPr>
          <w:rFonts w:ascii="Times New Roman" w:hAnsi="Times New Roman" w:cs="Times New Roman"/>
          <w:sz w:val="28"/>
          <w:szCs w:val="28"/>
        </w:rPr>
        <w:t>с, а</w:t>
      </w:r>
      <w:r w:rsidR="0032578B">
        <w:rPr>
          <w:rFonts w:ascii="Times New Roman" w:hAnsi="Times New Roman" w:cs="Times New Roman"/>
          <w:sz w:val="28"/>
          <w:szCs w:val="28"/>
        </w:rPr>
        <w:t xml:space="preserve"> количество компьютеров равно 21</w:t>
      </w:r>
      <w:r w:rsidR="009D2EA4">
        <w:rPr>
          <w:rFonts w:ascii="Times New Roman" w:hAnsi="Times New Roman" w:cs="Times New Roman"/>
          <w:sz w:val="28"/>
          <w:szCs w:val="28"/>
        </w:rPr>
        <w:t xml:space="preserve">, поэтому можно использовать </w:t>
      </w:r>
      <w:r w:rsidR="003D3702">
        <w:rPr>
          <w:rFonts w:ascii="Times New Roman" w:hAnsi="Times New Roman" w:cs="Times New Roman"/>
          <w:sz w:val="28"/>
          <w:szCs w:val="28"/>
        </w:rPr>
        <w:t>сетевое оборудование стандарта</w:t>
      </w:r>
      <w:r w:rsidR="009D2EA4" w:rsidRPr="009D2EA4">
        <w:rPr>
          <w:rFonts w:ascii="Times New Roman" w:eastAsia="Calibri" w:hAnsi="Times New Roman" w:cs="Times New Roman"/>
          <w:sz w:val="28"/>
          <w:szCs w:val="28"/>
        </w:rPr>
        <w:t xml:space="preserve"> 100</w:t>
      </w:r>
      <w:r w:rsidR="009D2EA4">
        <w:rPr>
          <w:rFonts w:ascii="Times New Roman" w:eastAsia="Calibri" w:hAnsi="Times New Roman" w:cs="Times New Roman"/>
          <w:sz w:val="28"/>
          <w:szCs w:val="28"/>
          <w:lang w:val="en-US"/>
        </w:rPr>
        <w:t>Base</w:t>
      </w:r>
      <w:r w:rsidR="009D2EA4" w:rsidRPr="009D2EA4">
        <w:rPr>
          <w:rFonts w:ascii="Times New Roman" w:eastAsia="Calibri" w:hAnsi="Times New Roman" w:cs="Times New Roman"/>
          <w:sz w:val="28"/>
          <w:szCs w:val="28"/>
        </w:rPr>
        <w:t>-</w:t>
      </w:r>
      <w:r w:rsidR="00C27F86">
        <w:rPr>
          <w:rFonts w:ascii="Times New Roman" w:eastAsia="Calibri" w:hAnsi="Times New Roman" w:cs="Times New Roman"/>
          <w:sz w:val="28"/>
          <w:szCs w:val="28"/>
          <w:lang w:val="en-US"/>
        </w:rPr>
        <w:t>FX</w:t>
      </w:r>
      <w:r w:rsidR="003D3702">
        <w:rPr>
          <w:rFonts w:ascii="Times New Roman" w:eastAsia="Calibri" w:hAnsi="Times New Roman" w:cs="Times New Roman"/>
          <w:sz w:val="28"/>
          <w:szCs w:val="28"/>
        </w:rPr>
        <w:t>, т.к. для него</w:t>
      </w:r>
      <w:r w:rsidR="009D2EA4">
        <w:rPr>
          <w:rFonts w:ascii="Times New Roman" w:eastAsia="Calibri" w:hAnsi="Times New Roman" w:cs="Times New Roman"/>
          <w:sz w:val="28"/>
          <w:szCs w:val="28"/>
        </w:rPr>
        <w:t xml:space="preserve"> выполняются ограничения на максимальный трафик, количество компьютеров и длину кабелей.</w:t>
      </w:r>
      <w:r w:rsidR="003D37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535BD" w:rsidRPr="003535BD">
        <w:rPr>
          <w:rFonts w:ascii="Times New Roman" w:eastAsia="Calibri" w:hAnsi="Times New Roman" w:cs="Times New Roman"/>
          <w:sz w:val="28"/>
          <w:szCs w:val="28"/>
        </w:rPr>
        <w:t>Рассчитаем коэффициент загрузки сети. Длина кадра для стандарта Ethernet составляет 72 байта = 72*8 = 576 бит. Скорость передачи</w:t>
      </w:r>
      <w:r w:rsidR="00DD536B">
        <w:rPr>
          <w:rFonts w:ascii="Times New Roman" w:eastAsia="Calibri" w:hAnsi="Times New Roman" w:cs="Times New Roman"/>
          <w:sz w:val="28"/>
          <w:szCs w:val="28"/>
        </w:rPr>
        <w:t xml:space="preserve"> 1 бита будет равна 0,1 мкс. Т.о</w:t>
      </w:r>
      <w:r w:rsidR="003535BD" w:rsidRPr="003535BD">
        <w:rPr>
          <w:rFonts w:ascii="Times New Roman" w:eastAsia="Calibri" w:hAnsi="Times New Roman" w:cs="Times New Roman"/>
          <w:sz w:val="28"/>
          <w:szCs w:val="28"/>
        </w:rPr>
        <w:t>. для передачи 1 кадра минимальной длины нео</w:t>
      </w:r>
      <w:r w:rsidR="00DD536B">
        <w:rPr>
          <w:rFonts w:ascii="Times New Roman" w:eastAsia="Calibri" w:hAnsi="Times New Roman" w:cs="Times New Roman"/>
          <w:sz w:val="28"/>
          <w:szCs w:val="28"/>
        </w:rPr>
        <w:t>бходимо 0,1*576=57,6 мкс. Меж</w:t>
      </w:r>
      <w:r w:rsidR="003535BD" w:rsidRPr="003535BD">
        <w:rPr>
          <w:rFonts w:ascii="Times New Roman" w:eastAsia="Calibri" w:hAnsi="Times New Roman" w:cs="Times New Roman"/>
          <w:sz w:val="28"/>
          <w:szCs w:val="28"/>
        </w:rPr>
        <w:t>кадровый интервал в стандарте Ethernet уст</w:t>
      </w:r>
      <w:r w:rsidR="00F225C1">
        <w:rPr>
          <w:rFonts w:ascii="Times New Roman" w:eastAsia="Calibri" w:hAnsi="Times New Roman" w:cs="Times New Roman"/>
          <w:sz w:val="28"/>
          <w:szCs w:val="28"/>
        </w:rPr>
        <w:t>анавливается равным 9,6 мкс. Т.о</w:t>
      </w:r>
      <w:r w:rsidR="003535BD" w:rsidRPr="003535BD">
        <w:rPr>
          <w:rFonts w:ascii="Times New Roman" w:eastAsia="Calibri" w:hAnsi="Times New Roman" w:cs="Times New Roman"/>
          <w:sz w:val="28"/>
          <w:szCs w:val="28"/>
        </w:rPr>
        <w:t>. период следования кадров минимальной длины будет равен 57,6+9,6=67,1 мкс. Откуда следует, что максимальная пропускная способность сети Ethernet будет составлять 14 880 кадров/с.</w:t>
      </w:r>
    </w:p>
    <w:p w:rsidR="00E13E35" w:rsidRPr="00E13E35" w:rsidRDefault="00324C25" w:rsidP="006E560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Максимальный объем трафика, который будет передаваться по сети, составляет 30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Mbit</w:t>
      </w:r>
      <w:r>
        <w:rPr>
          <w:rFonts w:ascii="Times New Roman" w:eastAsia="Calibri" w:hAnsi="Times New Roman" w:cs="Times New Roman"/>
          <w:sz w:val="28"/>
          <w:szCs w:val="28"/>
        </w:rPr>
        <w:t xml:space="preserve">\с. </w:t>
      </w:r>
      <w:r w:rsidR="006E5607">
        <w:rPr>
          <w:rFonts w:ascii="Times New Roman" w:eastAsia="Calibri" w:hAnsi="Times New Roman" w:cs="Times New Roman"/>
          <w:sz w:val="28"/>
          <w:szCs w:val="28"/>
        </w:rPr>
        <w:t xml:space="preserve">Предположим, что данная информация будет передаваться кадрами минимальной длины, что значительно понижает пропускную способность сети.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того, чтобы передать 30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Mbit</w:t>
      </w:r>
      <w:r w:rsidRPr="00324C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информации, потребуется </w:t>
      </w:r>
      <w:r w:rsidRPr="00324C25">
        <w:rPr>
          <w:rFonts w:ascii="Times New Roman" w:eastAsia="Calibri" w:hAnsi="Times New Roman" w:cs="Times New Roman"/>
          <w:sz w:val="28"/>
          <w:szCs w:val="28"/>
        </w:rPr>
        <w:t>58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324C25">
        <w:rPr>
          <w:rFonts w:ascii="Times New Roman" w:eastAsia="Calibri" w:hAnsi="Times New Roman" w:cs="Times New Roman"/>
          <w:sz w:val="28"/>
          <w:szCs w:val="28"/>
        </w:rPr>
        <w:t>590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кадров</w:t>
      </w:r>
      <w:r w:rsidR="005A0A53">
        <w:rPr>
          <w:rFonts w:ascii="Times New Roman" w:eastAsia="Calibri" w:hAnsi="Times New Roman" w:cs="Times New Roman"/>
          <w:sz w:val="28"/>
          <w:szCs w:val="28"/>
        </w:rPr>
        <w:t xml:space="preserve"> (1 </w:t>
      </w:r>
      <w:r w:rsidR="005A0A53">
        <w:rPr>
          <w:rFonts w:ascii="Times New Roman" w:eastAsia="Calibri" w:hAnsi="Times New Roman" w:cs="Times New Roman"/>
          <w:sz w:val="28"/>
          <w:szCs w:val="28"/>
          <w:lang w:val="en-US"/>
        </w:rPr>
        <w:t>Mbit</w:t>
      </w:r>
      <w:r w:rsidR="005A0A53" w:rsidRPr="005A0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A53">
        <w:rPr>
          <w:rFonts w:ascii="Times New Roman" w:eastAsia="Calibri" w:hAnsi="Times New Roman" w:cs="Times New Roman"/>
          <w:sz w:val="28"/>
          <w:szCs w:val="28"/>
        </w:rPr>
        <w:t>–</w:t>
      </w:r>
      <w:r w:rsidR="005A0A53" w:rsidRPr="005A0A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0A53">
        <w:rPr>
          <w:rFonts w:ascii="Times New Roman" w:eastAsia="Calibri" w:hAnsi="Times New Roman" w:cs="Times New Roman"/>
          <w:sz w:val="28"/>
          <w:szCs w:val="28"/>
        </w:rPr>
        <w:t>1953 кадра)</w:t>
      </w:r>
      <w:r>
        <w:rPr>
          <w:rFonts w:ascii="Times New Roman" w:eastAsia="Calibri" w:hAnsi="Times New Roman" w:cs="Times New Roman"/>
          <w:sz w:val="28"/>
          <w:szCs w:val="28"/>
        </w:rPr>
        <w:t>, что больше пропускной способности для</w:t>
      </w:r>
      <w:r w:rsidR="00D72107">
        <w:rPr>
          <w:rFonts w:ascii="Times New Roman" w:eastAsia="Calibri" w:hAnsi="Times New Roman" w:cs="Times New Roman"/>
          <w:sz w:val="28"/>
          <w:szCs w:val="28"/>
        </w:rPr>
        <w:t xml:space="preserve"> протокола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6E5607" w:rsidRPr="006E5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607">
        <w:rPr>
          <w:rFonts w:ascii="Times New Roman" w:eastAsia="Calibri" w:hAnsi="Times New Roman" w:cs="Times New Roman"/>
          <w:sz w:val="28"/>
          <w:szCs w:val="28"/>
        </w:rPr>
        <w:t xml:space="preserve">Следовательно, необходимо использовать протокол </w:t>
      </w:r>
      <w:r w:rsidR="006E5607">
        <w:rPr>
          <w:rFonts w:ascii="Times New Roman" w:eastAsia="Calibri" w:hAnsi="Times New Roman" w:cs="Times New Roman"/>
          <w:sz w:val="28"/>
          <w:szCs w:val="28"/>
          <w:lang w:val="en-US"/>
        </w:rPr>
        <w:t>Fast</w:t>
      </w:r>
      <w:r w:rsidR="006E5607" w:rsidRPr="006E5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607">
        <w:rPr>
          <w:rFonts w:ascii="Times New Roman" w:eastAsia="Calibri" w:hAnsi="Times New Roman" w:cs="Times New Roman"/>
          <w:sz w:val="28"/>
          <w:szCs w:val="28"/>
          <w:lang w:val="en-US"/>
        </w:rPr>
        <w:t>Ethernet</w:t>
      </w:r>
      <w:r w:rsidR="006E5607">
        <w:rPr>
          <w:rFonts w:ascii="Times New Roman" w:eastAsia="Calibri" w:hAnsi="Times New Roman" w:cs="Times New Roman"/>
          <w:sz w:val="28"/>
          <w:szCs w:val="28"/>
        </w:rPr>
        <w:t xml:space="preserve">. Для протокола </w:t>
      </w:r>
      <w:r w:rsidR="006E5607">
        <w:rPr>
          <w:rFonts w:ascii="Times New Roman" w:eastAsia="Calibri" w:hAnsi="Times New Roman" w:cs="Times New Roman"/>
          <w:sz w:val="28"/>
          <w:szCs w:val="28"/>
          <w:lang w:val="en-US"/>
        </w:rPr>
        <w:t>Fast</w:t>
      </w:r>
      <w:r w:rsidR="006E5607" w:rsidRPr="006E56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607">
        <w:rPr>
          <w:rFonts w:ascii="Times New Roman" w:eastAsia="Calibri" w:hAnsi="Times New Roman" w:cs="Times New Roman"/>
          <w:sz w:val="28"/>
          <w:szCs w:val="28"/>
        </w:rPr>
        <w:t>Ethernet формат кадра такой же, как и для стандарта Ethernet, но скорост</w:t>
      </w:r>
      <w:r w:rsidR="00F32702">
        <w:rPr>
          <w:rFonts w:ascii="Times New Roman" w:eastAsia="Calibri" w:hAnsi="Times New Roman" w:cs="Times New Roman"/>
          <w:sz w:val="28"/>
          <w:szCs w:val="28"/>
        </w:rPr>
        <w:t>ь передачи в 10</w:t>
      </w:r>
      <w:r w:rsidR="00885AA5">
        <w:rPr>
          <w:rFonts w:ascii="Times New Roman" w:eastAsia="Calibri" w:hAnsi="Times New Roman" w:cs="Times New Roman"/>
          <w:sz w:val="28"/>
          <w:szCs w:val="28"/>
        </w:rPr>
        <w:t xml:space="preserve"> раз больше. М</w:t>
      </w:r>
      <w:r w:rsidR="006E5607">
        <w:rPr>
          <w:rFonts w:ascii="Times New Roman" w:eastAsia="Calibri" w:hAnsi="Times New Roman" w:cs="Times New Roman"/>
          <w:sz w:val="28"/>
          <w:szCs w:val="28"/>
        </w:rPr>
        <w:t>аксимальная пропускная способность сети для кадро</w:t>
      </w:r>
      <w:r w:rsidR="00C22FD9">
        <w:rPr>
          <w:rFonts w:ascii="Times New Roman" w:eastAsia="Calibri" w:hAnsi="Times New Roman" w:cs="Times New Roman"/>
          <w:sz w:val="28"/>
          <w:szCs w:val="28"/>
        </w:rPr>
        <w:t>в минимальной длины равна 14880</w:t>
      </w:r>
      <w:r w:rsidR="006E5607">
        <w:rPr>
          <w:rFonts w:ascii="Times New Roman" w:eastAsia="Calibri" w:hAnsi="Times New Roman" w:cs="Times New Roman"/>
          <w:sz w:val="28"/>
          <w:szCs w:val="28"/>
        </w:rPr>
        <w:t>0 кадров/с</w:t>
      </w:r>
      <w:r w:rsidR="006E5607" w:rsidRPr="006E5607">
        <w:rPr>
          <w:rFonts w:ascii="Times New Roman" w:eastAsia="Calibri" w:hAnsi="Times New Roman" w:cs="Times New Roman"/>
          <w:sz w:val="28"/>
          <w:szCs w:val="28"/>
        </w:rPr>
        <w:t>.</w:t>
      </w:r>
      <w:r w:rsidR="00885AA5" w:rsidRPr="00885A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532D3">
        <w:rPr>
          <w:rFonts w:ascii="Times New Roman" w:eastAsia="Calibri" w:hAnsi="Times New Roman" w:cs="Times New Roman"/>
          <w:sz w:val="28"/>
          <w:szCs w:val="28"/>
        </w:rPr>
        <w:tab/>
      </w:r>
      <w:r w:rsidR="00E13E35">
        <w:rPr>
          <w:rFonts w:ascii="Times New Roman" w:eastAsia="Calibri" w:hAnsi="Times New Roman" w:cs="Times New Roman"/>
          <w:sz w:val="28"/>
          <w:szCs w:val="28"/>
        </w:rPr>
        <w:t>Коэффициент загрузки сети будет равен</w:t>
      </w:r>
      <w:r w:rsidR="00E13E35" w:rsidRPr="00E13E3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82648A" w:rsidRDefault="0082648A" w:rsidP="0082648A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82648A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den>
        </m:f>
      </m:oMath>
      <w:r w:rsidRPr="0082648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r w:rsidRPr="0082648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количество кадров в секунду, отправляемых в сеть </w:t>
      </w:r>
      <w:r>
        <w:rPr>
          <w:rFonts w:ascii="Times New Roman" w:eastAsia="Calibri" w:hAnsi="Times New Roman" w:cs="Times New Roman"/>
          <w:i/>
          <w:sz w:val="28"/>
          <w:szCs w:val="28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-м узлом, </w:t>
      </w:r>
      <w:r>
        <w:rPr>
          <w:rFonts w:ascii="Times New Roman" w:eastAsia="Calibri" w:hAnsi="Times New Roman" w:cs="Times New Roman"/>
          <w:i/>
          <w:sz w:val="28"/>
          <w:szCs w:val="28"/>
        </w:rPr>
        <w:t>f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максимально возможная пропускная способность сегмента, </w:t>
      </w:r>
      <w:r>
        <w:rPr>
          <w:rFonts w:ascii="Times New Roman" w:eastAsia="Calibri" w:hAnsi="Times New Roman" w:cs="Times New Roman"/>
          <w:i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количество узлов.</w:t>
      </w:r>
    </w:p>
    <w:p w:rsidR="00547822" w:rsidRDefault="00547822" w:rsidP="0082648A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Количество кадров в секунду, отправляемое ПК1–9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F83DC5" w:rsidRPr="00F83DC5">
        <w:rPr>
          <w:rFonts w:ascii="Times New Roman" w:eastAsia="Calibri" w:hAnsi="Times New Roman" w:cs="Times New Roman"/>
          <w:sz w:val="28"/>
          <w:szCs w:val="28"/>
        </w:rPr>
        <w:t xml:space="preserve">1 953 </w:t>
      </w:r>
      <w:r w:rsidR="00F83DC5">
        <w:rPr>
          <w:rFonts w:ascii="Times New Roman" w:eastAsia="Calibri" w:hAnsi="Times New Roman" w:cs="Times New Roman"/>
          <w:sz w:val="28"/>
          <w:szCs w:val="28"/>
        </w:rPr>
        <w:t xml:space="preserve">* 11 </w:t>
      </w:r>
      <w:r w:rsidR="00F83DC5" w:rsidRPr="00F83DC5">
        <w:rPr>
          <w:rFonts w:ascii="Times New Roman" w:eastAsia="Calibri" w:hAnsi="Times New Roman" w:cs="Times New Roman"/>
          <w:sz w:val="28"/>
          <w:szCs w:val="28"/>
        </w:rPr>
        <w:t>=</w:t>
      </w:r>
      <w:r w:rsidR="00F83DC5">
        <w:rPr>
          <w:rFonts w:ascii="Times New Roman" w:eastAsia="Calibri" w:hAnsi="Times New Roman" w:cs="Times New Roman"/>
          <w:sz w:val="28"/>
          <w:szCs w:val="28"/>
        </w:rPr>
        <w:t xml:space="preserve"> 21 483</w:t>
      </w:r>
    </w:p>
    <w:p w:rsidR="00F83DC5" w:rsidRDefault="00F83DC5" w:rsidP="00F83DC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Количество кадров в секунду, отправляемое ПК1</w:t>
      </w:r>
      <w:r w:rsidRPr="00F83DC5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–16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F83DC5">
        <w:rPr>
          <w:rFonts w:ascii="Times New Roman" w:eastAsia="Calibri" w:hAnsi="Times New Roman" w:cs="Times New Roman"/>
          <w:sz w:val="28"/>
          <w:szCs w:val="28"/>
        </w:rPr>
        <w:t xml:space="preserve">1 953 </w:t>
      </w:r>
      <w:r>
        <w:rPr>
          <w:rFonts w:ascii="Times New Roman" w:eastAsia="Calibri" w:hAnsi="Times New Roman" w:cs="Times New Roman"/>
          <w:sz w:val="28"/>
          <w:szCs w:val="28"/>
        </w:rPr>
        <w:t xml:space="preserve">* 11 </w:t>
      </w:r>
      <w:r w:rsidRPr="00F83DC5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21 483</w:t>
      </w:r>
    </w:p>
    <w:p w:rsidR="00F83DC5" w:rsidRPr="00547822" w:rsidRDefault="00F83DC5" w:rsidP="00F83DC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Количество кадров в секунду, отправляемое ПК1</w:t>
      </w:r>
      <w:r w:rsidR="00740C5D">
        <w:rPr>
          <w:rFonts w:ascii="Times New Roman" w:eastAsia="Calibri" w:hAnsi="Times New Roman" w:cs="Times New Roman"/>
          <w:sz w:val="28"/>
          <w:szCs w:val="28"/>
        </w:rPr>
        <w:t>7–21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47822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F83DC5">
        <w:rPr>
          <w:rFonts w:ascii="Times New Roman" w:eastAsia="Calibri" w:hAnsi="Times New Roman" w:cs="Times New Roman"/>
          <w:sz w:val="28"/>
          <w:szCs w:val="28"/>
        </w:rPr>
        <w:t xml:space="preserve">1 953 </w:t>
      </w:r>
      <w:r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="00243D75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3DC5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3D75" w:rsidRPr="00243D75">
        <w:rPr>
          <w:rFonts w:ascii="Times New Roman" w:eastAsia="Calibri" w:hAnsi="Times New Roman" w:cs="Times New Roman"/>
          <w:sz w:val="28"/>
          <w:szCs w:val="28"/>
        </w:rPr>
        <w:t>17 577</w:t>
      </w:r>
    </w:p>
    <w:p w:rsidR="00F83DC5" w:rsidRPr="00547822" w:rsidRDefault="00F83DC5" w:rsidP="00F83DC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3DC5" w:rsidRPr="00547822" w:rsidRDefault="00F83DC5" w:rsidP="0082648A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24C25" w:rsidRPr="009D6300" w:rsidRDefault="00547822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64529" w:rsidRPr="00BA0DB8">
        <w:rPr>
          <w:rFonts w:ascii="Times New Roman" w:hAnsi="Times New Roman" w:cs="Times New Roman"/>
          <w:sz w:val="28"/>
          <w:szCs w:val="28"/>
        </w:rPr>
        <w:t xml:space="preserve"> </w:t>
      </w:r>
      <w:r w:rsidRPr="009D6300">
        <w:rPr>
          <w:rFonts w:ascii="Times New Roman" w:hAnsi="Times New Roman" w:cs="Times New Roman"/>
          <w:sz w:val="28"/>
          <w:szCs w:val="28"/>
        </w:rPr>
        <w:t>=</w:t>
      </w:r>
      <w:r w:rsidR="00364529"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21483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21483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17577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148800</m:t>
            </m:r>
          </m:den>
        </m:f>
      </m:oMath>
      <w:r w:rsidR="00243D75" w:rsidRPr="009D630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F1DE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53416" w:rsidRPr="007124E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F1DE8" w:rsidRPr="00BA0DB8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F32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1DE8" w:rsidRPr="00BA0DB8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85751"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  <w:r w:rsidR="00F32702" w:rsidRPr="009D6300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2B377A" w:rsidRDefault="002B377A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630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Отсюда следует, что применить простой концентратор нельзя, поэтому воспользуемся коммутируемым концентратором</w:t>
      </w:r>
      <w:r w:rsidR="00F37152" w:rsidRPr="00F37152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67BBC" w:rsidRPr="00BA0DB8" w:rsidRDefault="00800CD4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Т.о., для объединения компьютеров воспользуемся стандартом 100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base</w:t>
      </w:r>
      <w:r w:rsidRPr="00800CD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3B10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r w:rsidR="00B507A7">
        <w:rPr>
          <w:rFonts w:ascii="Times New Roman" w:eastAsiaTheme="minorEastAsia" w:hAnsi="Times New Roman" w:cs="Times New Roman"/>
          <w:sz w:val="28"/>
          <w:szCs w:val="28"/>
        </w:rPr>
        <w:t>, а для со</w:t>
      </w:r>
      <w:r w:rsidR="004B3B10">
        <w:rPr>
          <w:rFonts w:ascii="Times New Roman" w:eastAsiaTheme="minorEastAsia" w:hAnsi="Times New Roman" w:cs="Times New Roman"/>
          <w:sz w:val="28"/>
          <w:szCs w:val="28"/>
        </w:rPr>
        <w:t>единения будем применять оптоволоконный кабель</w:t>
      </w:r>
      <w:r w:rsidR="00B507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67BBC">
        <w:rPr>
          <w:rFonts w:ascii="Times New Roman" w:eastAsiaTheme="minorEastAsia" w:hAnsi="Times New Roman" w:cs="Times New Roman"/>
          <w:sz w:val="28"/>
          <w:szCs w:val="28"/>
        </w:rPr>
        <w:t xml:space="preserve"> При этом все ограничения на максимальную длину кабеля</w:t>
      </w:r>
      <w:r w:rsidR="00D378B9">
        <w:rPr>
          <w:rFonts w:ascii="Times New Roman" w:eastAsiaTheme="minorEastAsia" w:hAnsi="Times New Roman" w:cs="Times New Roman"/>
          <w:sz w:val="28"/>
          <w:szCs w:val="28"/>
        </w:rPr>
        <w:t xml:space="preserve"> и количество компьютеров выполняются. В качестве дополнительного оборудования будем использовать коммутируемый концентратор, имеющий 24 порта для подключения компьютеров. Будем использовать топологию </w:t>
      </w:r>
      <w:r w:rsidR="00D378B9" w:rsidRPr="00BA0DB8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D378B9">
        <w:rPr>
          <w:rFonts w:ascii="Times New Roman" w:eastAsiaTheme="minorEastAsia" w:hAnsi="Times New Roman" w:cs="Times New Roman"/>
          <w:sz w:val="28"/>
          <w:szCs w:val="28"/>
        </w:rPr>
        <w:t>звезда</w:t>
      </w:r>
      <w:r w:rsidR="00D378B9" w:rsidRPr="00D378B9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D378B9" w:rsidRPr="00BA0D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3E9A" w:rsidRPr="00BA0DB8" w:rsidRDefault="00443E9A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0DB8">
        <w:rPr>
          <w:rFonts w:ascii="Times New Roman" w:eastAsiaTheme="minorEastAsia" w:hAnsi="Times New Roman" w:cs="Times New Roman"/>
          <w:sz w:val="28"/>
          <w:szCs w:val="28"/>
        </w:rPr>
        <w:tab/>
        <w:t>5.</w:t>
      </w:r>
      <w:r w:rsidR="000D634B"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34B">
        <w:rPr>
          <w:rFonts w:ascii="Times New Roman" w:eastAsiaTheme="minorEastAsia" w:hAnsi="Times New Roman" w:cs="Times New Roman"/>
          <w:sz w:val="28"/>
          <w:szCs w:val="28"/>
        </w:rPr>
        <w:t>Расчёт</w:t>
      </w:r>
      <w:r w:rsidR="000D634B"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34B">
        <w:rPr>
          <w:rFonts w:ascii="Times New Roman" w:eastAsiaTheme="minorEastAsia" w:hAnsi="Times New Roman" w:cs="Times New Roman"/>
          <w:sz w:val="28"/>
          <w:szCs w:val="28"/>
          <w:lang w:val="en-US"/>
        </w:rPr>
        <w:t>PDV</w:t>
      </w:r>
    </w:p>
    <w:p w:rsidR="003E736E" w:rsidRPr="00BA0DB8" w:rsidRDefault="00CE3687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PDV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>1 = 100+(15+5</w:t>
      </w:r>
      <w:r w:rsidR="003E736E" w:rsidRPr="00BA0DB8">
        <w:rPr>
          <w:rFonts w:ascii="Times New Roman" w:eastAsiaTheme="minorEastAsia" w:hAnsi="Times New Roman" w:cs="Times New Roman"/>
          <w:sz w:val="28"/>
          <w:szCs w:val="28"/>
        </w:rPr>
        <w:t>0+15)*1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= 180 &lt; 512</w:t>
      </w:r>
    </w:p>
    <w:p w:rsidR="00CE3687" w:rsidRPr="00BA0DB8" w:rsidRDefault="00CE3687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PDV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>2 = 100+(15+74+15)*1 = 204 &lt; 512</w:t>
      </w:r>
    </w:p>
    <w:p w:rsidR="00BA0DB8" w:rsidRDefault="00CE3687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PDV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>3 = 100+(15+74+15)*1=204 &lt; 512</w:t>
      </w:r>
    </w:p>
    <w:p w:rsidR="00BA0DB8" w:rsidRPr="00BA0DB8" w:rsidRDefault="00BA0DB8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Ограничение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PDV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удовлетворено.</w:t>
      </w:r>
    </w:p>
    <w:p w:rsidR="004A2944" w:rsidRDefault="000D634B" w:rsidP="004A29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Расчёт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PVV</w:t>
      </w:r>
    </w:p>
    <w:p w:rsidR="00E93BA0" w:rsidRDefault="00453416" w:rsidP="004A2944">
      <w:pPr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PVV = 10.5 + 10.5 + 10.5 = 31.</w:t>
      </w:r>
      <w:r w:rsidR="00E93BA0">
        <w:rPr>
          <w:rFonts w:ascii="Times New Roman" w:hAnsi="Times New Roman"/>
          <w:color w:val="000000"/>
          <w:sz w:val="28"/>
        </w:rPr>
        <w:t>5 &lt; 49</w:t>
      </w:r>
    </w:p>
    <w:p w:rsidR="00453416" w:rsidRDefault="00453416" w:rsidP="004534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Ограничение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PVV</w:t>
      </w:r>
      <w:r w:rsidRPr="00BA0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удовлетворено.</w:t>
      </w:r>
    </w:p>
    <w:p w:rsidR="007124E6" w:rsidRDefault="00CA6002" w:rsidP="004534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124E6">
        <w:rPr>
          <w:rFonts w:ascii="Times New Roman" w:eastAsiaTheme="minorEastAsia" w:hAnsi="Times New Roman" w:cs="Times New Roman"/>
          <w:sz w:val="28"/>
          <w:szCs w:val="28"/>
        </w:rPr>
        <w:t xml:space="preserve">6. Т. к. все компьютеры распределены по 3 подсетям, зададим им следующие </w:t>
      </w:r>
      <w:r w:rsidR="007124E6"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="007124E6" w:rsidRPr="007124E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ад</w:t>
      </w:r>
      <w:r w:rsidR="007124E6">
        <w:rPr>
          <w:rFonts w:ascii="Times New Roman" w:eastAsiaTheme="minorEastAsia" w:hAnsi="Times New Roman" w:cs="Times New Roman"/>
          <w:sz w:val="28"/>
          <w:szCs w:val="28"/>
        </w:rPr>
        <w:t>реса</w:t>
      </w:r>
      <w:r w:rsidR="007124E6" w:rsidRPr="007124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A6002" w:rsidRDefault="00CA6002" w:rsidP="00CA6002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ПК1-ПК9: 192.168.1.101 – 192.168.1.109 – первое подразделение</w:t>
      </w:r>
    </w:p>
    <w:p w:rsidR="00CA6002" w:rsidRDefault="00CA6002" w:rsidP="00CA6002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ПК10-ПК16: 192.168.2.101 – 192.168.2.107 – второе подразделение</w:t>
      </w:r>
    </w:p>
    <w:p w:rsidR="00CA6002" w:rsidRDefault="00CA6002" w:rsidP="00CA6002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ПК17-ПК21: 192.168.3.101 – 192.168.3.105 – третье подразделение</w:t>
      </w:r>
    </w:p>
    <w:p w:rsidR="00CA6002" w:rsidRDefault="00CA6002" w:rsidP="00CA6002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F911CE" w:rsidRDefault="00CA6002" w:rsidP="00CA6002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Схема сети представлена на рисунке 1</w:t>
      </w:r>
      <w:r w:rsidRPr="00CA6002">
        <w:rPr>
          <w:rFonts w:ascii="Times New Roman" w:hAnsi="Times New Roman"/>
          <w:color w:val="000000"/>
          <w:sz w:val="28"/>
        </w:rPr>
        <w:t>:</w:t>
      </w:r>
    </w:p>
    <w:p w:rsidR="00755281" w:rsidRDefault="00755281" w:rsidP="00F911CE">
      <w:pPr>
        <w:spacing w:after="0" w:line="240" w:lineRule="auto"/>
        <w:rPr>
          <w:noProof/>
          <w:lang w:eastAsia="ru-RU"/>
        </w:rPr>
      </w:pPr>
    </w:p>
    <w:p w:rsidR="00CA6002" w:rsidRPr="00F911CE" w:rsidRDefault="00CA6002" w:rsidP="00755281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7CF5C8D" wp14:editId="34E5F383">
            <wp:extent cx="4777740" cy="2968850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36" t="3017" r="16829" b="12031"/>
                    <a:stretch/>
                  </pic:blipFill>
                  <pic:spPr bwMode="auto">
                    <a:xfrm>
                      <a:off x="0" y="0"/>
                      <a:ext cx="4808889" cy="298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1CE" w:rsidRDefault="00F911CE" w:rsidP="00CA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A6002" w:rsidRDefault="00CA6002" w:rsidP="00CA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Схема сети</w:t>
      </w:r>
    </w:p>
    <w:p w:rsidR="00757DBB" w:rsidRDefault="00757DBB" w:rsidP="00757DBB">
      <w:pPr>
        <w:spacing w:after="0" w:line="240" w:lineRule="auto"/>
        <w:ind w:firstLine="708"/>
        <w:jc w:val="both"/>
      </w:pPr>
      <w:r w:rsidRPr="00F911C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  <w:r w:rsidRPr="00757D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в результате выполнения работы </w:t>
      </w:r>
      <w:r w:rsidR="00CC3700">
        <w:rPr>
          <w:rFonts w:ascii="Times New Roman" w:hAnsi="Times New Roman"/>
          <w:color w:val="000000"/>
          <w:sz w:val="28"/>
        </w:rPr>
        <w:t>была смоделирована сеть с тремя</w:t>
      </w:r>
      <w:r>
        <w:rPr>
          <w:rFonts w:ascii="Times New Roman" w:hAnsi="Times New Roman"/>
          <w:color w:val="000000"/>
          <w:sz w:val="28"/>
        </w:rPr>
        <w:t xml:space="preserve"> подразделениями, были про</w:t>
      </w:r>
      <w:r w:rsidR="00E149C0">
        <w:rPr>
          <w:rFonts w:ascii="Times New Roman" w:hAnsi="Times New Roman"/>
          <w:color w:val="000000"/>
          <w:sz w:val="28"/>
        </w:rPr>
        <w:t>из</w:t>
      </w:r>
      <w:bookmarkStart w:id="0" w:name="_GoBack"/>
      <w:bookmarkEnd w:id="0"/>
      <w:r>
        <w:rPr>
          <w:rFonts w:ascii="Times New Roman" w:hAnsi="Times New Roman"/>
          <w:color w:val="000000"/>
          <w:sz w:val="28"/>
        </w:rPr>
        <w:t>ведены расчеты необходимых параметров и проверена ее работоспособность.</w:t>
      </w:r>
    </w:p>
    <w:p w:rsidR="00757DBB" w:rsidRPr="00757DBB" w:rsidRDefault="00757DBB" w:rsidP="00757DB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53416" w:rsidRPr="004A2944" w:rsidRDefault="00453416" w:rsidP="004A29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93BA0" w:rsidRPr="00E93BA0" w:rsidRDefault="00E93BA0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E3687" w:rsidRPr="00CE3687" w:rsidRDefault="00CE3687" w:rsidP="007A7F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sectPr w:rsidR="00CE3687" w:rsidRPr="00CE3687" w:rsidSect="00F24C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CBA" w:rsidRDefault="007D4CBA" w:rsidP="003F0295">
      <w:pPr>
        <w:spacing w:after="0" w:line="240" w:lineRule="auto"/>
      </w:pPr>
      <w:r>
        <w:separator/>
      </w:r>
    </w:p>
  </w:endnote>
  <w:endnote w:type="continuationSeparator" w:id="0">
    <w:p w:rsidR="007D4CBA" w:rsidRDefault="007D4CBA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CBA" w:rsidRDefault="007D4CBA" w:rsidP="003F0295">
      <w:pPr>
        <w:spacing w:after="0" w:line="240" w:lineRule="auto"/>
      </w:pPr>
      <w:r>
        <w:separator/>
      </w:r>
    </w:p>
  </w:footnote>
  <w:footnote w:type="continuationSeparator" w:id="0">
    <w:p w:rsidR="007D4CBA" w:rsidRDefault="007D4CBA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7BE2"/>
    <w:multiLevelType w:val="hybridMultilevel"/>
    <w:tmpl w:val="A2F4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239DC"/>
    <w:rsid w:val="000548BE"/>
    <w:rsid w:val="00074279"/>
    <w:rsid w:val="000829B2"/>
    <w:rsid w:val="00082C94"/>
    <w:rsid w:val="000850E7"/>
    <w:rsid w:val="00086A4B"/>
    <w:rsid w:val="00095618"/>
    <w:rsid w:val="000B1D07"/>
    <w:rsid w:val="000B7BA2"/>
    <w:rsid w:val="000D2AE0"/>
    <w:rsid w:val="000D634B"/>
    <w:rsid w:val="000F007A"/>
    <w:rsid w:val="000F1220"/>
    <w:rsid w:val="00137329"/>
    <w:rsid w:val="0017328B"/>
    <w:rsid w:val="00173EBA"/>
    <w:rsid w:val="001748FE"/>
    <w:rsid w:val="00180D25"/>
    <w:rsid w:val="00185C15"/>
    <w:rsid w:val="0019756F"/>
    <w:rsid w:val="001B2086"/>
    <w:rsid w:val="001C1C6B"/>
    <w:rsid w:val="001D6B8D"/>
    <w:rsid w:val="001E61ED"/>
    <w:rsid w:val="001F0907"/>
    <w:rsid w:val="001F1024"/>
    <w:rsid w:val="001F550A"/>
    <w:rsid w:val="001F551B"/>
    <w:rsid w:val="00207A64"/>
    <w:rsid w:val="00243D75"/>
    <w:rsid w:val="002662A1"/>
    <w:rsid w:val="00267BBC"/>
    <w:rsid w:val="002714AD"/>
    <w:rsid w:val="002A1103"/>
    <w:rsid w:val="002A3399"/>
    <w:rsid w:val="002B377A"/>
    <w:rsid w:val="002B71F4"/>
    <w:rsid w:val="002D37AC"/>
    <w:rsid w:val="002E0224"/>
    <w:rsid w:val="002E5466"/>
    <w:rsid w:val="00304C2D"/>
    <w:rsid w:val="003141EB"/>
    <w:rsid w:val="00324C25"/>
    <w:rsid w:val="0032578B"/>
    <w:rsid w:val="00342FA9"/>
    <w:rsid w:val="00345D5F"/>
    <w:rsid w:val="0035138B"/>
    <w:rsid w:val="003535BD"/>
    <w:rsid w:val="00357E0F"/>
    <w:rsid w:val="00364529"/>
    <w:rsid w:val="0038336F"/>
    <w:rsid w:val="003C70E0"/>
    <w:rsid w:val="003D3702"/>
    <w:rsid w:val="003E736E"/>
    <w:rsid w:val="003F0295"/>
    <w:rsid w:val="003F1D66"/>
    <w:rsid w:val="003F1DE8"/>
    <w:rsid w:val="00414BBD"/>
    <w:rsid w:val="004159EE"/>
    <w:rsid w:val="0042071E"/>
    <w:rsid w:val="00420A27"/>
    <w:rsid w:val="00424032"/>
    <w:rsid w:val="004373FB"/>
    <w:rsid w:val="00437972"/>
    <w:rsid w:val="00443E9A"/>
    <w:rsid w:val="00446FC7"/>
    <w:rsid w:val="00452A87"/>
    <w:rsid w:val="00453416"/>
    <w:rsid w:val="0046244E"/>
    <w:rsid w:val="00464BD0"/>
    <w:rsid w:val="004666A2"/>
    <w:rsid w:val="00474430"/>
    <w:rsid w:val="0048327E"/>
    <w:rsid w:val="00490DC8"/>
    <w:rsid w:val="00492BBD"/>
    <w:rsid w:val="0049469F"/>
    <w:rsid w:val="004A2944"/>
    <w:rsid w:val="004A7982"/>
    <w:rsid w:val="004B3B10"/>
    <w:rsid w:val="004C768B"/>
    <w:rsid w:val="004F1471"/>
    <w:rsid w:val="005028B2"/>
    <w:rsid w:val="00504502"/>
    <w:rsid w:val="00510116"/>
    <w:rsid w:val="00514564"/>
    <w:rsid w:val="00547822"/>
    <w:rsid w:val="0056037D"/>
    <w:rsid w:val="005721A6"/>
    <w:rsid w:val="005765CA"/>
    <w:rsid w:val="005815DD"/>
    <w:rsid w:val="00590C86"/>
    <w:rsid w:val="00594C03"/>
    <w:rsid w:val="00595331"/>
    <w:rsid w:val="005A0A53"/>
    <w:rsid w:val="005A6D0A"/>
    <w:rsid w:val="005B02AD"/>
    <w:rsid w:val="005C0CE5"/>
    <w:rsid w:val="005E45DC"/>
    <w:rsid w:val="005E716B"/>
    <w:rsid w:val="00607839"/>
    <w:rsid w:val="00621730"/>
    <w:rsid w:val="00621CB4"/>
    <w:rsid w:val="00640615"/>
    <w:rsid w:val="006429B0"/>
    <w:rsid w:val="00651092"/>
    <w:rsid w:val="00651D0A"/>
    <w:rsid w:val="0065239A"/>
    <w:rsid w:val="00661110"/>
    <w:rsid w:val="006721C0"/>
    <w:rsid w:val="006831CE"/>
    <w:rsid w:val="006967CC"/>
    <w:rsid w:val="006A2633"/>
    <w:rsid w:val="006A51F8"/>
    <w:rsid w:val="006D4349"/>
    <w:rsid w:val="006D6D54"/>
    <w:rsid w:val="006E20C5"/>
    <w:rsid w:val="006E5607"/>
    <w:rsid w:val="00700741"/>
    <w:rsid w:val="007124E6"/>
    <w:rsid w:val="00715E11"/>
    <w:rsid w:val="00721026"/>
    <w:rsid w:val="00740C5D"/>
    <w:rsid w:val="007532D3"/>
    <w:rsid w:val="00755281"/>
    <w:rsid w:val="00757BF3"/>
    <w:rsid w:val="00757DBB"/>
    <w:rsid w:val="007A7F91"/>
    <w:rsid w:val="007B5098"/>
    <w:rsid w:val="007C1E8D"/>
    <w:rsid w:val="007D4CBA"/>
    <w:rsid w:val="007F07BF"/>
    <w:rsid w:val="007F4279"/>
    <w:rsid w:val="007F4444"/>
    <w:rsid w:val="00800CD4"/>
    <w:rsid w:val="008027B8"/>
    <w:rsid w:val="00820AE2"/>
    <w:rsid w:val="0082648A"/>
    <w:rsid w:val="00841ABB"/>
    <w:rsid w:val="0086205F"/>
    <w:rsid w:val="008643F1"/>
    <w:rsid w:val="00865687"/>
    <w:rsid w:val="008745B7"/>
    <w:rsid w:val="00885AA5"/>
    <w:rsid w:val="008C2C86"/>
    <w:rsid w:val="008D0451"/>
    <w:rsid w:val="008D1925"/>
    <w:rsid w:val="008E59A1"/>
    <w:rsid w:val="009068DA"/>
    <w:rsid w:val="00930BA5"/>
    <w:rsid w:val="009350C3"/>
    <w:rsid w:val="009429D5"/>
    <w:rsid w:val="0095239B"/>
    <w:rsid w:val="00952B6B"/>
    <w:rsid w:val="0095371F"/>
    <w:rsid w:val="00973807"/>
    <w:rsid w:val="00976C10"/>
    <w:rsid w:val="00986E52"/>
    <w:rsid w:val="009937CD"/>
    <w:rsid w:val="009C3568"/>
    <w:rsid w:val="009D2EA4"/>
    <w:rsid w:val="009D6300"/>
    <w:rsid w:val="00A05D71"/>
    <w:rsid w:val="00A4303A"/>
    <w:rsid w:val="00A5223A"/>
    <w:rsid w:val="00A63651"/>
    <w:rsid w:val="00A9358E"/>
    <w:rsid w:val="00AD1205"/>
    <w:rsid w:val="00AE50CF"/>
    <w:rsid w:val="00AF6409"/>
    <w:rsid w:val="00B203DA"/>
    <w:rsid w:val="00B355BE"/>
    <w:rsid w:val="00B37501"/>
    <w:rsid w:val="00B421DF"/>
    <w:rsid w:val="00B5039A"/>
    <w:rsid w:val="00B507A7"/>
    <w:rsid w:val="00B548B0"/>
    <w:rsid w:val="00B555AA"/>
    <w:rsid w:val="00B56B04"/>
    <w:rsid w:val="00B810C9"/>
    <w:rsid w:val="00B8560E"/>
    <w:rsid w:val="00B9613E"/>
    <w:rsid w:val="00BA0DB8"/>
    <w:rsid w:val="00BA55CD"/>
    <w:rsid w:val="00BB1017"/>
    <w:rsid w:val="00BB2860"/>
    <w:rsid w:val="00BC1BCD"/>
    <w:rsid w:val="00BC67D4"/>
    <w:rsid w:val="00BD278A"/>
    <w:rsid w:val="00BD2F3B"/>
    <w:rsid w:val="00C17DBA"/>
    <w:rsid w:val="00C22FD9"/>
    <w:rsid w:val="00C27F86"/>
    <w:rsid w:val="00C32046"/>
    <w:rsid w:val="00C37B95"/>
    <w:rsid w:val="00C64C25"/>
    <w:rsid w:val="00C7425F"/>
    <w:rsid w:val="00C751F2"/>
    <w:rsid w:val="00C859F3"/>
    <w:rsid w:val="00CA0576"/>
    <w:rsid w:val="00CA0D5B"/>
    <w:rsid w:val="00CA6002"/>
    <w:rsid w:val="00CC1C29"/>
    <w:rsid w:val="00CC3700"/>
    <w:rsid w:val="00CC7756"/>
    <w:rsid w:val="00CD500F"/>
    <w:rsid w:val="00CD667A"/>
    <w:rsid w:val="00CE3687"/>
    <w:rsid w:val="00CE6EAD"/>
    <w:rsid w:val="00D07BB4"/>
    <w:rsid w:val="00D275D3"/>
    <w:rsid w:val="00D35513"/>
    <w:rsid w:val="00D378B9"/>
    <w:rsid w:val="00D40E57"/>
    <w:rsid w:val="00D5030F"/>
    <w:rsid w:val="00D50C48"/>
    <w:rsid w:val="00D66034"/>
    <w:rsid w:val="00D72107"/>
    <w:rsid w:val="00D85751"/>
    <w:rsid w:val="00D87E0F"/>
    <w:rsid w:val="00D94D3C"/>
    <w:rsid w:val="00DA3771"/>
    <w:rsid w:val="00DB20C8"/>
    <w:rsid w:val="00DB44F4"/>
    <w:rsid w:val="00DD536B"/>
    <w:rsid w:val="00DE40B4"/>
    <w:rsid w:val="00DF1CA8"/>
    <w:rsid w:val="00E00B10"/>
    <w:rsid w:val="00E1326B"/>
    <w:rsid w:val="00E13E35"/>
    <w:rsid w:val="00E149C0"/>
    <w:rsid w:val="00E25D59"/>
    <w:rsid w:val="00E26770"/>
    <w:rsid w:val="00E3256A"/>
    <w:rsid w:val="00E345D7"/>
    <w:rsid w:val="00E401C0"/>
    <w:rsid w:val="00E42A3F"/>
    <w:rsid w:val="00E61052"/>
    <w:rsid w:val="00E61554"/>
    <w:rsid w:val="00E93BA0"/>
    <w:rsid w:val="00EA3419"/>
    <w:rsid w:val="00EC50C4"/>
    <w:rsid w:val="00ED0A31"/>
    <w:rsid w:val="00EE617B"/>
    <w:rsid w:val="00F12A0C"/>
    <w:rsid w:val="00F225C1"/>
    <w:rsid w:val="00F24C72"/>
    <w:rsid w:val="00F32702"/>
    <w:rsid w:val="00F37152"/>
    <w:rsid w:val="00F46D67"/>
    <w:rsid w:val="00F53653"/>
    <w:rsid w:val="00F76A52"/>
    <w:rsid w:val="00F822E7"/>
    <w:rsid w:val="00F83DC5"/>
    <w:rsid w:val="00F911CE"/>
    <w:rsid w:val="00F93A63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CB57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E2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26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193</cp:revision>
  <dcterms:created xsi:type="dcterms:W3CDTF">2022-02-19T15:29:00Z</dcterms:created>
  <dcterms:modified xsi:type="dcterms:W3CDTF">2022-11-16T15:35:00Z</dcterms:modified>
</cp:coreProperties>
</file>