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C0AF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E74CDB0" w:rsidR="00531FBF" w:rsidRPr="001650C9" w:rsidRDefault="002A2FDC" w:rsidP="00944D65">
            <w:pPr>
              <w:suppressAutoHyphens/>
              <w:spacing w:after="0" w:line="240" w:lineRule="auto"/>
              <w:contextualSpacing/>
              <w:jc w:val="center"/>
              <w:rPr>
                <w:rFonts w:eastAsia="Times New Roman" w:cstheme="minorHAnsi"/>
                <w:b/>
                <w:bCs/>
              </w:rPr>
            </w:pPr>
            <w:r>
              <w:rPr>
                <w:rFonts w:eastAsia="Times New Roman" w:cstheme="minorHAnsi"/>
                <w:b/>
                <w:bCs/>
              </w:rPr>
              <w:t>November 12, 2021</w:t>
            </w:r>
          </w:p>
        </w:tc>
        <w:tc>
          <w:tcPr>
            <w:tcW w:w="2338" w:type="dxa"/>
            <w:tcMar>
              <w:left w:w="115" w:type="dxa"/>
              <w:right w:w="115" w:type="dxa"/>
            </w:tcMar>
          </w:tcPr>
          <w:p w14:paraId="07699096" w14:textId="2860E451" w:rsidR="00531FBF" w:rsidRPr="001650C9" w:rsidRDefault="002A2FDC" w:rsidP="00944D65">
            <w:pPr>
              <w:suppressAutoHyphens/>
              <w:spacing w:after="0" w:line="240" w:lineRule="auto"/>
              <w:contextualSpacing/>
              <w:jc w:val="center"/>
              <w:rPr>
                <w:rFonts w:eastAsia="Times New Roman" w:cstheme="minorHAnsi"/>
                <w:b/>
                <w:bCs/>
              </w:rPr>
            </w:pPr>
            <w:r>
              <w:rPr>
                <w:rFonts w:eastAsia="Times New Roman" w:cstheme="minorHAnsi"/>
                <w:b/>
                <w:bCs/>
              </w:rPr>
              <w:t>Matthew Powers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2E446D4" w:rsidR="0058064D" w:rsidRPr="001650C9" w:rsidRDefault="00F9555B" w:rsidP="00944D65">
      <w:pPr>
        <w:suppressAutoHyphens/>
        <w:spacing w:after="0" w:line="240" w:lineRule="auto"/>
        <w:contextualSpacing/>
        <w:rPr>
          <w:rFonts w:cstheme="minorHAnsi"/>
        </w:rPr>
      </w:pPr>
      <w:r>
        <w:rPr>
          <w:rFonts w:cstheme="minorHAnsi"/>
        </w:rPr>
        <w:t>Matthew Powers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46E1E9C9" w:rsidR="003726AD" w:rsidRDefault="000F01AC" w:rsidP="000F01AC">
      <w:pPr>
        <w:suppressAutoHyphens/>
        <w:spacing w:after="0" w:line="240" w:lineRule="auto"/>
        <w:ind w:firstLine="720"/>
        <w:contextualSpacing/>
        <w:rPr>
          <w:rFonts w:eastAsia="Times New Roman" w:cstheme="minorHAnsi"/>
        </w:rPr>
      </w:pPr>
      <w:r>
        <w:rPr>
          <w:rFonts w:eastAsia="Times New Roman" w:cstheme="minorHAnsi"/>
        </w:rPr>
        <w:t xml:space="preserve">Artemis Financial </w:t>
      </w:r>
      <w:r w:rsidR="00BC1F2B">
        <w:rPr>
          <w:rFonts w:eastAsia="Times New Roman" w:cstheme="minorHAnsi"/>
        </w:rPr>
        <w:t>is a</w:t>
      </w:r>
      <w:r>
        <w:rPr>
          <w:rFonts w:eastAsia="Times New Roman" w:cstheme="minorHAnsi"/>
        </w:rPr>
        <w:t xml:space="preserve"> financial company. </w:t>
      </w:r>
      <w:r w:rsidR="00BC1F2B">
        <w:rPr>
          <w:rFonts w:eastAsia="Times New Roman" w:cstheme="minorHAnsi"/>
        </w:rPr>
        <w:t xml:space="preserve">For that reason, security is paramount to their operations. In the event of security failure, it could result in the loss of many people’s livelihoods and personal information. </w:t>
      </w:r>
      <w:r w:rsidR="00383D90">
        <w:rPr>
          <w:rFonts w:eastAsia="Times New Roman" w:cstheme="minorHAnsi"/>
        </w:rPr>
        <w:t xml:space="preserve">While there are not likely to be any international transactions to take place, there still exists some oversight necessary as it is a financial institution. </w:t>
      </w:r>
    </w:p>
    <w:p w14:paraId="63D296E3" w14:textId="21CA4DC7" w:rsidR="00383D90" w:rsidRDefault="00383D90" w:rsidP="000F01AC">
      <w:pPr>
        <w:suppressAutoHyphens/>
        <w:spacing w:after="0" w:line="240" w:lineRule="auto"/>
        <w:ind w:firstLine="720"/>
        <w:contextualSpacing/>
        <w:rPr>
          <w:rFonts w:eastAsia="Times New Roman" w:cstheme="minorHAnsi"/>
        </w:rPr>
      </w:pPr>
      <w:r>
        <w:rPr>
          <w:rFonts w:eastAsia="Times New Roman" w:cstheme="minorHAnsi"/>
        </w:rPr>
        <w:t>One of the primary threats is someone hoping to gain access through illegitimately obtained login information through a variety of ways. Another is through the possibility of a customer-facing employee attempting to take a customer’s money or information.</w:t>
      </w:r>
    </w:p>
    <w:p w14:paraId="69168A9B" w14:textId="6055E2A2" w:rsidR="00383D90" w:rsidRPr="001650C9" w:rsidRDefault="00383D90" w:rsidP="000F01AC">
      <w:pPr>
        <w:suppressAutoHyphens/>
        <w:spacing w:after="0" w:line="240" w:lineRule="auto"/>
        <w:ind w:firstLine="720"/>
        <w:contextualSpacing/>
        <w:rPr>
          <w:rFonts w:eastAsia="Times New Roman" w:cstheme="minorHAnsi"/>
        </w:rPr>
      </w:pPr>
      <w:r>
        <w:rPr>
          <w:rFonts w:eastAsia="Times New Roman" w:cstheme="minorHAnsi"/>
        </w:rPr>
        <w:t xml:space="preserve">The typical system requirements we must </w:t>
      </w:r>
      <w:r w:rsidR="00B111CB">
        <w:rPr>
          <w:rFonts w:eastAsia="Times New Roman" w:cstheme="minorHAnsi"/>
        </w:rPr>
        <w:t>consider</w:t>
      </w:r>
      <w:r>
        <w:rPr>
          <w:rFonts w:eastAsia="Times New Roman" w:cstheme="minorHAnsi"/>
        </w:rPr>
        <w:t xml:space="preserve"> when designing the system includes the use of libraries whose code will serve as a backbone to our </w:t>
      </w:r>
      <w:r w:rsidR="0023256E">
        <w:rPr>
          <w:rFonts w:eastAsia="Times New Roman" w:cstheme="minorHAnsi"/>
        </w:rPr>
        <w:t xml:space="preserve">new system. As such, the security of those libraries must be questioned.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0D294A1B" w14:textId="77777777" w:rsidR="00113667" w:rsidRPr="001650C9" w:rsidRDefault="00113667" w:rsidP="00944D65">
      <w:pPr>
        <w:suppressAutoHyphens/>
        <w:spacing w:after="0" w:line="240" w:lineRule="auto"/>
        <w:contextualSpacing/>
        <w:rPr>
          <w:rFonts w:cstheme="minorHAnsi"/>
        </w:rPr>
      </w:pPr>
    </w:p>
    <w:p w14:paraId="1A30C4D3" w14:textId="64C871E7" w:rsidR="002778D5" w:rsidRDefault="0023256E" w:rsidP="0023256E">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p>
    <w:p w14:paraId="78C68EB8" w14:textId="4FE668F1" w:rsidR="0023256E" w:rsidRDefault="0023256E" w:rsidP="0023256E">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If we do not ensure that external users’ authentication information is within the natural boundaries of what constitutes passwords, then we could experience a few different kinds of attacks. Some notable options include SQL or HTTP attacks. </w:t>
      </w:r>
      <w:r w:rsidR="005A0114">
        <w:rPr>
          <w:rFonts w:eastAsia="Times New Roman" w:cstheme="minorHAnsi"/>
        </w:rPr>
        <w:t>These attacks could render the protections of other interactions useless</w:t>
      </w:r>
    </w:p>
    <w:p w14:paraId="5554B486" w14:textId="2575BD87" w:rsidR="005A0114" w:rsidRDefault="005A0114" w:rsidP="005A0114">
      <w:pPr>
        <w:pStyle w:val="ListParagraph"/>
        <w:numPr>
          <w:ilvl w:val="0"/>
          <w:numId w:val="12"/>
        </w:numPr>
        <w:suppressAutoHyphens/>
        <w:spacing w:after="0" w:line="240" w:lineRule="auto"/>
        <w:rPr>
          <w:rFonts w:eastAsia="Times New Roman" w:cstheme="minorHAnsi"/>
        </w:rPr>
      </w:pPr>
      <w:r>
        <w:rPr>
          <w:rFonts w:eastAsia="Times New Roman" w:cstheme="minorHAnsi"/>
        </w:rPr>
        <w:t>Secure API Interactions</w:t>
      </w:r>
    </w:p>
    <w:p w14:paraId="30F4A648" w14:textId="67B4BBBD" w:rsidR="005A0114" w:rsidRDefault="005A0114" w:rsidP="005A0114">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System attacks could come from anywhere that has the weakest security. If the login database is weak in its protection but has a secure connection to the login system, bad actors could use the vulnerability to steal what they want. </w:t>
      </w:r>
    </w:p>
    <w:p w14:paraId="1B9338F3" w14:textId="36C6A1CE" w:rsidR="005A0114" w:rsidRDefault="005A0114" w:rsidP="005A0114">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7D3A35F9" w14:textId="089EABC7" w:rsidR="005A0114" w:rsidRDefault="005A0114" w:rsidP="005A0114">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Finances and personal information </w:t>
      </w:r>
      <w:r w:rsidR="00B111CB">
        <w:rPr>
          <w:rFonts w:eastAsia="Times New Roman" w:cstheme="minorHAnsi"/>
        </w:rPr>
        <w:t>are</w:t>
      </w:r>
      <w:r>
        <w:rPr>
          <w:rFonts w:eastAsia="Times New Roman" w:cstheme="minorHAnsi"/>
        </w:rPr>
        <w:t xml:space="preserve"> at the heart of what Artemis Financial does. </w:t>
      </w:r>
      <w:r w:rsidR="00846380">
        <w:rPr>
          <w:rFonts w:eastAsia="Times New Roman" w:cstheme="minorHAnsi"/>
        </w:rPr>
        <w:t xml:space="preserve">As discussed previously, attacks could come from anywhere. If someone is “listening” to a connection and the information is not properly encrypted, it could result in the loss of everything for that person. </w:t>
      </w:r>
    </w:p>
    <w:p w14:paraId="4149E6D0" w14:textId="63AD9E9E" w:rsidR="00846380" w:rsidRDefault="00846380" w:rsidP="00846380">
      <w:pPr>
        <w:pStyle w:val="ListParagraph"/>
        <w:numPr>
          <w:ilvl w:val="0"/>
          <w:numId w:val="12"/>
        </w:numPr>
        <w:suppressAutoHyphens/>
        <w:spacing w:after="0" w:line="240" w:lineRule="auto"/>
        <w:rPr>
          <w:rFonts w:eastAsia="Times New Roman" w:cstheme="minorHAnsi"/>
        </w:rPr>
      </w:pPr>
      <w:r>
        <w:rPr>
          <w:rFonts w:eastAsia="Times New Roman" w:cstheme="minorHAnsi"/>
        </w:rPr>
        <w:t>Distributed security between the client and the server</w:t>
      </w:r>
    </w:p>
    <w:p w14:paraId="6E639D22" w14:textId="147C6E42" w:rsidR="00846380" w:rsidRDefault="00846380" w:rsidP="00846380">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Even if everything else is perfect, a lack of distributed computing power could result in a modification of that information with nobody being any wiser. As per the usual, this could result in livelihoods being lost. </w:t>
      </w:r>
    </w:p>
    <w:p w14:paraId="049EA19D" w14:textId="75FBA79C" w:rsidR="00846380" w:rsidRDefault="00846380" w:rsidP="00846380">
      <w:pPr>
        <w:pStyle w:val="ListParagraph"/>
        <w:numPr>
          <w:ilvl w:val="0"/>
          <w:numId w:val="12"/>
        </w:numPr>
        <w:suppressAutoHyphens/>
        <w:spacing w:after="0" w:line="240" w:lineRule="auto"/>
        <w:rPr>
          <w:rFonts w:eastAsia="Times New Roman" w:cstheme="minorHAnsi"/>
        </w:rPr>
      </w:pPr>
      <w:r>
        <w:rPr>
          <w:rFonts w:eastAsia="Times New Roman" w:cstheme="minorHAnsi"/>
        </w:rPr>
        <w:t>Code Error Free</w:t>
      </w:r>
    </w:p>
    <w:p w14:paraId="525A086D" w14:textId="0DB65761" w:rsidR="00846380" w:rsidRDefault="00846380" w:rsidP="00846380">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Testing is always a must. Based on the previous examples, we can expect that the system will work perfectly. As the real world goes however, that is not the case. Flaws will still </w:t>
      </w:r>
      <w:r w:rsidR="00B111CB">
        <w:rPr>
          <w:rFonts w:eastAsia="Times New Roman" w:cstheme="minorHAnsi"/>
        </w:rPr>
        <w:t>surface,</w:t>
      </w:r>
      <w:r w:rsidR="00F33802">
        <w:rPr>
          <w:rFonts w:eastAsia="Times New Roman" w:cstheme="minorHAnsi"/>
        </w:rPr>
        <w:t xml:space="preserve"> and we may still see issues arise. If the system is prone to error, the consistent theme will appear once again. </w:t>
      </w:r>
    </w:p>
    <w:p w14:paraId="4CCB9A55" w14:textId="493BAD24" w:rsidR="00F33802" w:rsidRDefault="00F33802" w:rsidP="00F33802">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116E1526" w14:textId="25055A75" w:rsidR="00F33802" w:rsidRDefault="00F33802" w:rsidP="00F33802">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We need the code that creates the system to follow industry guidelines and follow the patterns we need </w:t>
      </w:r>
      <w:r w:rsidR="00B111CB">
        <w:rPr>
          <w:rFonts w:eastAsia="Times New Roman" w:cstheme="minorHAnsi"/>
        </w:rPr>
        <w:t>to</w:t>
      </w:r>
      <w:r>
        <w:rPr>
          <w:rFonts w:eastAsia="Times New Roman" w:cstheme="minorHAnsi"/>
        </w:rPr>
        <w:t xml:space="preserve"> receive the results expected. If it is not commented or naming </w:t>
      </w:r>
      <w:r w:rsidR="00B111CB">
        <w:rPr>
          <w:rFonts w:eastAsia="Times New Roman" w:cstheme="minorHAnsi"/>
        </w:rPr>
        <w:t>conventions</w:t>
      </w:r>
      <w:r>
        <w:rPr>
          <w:rFonts w:eastAsia="Times New Roman" w:cstheme="minorHAnsi"/>
        </w:rPr>
        <w:t xml:space="preserve"> are off, repair and security actions cannot properly be done. </w:t>
      </w:r>
    </w:p>
    <w:p w14:paraId="45CF4D2A" w14:textId="5C2E5A78" w:rsidR="00F33802" w:rsidRDefault="00F33802" w:rsidP="00F33802">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7951A3C1" w14:textId="4D8192AE" w:rsidR="00F33802" w:rsidRPr="0023256E" w:rsidRDefault="00F33802" w:rsidP="00F33802">
      <w:pPr>
        <w:pStyle w:val="ListParagraph"/>
        <w:numPr>
          <w:ilvl w:val="1"/>
          <w:numId w:val="12"/>
        </w:numPr>
        <w:suppressAutoHyphens/>
        <w:spacing w:after="0" w:line="240" w:lineRule="auto"/>
        <w:rPr>
          <w:rFonts w:eastAsia="Times New Roman" w:cstheme="minorHAnsi"/>
        </w:rPr>
      </w:pPr>
      <w:r>
        <w:rPr>
          <w:rFonts w:eastAsia="Times New Roman" w:cstheme="minorHAnsi"/>
        </w:rPr>
        <w:lastRenderedPageBreak/>
        <w:t xml:space="preserve">We require the system to abide by the principle of least privilege. In the event it doesn’t, we could easily run into rogue code not being contained in its original class. If even one module does not allow for the containment of information and methods, we </w:t>
      </w:r>
      <w:r w:rsidR="00B111CB">
        <w:rPr>
          <w:rFonts w:eastAsia="Times New Roman" w:cstheme="minorHAnsi"/>
        </w:rPr>
        <w:t xml:space="preserve">may run into complications with data attacks.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33EC39B2" w:rsidR="001240EF" w:rsidRDefault="00B94E73" w:rsidP="00B94E73">
      <w:pPr>
        <w:pStyle w:val="ListParagraph"/>
        <w:numPr>
          <w:ilvl w:val="0"/>
          <w:numId w:val="14"/>
        </w:numPr>
        <w:suppressAutoHyphens/>
        <w:spacing w:after="0" w:line="240" w:lineRule="auto"/>
        <w:rPr>
          <w:rFonts w:eastAsia="Times New Roman" w:cstheme="minorHAnsi"/>
        </w:rPr>
      </w:pPr>
      <w:r>
        <w:rPr>
          <w:rFonts w:eastAsia="Times New Roman" w:cstheme="minorHAnsi"/>
        </w:rPr>
        <w:t>Input validation</w:t>
      </w:r>
    </w:p>
    <w:p w14:paraId="086E1FDC" w14:textId="6619AFBA" w:rsidR="00B94E73" w:rsidRDefault="009D2629" w:rsidP="00B94E73">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The two flaws I see include a lack of validation surrounding the deposit function and that of the time class. A typical response is to time-lock safes and vaults. If the time can be adjusted by an outside observer, bad things could happen. </w:t>
      </w:r>
    </w:p>
    <w:p w14:paraId="02775508" w14:textId="6BF72BDF" w:rsidR="009D2629" w:rsidRDefault="009D2629" w:rsidP="009D2629">
      <w:pPr>
        <w:pStyle w:val="ListParagraph"/>
        <w:numPr>
          <w:ilvl w:val="0"/>
          <w:numId w:val="14"/>
        </w:numPr>
        <w:suppressAutoHyphens/>
        <w:spacing w:after="0" w:line="240" w:lineRule="auto"/>
        <w:rPr>
          <w:rFonts w:eastAsia="Times New Roman" w:cstheme="minorHAnsi"/>
        </w:rPr>
      </w:pPr>
      <w:r>
        <w:rPr>
          <w:rFonts w:eastAsia="Times New Roman" w:cstheme="minorHAnsi"/>
        </w:rPr>
        <w:t>Secure API interactions</w:t>
      </w:r>
    </w:p>
    <w:p w14:paraId="045B0DBD" w14:textId="3065AFE2" w:rsidR="009D2629" w:rsidRDefault="009D2629" w:rsidP="009D2629">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As almost all methods are either public or package visible, no real security exists. </w:t>
      </w:r>
    </w:p>
    <w:p w14:paraId="48193E94" w14:textId="275287E1" w:rsidR="009D2629" w:rsidRDefault="009D2629" w:rsidP="009D2629">
      <w:pPr>
        <w:pStyle w:val="ListParagraph"/>
        <w:numPr>
          <w:ilvl w:val="0"/>
          <w:numId w:val="14"/>
        </w:numPr>
        <w:suppressAutoHyphens/>
        <w:spacing w:after="0" w:line="240" w:lineRule="auto"/>
        <w:rPr>
          <w:rFonts w:eastAsia="Times New Roman" w:cstheme="minorHAnsi"/>
        </w:rPr>
      </w:pPr>
      <w:r>
        <w:rPr>
          <w:rFonts w:eastAsia="Times New Roman" w:cstheme="minorHAnsi"/>
        </w:rPr>
        <w:t>Cryptography</w:t>
      </w:r>
    </w:p>
    <w:p w14:paraId="24337DEF" w14:textId="4E4E7FB8" w:rsidR="009D2629" w:rsidRDefault="009D2629" w:rsidP="009D2629">
      <w:pPr>
        <w:pStyle w:val="ListParagraph"/>
        <w:numPr>
          <w:ilvl w:val="1"/>
          <w:numId w:val="14"/>
        </w:numPr>
        <w:suppressAutoHyphens/>
        <w:spacing w:after="0" w:line="240" w:lineRule="auto"/>
        <w:rPr>
          <w:rFonts w:eastAsia="Times New Roman" w:cstheme="minorHAnsi"/>
        </w:rPr>
      </w:pPr>
      <w:r>
        <w:rPr>
          <w:rFonts w:eastAsia="Times New Roman" w:cstheme="minorHAnsi"/>
        </w:rPr>
        <w:t>No evidence of encryption exists surrounding the storage or retrieval of either the account number or the balance</w:t>
      </w:r>
    </w:p>
    <w:p w14:paraId="3486881E" w14:textId="336D24B5" w:rsidR="009D2629" w:rsidRDefault="009D2629" w:rsidP="009D2629">
      <w:pPr>
        <w:pStyle w:val="ListParagraph"/>
        <w:numPr>
          <w:ilvl w:val="0"/>
          <w:numId w:val="14"/>
        </w:numPr>
        <w:suppressAutoHyphens/>
        <w:spacing w:after="0" w:line="240" w:lineRule="auto"/>
        <w:rPr>
          <w:rFonts w:eastAsia="Times New Roman" w:cstheme="minorHAnsi"/>
        </w:rPr>
      </w:pPr>
      <w:r>
        <w:rPr>
          <w:rFonts w:eastAsia="Times New Roman" w:cstheme="minorHAnsi"/>
        </w:rPr>
        <w:t>Distributed Computing – Client/Server</w:t>
      </w:r>
    </w:p>
    <w:p w14:paraId="7D26111C" w14:textId="100547DA" w:rsidR="009D2629" w:rsidRDefault="009D2629" w:rsidP="009D2629">
      <w:pPr>
        <w:pStyle w:val="ListParagraph"/>
        <w:numPr>
          <w:ilvl w:val="1"/>
          <w:numId w:val="14"/>
        </w:numPr>
        <w:suppressAutoHyphens/>
        <w:spacing w:after="0" w:line="240" w:lineRule="auto"/>
        <w:rPr>
          <w:rFonts w:eastAsia="Times New Roman" w:cstheme="minorHAnsi"/>
        </w:rPr>
      </w:pPr>
      <w:r>
        <w:rPr>
          <w:rFonts w:eastAsia="Times New Roman" w:cstheme="minorHAnsi"/>
        </w:rPr>
        <w:t>Based on what I can see, there is no distribution of ability or verification of information anywhere</w:t>
      </w:r>
      <w:r w:rsidR="00034C8A">
        <w:rPr>
          <w:rFonts w:eastAsia="Times New Roman" w:cstheme="minorHAnsi"/>
        </w:rPr>
        <w:t xml:space="preserve"> in the code available. </w:t>
      </w:r>
    </w:p>
    <w:p w14:paraId="35A21D9C" w14:textId="75CFD136" w:rsidR="00034C8A" w:rsidRDefault="00034C8A" w:rsidP="00034C8A">
      <w:pPr>
        <w:pStyle w:val="ListParagraph"/>
        <w:numPr>
          <w:ilvl w:val="0"/>
          <w:numId w:val="14"/>
        </w:numPr>
        <w:suppressAutoHyphens/>
        <w:spacing w:after="0" w:line="240" w:lineRule="auto"/>
        <w:rPr>
          <w:rFonts w:eastAsia="Times New Roman" w:cstheme="minorHAnsi"/>
        </w:rPr>
      </w:pPr>
      <w:r>
        <w:rPr>
          <w:rFonts w:eastAsia="Times New Roman" w:cstheme="minorHAnsi"/>
        </w:rPr>
        <w:t>Code Error Free</w:t>
      </w:r>
    </w:p>
    <w:p w14:paraId="409A0C63" w14:textId="5614E480" w:rsidR="00034C8A" w:rsidRDefault="008C04FF" w:rsidP="00034C8A">
      <w:pPr>
        <w:pStyle w:val="ListParagraph"/>
        <w:numPr>
          <w:ilvl w:val="1"/>
          <w:numId w:val="14"/>
        </w:numPr>
        <w:suppressAutoHyphens/>
        <w:spacing w:after="0" w:line="240" w:lineRule="auto"/>
        <w:rPr>
          <w:rFonts w:eastAsia="Times New Roman" w:cstheme="minorHAnsi"/>
        </w:rPr>
      </w:pPr>
      <w:r>
        <w:rPr>
          <w:rFonts w:eastAsia="Times New Roman" w:cstheme="minorHAnsi"/>
        </w:rPr>
        <w:t>The account number is not final. As a result, it could be changed by a forced method or an attack of some kind.</w:t>
      </w:r>
    </w:p>
    <w:p w14:paraId="7CB392B1" w14:textId="66686BBA" w:rsidR="00034C8A" w:rsidRDefault="00034C8A" w:rsidP="00034C8A">
      <w:pPr>
        <w:pStyle w:val="ListParagraph"/>
        <w:numPr>
          <w:ilvl w:val="0"/>
          <w:numId w:val="14"/>
        </w:numPr>
        <w:suppressAutoHyphens/>
        <w:spacing w:after="0" w:line="240" w:lineRule="auto"/>
        <w:rPr>
          <w:rFonts w:eastAsia="Times New Roman" w:cstheme="minorHAnsi"/>
        </w:rPr>
      </w:pPr>
      <w:r>
        <w:rPr>
          <w:rFonts w:eastAsia="Times New Roman" w:cstheme="minorHAnsi"/>
        </w:rPr>
        <w:t>Code Quality</w:t>
      </w:r>
    </w:p>
    <w:p w14:paraId="4EF9A512" w14:textId="3E068EDD" w:rsidR="00034C8A" w:rsidRDefault="008C04FF" w:rsidP="00034C8A">
      <w:pPr>
        <w:pStyle w:val="ListParagraph"/>
        <w:numPr>
          <w:ilvl w:val="1"/>
          <w:numId w:val="14"/>
        </w:numPr>
        <w:suppressAutoHyphens/>
        <w:spacing w:after="0" w:line="240" w:lineRule="auto"/>
        <w:rPr>
          <w:rFonts w:eastAsia="Times New Roman" w:cstheme="minorHAnsi"/>
        </w:rPr>
      </w:pPr>
      <w:r>
        <w:rPr>
          <w:rFonts w:eastAsia="Times New Roman" w:cstheme="minorHAnsi"/>
        </w:rPr>
        <w:t>At this point in time, not only are there no comments in any pieces of the code, but a couple methods are named virtually the same thing. If either one was supposed to have a higher level of protection than the other, we could easily see information go where it was not supposed to.</w:t>
      </w:r>
    </w:p>
    <w:p w14:paraId="1CA3789F" w14:textId="7360771B" w:rsidR="008C04FF" w:rsidRDefault="008C04FF" w:rsidP="008C04FF">
      <w:pPr>
        <w:pStyle w:val="ListParagraph"/>
        <w:numPr>
          <w:ilvl w:val="0"/>
          <w:numId w:val="14"/>
        </w:numPr>
        <w:suppressAutoHyphens/>
        <w:spacing w:after="0" w:line="240" w:lineRule="auto"/>
        <w:rPr>
          <w:rFonts w:eastAsia="Times New Roman" w:cstheme="minorHAnsi"/>
        </w:rPr>
      </w:pPr>
      <w:r>
        <w:rPr>
          <w:rFonts w:eastAsia="Times New Roman" w:cstheme="minorHAnsi"/>
        </w:rPr>
        <w:t>Encapsulation</w:t>
      </w:r>
    </w:p>
    <w:p w14:paraId="56C64177" w14:textId="6F11862B" w:rsidR="008C04FF" w:rsidRPr="00B94E73" w:rsidRDefault="008C04FF" w:rsidP="008C04FF">
      <w:pPr>
        <w:pStyle w:val="ListParagraph"/>
        <w:numPr>
          <w:ilvl w:val="1"/>
          <w:numId w:val="14"/>
        </w:numPr>
        <w:suppressAutoHyphens/>
        <w:spacing w:after="0" w:line="240" w:lineRule="auto"/>
        <w:rPr>
          <w:rFonts w:eastAsia="Times New Roman" w:cstheme="minorHAnsi"/>
        </w:rPr>
      </w:pPr>
      <w:r>
        <w:rPr>
          <w:rFonts w:eastAsia="Times New Roman" w:cstheme="minorHAnsi"/>
        </w:rPr>
        <w:t>All the information was maintained within its own classes and could only be augmented by modifying specific objects provided they could be changed at all.</w:t>
      </w:r>
    </w:p>
    <w:p w14:paraId="26F35366" w14:textId="77777777" w:rsidR="00B94E73" w:rsidRPr="00B94E73" w:rsidRDefault="00B94E73" w:rsidP="00B94E73">
      <w:pPr>
        <w:suppressAutoHyphens/>
        <w:spacing w:after="0" w:line="240" w:lineRule="auto"/>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591EEFAE" w:rsidR="00B03C25" w:rsidRDefault="00AF3651" w:rsidP="00AF3651">
      <w:pPr>
        <w:pStyle w:val="ListParagraph"/>
        <w:numPr>
          <w:ilvl w:val="0"/>
          <w:numId w:val="15"/>
        </w:numPr>
        <w:suppressAutoHyphens/>
        <w:spacing w:after="0" w:line="240" w:lineRule="auto"/>
        <w:rPr>
          <w:rFonts w:eastAsia="Times New Roman" w:cstheme="minorHAnsi"/>
        </w:rPr>
      </w:pPr>
      <w:r>
        <w:rPr>
          <w:rFonts w:eastAsia="Times New Roman" w:cstheme="minorHAnsi"/>
        </w:rPr>
        <w:t>CVE 2013-1624</w:t>
      </w:r>
    </w:p>
    <w:p w14:paraId="12DDC227" w14:textId="7B36E3E9" w:rsidR="00AF3651" w:rsidRPr="00E55A11" w:rsidRDefault="00AF3651" w:rsidP="00AF3651">
      <w:pPr>
        <w:pStyle w:val="ListParagraph"/>
        <w:numPr>
          <w:ilvl w:val="1"/>
          <w:numId w:val="15"/>
        </w:numPr>
        <w:suppressAutoHyphens/>
        <w:spacing w:after="0" w:line="240" w:lineRule="auto"/>
        <w:rPr>
          <w:rFonts w:eastAsia="Times New Roman" w:cstheme="minorHAnsi"/>
        </w:rPr>
      </w:pPr>
      <w:r w:rsidRPr="00AF3651">
        <w:rPr>
          <w:rFonts w:cstheme="minorHAnsi"/>
          <w:color w:val="333333"/>
          <w:shd w:val="clear" w:color="auto" w:fill="FFFFFF"/>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3D262E6" w14:textId="20984668" w:rsidR="00E55A11" w:rsidRPr="00AF3651" w:rsidRDefault="00E55A11" w:rsidP="00AF3651">
      <w:pPr>
        <w:pStyle w:val="ListParagraph"/>
        <w:numPr>
          <w:ilvl w:val="1"/>
          <w:numId w:val="15"/>
        </w:numPr>
        <w:suppressAutoHyphens/>
        <w:spacing w:after="0" w:line="240" w:lineRule="auto"/>
        <w:rPr>
          <w:rFonts w:eastAsia="Times New Roman" w:cstheme="minorHAnsi"/>
        </w:rPr>
      </w:pPr>
      <w:r>
        <w:rPr>
          <w:rFonts w:cstheme="minorHAnsi"/>
          <w:color w:val="333333"/>
          <w:shd w:val="clear" w:color="auto" w:fill="FFFFFF"/>
        </w:rPr>
        <w:t>The issue has been patched in Opera</w:t>
      </w:r>
    </w:p>
    <w:p w14:paraId="72442386" w14:textId="3D48F767" w:rsidR="00AF3651" w:rsidRDefault="00E55A11" w:rsidP="00E55A11">
      <w:pPr>
        <w:pStyle w:val="ListParagraph"/>
        <w:numPr>
          <w:ilvl w:val="0"/>
          <w:numId w:val="15"/>
        </w:numPr>
        <w:suppressAutoHyphens/>
        <w:spacing w:after="0" w:line="240" w:lineRule="auto"/>
        <w:rPr>
          <w:rFonts w:eastAsia="Times New Roman" w:cstheme="minorHAnsi"/>
        </w:rPr>
      </w:pPr>
      <w:r>
        <w:rPr>
          <w:rFonts w:eastAsia="Times New Roman" w:cstheme="minorHAnsi"/>
        </w:rPr>
        <w:t>CVE 2015-6644</w:t>
      </w:r>
    </w:p>
    <w:p w14:paraId="642E61BF" w14:textId="0547B639" w:rsidR="00E55A11" w:rsidRDefault="00E55A11" w:rsidP="00E55A1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zh-CN"/>
        </w:rPr>
      </w:pPr>
      <w:r w:rsidRPr="00E55A11">
        <w:rPr>
          <w:rFonts w:ascii="Arial" w:eastAsia="Times New Roman" w:hAnsi="Arial" w:cs="Arial"/>
          <w:color w:val="000000"/>
          <w:sz w:val="20"/>
          <w:szCs w:val="20"/>
          <w:lang w:eastAsia="zh-CN"/>
        </w:rPr>
        <w:t>An information disclosure vulnerability in Bouncy Castle could enable a local malicious application to gain access to user</w:t>
      </w:r>
      <w:r>
        <w:rPr>
          <w:rFonts w:ascii="Arial" w:eastAsia="Times New Roman" w:hAnsi="Arial" w:cs="Arial"/>
          <w:color w:val="000000"/>
          <w:sz w:val="20"/>
          <w:szCs w:val="20"/>
          <w:lang w:eastAsia="zh-CN"/>
        </w:rPr>
        <w:t>’</w:t>
      </w:r>
      <w:r w:rsidRPr="00E55A11">
        <w:rPr>
          <w:rFonts w:ascii="Arial" w:eastAsia="Times New Roman" w:hAnsi="Arial" w:cs="Arial"/>
          <w:color w:val="000000"/>
          <w:sz w:val="20"/>
          <w:szCs w:val="20"/>
          <w:lang w:eastAsia="zh-CN"/>
        </w:rPr>
        <w:t>s private information</w:t>
      </w:r>
      <w:r>
        <w:rPr>
          <w:rFonts w:ascii="Arial" w:eastAsia="Times New Roman" w:hAnsi="Arial" w:cs="Arial"/>
          <w:color w:val="000000"/>
          <w:sz w:val="20"/>
          <w:szCs w:val="20"/>
          <w:lang w:eastAsia="zh-CN"/>
        </w:rPr>
        <w:t xml:space="preserve">. </w:t>
      </w:r>
    </w:p>
    <w:p w14:paraId="2B266B9F" w14:textId="12D247B1" w:rsidR="00DD6370" w:rsidRPr="00E55A11" w:rsidRDefault="00DD6370" w:rsidP="00E55A1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The issue has since been patched in Android v. 4.4.4, 5.0,5.1.1,6.0,6.0.1 and reported inside Google initially</w:t>
      </w:r>
    </w:p>
    <w:p w14:paraId="33480E13" w14:textId="717566D3" w:rsidR="00E55A11" w:rsidRDefault="00DD6370" w:rsidP="00DD6370">
      <w:pPr>
        <w:pStyle w:val="ListParagraph"/>
        <w:numPr>
          <w:ilvl w:val="0"/>
          <w:numId w:val="15"/>
        </w:numPr>
        <w:suppressAutoHyphens/>
        <w:spacing w:after="0" w:line="240" w:lineRule="auto"/>
        <w:rPr>
          <w:rFonts w:eastAsia="Times New Roman" w:cstheme="minorHAnsi"/>
        </w:rPr>
      </w:pPr>
      <w:r>
        <w:rPr>
          <w:rFonts w:eastAsia="Times New Roman" w:cstheme="minorHAnsi"/>
        </w:rPr>
        <w:t>CVE 2015-7940</w:t>
      </w:r>
    </w:p>
    <w:p w14:paraId="587B26FB" w14:textId="77777777" w:rsidR="00DD6370" w:rsidRDefault="00DD6370" w:rsidP="00DD6370">
      <w:pPr>
        <w:pStyle w:val="HTMLPreformatted"/>
        <w:numPr>
          <w:ilvl w:val="1"/>
          <w:numId w:val="15"/>
        </w:numPr>
        <w:rPr>
          <w:rFonts w:ascii="Arial" w:hAnsi="Arial" w:cs="Arial"/>
          <w:color w:val="000000"/>
        </w:rPr>
      </w:pPr>
      <w:r>
        <w:rPr>
          <w:rFonts w:ascii="Arial" w:hAnsi="Arial" w:cs="Arial"/>
          <w:color w:val="000000"/>
        </w:rPr>
        <w:lastRenderedPageBreak/>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B35C684" w14:textId="26BF0B49" w:rsidR="00113667" w:rsidRPr="00B670AE" w:rsidRDefault="00DD6370" w:rsidP="00540FF8">
      <w:pPr>
        <w:pStyle w:val="ListParagraph"/>
        <w:numPr>
          <w:ilvl w:val="1"/>
          <w:numId w:val="15"/>
        </w:numPr>
        <w:suppressAutoHyphens/>
        <w:spacing w:after="0" w:line="240" w:lineRule="auto"/>
        <w:rPr>
          <w:rFonts w:cstheme="minorHAnsi"/>
        </w:rPr>
      </w:pPr>
      <w:r w:rsidRPr="00B670AE">
        <w:rPr>
          <w:rFonts w:eastAsia="Times New Roman" w:cstheme="minorHAnsi"/>
        </w:rPr>
        <w:t>This issue has since been patched</w:t>
      </w:r>
      <w:r w:rsidR="00B670AE">
        <w:rPr>
          <w:rFonts w:eastAsia="Times New Roman" w:cstheme="minorHAnsi"/>
        </w:rPr>
        <w:t>.</w:t>
      </w:r>
    </w:p>
    <w:p w14:paraId="0A20AC4A" w14:textId="47566FA8" w:rsidR="00B670AE" w:rsidRPr="00B670AE" w:rsidRDefault="00B670AE" w:rsidP="00B670AE">
      <w:pPr>
        <w:pStyle w:val="ListParagraph"/>
        <w:numPr>
          <w:ilvl w:val="0"/>
          <w:numId w:val="15"/>
        </w:numPr>
        <w:suppressAutoHyphens/>
        <w:spacing w:after="0" w:line="240" w:lineRule="auto"/>
        <w:rPr>
          <w:rFonts w:cstheme="minorHAnsi"/>
        </w:rPr>
      </w:pPr>
      <w:r>
        <w:rPr>
          <w:rFonts w:eastAsia="Times New Roman" w:cstheme="minorHAnsi"/>
        </w:rPr>
        <w:t>CVE-2016-1000338</w:t>
      </w:r>
    </w:p>
    <w:p w14:paraId="1C6F6508" w14:textId="77777777" w:rsidR="00B670AE" w:rsidRDefault="00B670AE" w:rsidP="00B670AE">
      <w:pPr>
        <w:pStyle w:val="HTMLPreformatted"/>
        <w:numPr>
          <w:ilvl w:val="1"/>
          <w:numId w:val="15"/>
        </w:numPr>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5A0662B6" w14:textId="38E89C77" w:rsidR="00B670AE" w:rsidRDefault="00B670AE" w:rsidP="00B670AE">
      <w:pPr>
        <w:pStyle w:val="ListParagraph"/>
        <w:numPr>
          <w:ilvl w:val="1"/>
          <w:numId w:val="15"/>
        </w:numPr>
        <w:suppressAutoHyphens/>
        <w:spacing w:after="0" w:line="240" w:lineRule="auto"/>
        <w:rPr>
          <w:rFonts w:cstheme="minorHAnsi"/>
        </w:rPr>
      </w:pPr>
      <w:r>
        <w:rPr>
          <w:rFonts w:cstheme="minorHAnsi"/>
        </w:rPr>
        <w:t>A patch exists on GitHub.</w:t>
      </w:r>
    </w:p>
    <w:p w14:paraId="4EC75A78" w14:textId="2490F008" w:rsidR="00B670AE" w:rsidRPr="00B670AE" w:rsidRDefault="00B670AE" w:rsidP="00B670AE">
      <w:pPr>
        <w:pStyle w:val="ListParagraph"/>
        <w:numPr>
          <w:ilvl w:val="0"/>
          <w:numId w:val="15"/>
        </w:numPr>
        <w:suppressAutoHyphens/>
        <w:spacing w:after="0" w:line="240" w:lineRule="auto"/>
        <w:rPr>
          <w:rFonts w:cstheme="minorHAnsi"/>
        </w:rPr>
      </w:pPr>
      <w:hyperlink r:id="rId13" w:tgtFrame="_blank" w:history="1">
        <w:r>
          <w:rPr>
            <w:rStyle w:val="Hyperlink"/>
            <w:rFonts w:ascii="Arial" w:hAnsi="Arial" w:cs="Arial"/>
            <w:b/>
            <w:bCs/>
            <w:sz w:val="20"/>
            <w:szCs w:val="20"/>
            <w:shd w:val="clear" w:color="auto" w:fill="FFFFFF"/>
          </w:rPr>
          <w:t>CVE-2016-1000339</w:t>
        </w:r>
      </w:hyperlink>
    </w:p>
    <w:p w14:paraId="7FB9FBEA" w14:textId="77777777" w:rsidR="00B670AE" w:rsidRDefault="00B670AE" w:rsidP="00B670AE">
      <w:pPr>
        <w:pStyle w:val="HTMLPreformatted"/>
        <w:numPr>
          <w:ilvl w:val="1"/>
          <w:numId w:val="15"/>
        </w:numPr>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67553613" w14:textId="7C9C0F11" w:rsidR="00B670AE" w:rsidRDefault="00B670AE" w:rsidP="00B670AE">
      <w:pPr>
        <w:pStyle w:val="ListParagraph"/>
        <w:numPr>
          <w:ilvl w:val="1"/>
          <w:numId w:val="15"/>
        </w:numPr>
        <w:suppressAutoHyphens/>
        <w:spacing w:after="0" w:line="240" w:lineRule="auto"/>
        <w:rPr>
          <w:rFonts w:cstheme="minorHAnsi"/>
        </w:rPr>
      </w:pPr>
      <w:r>
        <w:rPr>
          <w:rFonts w:cstheme="minorHAnsi"/>
        </w:rPr>
        <w:t>A patch exists on GitHub</w:t>
      </w:r>
    </w:p>
    <w:p w14:paraId="09FB0693" w14:textId="65204819" w:rsidR="00011172" w:rsidRPr="00011172" w:rsidRDefault="00011172" w:rsidP="00011172">
      <w:pPr>
        <w:pStyle w:val="ListParagraph"/>
        <w:numPr>
          <w:ilvl w:val="0"/>
          <w:numId w:val="15"/>
        </w:numPr>
        <w:suppressAutoHyphens/>
        <w:spacing w:after="0" w:line="240" w:lineRule="auto"/>
        <w:rPr>
          <w:rFonts w:cstheme="minorHAnsi"/>
        </w:rPr>
      </w:pPr>
      <w:hyperlink r:id="rId14" w:tgtFrame="_blank" w:history="1">
        <w:r>
          <w:rPr>
            <w:rStyle w:val="Hyperlink"/>
            <w:rFonts w:ascii="Arial" w:hAnsi="Arial" w:cs="Arial"/>
            <w:b/>
            <w:bCs/>
            <w:sz w:val="20"/>
            <w:szCs w:val="20"/>
            <w:shd w:val="clear" w:color="auto" w:fill="FFFFFF"/>
          </w:rPr>
          <w:t>CVE-2016-1000341</w:t>
        </w:r>
      </w:hyperlink>
      <w:r>
        <w:rPr>
          <w:rFonts w:ascii="Arial" w:hAnsi="Arial" w:cs="Arial"/>
          <w:color w:val="000000"/>
          <w:sz w:val="20"/>
          <w:szCs w:val="20"/>
          <w:shd w:val="clear" w:color="auto" w:fill="FFFFFF"/>
        </w:rPr>
        <w:t> </w:t>
      </w:r>
    </w:p>
    <w:p w14:paraId="652D4563"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27AD2D5" w14:textId="1E0D286B" w:rsidR="00011172" w:rsidRDefault="00011172" w:rsidP="00011172">
      <w:pPr>
        <w:pStyle w:val="ListParagraph"/>
        <w:numPr>
          <w:ilvl w:val="1"/>
          <w:numId w:val="15"/>
        </w:numPr>
        <w:suppressAutoHyphens/>
        <w:spacing w:after="0" w:line="240" w:lineRule="auto"/>
        <w:rPr>
          <w:rFonts w:cstheme="minorHAnsi"/>
        </w:rPr>
      </w:pPr>
      <w:r>
        <w:rPr>
          <w:rFonts w:cstheme="minorHAnsi"/>
        </w:rPr>
        <w:t>A patch exists on GitHub.</w:t>
      </w:r>
    </w:p>
    <w:p w14:paraId="79D46191" w14:textId="6891935B" w:rsidR="00011172" w:rsidRPr="00011172" w:rsidRDefault="00011172" w:rsidP="00011172">
      <w:pPr>
        <w:pStyle w:val="ListParagraph"/>
        <w:numPr>
          <w:ilvl w:val="0"/>
          <w:numId w:val="15"/>
        </w:numPr>
        <w:suppressAutoHyphens/>
        <w:spacing w:after="0" w:line="240" w:lineRule="auto"/>
        <w:rPr>
          <w:rFonts w:cstheme="minorHAnsi"/>
        </w:rPr>
      </w:pPr>
      <w:hyperlink r:id="rId15" w:tgtFrame="_blank" w:history="1">
        <w:r>
          <w:rPr>
            <w:rStyle w:val="Hyperlink"/>
            <w:rFonts w:ascii="Arial" w:hAnsi="Arial" w:cs="Arial"/>
            <w:b/>
            <w:bCs/>
            <w:sz w:val="20"/>
            <w:szCs w:val="20"/>
            <w:shd w:val="clear" w:color="auto" w:fill="FFFFFF"/>
          </w:rPr>
          <w:t>CVE-2016-1000342</w:t>
        </w:r>
      </w:hyperlink>
    </w:p>
    <w:p w14:paraId="0BCF381F"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3CEE70C" w14:textId="4ABFDB96" w:rsidR="00011172" w:rsidRDefault="00011172" w:rsidP="00011172">
      <w:pPr>
        <w:pStyle w:val="ListParagraph"/>
        <w:numPr>
          <w:ilvl w:val="1"/>
          <w:numId w:val="15"/>
        </w:numPr>
        <w:suppressAutoHyphens/>
        <w:spacing w:after="0" w:line="240" w:lineRule="auto"/>
        <w:rPr>
          <w:rFonts w:cstheme="minorHAnsi"/>
        </w:rPr>
      </w:pPr>
      <w:r>
        <w:rPr>
          <w:rFonts w:cstheme="minorHAnsi"/>
        </w:rPr>
        <w:t>A patch exists on GitHub.</w:t>
      </w:r>
    </w:p>
    <w:p w14:paraId="3D57D878" w14:textId="32EAFC3F" w:rsidR="00011172" w:rsidRPr="00011172" w:rsidRDefault="00011172" w:rsidP="00011172">
      <w:pPr>
        <w:pStyle w:val="ListParagraph"/>
        <w:numPr>
          <w:ilvl w:val="0"/>
          <w:numId w:val="15"/>
        </w:numPr>
        <w:suppressAutoHyphens/>
        <w:spacing w:after="0" w:line="240" w:lineRule="auto"/>
        <w:rPr>
          <w:rFonts w:cstheme="minorHAnsi"/>
        </w:rPr>
      </w:pPr>
      <w:hyperlink r:id="rId16" w:tgtFrame="_blank" w:history="1">
        <w:r>
          <w:rPr>
            <w:rStyle w:val="Hyperlink"/>
            <w:rFonts w:ascii="Arial" w:hAnsi="Arial" w:cs="Arial"/>
            <w:b/>
            <w:bCs/>
            <w:sz w:val="20"/>
            <w:szCs w:val="20"/>
            <w:shd w:val="clear" w:color="auto" w:fill="FFFFFF"/>
          </w:rPr>
          <w:t>CVE-2016-1000343</w:t>
        </w:r>
      </w:hyperlink>
      <w:r>
        <w:rPr>
          <w:rFonts w:ascii="Arial" w:hAnsi="Arial" w:cs="Arial"/>
          <w:color w:val="000000"/>
          <w:sz w:val="20"/>
          <w:szCs w:val="20"/>
          <w:shd w:val="clear" w:color="auto" w:fill="FFFFFF"/>
        </w:rPr>
        <w:t> </w:t>
      </w:r>
    </w:p>
    <w:p w14:paraId="6BF1B220"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7BDBCDCE" w14:textId="74A28115" w:rsidR="00011172" w:rsidRDefault="00011172" w:rsidP="00011172">
      <w:pPr>
        <w:pStyle w:val="ListParagraph"/>
        <w:numPr>
          <w:ilvl w:val="1"/>
          <w:numId w:val="15"/>
        </w:numPr>
        <w:suppressAutoHyphens/>
        <w:spacing w:after="0" w:line="240" w:lineRule="auto"/>
        <w:rPr>
          <w:rFonts w:cstheme="minorHAnsi"/>
        </w:rPr>
      </w:pPr>
      <w:r>
        <w:rPr>
          <w:rFonts w:cstheme="minorHAnsi"/>
        </w:rPr>
        <w:t>A patch exists on GitHub.</w:t>
      </w:r>
    </w:p>
    <w:p w14:paraId="193EF6C5" w14:textId="3AF661BC" w:rsidR="00011172" w:rsidRPr="00011172" w:rsidRDefault="00011172" w:rsidP="00011172">
      <w:pPr>
        <w:pStyle w:val="ListParagraph"/>
        <w:numPr>
          <w:ilvl w:val="0"/>
          <w:numId w:val="15"/>
        </w:numPr>
        <w:suppressAutoHyphens/>
        <w:spacing w:after="0" w:line="240" w:lineRule="auto"/>
        <w:rPr>
          <w:rFonts w:cstheme="minorHAnsi"/>
        </w:rPr>
      </w:pPr>
      <w:hyperlink r:id="rId17" w:tgtFrame="_blank" w:history="1">
        <w:r>
          <w:rPr>
            <w:rStyle w:val="Hyperlink"/>
            <w:rFonts w:ascii="Arial" w:hAnsi="Arial" w:cs="Arial"/>
            <w:b/>
            <w:bCs/>
            <w:sz w:val="20"/>
            <w:szCs w:val="20"/>
            <w:shd w:val="clear" w:color="auto" w:fill="FFFFFF"/>
          </w:rPr>
          <w:t>CVE-2016-1000344</w:t>
        </w:r>
      </w:hyperlink>
    </w:p>
    <w:p w14:paraId="49B1B447"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1910422A" w14:textId="20DF14B1" w:rsidR="00011172" w:rsidRDefault="00011172" w:rsidP="00011172">
      <w:pPr>
        <w:pStyle w:val="ListParagraph"/>
        <w:numPr>
          <w:ilvl w:val="1"/>
          <w:numId w:val="15"/>
        </w:numPr>
        <w:suppressAutoHyphens/>
        <w:spacing w:after="0" w:line="240" w:lineRule="auto"/>
        <w:rPr>
          <w:rFonts w:cstheme="minorHAnsi"/>
        </w:rPr>
      </w:pPr>
      <w:r>
        <w:rPr>
          <w:rFonts w:cstheme="minorHAnsi"/>
        </w:rPr>
        <w:t>A patch exists on GitHub</w:t>
      </w:r>
    </w:p>
    <w:p w14:paraId="29299215" w14:textId="6B895BAD" w:rsidR="00011172" w:rsidRPr="00011172" w:rsidRDefault="00011172" w:rsidP="00011172">
      <w:pPr>
        <w:pStyle w:val="ListParagraph"/>
        <w:numPr>
          <w:ilvl w:val="0"/>
          <w:numId w:val="15"/>
        </w:numPr>
        <w:suppressAutoHyphens/>
        <w:spacing w:after="0" w:line="240" w:lineRule="auto"/>
        <w:rPr>
          <w:rFonts w:cstheme="minorHAnsi"/>
        </w:rPr>
      </w:pPr>
      <w:hyperlink r:id="rId18" w:tgtFrame="_blank" w:history="1">
        <w:r>
          <w:rPr>
            <w:rStyle w:val="Hyperlink"/>
            <w:rFonts w:ascii="Arial" w:hAnsi="Arial" w:cs="Arial"/>
            <w:b/>
            <w:bCs/>
            <w:sz w:val="20"/>
            <w:szCs w:val="20"/>
            <w:shd w:val="clear" w:color="auto" w:fill="FFFFFF"/>
          </w:rPr>
          <w:t>CVE-2016-1000346</w:t>
        </w:r>
      </w:hyperlink>
      <w:r>
        <w:rPr>
          <w:rFonts w:ascii="Arial" w:hAnsi="Arial" w:cs="Arial"/>
          <w:color w:val="000000"/>
          <w:sz w:val="20"/>
          <w:szCs w:val="20"/>
          <w:shd w:val="clear" w:color="auto" w:fill="FFFFFF"/>
        </w:rPr>
        <w:t>  </w:t>
      </w:r>
    </w:p>
    <w:p w14:paraId="2799FC66"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F8EFF33" w14:textId="00A4C29F" w:rsidR="00011172" w:rsidRDefault="00011172" w:rsidP="00011172">
      <w:pPr>
        <w:pStyle w:val="ListParagraph"/>
        <w:numPr>
          <w:ilvl w:val="1"/>
          <w:numId w:val="15"/>
        </w:numPr>
        <w:suppressAutoHyphens/>
        <w:spacing w:after="0" w:line="240" w:lineRule="auto"/>
        <w:rPr>
          <w:rFonts w:cstheme="minorHAnsi"/>
        </w:rPr>
      </w:pPr>
      <w:r>
        <w:rPr>
          <w:rFonts w:cstheme="minorHAnsi"/>
        </w:rPr>
        <w:t>Patch on GitHub</w:t>
      </w:r>
    </w:p>
    <w:p w14:paraId="4BCAF34D" w14:textId="1804F046" w:rsidR="00011172" w:rsidRPr="00011172" w:rsidRDefault="00011172" w:rsidP="00011172">
      <w:pPr>
        <w:pStyle w:val="ListParagraph"/>
        <w:numPr>
          <w:ilvl w:val="0"/>
          <w:numId w:val="15"/>
        </w:numPr>
        <w:suppressAutoHyphens/>
        <w:spacing w:after="0" w:line="240" w:lineRule="auto"/>
        <w:rPr>
          <w:rFonts w:cstheme="minorHAnsi"/>
        </w:rPr>
      </w:pPr>
      <w:hyperlink r:id="rId19" w:tgtFrame="_blank" w:history="1">
        <w:r>
          <w:rPr>
            <w:rStyle w:val="Hyperlink"/>
            <w:rFonts w:ascii="Arial" w:hAnsi="Arial" w:cs="Arial"/>
            <w:b/>
            <w:bCs/>
            <w:sz w:val="20"/>
            <w:szCs w:val="20"/>
            <w:shd w:val="clear" w:color="auto" w:fill="FFFFFF"/>
          </w:rPr>
          <w:t>CVE-2016-1000352</w:t>
        </w:r>
      </w:hyperlink>
    </w:p>
    <w:p w14:paraId="37325546" w14:textId="77777777" w:rsidR="00011172" w:rsidRDefault="00011172" w:rsidP="00011172">
      <w:pPr>
        <w:pStyle w:val="HTMLPreformatted"/>
        <w:numPr>
          <w:ilvl w:val="1"/>
          <w:numId w:val="15"/>
        </w:numPr>
        <w:rPr>
          <w:rFonts w:ascii="Arial" w:hAnsi="Arial" w:cs="Arial"/>
          <w:color w:val="000000"/>
        </w:rPr>
      </w:pPr>
      <w:r>
        <w:rPr>
          <w:rFonts w:ascii="Arial" w:hAnsi="Arial" w:cs="Arial"/>
          <w:color w:val="000000"/>
        </w:rPr>
        <w:lastRenderedPageBreak/>
        <w:t>In the Bouncy Castle JCE Provider version 1.55 and earlier the ECIES implementation allowed the use of ECB mode. This mode is regarded as unsafe and support for it has been removed from the provider.</w:t>
      </w:r>
    </w:p>
    <w:p w14:paraId="10825FC9" w14:textId="27F11D79" w:rsidR="00011172" w:rsidRDefault="008C6C5F" w:rsidP="00011172">
      <w:pPr>
        <w:pStyle w:val="ListParagraph"/>
        <w:numPr>
          <w:ilvl w:val="1"/>
          <w:numId w:val="15"/>
        </w:numPr>
        <w:suppressAutoHyphens/>
        <w:spacing w:after="0" w:line="240" w:lineRule="auto"/>
        <w:rPr>
          <w:rFonts w:cstheme="minorHAnsi"/>
        </w:rPr>
      </w:pPr>
      <w:r>
        <w:rPr>
          <w:rFonts w:cstheme="minorHAnsi"/>
        </w:rPr>
        <w:t>Patch on GitHub</w:t>
      </w:r>
    </w:p>
    <w:p w14:paraId="68046ADE" w14:textId="707EC729" w:rsidR="008C6C5F" w:rsidRPr="008C6C5F" w:rsidRDefault="008C6C5F" w:rsidP="008C6C5F">
      <w:pPr>
        <w:pStyle w:val="ListParagraph"/>
        <w:numPr>
          <w:ilvl w:val="0"/>
          <w:numId w:val="15"/>
        </w:numPr>
        <w:suppressAutoHyphens/>
        <w:spacing w:after="0" w:line="240" w:lineRule="auto"/>
        <w:rPr>
          <w:rFonts w:cstheme="minorHAnsi"/>
        </w:rPr>
      </w:pPr>
      <w:hyperlink r:id="rId20" w:tgtFrame="_blank" w:history="1">
        <w:r>
          <w:rPr>
            <w:rStyle w:val="Hyperlink"/>
            <w:rFonts w:ascii="Arial" w:hAnsi="Arial" w:cs="Arial"/>
            <w:b/>
            <w:bCs/>
            <w:sz w:val="20"/>
            <w:szCs w:val="20"/>
            <w:shd w:val="clear" w:color="auto" w:fill="FFFFFF"/>
          </w:rPr>
          <w:t>CVE-2017-13098</w:t>
        </w:r>
      </w:hyperlink>
    </w:p>
    <w:p w14:paraId="56BC6AB4" w14:textId="77777777" w:rsidR="008C6C5F" w:rsidRDefault="008C6C5F" w:rsidP="008C6C5F">
      <w:pPr>
        <w:pStyle w:val="HTMLPreformatted"/>
        <w:numPr>
          <w:ilvl w:val="1"/>
          <w:numId w:val="15"/>
        </w:numPr>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4AAB5D4A" w14:textId="38D5FA5E" w:rsidR="008C6C5F" w:rsidRPr="008C6C5F" w:rsidRDefault="008C6C5F" w:rsidP="008C6C5F">
      <w:pPr>
        <w:pStyle w:val="ListParagraph"/>
        <w:numPr>
          <w:ilvl w:val="1"/>
          <w:numId w:val="15"/>
        </w:numPr>
        <w:suppressAutoHyphens/>
        <w:spacing w:after="0" w:line="240" w:lineRule="auto"/>
        <w:rPr>
          <w:rFonts w:cstheme="minorHAnsi"/>
        </w:rPr>
      </w:pPr>
      <w:r>
        <w:rPr>
          <w:rFonts w:ascii="Open Sans" w:hAnsi="Open Sans" w:cs="Open Sans"/>
          <w:shd w:val="clear" w:color="auto" w:fill="FEFEFE"/>
        </w:rPr>
        <w:t>Affected users and system administrators are encouraged to disable TLS RSA cyphers if possible. Please refer to your product's documentation or contact the vendor's customer service</w:t>
      </w:r>
    </w:p>
    <w:p w14:paraId="03F2CA15" w14:textId="7F85DF78" w:rsidR="008C6C5F" w:rsidRPr="008C6C5F" w:rsidRDefault="008C6C5F" w:rsidP="008C6C5F">
      <w:pPr>
        <w:pStyle w:val="ListParagraph"/>
        <w:numPr>
          <w:ilvl w:val="0"/>
          <w:numId w:val="15"/>
        </w:numPr>
        <w:suppressAutoHyphens/>
        <w:spacing w:after="0" w:line="240" w:lineRule="auto"/>
        <w:rPr>
          <w:rFonts w:cstheme="minorHAnsi"/>
        </w:rPr>
      </w:pPr>
      <w:hyperlink r:id="rId21" w:tgtFrame="_blank" w:history="1">
        <w:r>
          <w:rPr>
            <w:rStyle w:val="Hyperlink"/>
            <w:rFonts w:ascii="Arial" w:hAnsi="Arial" w:cs="Arial"/>
            <w:b/>
            <w:bCs/>
            <w:sz w:val="20"/>
            <w:szCs w:val="20"/>
            <w:shd w:val="clear" w:color="auto" w:fill="FFFFFF"/>
          </w:rPr>
          <w:t>CVE-2018-1000613</w:t>
        </w:r>
      </w:hyperlink>
      <w:r>
        <w:rPr>
          <w:rFonts w:ascii="Arial" w:hAnsi="Arial" w:cs="Arial"/>
          <w:color w:val="000000"/>
          <w:sz w:val="20"/>
          <w:szCs w:val="20"/>
          <w:shd w:val="clear" w:color="auto" w:fill="FFFFFF"/>
        </w:rPr>
        <w:t>  </w:t>
      </w:r>
    </w:p>
    <w:p w14:paraId="71BF29B9" w14:textId="77777777" w:rsidR="008C6C5F" w:rsidRDefault="008C6C5F" w:rsidP="008C6C5F">
      <w:pPr>
        <w:pStyle w:val="HTMLPreformatted"/>
        <w:numPr>
          <w:ilvl w:val="1"/>
          <w:numId w:val="15"/>
        </w:numPr>
        <w:rPr>
          <w:rFonts w:ascii="Arial" w:hAnsi="Arial" w:cs="Arial"/>
          <w:color w:val="000000"/>
        </w:rPr>
      </w:pPr>
      <w:r>
        <w:rPr>
          <w:rFonts w:ascii="Arial" w:hAnsi="Arial" w:cs="Arial"/>
          <w:color w:val="000000"/>
        </w:rPr>
        <w:t xml:space="preserve">Legion of the Bouncy Castle Legion of the Bouncy Castle Java Cryptography APIs 1.58 up to but not including 1.60 contains a CWE-470: Use of </w:t>
      </w:r>
      <w:proofErr w:type="gramStart"/>
      <w:r>
        <w:rPr>
          <w:rFonts w:ascii="Arial" w:hAnsi="Arial" w:cs="Arial"/>
          <w:color w:val="000000"/>
        </w:rPr>
        <w:t>Externally-Controlled</w:t>
      </w:r>
      <w:proofErr w:type="gramEnd"/>
      <w:r>
        <w:rPr>
          <w:rFonts w:ascii="Arial" w:hAnsi="Arial" w:cs="Arial"/>
          <w:color w:val="000000"/>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Pr>
          <w:rFonts w:ascii="Arial" w:hAnsi="Arial" w:cs="Arial"/>
          <w:color w:val="000000"/>
        </w:rPr>
        <w:t>appear</w:t>
      </w:r>
      <w:proofErr w:type="gramEnd"/>
      <w:r>
        <w:rPr>
          <w:rFonts w:ascii="Arial" w:hAnsi="Arial" w:cs="Arial"/>
          <w:color w:val="000000"/>
        </w:rPr>
        <w:t xml:space="preserve"> to be exploitable via A handcrafted private key can include references to unexpected classes which will be picked up from the class path for the executing application. This vulnerability appears to have been fixed in 1.60 and later.</w:t>
      </w:r>
    </w:p>
    <w:p w14:paraId="4DDAF9B3" w14:textId="200814BD" w:rsidR="008C6C5F" w:rsidRDefault="008C6C5F" w:rsidP="008C6C5F">
      <w:pPr>
        <w:pStyle w:val="ListParagraph"/>
        <w:numPr>
          <w:ilvl w:val="1"/>
          <w:numId w:val="15"/>
        </w:numPr>
        <w:suppressAutoHyphens/>
        <w:spacing w:after="0" w:line="240" w:lineRule="auto"/>
        <w:rPr>
          <w:rFonts w:cstheme="minorHAnsi"/>
        </w:rPr>
      </w:pPr>
      <w:r>
        <w:rPr>
          <w:rFonts w:cstheme="minorHAnsi"/>
        </w:rPr>
        <w:t xml:space="preserve">Patch on </w:t>
      </w:r>
      <w:proofErr w:type="spellStart"/>
      <w:r>
        <w:rPr>
          <w:rFonts w:cstheme="minorHAnsi"/>
        </w:rPr>
        <w:t>github</w:t>
      </w:r>
      <w:proofErr w:type="spellEnd"/>
    </w:p>
    <w:p w14:paraId="71105D2A" w14:textId="37F2F043" w:rsidR="008C6C5F" w:rsidRPr="008C6C5F" w:rsidRDefault="008C6C5F" w:rsidP="008C6C5F">
      <w:pPr>
        <w:pStyle w:val="ListParagraph"/>
        <w:numPr>
          <w:ilvl w:val="0"/>
          <w:numId w:val="15"/>
        </w:numPr>
        <w:suppressAutoHyphens/>
        <w:spacing w:after="0" w:line="240" w:lineRule="auto"/>
        <w:rPr>
          <w:rFonts w:cstheme="minorHAnsi"/>
        </w:rPr>
      </w:pPr>
      <w:hyperlink r:id="rId22" w:tgtFrame="_blank" w:history="1">
        <w:r>
          <w:rPr>
            <w:rStyle w:val="Hyperlink"/>
            <w:rFonts w:ascii="Arial" w:hAnsi="Arial" w:cs="Arial"/>
            <w:b/>
            <w:bCs/>
            <w:sz w:val="20"/>
            <w:szCs w:val="20"/>
            <w:shd w:val="clear" w:color="auto" w:fill="FFFFFF"/>
          </w:rPr>
          <w:t>CVE-2018-5382</w:t>
        </w:r>
      </w:hyperlink>
    </w:p>
    <w:p w14:paraId="6073709D" w14:textId="77777777" w:rsidR="008C6C5F" w:rsidRDefault="008C6C5F" w:rsidP="008C6C5F">
      <w:pPr>
        <w:pStyle w:val="HTMLPreformatted"/>
        <w:numPr>
          <w:ilvl w:val="1"/>
          <w:numId w:val="15"/>
        </w:numPr>
        <w:rPr>
          <w:rFonts w:ascii="Arial" w:hAnsi="Arial" w:cs="Arial"/>
          <w:color w:val="000000"/>
        </w:rPr>
      </w:pPr>
      <w:r>
        <w:rPr>
          <w:rFonts w:ascii="Arial" w:hAnsi="Arial" w:cs="Arial"/>
          <w:color w:val="000000"/>
        </w:rPr>
        <w:t xml:space="preserve">The default BKS keystore use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7DF80FAE" w14:textId="36205340" w:rsidR="008C6C5F" w:rsidRPr="008C6C5F" w:rsidRDefault="008C6C5F" w:rsidP="008C6C5F">
      <w:pPr>
        <w:pStyle w:val="ListParagraph"/>
        <w:numPr>
          <w:ilvl w:val="1"/>
          <w:numId w:val="15"/>
        </w:numPr>
        <w:suppressAutoHyphens/>
        <w:spacing w:after="0" w:line="240" w:lineRule="auto"/>
        <w:rPr>
          <w:rFonts w:cstheme="minorHAnsi"/>
        </w:rPr>
      </w:pPr>
      <w:r>
        <w:rPr>
          <w:rFonts w:ascii="Open Sans" w:hAnsi="Open Sans" w:cs="Open Sans"/>
          <w:shd w:val="clear" w:color="auto" w:fill="FEFEFE"/>
        </w:rPr>
        <w:t>BKS version 1 keystore files are not cryptographically sound. A more robust </w:t>
      </w:r>
      <w:hyperlink r:id="rId23" w:history="1">
        <w:r>
          <w:rPr>
            <w:rStyle w:val="Hyperlink"/>
            <w:rFonts w:ascii="Open Sans" w:hAnsi="Open Sans" w:cs="Open Sans"/>
            <w:color w:val="BB0000"/>
            <w:shd w:val="clear" w:color="auto" w:fill="FEFEFE"/>
          </w:rPr>
          <w:t>keystore format</w:t>
        </w:r>
      </w:hyperlink>
      <w:r>
        <w:rPr>
          <w:rFonts w:ascii="Open Sans" w:hAnsi="Open Sans" w:cs="Open Sans"/>
          <w:shd w:val="clear" w:color="auto" w:fill="FEFEFE"/>
        </w:rPr>
        <w:t> should be used instead.</w:t>
      </w:r>
    </w:p>
    <w:p w14:paraId="11267E64" w14:textId="3BC60052" w:rsidR="008C6C5F" w:rsidRPr="008C6C5F" w:rsidRDefault="008C6C5F" w:rsidP="008C6C5F">
      <w:pPr>
        <w:pStyle w:val="ListParagraph"/>
        <w:numPr>
          <w:ilvl w:val="0"/>
          <w:numId w:val="15"/>
        </w:numPr>
        <w:suppressAutoHyphens/>
        <w:spacing w:after="0" w:line="240" w:lineRule="auto"/>
        <w:rPr>
          <w:rFonts w:cstheme="minorHAnsi"/>
        </w:rPr>
      </w:pPr>
      <w:hyperlink r:id="rId24" w:tgtFrame="_blank" w:history="1">
        <w:r>
          <w:rPr>
            <w:rStyle w:val="Hyperlink"/>
            <w:rFonts w:ascii="Arial" w:hAnsi="Arial" w:cs="Arial"/>
            <w:b/>
            <w:bCs/>
            <w:sz w:val="20"/>
            <w:szCs w:val="20"/>
            <w:shd w:val="clear" w:color="auto" w:fill="FFFFFF"/>
          </w:rPr>
          <w:t>CVE-2020-15522</w:t>
        </w:r>
      </w:hyperlink>
    </w:p>
    <w:p w14:paraId="3816C3B6" w14:textId="77777777" w:rsidR="004D42D5" w:rsidRDefault="004D42D5" w:rsidP="004D42D5">
      <w:pPr>
        <w:pStyle w:val="HTMLPreformatted"/>
        <w:numPr>
          <w:ilvl w:val="1"/>
          <w:numId w:val="15"/>
        </w:numPr>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87DC3D7" w14:textId="77777777" w:rsidR="004D42D5" w:rsidRPr="004D42D5" w:rsidRDefault="004D42D5" w:rsidP="004D42D5">
      <w:pPr>
        <w:pStyle w:val="ListParagraph"/>
        <w:numPr>
          <w:ilvl w:val="1"/>
          <w:numId w:val="15"/>
        </w:numPr>
        <w:shd w:val="clear" w:color="auto" w:fill="FFFFFF"/>
        <w:spacing w:after="240" w:line="240" w:lineRule="auto"/>
        <w:rPr>
          <w:rFonts w:ascii="Segoe UI" w:eastAsia="Times New Roman" w:hAnsi="Segoe UI" w:cs="Segoe UI"/>
          <w:color w:val="24292F"/>
          <w:sz w:val="24"/>
          <w:szCs w:val="24"/>
          <w:lang w:eastAsia="zh-CN"/>
        </w:rPr>
      </w:pPr>
      <w:r w:rsidRPr="004D42D5">
        <w:rPr>
          <w:rFonts w:ascii="Segoe UI" w:eastAsia="Times New Roman" w:hAnsi="Segoe UI" w:cs="Segoe UI"/>
          <w:b/>
          <w:bCs/>
          <w:color w:val="24292F"/>
          <w:sz w:val="24"/>
          <w:szCs w:val="24"/>
          <w:lang w:eastAsia="zh-CN"/>
        </w:rPr>
        <w:t>Issue affecting:</w:t>
      </w:r>
      <w:r w:rsidRPr="004D42D5">
        <w:rPr>
          <w:rFonts w:ascii="Segoe UI" w:eastAsia="Times New Roman" w:hAnsi="Segoe UI" w:cs="Segoe UI"/>
          <w:color w:val="24292F"/>
          <w:sz w:val="24"/>
          <w:szCs w:val="24"/>
          <w:lang w:eastAsia="zh-CN"/>
        </w:rPr>
        <w:t> BC-FJA 1.0.0, BC-FJA 1.0.1, BC-FJA 1.0.2, BC 1.65 or earlier. BC C# .NET 1.8.6 or earlier, BC-FNA 1.0.1.</w:t>
      </w:r>
    </w:p>
    <w:p w14:paraId="6BCEF994" w14:textId="77777777" w:rsidR="004D42D5" w:rsidRPr="004D42D5" w:rsidRDefault="004D42D5" w:rsidP="004D42D5">
      <w:pPr>
        <w:pStyle w:val="ListParagraph"/>
        <w:numPr>
          <w:ilvl w:val="1"/>
          <w:numId w:val="15"/>
        </w:numPr>
        <w:shd w:val="clear" w:color="auto" w:fill="FFFFFF"/>
        <w:spacing w:after="240" w:line="240" w:lineRule="auto"/>
        <w:rPr>
          <w:rFonts w:ascii="Segoe UI" w:eastAsia="Times New Roman" w:hAnsi="Segoe UI" w:cs="Segoe UI"/>
          <w:color w:val="24292F"/>
          <w:sz w:val="24"/>
          <w:szCs w:val="24"/>
          <w:lang w:eastAsia="zh-CN"/>
        </w:rPr>
      </w:pPr>
      <w:r w:rsidRPr="004D42D5">
        <w:rPr>
          <w:rFonts w:ascii="Segoe UI" w:eastAsia="Times New Roman" w:hAnsi="Segoe UI" w:cs="Segoe UI"/>
          <w:b/>
          <w:bCs/>
          <w:color w:val="24292F"/>
          <w:sz w:val="24"/>
          <w:szCs w:val="24"/>
          <w:lang w:eastAsia="zh-CN"/>
        </w:rPr>
        <w:t>Fixed versions:</w:t>
      </w:r>
      <w:r w:rsidRPr="004D42D5">
        <w:rPr>
          <w:rFonts w:ascii="Segoe UI" w:eastAsia="Times New Roman" w:hAnsi="Segoe UI" w:cs="Segoe UI"/>
          <w:color w:val="24292F"/>
          <w:sz w:val="24"/>
          <w:szCs w:val="24"/>
          <w:lang w:eastAsia="zh-CN"/>
        </w:rPr>
        <w:t> BC-FJA 1.0.1.2, BC-FJA 1.0.2.1 and later, BC 1.66 or later, BC-FNA 1.0.1.1 and later, BC C# .NET 1.8.7 or later.</w:t>
      </w:r>
    </w:p>
    <w:p w14:paraId="36070CDA" w14:textId="0E62D9E2" w:rsidR="008C6C5F" w:rsidRPr="004D42D5" w:rsidRDefault="004D42D5" w:rsidP="004D42D5">
      <w:pPr>
        <w:pStyle w:val="ListParagraph"/>
        <w:numPr>
          <w:ilvl w:val="0"/>
          <w:numId w:val="15"/>
        </w:numPr>
        <w:suppressAutoHyphens/>
        <w:spacing w:after="0" w:line="240" w:lineRule="auto"/>
        <w:rPr>
          <w:rFonts w:cstheme="minorHAnsi"/>
        </w:rPr>
      </w:pPr>
      <w:r>
        <w:rPr>
          <w:rFonts w:ascii="Arial" w:hAnsi="Arial" w:cs="Arial"/>
          <w:b/>
          <w:bCs/>
          <w:color w:val="000000"/>
          <w:sz w:val="20"/>
          <w:szCs w:val="20"/>
          <w:shd w:val="clear" w:color="auto" w:fill="FFFFFF"/>
        </w:rPr>
        <w:t>CVE-2020-26939</w:t>
      </w:r>
    </w:p>
    <w:p w14:paraId="46E7B3EC" w14:textId="77777777" w:rsidR="004D42D5" w:rsidRDefault="004D42D5" w:rsidP="004D42D5">
      <w:pPr>
        <w:pStyle w:val="HTMLPreformatted"/>
        <w:numPr>
          <w:ilvl w:val="1"/>
          <w:numId w:val="15"/>
        </w:numPr>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Pr>
          <w:rFonts w:ascii="Arial" w:hAnsi="Arial" w:cs="Arial"/>
          <w:color w:val="000000"/>
        </w:rPr>
        <w:t>org.bouncycastle</w:t>
      </w:r>
      <w:proofErr w:type="gramEnd"/>
      <w:r>
        <w:rPr>
          <w:rFonts w:ascii="Arial" w:hAnsi="Arial" w:cs="Arial"/>
          <w:color w:val="000000"/>
        </w:rPr>
        <w:t>.crypto.encodings.OAEPEncoding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014D6EC0" w14:textId="1BB7AA43" w:rsidR="004D42D5" w:rsidRDefault="004D42D5" w:rsidP="004D42D5">
      <w:pPr>
        <w:pStyle w:val="ListParagraph"/>
        <w:numPr>
          <w:ilvl w:val="1"/>
          <w:numId w:val="15"/>
        </w:numPr>
        <w:suppressAutoHyphens/>
        <w:spacing w:after="0" w:line="240" w:lineRule="auto"/>
        <w:rPr>
          <w:rFonts w:cstheme="minorHAnsi"/>
        </w:rPr>
      </w:pPr>
      <w:r>
        <w:rPr>
          <w:rFonts w:cstheme="minorHAnsi"/>
        </w:rPr>
        <w:t>If updated for previous BC issue, this one will be addressed.</w:t>
      </w:r>
    </w:p>
    <w:p w14:paraId="700B904C" w14:textId="75402E71" w:rsidR="004D42D5" w:rsidRPr="004D42D5" w:rsidRDefault="004D42D5" w:rsidP="004D42D5">
      <w:pPr>
        <w:pStyle w:val="ListParagraph"/>
        <w:numPr>
          <w:ilvl w:val="0"/>
          <w:numId w:val="15"/>
        </w:numPr>
        <w:suppressAutoHyphens/>
        <w:spacing w:after="0" w:line="240" w:lineRule="auto"/>
        <w:rPr>
          <w:rFonts w:cstheme="minorHAnsi"/>
        </w:rPr>
      </w:pPr>
      <w:hyperlink r:id="rId25" w:tgtFrame="_blank" w:history="1">
        <w:r>
          <w:rPr>
            <w:rStyle w:val="Hyperlink"/>
            <w:rFonts w:ascii="Arial" w:hAnsi="Arial" w:cs="Arial"/>
            <w:b/>
            <w:bCs/>
            <w:sz w:val="20"/>
            <w:szCs w:val="20"/>
            <w:shd w:val="clear" w:color="auto" w:fill="FFFFFF"/>
          </w:rPr>
          <w:t>CVE-2020-10693</w:t>
        </w:r>
      </w:hyperlink>
    </w:p>
    <w:p w14:paraId="4A97FBCF" w14:textId="77777777" w:rsidR="004D42D5" w:rsidRDefault="004D42D5" w:rsidP="004D42D5">
      <w:pPr>
        <w:pStyle w:val="HTMLPreformatted"/>
        <w:numPr>
          <w:ilvl w:val="1"/>
          <w:numId w:val="15"/>
        </w:numPr>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xml:space="preserve">. A bug in the message interpolation processor enables invalid EL expressions to be evaluated as if they were valid. This flaw allows attackers to bypass input sanitation (escaping, stripping) controls </w:t>
      </w:r>
      <w:proofErr w:type="gramStart"/>
      <w:r>
        <w:rPr>
          <w:rFonts w:ascii="Arial" w:hAnsi="Arial" w:cs="Arial"/>
          <w:color w:val="000000"/>
        </w:rPr>
        <w:t>that developers</w:t>
      </w:r>
      <w:proofErr w:type="gramEnd"/>
      <w:r>
        <w:rPr>
          <w:rFonts w:ascii="Arial" w:hAnsi="Arial" w:cs="Arial"/>
          <w:color w:val="000000"/>
        </w:rPr>
        <w:t xml:space="preserve"> may have put in place when handling user-controlled data in error messages.</w:t>
      </w:r>
    </w:p>
    <w:p w14:paraId="0749C901" w14:textId="68639FE5" w:rsidR="004D42D5" w:rsidRPr="004D42D5" w:rsidRDefault="004D42D5" w:rsidP="004D42D5">
      <w:pPr>
        <w:pStyle w:val="HTMLPreformatted"/>
        <w:numPr>
          <w:ilvl w:val="1"/>
          <w:numId w:val="15"/>
        </w:numPr>
        <w:shd w:val="clear" w:color="auto" w:fill="FFFFFF"/>
        <w:spacing w:before="240" w:after="240"/>
        <w:ind w:right="240"/>
        <w:rPr>
          <w:color w:val="000000"/>
          <w:sz w:val="24"/>
          <w:szCs w:val="24"/>
        </w:rPr>
      </w:pPr>
      <w:r>
        <w:rPr>
          <w:color w:val="000000"/>
          <w:sz w:val="24"/>
          <w:szCs w:val="24"/>
        </w:rPr>
        <w:t>This issue has been addressed in the following products:</w:t>
      </w:r>
      <w:r>
        <w:rPr>
          <w:color w:val="000000"/>
          <w:sz w:val="24"/>
          <w:szCs w:val="24"/>
        </w:rPr>
        <w:t xml:space="preserve"> </w:t>
      </w:r>
      <w:r w:rsidRPr="004D42D5">
        <w:rPr>
          <w:color w:val="000000"/>
          <w:sz w:val="24"/>
          <w:szCs w:val="24"/>
        </w:rPr>
        <w:t>Red Hat JBoss Enterprise Application Platform</w:t>
      </w:r>
    </w:p>
    <w:p w14:paraId="3A429FC9" w14:textId="23B2A43F" w:rsidR="004D42D5" w:rsidRPr="004D42D5" w:rsidRDefault="004D42D5" w:rsidP="004D42D5">
      <w:pPr>
        <w:pStyle w:val="ListParagraph"/>
        <w:numPr>
          <w:ilvl w:val="0"/>
          <w:numId w:val="15"/>
        </w:numPr>
        <w:suppressAutoHyphens/>
        <w:spacing w:after="0" w:line="240" w:lineRule="auto"/>
        <w:rPr>
          <w:rFonts w:cstheme="minorHAnsi"/>
        </w:rPr>
      </w:pPr>
      <w:hyperlink r:id="rId26" w:tgtFrame="_blank" w:history="1">
        <w:r>
          <w:rPr>
            <w:rStyle w:val="Hyperlink"/>
            <w:rFonts w:ascii="Arial" w:hAnsi="Arial" w:cs="Arial"/>
            <w:b/>
            <w:bCs/>
            <w:sz w:val="20"/>
            <w:szCs w:val="20"/>
            <w:shd w:val="clear" w:color="auto" w:fill="FFFFFF"/>
          </w:rPr>
          <w:t>CVE-2020-25649</w:t>
        </w:r>
      </w:hyperlink>
    </w:p>
    <w:p w14:paraId="2ABE8A04" w14:textId="77777777" w:rsidR="004D42D5" w:rsidRDefault="004D42D5" w:rsidP="004D42D5">
      <w:pPr>
        <w:pStyle w:val="HTMLPreformatted"/>
        <w:numPr>
          <w:ilvl w:val="1"/>
          <w:numId w:val="15"/>
        </w:numPr>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1753C866" w14:textId="7D47C430" w:rsidR="004D42D5" w:rsidRDefault="005E18F1" w:rsidP="004D42D5">
      <w:pPr>
        <w:pStyle w:val="ListParagraph"/>
        <w:numPr>
          <w:ilvl w:val="1"/>
          <w:numId w:val="15"/>
        </w:numPr>
        <w:suppressAutoHyphens/>
        <w:spacing w:after="0" w:line="240" w:lineRule="auto"/>
        <w:rPr>
          <w:rFonts w:cstheme="minorHAnsi"/>
        </w:rPr>
      </w:pPr>
      <w:r>
        <w:rPr>
          <w:rFonts w:cstheme="minorHAnsi"/>
        </w:rPr>
        <w:t xml:space="preserve">Patch exists on </w:t>
      </w:r>
      <w:proofErr w:type="spellStart"/>
      <w:r>
        <w:rPr>
          <w:rFonts w:cstheme="minorHAnsi"/>
        </w:rPr>
        <w:t>github</w:t>
      </w:r>
      <w:proofErr w:type="spellEnd"/>
    </w:p>
    <w:p w14:paraId="453E5049" w14:textId="381234F2" w:rsidR="005E18F1" w:rsidRPr="005E18F1" w:rsidRDefault="005E18F1" w:rsidP="005E18F1">
      <w:pPr>
        <w:pStyle w:val="ListParagraph"/>
        <w:numPr>
          <w:ilvl w:val="0"/>
          <w:numId w:val="15"/>
        </w:numPr>
        <w:suppressAutoHyphens/>
        <w:spacing w:after="0" w:line="240" w:lineRule="auto"/>
        <w:rPr>
          <w:rFonts w:cstheme="minorHAnsi"/>
        </w:rPr>
      </w:pPr>
      <w:hyperlink r:id="rId27" w:tgtFrame="_blank" w:history="1">
        <w:r>
          <w:rPr>
            <w:rStyle w:val="Hyperlink"/>
            <w:rFonts w:ascii="Arial" w:hAnsi="Arial" w:cs="Arial"/>
            <w:b/>
            <w:bCs/>
            <w:sz w:val="20"/>
            <w:szCs w:val="20"/>
            <w:shd w:val="clear" w:color="auto" w:fill="FFFFFF"/>
          </w:rPr>
          <w:t>CVE-2020-9488</w:t>
        </w:r>
      </w:hyperlink>
      <w:r>
        <w:rPr>
          <w:rFonts w:ascii="Arial" w:hAnsi="Arial" w:cs="Arial"/>
          <w:color w:val="000000"/>
          <w:sz w:val="20"/>
          <w:szCs w:val="20"/>
          <w:shd w:val="clear" w:color="auto" w:fill="FFFFFF"/>
        </w:rPr>
        <w:t> </w:t>
      </w:r>
    </w:p>
    <w:p w14:paraId="542251D9" w14:textId="77777777" w:rsidR="005E18F1" w:rsidRDefault="005E18F1" w:rsidP="005E18F1">
      <w:pPr>
        <w:pStyle w:val="HTMLPreformatted"/>
        <w:numPr>
          <w:ilvl w:val="1"/>
          <w:numId w:val="15"/>
        </w:numPr>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w:t>
      </w:r>
    </w:p>
    <w:p w14:paraId="2D85F47E" w14:textId="1F7E43E8" w:rsidR="005E18F1" w:rsidRPr="005E18F1" w:rsidRDefault="005E18F1" w:rsidP="005E18F1">
      <w:pPr>
        <w:pStyle w:val="ListParagraph"/>
        <w:numPr>
          <w:ilvl w:val="1"/>
          <w:numId w:val="15"/>
        </w:numPr>
        <w:suppressAutoHyphens/>
        <w:spacing w:after="0" w:line="240" w:lineRule="auto"/>
        <w:rPr>
          <w:rFonts w:cstheme="minorHAnsi"/>
        </w:rPr>
      </w:pPr>
      <w:r>
        <w:rPr>
          <w:rFonts w:ascii="Segoe UI" w:hAnsi="Segoe UI" w:cs="Segoe UI"/>
          <w:color w:val="172B4D"/>
          <w:sz w:val="21"/>
          <w:szCs w:val="21"/>
          <w:shd w:val="clear" w:color="auto" w:fill="FFFFFF"/>
        </w:rPr>
        <w:t>Upgrade to 2.13.2 which supports this feature. Previous versions can set the system property </w:t>
      </w:r>
      <w:proofErr w:type="spellStart"/>
      <w:proofErr w:type="gramStart"/>
      <w:r>
        <w:rPr>
          <w:rStyle w:val="HTMLTypewriter"/>
          <w:rFonts w:eastAsiaTheme="majorEastAsia"/>
          <w:color w:val="172B4D"/>
          <w:sz w:val="21"/>
          <w:szCs w:val="21"/>
          <w:shd w:val="clear" w:color="auto" w:fill="FFFFFF"/>
        </w:rPr>
        <w:t>mail.smtp.ssl.checkserveridentity</w:t>
      </w:r>
      <w:proofErr w:type="spellEnd"/>
      <w:proofErr w:type="gramEnd"/>
      <w:r>
        <w:rPr>
          <w:rFonts w:ascii="Segoe UI" w:hAnsi="Segoe UI" w:cs="Segoe UI"/>
          <w:color w:val="172B4D"/>
          <w:sz w:val="21"/>
          <w:szCs w:val="21"/>
          <w:shd w:val="clear" w:color="auto" w:fill="FFFFFF"/>
        </w:rPr>
        <w:t> to </w:t>
      </w:r>
      <w:r>
        <w:rPr>
          <w:rStyle w:val="HTMLTypewriter"/>
          <w:rFonts w:eastAsiaTheme="majorEastAsia"/>
          <w:color w:val="172B4D"/>
          <w:sz w:val="21"/>
          <w:szCs w:val="21"/>
          <w:shd w:val="clear" w:color="auto" w:fill="FFFFFF"/>
        </w:rPr>
        <w:t>true</w:t>
      </w:r>
      <w:r>
        <w:rPr>
          <w:rFonts w:ascii="Segoe UI" w:hAnsi="Segoe UI" w:cs="Segoe UI"/>
          <w:color w:val="172B4D"/>
          <w:sz w:val="21"/>
          <w:szCs w:val="21"/>
          <w:shd w:val="clear" w:color="auto" w:fill="FFFFFF"/>
        </w:rPr>
        <w:t> to globally enable hostname verification for SMTPS connections.</w:t>
      </w:r>
    </w:p>
    <w:p w14:paraId="49FFDF64" w14:textId="745987A4" w:rsidR="005E18F1" w:rsidRPr="005E18F1" w:rsidRDefault="005E18F1" w:rsidP="005E18F1">
      <w:pPr>
        <w:pStyle w:val="ListParagraph"/>
        <w:numPr>
          <w:ilvl w:val="0"/>
          <w:numId w:val="15"/>
        </w:numPr>
        <w:suppressAutoHyphens/>
        <w:spacing w:after="0" w:line="240" w:lineRule="auto"/>
        <w:rPr>
          <w:rFonts w:cstheme="minorHAnsi"/>
        </w:rPr>
      </w:pPr>
      <w:hyperlink r:id="rId28" w:tgtFrame="_blank" w:history="1">
        <w:r>
          <w:rPr>
            <w:rStyle w:val="Hyperlink"/>
            <w:rFonts w:ascii="Arial" w:hAnsi="Arial" w:cs="Arial"/>
            <w:b/>
            <w:bCs/>
            <w:sz w:val="20"/>
            <w:szCs w:val="20"/>
            <w:shd w:val="clear" w:color="auto" w:fill="FFFFFF"/>
          </w:rPr>
          <w:t>CVE-2017-18640</w:t>
        </w:r>
      </w:hyperlink>
    </w:p>
    <w:p w14:paraId="545D92E4" w14:textId="77777777" w:rsidR="005E18F1" w:rsidRDefault="005E18F1" w:rsidP="005E18F1">
      <w:pPr>
        <w:pStyle w:val="HTMLPreformatted"/>
        <w:numPr>
          <w:ilvl w:val="1"/>
          <w:numId w:val="15"/>
        </w:numPr>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1.18 allows entity expansion during a load operation, a related issue to CVE-2003-1564.</w:t>
      </w:r>
    </w:p>
    <w:p w14:paraId="29B5A2E7" w14:textId="7C7BC521" w:rsidR="005E18F1" w:rsidRDefault="005E18F1" w:rsidP="005E18F1">
      <w:pPr>
        <w:pStyle w:val="ListParagraph"/>
        <w:numPr>
          <w:ilvl w:val="1"/>
          <w:numId w:val="15"/>
        </w:numPr>
        <w:suppressAutoHyphens/>
        <w:spacing w:after="0" w:line="240" w:lineRule="auto"/>
        <w:rPr>
          <w:rFonts w:cstheme="minorHAnsi"/>
        </w:rPr>
      </w:pPr>
      <w:r>
        <w:rPr>
          <w:rFonts w:cstheme="minorHAnsi"/>
        </w:rPr>
        <w:t>Issue has since been patched</w:t>
      </w:r>
    </w:p>
    <w:p w14:paraId="334675B4" w14:textId="3724B61A" w:rsidR="005E18F1" w:rsidRPr="005E18F1" w:rsidRDefault="005E18F1" w:rsidP="005E18F1">
      <w:pPr>
        <w:pStyle w:val="ListParagraph"/>
        <w:numPr>
          <w:ilvl w:val="0"/>
          <w:numId w:val="15"/>
        </w:numPr>
        <w:suppressAutoHyphens/>
        <w:spacing w:after="0" w:line="240" w:lineRule="auto"/>
        <w:rPr>
          <w:rFonts w:cstheme="minorHAnsi"/>
        </w:rPr>
      </w:pPr>
      <w:hyperlink r:id="rId29" w:tgtFrame="_blank" w:history="1">
        <w:r>
          <w:rPr>
            <w:rStyle w:val="Hyperlink"/>
            <w:rFonts w:ascii="Arial" w:hAnsi="Arial" w:cs="Arial"/>
            <w:b/>
            <w:bCs/>
            <w:sz w:val="20"/>
            <w:szCs w:val="20"/>
            <w:shd w:val="clear" w:color="auto" w:fill="FFFFFF"/>
          </w:rPr>
          <w:t>CVE-2020-5421</w:t>
        </w:r>
      </w:hyperlink>
      <w:r>
        <w:rPr>
          <w:rFonts w:ascii="Arial" w:hAnsi="Arial" w:cs="Arial"/>
          <w:color w:val="000000"/>
          <w:sz w:val="20"/>
          <w:szCs w:val="20"/>
          <w:shd w:val="clear" w:color="auto" w:fill="FFFFFF"/>
        </w:rPr>
        <w:t> </w:t>
      </w:r>
    </w:p>
    <w:p w14:paraId="21B72B78" w14:textId="77777777" w:rsidR="005E18F1" w:rsidRDefault="005E18F1" w:rsidP="005E18F1">
      <w:pPr>
        <w:pStyle w:val="HTMLPreformatted"/>
        <w:numPr>
          <w:ilvl w:val="1"/>
          <w:numId w:val="15"/>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166AD771" w14:textId="6EEFB4F7" w:rsidR="005E18F1" w:rsidRDefault="005E18F1" w:rsidP="005E18F1">
      <w:pPr>
        <w:pStyle w:val="ListParagraph"/>
        <w:numPr>
          <w:ilvl w:val="1"/>
          <w:numId w:val="15"/>
        </w:numPr>
        <w:suppressAutoHyphens/>
        <w:spacing w:after="0" w:line="240" w:lineRule="auto"/>
        <w:rPr>
          <w:rFonts w:cstheme="minorHAnsi"/>
        </w:rPr>
      </w:pPr>
      <w:r>
        <w:rPr>
          <w:rFonts w:cstheme="minorHAnsi"/>
        </w:rPr>
        <w:t>Oracle has since patched it</w:t>
      </w:r>
    </w:p>
    <w:p w14:paraId="7CFE5D24" w14:textId="34CBC7B1" w:rsidR="005E18F1" w:rsidRPr="005E18F1" w:rsidRDefault="005E18F1" w:rsidP="005E18F1">
      <w:pPr>
        <w:pStyle w:val="ListParagraph"/>
        <w:numPr>
          <w:ilvl w:val="0"/>
          <w:numId w:val="15"/>
        </w:numPr>
        <w:suppressAutoHyphens/>
        <w:spacing w:after="0" w:line="240" w:lineRule="auto"/>
        <w:rPr>
          <w:rFonts w:cstheme="minorHAnsi"/>
        </w:rPr>
      </w:pPr>
      <w:hyperlink r:id="rId30" w:tgtFrame="_blank" w:history="1">
        <w:r>
          <w:rPr>
            <w:rStyle w:val="Hyperlink"/>
            <w:rFonts w:ascii="Arial" w:hAnsi="Arial" w:cs="Arial"/>
            <w:b/>
            <w:bCs/>
            <w:sz w:val="20"/>
            <w:szCs w:val="20"/>
            <w:shd w:val="clear" w:color="auto" w:fill="FFFFFF"/>
          </w:rPr>
          <w:t>CVE-2021-22096</w:t>
        </w:r>
      </w:hyperlink>
    </w:p>
    <w:p w14:paraId="7BBBFFA8" w14:textId="77777777" w:rsidR="005E18F1" w:rsidRDefault="005E18F1" w:rsidP="005E18F1">
      <w:pPr>
        <w:pStyle w:val="HTMLPreformatted"/>
        <w:numPr>
          <w:ilvl w:val="1"/>
          <w:numId w:val="15"/>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08B8975D" w14:textId="006A7742" w:rsidR="005E18F1" w:rsidRDefault="00E42575" w:rsidP="005E18F1">
      <w:pPr>
        <w:pStyle w:val="ListParagraph"/>
        <w:numPr>
          <w:ilvl w:val="1"/>
          <w:numId w:val="15"/>
        </w:numPr>
        <w:suppressAutoHyphens/>
        <w:spacing w:after="0" w:line="240" w:lineRule="auto"/>
        <w:rPr>
          <w:rFonts w:cstheme="minorHAnsi"/>
        </w:rPr>
      </w:pPr>
      <w:r>
        <w:rPr>
          <w:rFonts w:cstheme="minorHAnsi"/>
        </w:rPr>
        <w:t>Issue found by Dennis Kennedy</w:t>
      </w:r>
    </w:p>
    <w:p w14:paraId="0F6DE14B" w14:textId="1DED8414" w:rsidR="00E42575" w:rsidRDefault="00E42575" w:rsidP="005E18F1">
      <w:pPr>
        <w:pStyle w:val="ListParagraph"/>
        <w:numPr>
          <w:ilvl w:val="1"/>
          <w:numId w:val="15"/>
        </w:numPr>
        <w:suppressAutoHyphens/>
        <w:spacing w:after="0" w:line="240" w:lineRule="auto"/>
        <w:rPr>
          <w:rFonts w:cstheme="minorHAnsi"/>
        </w:rPr>
      </w:pPr>
      <w:r>
        <w:rPr>
          <w:rFonts w:cstheme="minorHAnsi"/>
        </w:rPr>
        <w:t>To eliminate issue, update to 5.3.12+ or 5.2.18+</w:t>
      </w:r>
    </w:p>
    <w:p w14:paraId="3BF0ACF6" w14:textId="4B97D50E" w:rsidR="00E42575" w:rsidRPr="00E42575" w:rsidRDefault="00E42575" w:rsidP="00E42575">
      <w:pPr>
        <w:pStyle w:val="ListParagraph"/>
        <w:numPr>
          <w:ilvl w:val="0"/>
          <w:numId w:val="15"/>
        </w:numPr>
        <w:suppressAutoHyphens/>
        <w:spacing w:after="0" w:line="240" w:lineRule="auto"/>
        <w:rPr>
          <w:rFonts w:cstheme="minorHAnsi"/>
        </w:rPr>
      </w:pPr>
      <w:hyperlink r:id="rId31" w:tgtFrame="_blank" w:history="1">
        <w:r>
          <w:rPr>
            <w:rStyle w:val="Hyperlink"/>
            <w:rFonts w:ascii="Arial" w:hAnsi="Arial" w:cs="Arial"/>
            <w:b/>
            <w:bCs/>
            <w:sz w:val="20"/>
            <w:szCs w:val="20"/>
            <w:shd w:val="clear" w:color="auto" w:fill="FFFFFF"/>
          </w:rPr>
          <w:t>CVE-2021-22118</w:t>
        </w:r>
      </w:hyperlink>
    </w:p>
    <w:p w14:paraId="3FA1E19E" w14:textId="77777777" w:rsidR="00E42575" w:rsidRDefault="00E42575" w:rsidP="00E42575">
      <w:pPr>
        <w:pStyle w:val="HTMLPreformatted"/>
        <w:numPr>
          <w:ilvl w:val="1"/>
          <w:numId w:val="15"/>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28136DB" w14:textId="77777777" w:rsidR="00E42575" w:rsidRDefault="00E42575" w:rsidP="00E42575">
      <w:pPr>
        <w:pStyle w:val="ListParagraph"/>
        <w:numPr>
          <w:ilvl w:val="1"/>
          <w:numId w:val="15"/>
        </w:numPr>
        <w:suppressAutoHyphens/>
        <w:spacing w:after="0" w:line="240" w:lineRule="auto"/>
        <w:rPr>
          <w:rFonts w:cstheme="minorHAnsi"/>
        </w:rPr>
      </w:pPr>
      <w:r>
        <w:rPr>
          <w:rFonts w:cstheme="minorHAnsi"/>
        </w:rPr>
        <w:t>To eliminate issue, update to 5.3.12+ or 5.2.18+</w:t>
      </w:r>
    </w:p>
    <w:p w14:paraId="1AD5513B" w14:textId="235A78E9" w:rsidR="00E42575" w:rsidRPr="00E42575" w:rsidRDefault="00E42575" w:rsidP="00E42575">
      <w:pPr>
        <w:pStyle w:val="ListParagraph"/>
        <w:numPr>
          <w:ilvl w:val="0"/>
          <w:numId w:val="15"/>
        </w:numPr>
        <w:suppressAutoHyphens/>
        <w:spacing w:after="0" w:line="240" w:lineRule="auto"/>
        <w:rPr>
          <w:rFonts w:cstheme="minorHAnsi"/>
        </w:rPr>
      </w:pPr>
      <w:hyperlink r:id="rId32" w:tgtFrame="_blank" w:history="1">
        <w:r>
          <w:rPr>
            <w:rStyle w:val="Hyperlink"/>
            <w:rFonts w:ascii="Arial" w:hAnsi="Arial" w:cs="Arial"/>
            <w:b/>
            <w:bCs/>
            <w:sz w:val="20"/>
            <w:szCs w:val="20"/>
            <w:shd w:val="clear" w:color="auto" w:fill="FFFFFF"/>
          </w:rPr>
          <w:t>CVE-2021-22118</w:t>
        </w:r>
      </w:hyperlink>
      <w:r>
        <w:rPr>
          <w:rFonts w:ascii="Arial" w:hAnsi="Arial" w:cs="Arial"/>
          <w:color w:val="000000"/>
          <w:sz w:val="20"/>
          <w:szCs w:val="20"/>
          <w:shd w:val="clear" w:color="auto" w:fill="FFFFFF"/>
        </w:rPr>
        <w:t> </w:t>
      </w:r>
    </w:p>
    <w:p w14:paraId="5AD1DBE2" w14:textId="77777777" w:rsidR="00E42575" w:rsidRDefault="00E42575" w:rsidP="00E42575">
      <w:pPr>
        <w:pStyle w:val="HTMLPreformatted"/>
        <w:numPr>
          <w:ilvl w:val="1"/>
          <w:numId w:val="15"/>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7405092" w14:textId="77777777" w:rsidR="00E42575" w:rsidRDefault="00E42575" w:rsidP="00E42575">
      <w:pPr>
        <w:pStyle w:val="ListParagraph"/>
        <w:numPr>
          <w:ilvl w:val="1"/>
          <w:numId w:val="15"/>
        </w:numPr>
        <w:suppressAutoHyphens/>
        <w:spacing w:after="0" w:line="240" w:lineRule="auto"/>
        <w:rPr>
          <w:rFonts w:cstheme="minorHAnsi"/>
        </w:rPr>
      </w:pPr>
      <w:r>
        <w:rPr>
          <w:rFonts w:cstheme="minorHAnsi"/>
        </w:rPr>
        <w:lastRenderedPageBreak/>
        <w:t>To eliminate issue, update to 5.3.12+ or 5.2.18+</w:t>
      </w:r>
    </w:p>
    <w:p w14:paraId="60DD555D" w14:textId="4E67BD82" w:rsidR="00E42575" w:rsidRPr="00E42575" w:rsidRDefault="00E42575" w:rsidP="00E42575">
      <w:pPr>
        <w:pStyle w:val="ListParagraph"/>
        <w:numPr>
          <w:ilvl w:val="0"/>
          <w:numId w:val="15"/>
        </w:numPr>
        <w:suppressAutoHyphens/>
        <w:spacing w:after="0" w:line="240" w:lineRule="auto"/>
        <w:rPr>
          <w:rFonts w:cstheme="minorHAnsi"/>
        </w:rPr>
      </w:pPr>
      <w:hyperlink r:id="rId33" w:tgtFrame="_blank" w:history="1">
        <w:r>
          <w:rPr>
            <w:rStyle w:val="Hyperlink"/>
            <w:rFonts w:ascii="Arial" w:hAnsi="Arial" w:cs="Arial"/>
            <w:b/>
            <w:bCs/>
            <w:sz w:val="20"/>
            <w:szCs w:val="20"/>
            <w:shd w:val="clear" w:color="auto" w:fill="FFFFFF"/>
          </w:rPr>
          <w:t>CVE-2019-17569</w:t>
        </w:r>
      </w:hyperlink>
      <w:r>
        <w:rPr>
          <w:rFonts w:ascii="Arial" w:hAnsi="Arial" w:cs="Arial"/>
          <w:color w:val="000000"/>
          <w:sz w:val="20"/>
          <w:szCs w:val="20"/>
          <w:shd w:val="clear" w:color="auto" w:fill="FFFFFF"/>
        </w:rPr>
        <w:t> </w:t>
      </w:r>
    </w:p>
    <w:p w14:paraId="1FDE615D" w14:textId="77777777" w:rsidR="00E42575" w:rsidRDefault="00E42575" w:rsidP="00E42575">
      <w:pPr>
        <w:pStyle w:val="HTMLPreformatted"/>
        <w:numPr>
          <w:ilvl w:val="1"/>
          <w:numId w:val="15"/>
        </w:numPr>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CDE09AD" w14:textId="5203BCFA" w:rsidR="00E42575" w:rsidRPr="001F5AB2" w:rsidRDefault="001F5AB2" w:rsidP="00E42575">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9.0.31 or later - Upgrade to Apache Tomcat 8.5.51 or later - Upgrade to Apache Tomcat 7.0.100 or later</w:t>
      </w:r>
    </w:p>
    <w:p w14:paraId="74759DC8" w14:textId="7C4C140A" w:rsidR="001F5AB2" w:rsidRPr="001F5AB2" w:rsidRDefault="001F5AB2" w:rsidP="001F5AB2">
      <w:pPr>
        <w:pStyle w:val="ListParagraph"/>
        <w:numPr>
          <w:ilvl w:val="0"/>
          <w:numId w:val="15"/>
        </w:numPr>
        <w:suppressAutoHyphens/>
        <w:spacing w:after="0" w:line="240" w:lineRule="auto"/>
        <w:rPr>
          <w:rFonts w:cstheme="minorHAnsi"/>
        </w:rPr>
      </w:pPr>
      <w:hyperlink r:id="rId34" w:tgtFrame="_blank" w:history="1">
        <w:r>
          <w:rPr>
            <w:rStyle w:val="Hyperlink"/>
            <w:rFonts w:ascii="Arial" w:hAnsi="Arial" w:cs="Arial"/>
            <w:b/>
            <w:bCs/>
            <w:sz w:val="20"/>
            <w:szCs w:val="20"/>
            <w:shd w:val="clear" w:color="auto" w:fill="FFFFFF"/>
          </w:rPr>
          <w:t>CVE-2020-11996</w:t>
        </w:r>
      </w:hyperlink>
    </w:p>
    <w:p w14:paraId="56EC2A02" w14:textId="77777777" w:rsidR="001F5AB2" w:rsidRDefault="001F5AB2" w:rsidP="001F5AB2">
      <w:pPr>
        <w:pStyle w:val="HTMLPreformatted"/>
        <w:numPr>
          <w:ilvl w:val="1"/>
          <w:numId w:val="15"/>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0DA9C304" w14:textId="6C14212F"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10.0.0-M6 or later - Upgrade to Apache Tomcat 9.0.36 or later - Upgrade to Apache Tomcat 8.5.56 or later</w:t>
      </w:r>
    </w:p>
    <w:p w14:paraId="5B4A086D" w14:textId="7C5FBD7A"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Identified by Apache Tomcat Security Team</w:t>
      </w:r>
    </w:p>
    <w:p w14:paraId="7FF4D918" w14:textId="26D193FE" w:rsidR="001F5AB2" w:rsidRPr="001F5AB2" w:rsidRDefault="001F5AB2" w:rsidP="001F5AB2">
      <w:pPr>
        <w:pStyle w:val="ListParagraph"/>
        <w:numPr>
          <w:ilvl w:val="0"/>
          <w:numId w:val="15"/>
        </w:numPr>
        <w:suppressAutoHyphens/>
        <w:spacing w:after="0" w:line="240" w:lineRule="auto"/>
        <w:rPr>
          <w:rFonts w:cstheme="minorHAnsi"/>
        </w:rPr>
      </w:pPr>
      <w:hyperlink r:id="rId35" w:tgtFrame="_blank" w:history="1">
        <w:r>
          <w:rPr>
            <w:rStyle w:val="Hyperlink"/>
            <w:rFonts w:ascii="Arial" w:hAnsi="Arial" w:cs="Arial"/>
            <w:b/>
            <w:bCs/>
            <w:sz w:val="20"/>
            <w:szCs w:val="20"/>
            <w:shd w:val="clear" w:color="auto" w:fill="FFFFFF"/>
          </w:rPr>
          <w:t>CVE-2020-13934</w:t>
        </w:r>
      </w:hyperlink>
      <w:r>
        <w:rPr>
          <w:rFonts w:ascii="Arial" w:hAnsi="Arial" w:cs="Arial"/>
          <w:color w:val="000000"/>
          <w:sz w:val="20"/>
          <w:szCs w:val="20"/>
          <w:shd w:val="clear" w:color="auto" w:fill="FFFFFF"/>
        </w:rPr>
        <w:t> </w:t>
      </w:r>
    </w:p>
    <w:p w14:paraId="2BCAA2D8" w14:textId="77777777" w:rsidR="001F5AB2" w:rsidRDefault="001F5AB2" w:rsidP="001F5AB2">
      <w:pPr>
        <w:pStyle w:val="HTMLPreformatted"/>
        <w:numPr>
          <w:ilvl w:val="1"/>
          <w:numId w:val="15"/>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51274B91" w14:textId="44966E3F"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10.0.0-M7 or later - Upgrade to Apache Tomcat 9.0.37 or later - Upgrade to Apache Tomcat 8.5.57 or later</w:t>
      </w:r>
    </w:p>
    <w:p w14:paraId="360A7C9E" w14:textId="77777777"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Identified by Apache Tomcat Security Team</w:t>
      </w:r>
    </w:p>
    <w:p w14:paraId="5A1045AB" w14:textId="6AF725DC" w:rsidR="001F5AB2" w:rsidRPr="001F5AB2" w:rsidRDefault="001F5AB2" w:rsidP="001F5AB2">
      <w:pPr>
        <w:pStyle w:val="ListParagraph"/>
        <w:numPr>
          <w:ilvl w:val="0"/>
          <w:numId w:val="15"/>
        </w:numPr>
        <w:suppressAutoHyphens/>
        <w:spacing w:after="0" w:line="240" w:lineRule="auto"/>
        <w:rPr>
          <w:rFonts w:cstheme="minorHAnsi"/>
        </w:rPr>
      </w:pPr>
      <w:hyperlink r:id="rId36" w:tgtFrame="_blank" w:history="1">
        <w:r>
          <w:rPr>
            <w:rStyle w:val="Hyperlink"/>
            <w:rFonts w:ascii="Arial" w:hAnsi="Arial" w:cs="Arial"/>
            <w:b/>
            <w:bCs/>
            <w:sz w:val="20"/>
            <w:szCs w:val="20"/>
            <w:shd w:val="clear" w:color="auto" w:fill="FFFFFF"/>
          </w:rPr>
          <w:t>CVE-2020-13943</w:t>
        </w:r>
      </w:hyperlink>
      <w:r>
        <w:rPr>
          <w:rFonts w:ascii="Arial" w:hAnsi="Arial" w:cs="Arial"/>
          <w:color w:val="000000"/>
          <w:sz w:val="20"/>
          <w:szCs w:val="20"/>
          <w:shd w:val="clear" w:color="auto" w:fill="FFFFFF"/>
        </w:rPr>
        <w:t> </w:t>
      </w:r>
    </w:p>
    <w:p w14:paraId="6DE2B0F2" w14:textId="77777777" w:rsidR="001F5AB2" w:rsidRDefault="001F5AB2" w:rsidP="001F5AB2">
      <w:pPr>
        <w:pStyle w:val="HTMLPreformatted"/>
        <w:numPr>
          <w:ilvl w:val="1"/>
          <w:numId w:val="15"/>
        </w:numPr>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67451D3" w14:textId="36A38B0C"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10.0.0-M8 or later - Upgrade to Apache Tomcat 9.0.38 or later - Upgrade to Apache Tomcat 8.5.58 or later</w:t>
      </w:r>
    </w:p>
    <w:p w14:paraId="28A148CE" w14:textId="77777777" w:rsidR="001F5AB2" w:rsidRPr="001F5AB2" w:rsidRDefault="001F5AB2" w:rsidP="001F5AB2">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Identified by Apache Tomcat Security Team</w:t>
      </w:r>
    </w:p>
    <w:p w14:paraId="3B1A2367" w14:textId="34A20334" w:rsidR="001F5AB2" w:rsidRPr="001F5AB2" w:rsidRDefault="001F5AB2" w:rsidP="001F5AB2">
      <w:pPr>
        <w:pStyle w:val="ListParagraph"/>
        <w:numPr>
          <w:ilvl w:val="0"/>
          <w:numId w:val="15"/>
        </w:numPr>
        <w:suppressAutoHyphens/>
        <w:spacing w:after="0" w:line="240" w:lineRule="auto"/>
        <w:rPr>
          <w:rFonts w:cstheme="minorHAnsi"/>
        </w:rPr>
      </w:pPr>
      <w:hyperlink r:id="rId37" w:tgtFrame="_blank" w:history="1">
        <w:r>
          <w:rPr>
            <w:rStyle w:val="Hyperlink"/>
            <w:rFonts w:ascii="Arial" w:hAnsi="Arial" w:cs="Arial"/>
            <w:b/>
            <w:bCs/>
            <w:sz w:val="20"/>
            <w:szCs w:val="20"/>
            <w:shd w:val="clear" w:color="auto" w:fill="FFFFFF"/>
          </w:rPr>
          <w:t>CVE-2020-17527</w:t>
        </w:r>
      </w:hyperlink>
      <w:r>
        <w:rPr>
          <w:rFonts w:ascii="Arial" w:hAnsi="Arial" w:cs="Arial"/>
          <w:color w:val="000000"/>
          <w:sz w:val="20"/>
          <w:szCs w:val="20"/>
          <w:shd w:val="clear" w:color="auto" w:fill="FFFFFF"/>
        </w:rPr>
        <w:t> </w:t>
      </w:r>
    </w:p>
    <w:p w14:paraId="0BBC999D" w14:textId="77777777" w:rsidR="001F5AB2" w:rsidRDefault="001F5AB2" w:rsidP="001F5AB2">
      <w:pPr>
        <w:pStyle w:val="HTMLPreformatted"/>
        <w:numPr>
          <w:ilvl w:val="1"/>
          <w:numId w:val="15"/>
        </w:numPr>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661BDE7" w14:textId="11234EFD" w:rsidR="001F5AB2" w:rsidRDefault="00023583" w:rsidP="001F5AB2">
      <w:pPr>
        <w:pStyle w:val="ListParagraph"/>
        <w:numPr>
          <w:ilvl w:val="1"/>
          <w:numId w:val="15"/>
        </w:numPr>
        <w:suppressAutoHyphens/>
        <w:spacing w:after="0" w:line="240" w:lineRule="auto"/>
        <w:rPr>
          <w:rFonts w:cstheme="minorHAnsi"/>
        </w:rPr>
      </w:pPr>
      <w:r>
        <w:rPr>
          <w:rFonts w:cstheme="minorHAnsi"/>
        </w:rPr>
        <w:t xml:space="preserve">Patch has been put on </w:t>
      </w:r>
      <w:proofErr w:type="spellStart"/>
      <w:r>
        <w:rPr>
          <w:rFonts w:cstheme="minorHAnsi"/>
        </w:rPr>
        <w:t>github</w:t>
      </w:r>
      <w:proofErr w:type="spellEnd"/>
    </w:p>
    <w:p w14:paraId="1299EDEB" w14:textId="7CA0A54F" w:rsidR="00023583" w:rsidRPr="00023583" w:rsidRDefault="00023583" w:rsidP="00023583">
      <w:pPr>
        <w:pStyle w:val="ListParagraph"/>
        <w:numPr>
          <w:ilvl w:val="0"/>
          <w:numId w:val="15"/>
        </w:numPr>
        <w:suppressAutoHyphens/>
        <w:spacing w:after="0" w:line="240" w:lineRule="auto"/>
        <w:rPr>
          <w:rFonts w:cstheme="minorHAnsi"/>
        </w:rPr>
      </w:pPr>
      <w:hyperlink r:id="rId38" w:tgtFrame="_blank" w:history="1">
        <w:r>
          <w:rPr>
            <w:rStyle w:val="Hyperlink"/>
            <w:rFonts w:ascii="Arial" w:hAnsi="Arial" w:cs="Arial"/>
            <w:b/>
            <w:bCs/>
            <w:sz w:val="20"/>
            <w:szCs w:val="20"/>
            <w:shd w:val="clear" w:color="auto" w:fill="FFFFFF"/>
          </w:rPr>
          <w:t>CVE-2020-1935</w:t>
        </w:r>
      </w:hyperlink>
    </w:p>
    <w:p w14:paraId="65686BBB" w14:textId="77777777" w:rsidR="00023583" w:rsidRDefault="00023583" w:rsidP="00023583">
      <w:pPr>
        <w:pStyle w:val="HTMLPreformatted"/>
        <w:numPr>
          <w:ilvl w:val="1"/>
          <w:numId w:val="15"/>
        </w:numPr>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9F2B5FF" w14:textId="1CBED490" w:rsidR="00023583" w:rsidRPr="00023583" w:rsidRDefault="00023583" w:rsidP="00023583">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9.0.31 or later - Upgrade to Apache Tomcat 8.5.51 or later - Upgrade to Apache Tomcat 7.0.100 or later</w:t>
      </w:r>
    </w:p>
    <w:p w14:paraId="5FED4C50" w14:textId="6C3F8DCE" w:rsidR="00023583" w:rsidRPr="00023583" w:rsidRDefault="00023583" w:rsidP="00023583">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lastRenderedPageBreak/>
        <w:t>This issue was found by @ZeddYu and reported responsibly to the Apache Tomcat Security Team</w:t>
      </w:r>
    </w:p>
    <w:p w14:paraId="5D2FFEB6" w14:textId="0A2EED57" w:rsidR="00023583" w:rsidRPr="00023583" w:rsidRDefault="00023583" w:rsidP="00023583">
      <w:pPr>
        <w:pStyle w:val="ListParagraph"/>
        <w:numPr>
          <w:ilvl w:val="0"/>
          <w:numId w:val="15"/>
        </w:numPr>
        <w:suppressAutoHyphens/>
        <w:spacing w:after="0" w:line="240" w:lineRule="auto"/>
        <w:rPr>
          <w:rFonts w:cstheme="minorHAnsi"/>
        </w:rPr>
      </w:pPr>
      <w:hyperlink r:id="rId39" w:tgtFrame="_blank" w:history="1">
        <w:r>
          <w:rPr>
            <w:rStyle w:val="Hyperlink"/>
            <w:rFonts w:ascii="Arial" w:hAnsi="Arial" w:cs="Arial"/>
            <w:b/>
            <w:bCs/>
            <w:sz w:val="20"/>
            <w:szCs w:val="20"/>
            <w:shd w:val="clear" w:color="auto" w:fill="FFFFFF"/>
          </w:rPr>
          <w:t>CVE-2020-1938</w:t>
        </w:r>
      </w:hyperlink>
    </w:p>
    <w:p w14:paraId="40231CF9" w14:textId="77777777" w:rsidR="00023583" w:rsidRDefault="00023583" w:rsidP="00023583">
      <w:pPr>
        <w:pStyle w:val="HTMLPreformatted"/>
        <w:numPr>
          <w:ilvl w:val="1"/>
          <w:numId w:val="15"/>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4553E691" w14:textId="0961362A" w:rsidR="00023583" w:rsidRPr="00023583" w:rsidRDefault="00023583" w:rsidP="00023583">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xml:space="preserve">Users wishing to take a </w:t>
      </w:r>
      <w:proofErr w:type="spellStart"/>
      <w:r>
        <w:rPr>
          <w:rFonts w:ascii="Hack" w:hAnsi="Hack"/>
          <w:color w:val="222233"/>
          <w:sz w:val="20"/>
          <w:szCs w:val="20"/>
          <w:shd w:val="clear" w:color="auto" w:fill="FFFFFF"/>
        </w:rPr>
        <w:t>defence</w:t>
      </w:r>
      <w:proofErr w:type="spellEnd"/>
      <w:r>
        <w:rPr>
          <w:rFonts w:ascii="Hack" w:hAnsi="Hack"/>
          <w:color w:val="222233"/>
          <w:sz w:val="20"/>
          <w:szCs w:val="20"/>
          <w:shd w:val="clear" w:color="auto" w:fill="FFFFFF"/>
        </w:rPr>
        <w:t>-in-depth approach and block the vector that permits returning arbitrary files and execution as JSP may upgrade to: - Apache Tomcat 9.0.31 or later - Apache Tomcat 8.5.51 or later - Apache Tomcat 7.0.100 or later</w:t>
      </w:r>
    </w:p>
    <w:p w14:paraId="7167A8CB" w14:textId="6D30E7BB" w:rsidR="00023583" w:rsidRPr="00023583" w:rsidRDefault="00023583" w:rsidP="00023583">
      <w:pPr>
        <w:pStyle w:val="ListParagraph"/>
        <w:numPr>
          <w:ilvl w:val="0"/>
          <w:numId w:val="15"/>
        </w:numPr>
        <w:suppressAutoHyphens/>
        <w:spacing w:after="0" w:line="240" w:lineRule="auto"/>
        <w:rPr>
          <w:rFonts w:cstheme="minorHAnsi"/>
        </w:rPr>
      </w:pPr>
      <w:hyperlink r:id="rId40" w:tgtFrame="_blank" w:history="1">
        <w:r>
          <w:rPr>
            <w:rStyle w:val="Hyperlink"/>
            <w:rFonts w:ascii="Arial" w:hAnsi="Arial" w:cs="Arial"/>
            <w:b/>
            <w:bCs/>
            <w:sz w:val="20"/>
            <w:szCs w:val="20"/>
            <w:shd w:val="clear" w:color="auto" w:fill="FFFFFF"/>
          </w:rPr>
          <w:t>CVE-2020-9484</w:t>
        </w:r>
      </w:hyperlink>
      <w:r>
        <w:rPr>
          <w:rFonts w:ascii="Arial" w:hAnsi="Arial" w:cs="Arial"/>
          <w:color w:val="000000"/>
          <w:sz w:val="20"/>
          <w:szCs w:val="20"/>
          <w:shd w:val="clear" w:color="auto" w:fill="FFFFFF"/>
        </w:rPr>
        <w:t> </w:t>
      </w:r>
    </w:p>
    <w:p w14:paraId="73C37844" w14:textId="77777777" w:rsidR="00023583" w:rsidRDefault="00023583" w:rsidP="00023583">
      <w:pPr>
        <w:pStyle w:val="HTMLPreformatted"/>
        <w:numPr>
          <w:ilvl w:val="1"/>
          <w:numId w:val="15"/>
        </w:numPr>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0836DF15" w14:textId="1BD093A6" w:rsidR="00023583" w:rsidRPr="00856337" w:rsidRDefault="00856337" w:rsidP="00023583">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10.0.0-M5 or later - Upgrade to Apache Tomcat 9.0.35 or later - Upgrade to Apache Tomcat 8.5.55 or later - Upgrade to Apache Tomcat 7.0.104 or later</w:t>
      </w:r>
    </w:p>
    <w:p w14:paraId="2BBD1681" w14:textId="66D12E52" w:rsidR="00856337" w:rsidRPr="00856337" w:rsidRDefault="00856337" w:rsidP="00023583">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xml:space="preserve">This issue was discovered and reported responsibly to the Apache Tomcat Security Team by report by </w:t>
      </w:r>
      <w:proofErr w:type="spellStart"/>
      <w:r>
        <w:rPr>
          <w:rFonts w:ascii="Hack" w:hAnsi="Hack"/>
          <w:color w:val="222233"/>
          <w:sz w:val="20"/>
          <w:szCs w:val="20"/>
          <w:shd w:val="clear" w:color="auto" w:fill="FFFFFF"/>
        </w:rPr>
        <w:t>jarvis</w:t>
      </w:r>
      <w:proofErr w:type="spellEnd"/>
      <w:r>
        <w:rPr>
          <w:rFonts w:ascii="Hack" w:hAnsi="Hack"/>
          <w:color w:val="222233"/>
          <w:sz w:val="20"/>
          <w:szCs w:val="20"/>
          <w:shd w:val="clear" w:color="auto" w:fill="FFFFFF"/>
        </w:rPr>
        <w:t xml:space="preserve"> threedr3am of </w:t>
      </w:r>
      <w:proofErr w:type="spellStart"/>
      <w:r>
        <w:rPr>
          <w:rFonts w:ascii="Hack" w:hAnsi="Hack"/>
          <w:color w:val="222233"/>
          <w:sz w:val="20"/>
          <w:szCs w:val="20"/>
          <w:shd w:val="clear" w:color="auto" w:fill="FFFFFF"/>
        </w:rPr>
        <w:t>pdd</w:t>
      </w:r>
      <w:proofErr w:type="spellEnd"/>
      <w:r>
        <w:rPr>
          <w:rFonts w:ascii="Hack" w:hAnsi="Hack"/>
          <w:color w:val="222233"/>
          <w:sz w:val="20"/>
          <w:szCs w:val="20"/>
          <w:shd w:val="clear" w:color="auto" w:fill="FFFFFF"/>
        </w:rPr>
        <w:t xml:space="preserve"> security research</w:t>
      </w:r>
    </w:p>
    <w:p w14:paraId="01EAEE9D" w14:textId="451819FC" w:rsidR="00856337" w:rsidRPr="00856337" w:rsidRDefault="00856337" w:rsidP="00856337">
      <w:pPr>
        <w:pStyle w:val="ListParagraph"/>
        <w:numPr>
          <w:ilvl w:val="0"/>
          <w:numId w:val="15"/>
        </w:numPr>
        <w:suppressAutoHyphens/>
        <w:spacing w:after="0" w:line="240" w:lineRule="auto"/>
        <w:rPr>
          <w:rFonts w:cstheme="minorHAnsi"/>
        </w:rPr>
      </w:pPr>
      <w:hyperlink r:id="rId41" w:tgtFrame="_blank" w:history="1">
        <w:r>
          <w:rPr>
            <w:rStyle w:val="Hyperlink"/>
            <w:rFonts w:ascii="Arial" w:hAnsi="Arial" w:cs="Arial"/>
            <w:b/>
            <w:bCs/>
            <w:sz w:val="20"/>
            <w:szCs w:val="20"/>
            <w:shd w:val="clear" w:color="auto" w:fill="FFFFFF"/>
          </w:rPr>
          <w:t>CVE-2021-24122</w:t>
        </w:r>
      </w:hyperlink>
      <w:r>
        <w:rPr>
          <w:rFonts w:ascii="Arial" w:hAnsi="Arial" w:cs="Arial"/>
          <w:color w:val="000000"/>
          <w:sz w:val="20"/>
          <w:szCs w:val="20"/>
          <w:shd w:val="clear" w:color="auto" w:fill="FFFFFF"/>
        </w:rPr>
        <w:t> </w:t>
      </w:r>
    </w:p>
    <w:p w14:paraId="6E3EA15D" w14:textId="77777777" w:rsidR="00856337" w:rsidRDefault="00856337" w:rsidP="00856337">
      <w:pPr>
        <w:pStyle w:val="HTMLPreformatted"/>
        <w:numPr>
          <w:ilvl w:val="1"/>
          <w:numId w:val="15"/>
        </w:numPr>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48A9AF63" w14:textId="7E721E1D" w:rsidR="00856337" w:rsidRPr="00856337" w:rsidRDefault="00856337" w:rsidP="00856337">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10.0.0-M10 or later - Upgrade to Apache Tomcat 9.0.40 or later - Upgrade to Apache Tomcat 8.5.60 or later - Upgrade to Apache Tomcat 7.0.107 or later</w:t>
      </w:r>
    </w:p>
    <w:p w14:paraId="7AFA4CD2" w14:textId="09AB013B" w:rsidR="00856337" w:rsidRPr="00856337" w:rsidRDefault="00856337" w:rsidP="00856337">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xml:space="preserve">This issue was identified by </w:t>
      </w:r>
      <w:proofErr w:type="spellStart"/>
      <w:r>
        <w:rPr>
          <w:rFonts w:ascii="Hack" w:hAnsi="Hack"/>
          <w:color w:val="222233"/>
          <w:sz w:val="20"/>
          <w:szCs w:val="20"/>
          <w:shd w:val="clear" w:color="auto" w:fill="FFFFFF"/>
        </w:rPr>
        <w:t>Ilja</w:t>
      </w:r>
      <w:proofErr w:type="spellEnd"/>
      <w:r>
        <w:rPr>
          <w:rFonts w:ascii="Hack" w:hAnsi="Hack"/>
          <w:color w:val="222233"/>
          <w:sz w:val="20"/>
          <w:szCs w:val="20"/>
          <w:shd w:val="clear" w:color="auto" w:fill="FFFFFF"/>
        </w:rPr>
        <w:t xml:space="preserve"> Brander.</w:t>
      </w:r>
    </w:p>
    <w:p w14:paraId="005AE13F" w14:textId="40A4C2FC" w:rsidR="00856337" w:rsidRPr="00856337" w:rsidRDefault="00856337" w:rsidP="00856337">
      <w:pPr>
        <w:pStyle w:val="ListParagraph"/>
        <w:numPr>
          <w:ilvl w:val="0"/>
          <w:numId w:val="15"/>
        </w:numPr>
        <w:suppressAutoHyphens/>
        <w:spacing w:after="0" w:line="240" w:lineRule="auto"/>
        <w:rPr>
          <w:rFonts w:cstheme="minorHAnsi"/>
        </w:rPr>
      </w:pPr>
      <w:hyperlink r:id="rId42" w:tgtFrame="_blank" w:history="1">
        <w:r>
          <w:rPr>
            <w:rStyle w:val="Hyperlink"/>
            <w:rFonts w:ascii="Arial" w:hAnsi="Arial" w:cs="Arial"/>
            <w:b/>
            <w:bCs/>
            <w:sz w:val="20"/>
            <w:szCs w:val="20"/>
            <w:shd w:val="clear" w:color="auto" w:fill="FFFFFF"/>
          </w:rPr>
          <w:t>CVE-2021-25122</w:t>
        </w:r>
      </w:hyperlink>
      <w:r>
        <w:rPr>
          <w:rFonts w:ascii="Arial" w:hAnsi="Arial" w:cs="Arial"/>
          <w:color w:val="000000"/>
          <w:sz w:val="20"/>
          <w:szCs w:val="20"/>
          <w:shd w:val="clear" w:color="auto" w:fill="FFFFFF"/>
        </w:rPr>
        <w:t> </w:t>
      </w:r>
    </w:p>
    <w:p w14:paraId="50E969EC" w14:textId="77777777" w:rsidR="00856337" w:rsidRDefault="00856337" w:rsidP="00856337">
      <w:pPr>
        <w:pStyle w:val="HTMLPreformatted"/>
        <w:numPr>
          <w:ilvl w:val="1"/>
          <w:numId w:val="15"/>
        </w:numPr>
        <w:rPr>
          <w:rFonts w:ascii="Arial" w:hAnsi="Arial" w:cs="Arial"/>
          <w:color w:val="000000"/>
        </w:rPr>
      </w:pPr>
      <w:r>
        <w:rPr>
          <w:rFonts w:ascii="Arial" w:hAnsi="Arial" w:cs="Arial"/>
          <w:color w:val="000000"/>
        </w:rPr>
        <w:t xml:space="preserve">When responding to new h2c connection requests, Apache Tomcat versions 10.0.0-M1 to 10.0.0, 9.0.0.M1 to 9.0.41 and 8.5.0 to 8.5.61 could duplicate request headers and a </w:t>
      </w:r>
      <w:r>
        <w:rPr>
          <w:rFonts w:ascii="Arial" w:hAnsi="Arial" w:cs="Arial"/>
          <w:color w:val="000000"/>
        </w:rPr>
        <w:lastRenderedPageBreak/>
        <w:t>limited amount of request body from one request to another meaning user A and user B could both see the results of user A's request.</w:t>
      </w:r>
    </w:p>
    <w:p w14:paraId="0BD919B6" w14:textId="2E2B6902" w:rsidR="00856337" w:rsidRPr="00856337" w:rsidRDefault="00856337" w:rsidP="00856337">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10.0.2 or later - Upgrade to Apache Tomcat 9.0.43 or later - Upgrade to Apache Tomcat 8.5.63 or later</w:t>
      </w:r>
    </w:p>
    <w:p w14:paraId="5268433F" w14:textId="2A0E14C9" w:rsidR="00856337" w:rsidRPr="00856337" w:rsidRDefault="00856337" w:rsidP="00856337">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This issue was identified by the Apache Tomcat Security Team.</w:t>
      </w:r>
    </w:p>
    <w:p w14:paraId="79401D03" w14:textId="7C821720" w:rsidR="00856337" w:rsidRPr="00856337" w:rsidRDefault="00856337" w:rsidP="00856337">
      <w:pPr>
        <w:pStyle w:val="ListParagraph"/>
        <w:numPr>
          <w:ilvl w:val="0"/>
          <w:numId w:val="15"/>
        </w:numPr>
        <w:suppressAutoHyphens/>
        <w:spacing w:after="0" w:line="240" w:lineRule="auto"/>
        <w:rPr>
          <w:rFonts w:cstheme="minorHAnsi"/>
        </w:rPr>
      </w:pPr>
      <w:hyperlink r:id="rId43" w:tgtFrame="_blank" w:history="1">
        <w:r>
          <w:rPr>
            <w:rStyle w:val="Hyperlink"/>
            <w:rFonts w:ascii="Arial" w:hAnsi="Arial" w:cs="Arial"/>
            <w:b/>
            <w:bCs/>
            <w:sz w:val="20"/>
            <w:szCs w:val="20"/>
            <w:shd w:val="clear" w:color="auto" w:fill="FFFFFF"/>
          </w:rPr>
          <w:t>CVE-2021-25329</w:t>
        </w:r>
      </w:hyperlink>
      <w:r>
        <w:rPr>
          <w:rFonts w:ascii="Arial" w:hAnsi="Arial" w:cs="Arial"/>
          <w:color w:val="000000"/>
          <w:sz w:val="20"/>
          <w:szCs w:val="20"/>
          <w:shd w:val="clear" w:color="auto" w:fill="FFFFFF"/>
        </w:rPr>
        <w:t> </w:t>
      </w:r>
    </w:p>
    <w:p w14:paraId="7A7A07F5" w14:textId="77777777" w:rsidR="00856337" w:rsidRDefault="00856337" w:rsidP="00856337">
      <w:pPr>
        <w:pStyle w:val="HTMLPreformatted"/>
        <w:numPr>
          <w:ilvl w:val="1"/>
          <w:numId w:val="15"/>
        </w:numPr>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5BE29AD" w14:textId="15361A84" w:rsidR="00856337" w:rsidRDefault="00856337" w:rsidP="00856337">
      <w:pPr>
        <w:pStyle w:val="ListParagraph"/>
        <w:numPr>
          <w:ilvl w:val="1"/>
          <w:numId w:val="15"/>
        </w:numPr>
        <w:suppressAutoHyphens/>
        <w:spacing w:after="0" w:line="240" w:lineRule="auto"/>
        <w:rPr>
          <w:rFonts w:cstheme="minorHAnsi"/>
        </w:rPr>
      </w:pPr>
      <w:r>
        <w:rPr>
          <w:rFonts w:cstheme="minorHAnsi"/>
        </w:rPr>
        <w:t>Since been patched</w:t>
      </w:r>
    </w:p>
    <w:p w14:paraId="57A404E1" w14:textId="6D65E464" w:rsidR="00856337" w:rsidRPr="00856337" w:rsidRDefault="00856337" w:rsidP="00856337">
      <w:pPr>
        <w:pStyle w:val="ListParagraph"/>
        <w:numPr>
          <w:ilvl w:val="0"/>
          <w:numId w:val="15"/>
        </w:numPr>
        <w:suppressAutoHyphens/>
        <w:spacing w:after="0" w:line="240" w:lineRule="auto"/>
        <w:rPr>
          <w:rFonts w:cstheme="minorHAnsi"/>
        </w:rPr>
      </w:pPr>
      <w:hyperlink r:id="rId44" w:tgtFrame="_blank" w:history="1">
        <w:r>
          <w:rPr>
            <w:rStyle w:val="Hyperlink"/>
            <w:rFonts w:ascii="Arial" w:hAnsi="Arial" w:cs="Arial"/>
            <w:b/>
            <w:bCs/>
            <w:sz w:val="20"/>
            <w:szCs w:val="20"/>
            <w:shd w:val="clear" w:color="auto" w:fill="FFFFFF"/>
          </w:rPr>
          <w:t>CVE-2021-30640</w:t>
        </w:r>
      </w:hyperlink>
    </w:p>
    <w:p w14:paraId="3E9B7763" w14:textId="77777777" w:rsidR="00856337" w:rsidRDefault="00856337" w:rsidP="00856337">
      <w:pPr>
        <w:pStyle w:val="HTMLPreformatted"/>
        <w:numPr>
          <w:ilvl w:val="1"/>
          <w:numId w:val="15"/>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78F7C13E" w14:textId="6BBC8A34" w:rsidR="00856337" w:rsidRDefault="00106220" w:rsidP="00856337">
      <w:pPr>
        <w:pStyle w:val="ListParagraph"/>
        <w:numPr>
          <w:ilvl w:val="1"/>
          <w:numId w:val="15"/>
        </w:numPr>
        <w:suppressAutoHyphens/>
        <w:spacing w:after="0" w:line="240" w:lineRule="auto"/>
        <w:rPr>
          <w:rFonts w:cstheme="minorHAnsi"/>
        </w:rPr>
      </w:pPr>
      <w:r>
        <w:rPr>
          <w:rFonts w:cstheme="minorHAnsi"/>
        </w:rPr>
        <w:t>Since been patched</w:t>
      </w:r>
    </w:p>
    <w:p w14:paraId="3B0EE0BB" w14:textId="48C87833" w:rsidR="00106220" w:rsidRPr="00106220" w:rsidRDefault="00106220" w:rsidP="00106220">
      <w:pPr>
        <w:pStyle w:val="ListParagraph"/>
        <w:numPr>
          <w:ilvl w:val="0"/>
          <w:numId w:val="15"/>
        </w:numPr>
        <w:suppressAutoHyphens/>
        <w:spacing w:after="0" w:line="240" w:lineRule="auto"/>
        <w:rPr>
          <w:rFonts w:cstheme="minorHAnsi"/>
        </w:rPr>
      </w:pPr>
      <w:hyperlink r:id="rId45" w:tgtFrame="_blank" w:history="1">
        <w:r>
          <w:rPr>
            <w:rStyle w:val="Hyperlink"/>
            <w:rFonts w:ascii="Arial" w:hAnsi="Arial" w:cs="Arial"/>
            <w:b/>
            <w:bCs/>
            <w:sz w:val="20"/>
            <w:szCs w:val="20"/>
            <w:shd w:val="clear" w:color="auto" w:fill="FFFFFF"/>
          </w:rPr>
          <w:t>CVE-2021-41079</w:t>
        </w:r>
      </w:hyperlink>
    </w:p>
    <w:p w14:paraId="6E4EC6F5" w14:textId="77777777" w:rsidR="00106220" w:rsidRDefault="00106220" w:rsidP="00106220">
      <w:pPr>
        <w:pStyle w:val="HTMLPreformatted"/>
        <w:numPr>
          <w:ilvl w:val="1"/>
          <w:numId w:val="15"/>
        </w:numPr>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4DB80BCD" w14:textId="62606B98" w:rsidR="00106220" w:rsidRPr="00106220" w:rsidRDefault="00106220" w:rsidP="00106220">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Upgrade to Apache Tomcat 10.0.4 or later - Upgrade to Apache Tomcat 9.0.44 or later - Upgrade to Apache Tomcat 8.5.64 or later</w:t>
      </w:r>
    </w:p>
    <w:p w14:paraId="280C8887" w14:textId="3D7CF817" w:rsidR="00106220" w:rsidRPr="00106220" w:rsidRDefault="00106220" w:rsidP="00106220">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xml:space="preserve">The Apache Tomcat Security Team would like to thank: - Thomas </w:t>
      </w:r>
      <w:proofErr w:type="spellStart"/>
      <w:r>
        <w:rPr>
          <w:rFonts w:ascii="Hack" w:hAnsi="Hack"/>
          <w:color w:val="222233"/>
          <w:sz w:val="20"/>
          <w:szCs w:val="20"/>
          <w:shd w:val="clear" w:color="auto" w:fill="FFFFFF"/>
        </w:rPr>
        <w:t>Wozenilek</w:t>
      </w:r>
      <w:proofErr w:type="spellEnd"/>
      <w:r>
        <w:rPr>
          <w:rFonts w:ascii="Hack" w:hAnsi="Hack"/>
          <w:color w:val="222233"/>
          <w:sz w:val="20"/>
          <w:szCs w:val="20"/>
          <w:shd w:val="clear" w:color="auto" w:fill="FFFFFF"/>
        </w:rPr>
        <w:t xml:space="preserve"> for originally reporting this issue - David </w:t>
      </w:r>
      <w:proofErr w:type="spellStart"/>
      <w:r>
        <w:rPr>
          <w:rFonts w:ascii="Hack" w:hAnsi="Hack"/>
          <w:color w:val="222233"/>
          <w:sz w:val="20"/>
          <w:szCs w:val="20"/>
          <w:shd w:val="clear" w:color="auto" w:fill="FFFFFF"/>
        </w:rPr>
        <w:t>Frankson</w:t>
      </w:r>
      <w:proofErr w:type="spellEnd"/>
      <w:r>
        <w:rPr>
          <w:rFonts w:ascii="Hack" w:hAnsi="Hack"/>
          <w:color w:val="222233"/>
          <w:sz w:val="20"/>
          <w:szCs w:val="20"/>
          <w:shd w:val="clear" w:color="auto" w:fill="FFFFFF"/>
        </w:rPr>
        <w:t xml:space="preserve"> of Infinite Campus for providing a test case that reproduced the issue.</w:t>
      </w:r>
    </w:p>
    <w:p w14:paraId="7E46561B" w14:textId="66620052" w:rsidR="00106220" w:rsidRPr="00106220" w:rsidRDefault="00106220" w:rsidP="00106220">
      <w:pPr>
        <w:pStyle w:val="ListParagraph"/>
        <w:numPr>
          <w:ilvl w:val="0"/>
          <w:numId w:val="15"/>
        </w:numPr>
        <w:suppressAutoHyphens/>
        <w:spacing w:after="0" w:line="240" w:lineRule="auto"/>
        <w:rPr>
          <w:rFonts w:cstheme="minorHAnsi"/>
        </w:rPr>
      </w:pPr>
      <w:hyperlink r:id="rId46" w:tgtFrame="_blank" w:history="1">
        <w:r>
          <w:rPr>
            <w:rStyle w:val="Hyperlink"/>
            <w:rFonts w:ascii="Arial" w:hAnsi="Arial" w:cs="Arial"/>
            <w:b/>
            <w:bCs/>
            <w:sz w:val="20"/>
            <w:szCs w:val="20"/>
            <w:shd w:val="clear" w:color="auto" w:fill="FFFFFF"/>
          </w:rPr>
          <w:t>CVE-2021-42340</w:t>
        </w:r>
      </w:hyperlink>
    </w:p>
    <w:p w14:paraId="1D2D873F" w14:textId="77777777" w:rsidR="00106220" w:rsidRDefault="00106220" w:rsidP="00106220">
      <w:pPr>
        <w:pStyle w:val="HTMLPreformatted"/>
        <w:numPr>
          <w:ilvl w:val="1"/>
          <w:numId w:val="15"/>
        </w:numPr>
        <w:rPr>
          <w:rFonts w:ascii="Arial" w:hAnsi="Arial" w:cs="Arial"/>
          <w:color w:val="000000"/>
        </w:rPr>
      </w:pPr>
      <w:r>
        <w:rPr>
          <w:rFonts w:ascii="Arial" w:hAnsi="Arial" w:cs="Arial"/>
          <w:color w:val="000000"/>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Pr>
          <w:rFonts w:ascii="Arial" w:hAnsi="Arial" w:cs="Arial"/>
          <w:color w:val="000000"/>
        </w:rPr>
        <w:t>OutOfMemoryError</w:t>
      </w:r>
      <w:proofErr w:type="spellEnd"/>
      <w:r>
        <w:rPr>
          <w:rFonts w:ascii="Arial" w:hAnsi="Arial" w:cs="Arial"/>
          <w:color w:val="000000"/>
        </w:rPr>
        <w:t>.</w:t>
      </w:r>
    </w:p>
    <w:p w14:paraId="58B337B5" w14:textId="75511CE5" w:rsidR="00106220" w:rsidRDefault="00106220" w:rsidP="00106220">
      <w:pPr>
        <w:pStyle w:val="ListParagraph"/>
        <w:numPr>
          <w:ilvl w:val="1"/>
          <w:numId w:val="15"/>
        </w:numPr>
        <w:suppressAutoHyphens/>
        <w:spacing w:after="0" w:line="240" w:lineRule="auto"/>
        <w:rPr>
          <w:rFonts w:cstheme="minorHAnsi"/>
        </w:rPr>
      </w:pPr>
      <w:r>
        <w:rPr>
          <w:rFonts w:cstheme="minorHAnsi"/>
        </w:rPr>
        <w:t>Since been patched</w:t>
      </w:r>
    </w:p>
    <w:p w14:paraId="43CE608C" w14:textId="139A9739" w:rsidR="00106220" w:rsidRPr="00106220" w:rsidRDefault="00106220" w:rsidP="00106220">
      <w:pPr>
        <w:pStyle w:val="ListParagraph"/>
        <w:numPr>
          <w:ilvl w:val="0"/>
          <w:numId w:val="15"/>
        </w:numPr>
        <w:suppressAutoHyphens/>
        <w:spacing w:after="0" w:line="240" w:lineRule="auto"/>
        <w:rPr>
          <w:rFonts w:cstheme="minorHAnsi"/>
        </w:rPr>
      </w:pPr>
      <w:hyperlink r:id="rId47" w:tgtFrame="_blank" w:history="1">
        <w:r>
          <w:rPr>
            <w:rStyle w:val="Hyperlink"/>
            <w:rFonts w:ascii="Arial" w:hAnsi="Arial" w:cs="Arial"/>
            <w:b/>
            <w:bCs/>
            <w:sz w:val="20"/>
            <w:szCs w:val="20"/>
            <w:shd w:val="clear" w:color="auto" w:fill="FFFFFF"/>
          </w:rPr>
          <w:t>CVE-2020-13935</w:t>
        </w:r>
      </w:hyperlink>
    </w:p>
    <w:p w14:paraId="01A95F92" w14:textId="77777777" w:rsidR="00106220" w:rsidRDefault="00106220" w:rsidP="00106220">
      <w:pPr>
        <w:pStyle w:val="HTMLPreformatted"/>
        <w:numPr>
          <w:ilvl w:val="1"/>
          <w:numId w:val="15"/>
        </w:numPr>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2CA827AF" w14:textId="6835FF71" w:rsidR="00106220" w:rsidRPr="00106220" w:rsidRDefault="00106220" w:rsidP="00106220">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 Upgrade to Apache Tomcat 10.0.0-M7 or later - Upgrade to Apache Tomcat 9.0.37 or later - Upgrade to Apache Tomcat 8.5.57 or later</w:t>
      </w:r>
    </w:p>
    <w:p w14:paraId="7A957E52" w14:textId="300D7EDD" w:rsidR="00106220" w:rsidRPr="00106220" w:rsidRDefault="00106220" w:rsidP="00106220">
      <w:pPr>
        <w:pStyle w:val="ListParagraph"/>
        <w:numPr>
          <w:ilvl w:val="1"/>
          <w:numId w:val="15"/>
        </w:numPr>
        <w:suppressAutoHyphens/>
        <w:spacing w:after="0" w:line="240" w:lineRule="auto"/>
        <w:rPr>
          <w:rFonts w:cstheme="minorHAnsi"/>
        </w:rPr>
      </w:pPr>
      <w:r>
        <w:rPr>
          <w:rFonts w:ascii="Hack" w:hAnsi="Hack"/>
          <w:color w:val="222233"/>
          <w:sz w:val="20"/>
          <w:szCs w:val="20"/>
          <w:shd w:val="clear" w:color="auto" w:fill="FFFFFF"/>
        </w:rPr>
        <w:t>This issue was reported publicly via the Apache Tomcat Users mailing list without reference to the potential for DoS. The DoS risks were identified by the Apache Tomcat Security Team.</w:t>
      </w:r>
    </w:p>
    <w:p w14:paraId="10C8BB5B" w14:textId="6AA6A01A" w:rsidR="00106220" w:rsidRPr="00106220" w:rsidRDefault="00106220" w:rsidP="00106220">
      <w:pPr>
        <w:pStyle w:val="ListParagraph"/>
        <w:numPr>
          <w:ilvl w:val="0"/>
          <w:numId w:val="15"/>
        </w:numPr>
        <w:suppressAutoHyphens/>
        <w:spacing w:after="0" w:line="240" w:lineRule="auto"/>
        <w:rPr>
          <w:rFonts w:cstheme="minorHAnsi"/>
        </w:rPr>
      </w:pPr>
      <w:hyperlink r:id="rId48" w:tgtFrame="_blank" w:history="1">
        <w:r>
          <w:rPr>
            <w:rStyle w:val="Hyperlink"/>
            <w:rFonts w:ascii="Arial" w:hAnsi="Arial" w:cs="Arial"/>
            <w:b/>
            <w:bCs/>
            <w:sz w:val="20"/>
            <w:szCs w:val="20"/>
            <w:shd w:val="clear" w:color="auto" w:fill="FFFFFF"/>
          </w:rPr>
          <w:t>CVE-2020-8022</w:t>
        </w:r>
      </w:hyperlink>
    </w:p>
    <w:p w14:paraId="68F336B9" w14:textId="77777777" w:rsidR="00A826B7" w:rsidRDefault="00A826B7" w:rsidP="00A826B7">
      <w:pPr>
        <w:pStyle w:val="HTMLPreformatted"/>
        <w:numPr>
          <w:ilvl w:val="1"/>
          <w:numId w:val="15"/>
        </w:numPr>
        <w:rPr>
          <w:rFonts w:ascii="Arial" w:hAnsi="Arial" w:cs="Arial"/>
          <w:color w:val="000000"/>
        </w:rPr>
      </w:pPr>
      <w:proofErr w:type="spellStart"/>
      <w:r>
        <w:rPr>
          <w:rFonts w:ascii="Arial" w:hAnsi="Arial" w:cs="Arial"/>
          <w:color w:val="000000"/>
        </w:rPr>
        <w:t>A</w:t>
      </w:r>
      <w:proofErr w:type="spellEnd"/>
      <w:r>
        <w:rPr>
          <w:rFonts w:ascii="Arial" w:hAnsi="Arial" w:cs="Arial"/>
          <w:color w:val="000000"/>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w:t>
      </w:r>
      <w:r>
        <w:rPr>
          <w:rFonts w:ascii="Arial" w:hAnsi="Arial" w:cs="Arial"/>
          <w:color w:val="000000"/>
        </w:rPr>
        <w:lastRenderedPageBreak/>
        <w:t>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1558F025" w14:textId="1FDB2B85" w:rsidR="00106220" w:rsidRDefault="00A826B7" w:rsidP="00106220">
      <w:pPr>
        <w:pStyle w:val="ListParagraph"/>
        <w:numPr>
          <w:ilvl w:val="1"/>
          <w:numId w:val="15"/>
        </w:numPr>
        <w:suppressAutoHyphens/>
        <w:spacing w:after="0" w:line="240" w:lineRule="auto"/>
        <w:rPr>
          <w:rFonts w:cstheme="minorHAnsi"/>
        </w:rPr>
      </w:pPr>
      <w:r>
        <w:rPr>
          <w:rFonts w:cstheme="minorHAnsi"/>
        </w:rPr>
        <w:t>Issue has since been patched</w:t>
      </w:r>
    </w:p>
    <w:p w14:paraId="36214CDB" w14:textId="7F7A90A2" w:rsidR="00A826B7" w:rsidRPr="00A826B7" w:rsidRDefault="00A826B7" w:rsidP="00A826B7">
      <w:pPr>
        <w:pStyle w:val="ListParagraph"/>
        <w:numPr>
          <w:ilvl w:val="0"/>
          <w:numId w:val="15"/>
        </w:numPr>
        <w:suppressAutoHyphens/>
        <w:spacing w:after="0" w:line="240" w:lineRule="auto"/>
        <w:rPr>
          <w:rFonts w:cstheme="minorHAnsi"/>
        </w:rPr>
      </w:pPr>
      <w:hyperlink r:id="rId49" w:tgtFrame="_blank" w:history="1">
        <w:r>
          <w:rPr>
            <w:rStyle w:val="Hyperlink"/>
            <w:rFonts w:ascii="Arial" w:hAnsi="Arial" w:cs="Arial"/>
            <w:b/>
            <w:bCs/>
            <w:sz w:val="20"/>
            <w:szCs w:val="20"/>
            <w:shd w:val="clear" w:color="auto" w:fill="FFFFFF"/>
          </w:rPr>
          <w:t>CVE-2021-33037</w:t>
        </w:r>
      </w:hyperlink>
      <w:r>
        <w:rPr>
          <w:rFonts w:ascii="Arial" w:hAnsi="Arial" w:cs="Arial"/>
          <w:color w:val="000000"/>
          <w:sz w:val="20"/>
          <w:szCs w:val="20"/>
          <w:shd w:val="clear" w:color="auto" w:fill="FFFFFF"/>
        </w:rPr>
        <w:t> </w:t>
      </w:r>
    </w:p>
    <w:p w14:paraId="73957D0D" w14:textId="77777777" w:rsidR="00A826B7" w:rsidRDefault="00A826B7" w:rsidP="00A826B7">
      <w:pPr>
        <w:pStyle w:val="HTMLPreformatted"/>
        <w:numPr>
          <w:ilvl w:val="1"/>
          <w:numId w:val="15"/>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1C8F4EA3" w14:textId="6D7319E8" w:rsidR="00A826B7" w:rsidRPr="00A826B7" w:rsidRDefault="00A826B7" w:rsidP="00A826B7">
      <w:pPr>
        <w:pStyle w:val="ListParagraph"/>
        <w:numPr>
          <w:ilvl w:val="1"/>
          <w:numId w:val="15"/>
        </w:numPr>
        <w:suppressAutoHyphens/>
        <w:spacing w:after="0" w:line="240" w:lineRule="auto"/>
        <w:rPr>
          <w:rFonts w:cstheme="minorHAnsi"/>
        </w:rPr>
      </w:pPr>
      <w:r>
        <w:rPr>
          <w:rFonts w:cstheme="minorHAnsi"/>
        </w:rPr>
        <w:t>Issue has since been patched</w:t>
      </w: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8CB1755" w14:textId="77777777" w:rsidR="00E67F40" w:rsidRDefault="00A826B7" w:rsidP="00A826B7">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Addressing the vulnerabilities present in the code is simpler than it might seem. First, we need to update the software on which our build depends. Second, we apply the fixes </w:t>
      </w:r>
      <w:r w:rsidR="00E67F40">
        <w:rPr>
          <w:rFonts w:asciiTheme="minorHAnsi" w:hAnsiTheme="minorHAnsi" w:cstheme="minorHAnsi"/>
        </w:rPr>
        <w:t xml:space="preserve">hinted above. </w:t>
      </w:r>
    </w:p>
    <w:p w14:paraId="6D4AF27E" w14:textId="77777777" w:rsidR="00E67F40" w:rsidRDefault="00E67F40" w:rsidP="00A826B7">
      <w:pPr>
        <w:pStyle w:val="NormalWeb"/>
        <w:suppressAutoHyphens/>
        <w:spacing w:before="0" w:beforeAutospacing="0" w:after="0" w:afterAutospacing="0" w:line="240" w:lineRule="auto"/>
        <w:ind w:firstLine="720"/>
        <w:contextualSpacing/>
        <w:rPr>
          <w:rFonts w:asciiTheme="minorHAnsi" w:hAnsiTheme="minorHAnsi" w:cstheme="minorHAnsi"/>
        </w:rPr>
      </w:pPr>
    </w:p>
    <w:p w14:paraId="57C2B181" w14:textId="77777777" w:rsidR="00E67F40"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time and many other things on which our system depends should not be augmentable by an outsider. </w:t>
      </w:r>
    </w:p>
    <w:p w14:paraId="722AA38F" w14:textId="77777777" w:rsidR="00E67F40"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Apply the principle of least privilege to our methods and classes. </w:t>
      </w:r>
    </w:p>
    <w:p w14:paraId="49AEC979" w14:textId="77777777" w:rsidR="00E67F40"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When interacting with information, whether it be static or dynamic, it must be encrypted. </w:t>
      </w:r>
    </w:p>
    <w:p w14:paraId="397570E0" w14:textId="52F6E45B" w:rsidR="00974AE3"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Distribute the computing between the server and the client system. </w:t>
      </w:r>
    </w:p>
    <w:p w14:paraId="64A35671" w14:textId="2A787C2A" w:rsidR="00E67F40"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No final values should be missing the keyword. </w:t>
      </w:r>
    </w:p>
    <w:p w14:paraId="79A1BFEB" w14:textId="09780EBA" w:rsidR="00E67F40" w:rsidRPr="00E67F40" w:rsidRDefault="00E67F40" w:rsidP="00E67F40">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Apply industry standard coding methods (commenting, naming conventions, </w:t>
      </w:r>
      <w:proofErr w:type="spellStart"/>
      <w:r>
        <w:rPr>
          <w:rFonts w:asciiTheme="minorHAnsi" w:hAnsiTheme="minorHAnsi" w:cstheme="minorHAnsi"/>
        </w:rPr>
        <w:t>etc</w:t>
      </w:r>
      <w:proofErr w:type="spellEnd"/>
      <w:r>
        <w:rPr>
          <w:rFonts w:asciiTheme="minorHAnsi" w:hAnsiTheme="minorHAnsi" w:cstheme="minorHAnsi"/>
        </w:rPr>
        <w:t>)</w:t>
      </w:r>
    </w:p>
    <w:sectPr w:rsidR="00E67F40" w:rsidRPr="00E67F40" w:rsidSect="00C41B36">
      <w:footerReference w:type="even"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1374" w14:textId="77777777" w:rsidR="005C0AF7" w:rsidRDefault="005C0AF7" w:rsidP="002F3F84">
      <w:r>
        <w:separator/>
      </w:r>
    </w:p>
  </w:endnote>
  <w:endnote w:type="continuationSeparator" w:id="0">
    <w:p w14:paraId="2A35D028" w14:textId="77777777" w:rsidR="005C0AF7" w:rsidRDefault="005C0AF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2991" w14:textId="77777777" w:rsidR="005C0AF7" w:rsidRDefault="005C0AF7" w:rsidP="002F3F84">
      <w:r>
        <w:separator/>
      </w:r>
    </w:p>
  </w:footnote>
  <w:footnote w:type="continuationSeparator" w:id="0">
    <w:p w14:paraId="44533DC2" w14:textId="77777777" w:rsidR="005C0AF7" w:rsidRDefault="005C0AF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DC66E8"/>
    <w:multiLevelType w:val="hybridMultilevel"/>
    <w:tmpl w:val="A880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6068B"/>
    <w:multiLevelType w:val="hybridMultilevel"/>
    <w:tmpl w:val="418AD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E5064"/>
    <w:multiLevelType w:val="hybridMultilevel"/>
    <w:tmpl w:val="A14EB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E6889"/>
    <w:multiLevelType w:val="hybridMultilevel"/>
    <w:tmpl w:val="266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4601F"/>
    <w:multiLevelType w:val="hybridMultilevel"/>
    <w:tmpl w:val="7F265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11"/>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0"/>
  </w:num>
  <w:num w:numId="8">
    <w:abstractNumId w:val="13"/>
  </w:num>
  <w:num w:numId="9">
    <w:abstractNumId w:val="6"/>
  </w:num>
  <w:num w:numId="10">
    <w:abstractNumId w:val="3"/>
    <w:lvlOverride w:ilvl="0"/>
  </w:num>
  <w:num w:numId="11">
    <w:abstractNumId w:val="15"/>
  </w:num>
  <w:num w:numId="12">
    <w:abstractNumId w:val="8"/>
  </w:num>
  <w:num w:numId="13">
    <w:abstractNumId w:val="10"/>
  </w:num>
  <w:num w:numId="14">
    <w:abstractNumId w:val="9"/>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1172"/>
    <w:rsid w:val="00020066"/>
    <w:rsid w:val="00023583"/>
    <w:rsid w:val="000253F4"/>
    <w:rsid w:val="00025C05"/>
    <w:rsid w:val="00034C8A"/>
    <w:rsid w:val="0003798F"/>
    <w:rsid w:val="00052476"/>
    <w:rsid w:val="000D2A1B"/>
    <w:rsid w:val="000F01AC"/>
    <w:rsid w:val="00106220"/>
    <w:rsid w:val="00113667"/>
    <w:rsid w:val="001240EF"/>
    <w:rsid w:val="001650C9"/>
    <w:rsid w:val="00187548"/>
    <w:rsid w:val="001A381D"/>
    <w:rsid w:val="001C55A7"/>
    <w:rsid w:val="001E5399"/>
    <w:rsid w:val="001F5AB2"/>
    <w:rsid w:val="0023256E"/>
    <w:rsid w:val="00234FC3"/>
    <w:rsid w:val="00256719"/>
    <w:rsid w:val="00271E26"/>
    <w:rsid w:val="002778D5"/>
    <w:rsid w:val="00281DF1"/>
    <w:rsid w:val="002A2FDC"/>
    <w:rsid w:val="002F3F84"/>
    <w:rsid w:val="00321D27"/>
    <w:rsid w:val="0032740C"/>
    <w:rsid w:val="00352FD0"/>
    <w:rsid w:val="003726AD"/>
    <w:rsid w:val="00383D90"/>
    <w:rsid w:val="00393181"/>
    <w:rsid w:val="003A0BF9"/>
    <w:rsid w:val="003E399D"/>
    <w:rsid w:val="003F32E7"/>
    <w:rsid w:val="0046151B"/>
    <w:rsid w:val="00462F70"/>
    <w:rsid w:val="00485402"/>
    <w:rsid w:val="004D42D5"/>
    <w:rsid w:val="004D476B"/>
    <w:rsid w:val="00523478"/>
    <w:rsid w:val="00531FBF"/>
    <w:rsid w:val="00544AC4"/>
    <w:rsid w:val="0058064D"/>
    <w:rsid w:val="005A0114"/>
    <w:rsid w:val="005A6070"/>
    <w:rsid w:val="005A7C7F"/>
    <w:rsid w:val="005C0AF7"/>
    <w:rsid w:val="005C593C"/>
    <w:rsid w:val="005E18F1"/>
    <w:rsid w:val="005F574E"/>
    <w:rsid w:val="00633225"/>
    <w:rsid w:val="006B66FE"/>
    <w:rsid w:val="006C197D"/>
    <w:rsid w:val="00701A84"/>
    <w:rsid w:val="007033DB"/>
    <w:rsid w:val="007415E6"/>
    <w:rsid w:val="00812410"/>
    <w:rsid w:val="00846380"/>
    <w:rsid w:val="00847593"/>
    <w:rsid w:val="00856337"/>
    <w:rsid w:val="00861EC1"/>
    <w:rsid w:val="008C04FF"/>
    <w:rsid w:val="008C6C5F"/>
    <w:rsid w:val="00921C2E"/>
    <w:rsid w:val="00940B1A"/>
    <w:rsid w:val="00944D65"/>
    <w:rsid w:val="009714E8"/>
    <w:rsid w:val="00974AE3"/>
    <w:rsid w:val="009C11B9"/>
    <w:rsid w:val="009C6202"/>
    <w:rsid w:val="009D2629"/>
    <w:rsid w:val="00A12BCB"/>
    <w:rsid w:val="00A71C4B"/>
    <w:rsid w:val="00A728D4"/>
    <w:rsid w:val="00A826B7"/>
    <w:rsid w:val="00A9068B"/>
    <w:rsid w:val="00AE5B33"/>
    <w:rsid w:val="00AF3651"/>
    <w:rsid w:val="00AF4C03"/>
    <w:rsid w:val="00B03C25"/>
    <w:rsid w:val="00B111CB"/>
    <w:rsid w:val="00B1598A"/>
    <w:rsid w:val="00B20F52"/>
    <w:rsid w:val="00B31D4B"/>
    <w:rsid w:val="00B35185"/>
    <w:rsid w:val="00B50C83"/>
    <w:rsid w:val="00B66A6E"/>
    <w:rsid w:val="00B670AE"/>
    <w:rsid w:val="00B94E73"/>
    <w:rsid w:val="00BB7868"/>
    <w:rsid w:val="00BC1F2B"/>
    <w:rsid w:val="00BF2E4C"/>
    <w:rsid w:val="00C41B36"/>
    <w:rsid w:val="00C56FC2"/>
    <w:rsid w:val="00CB2008"/>
    <w:rsid w:val="00CE44E9"/>
    <w:rsid w:val="00D000D3"/>
    <w:rsid w:val="00D27FB4"/>
    <w:rsid w:val="00DC2970"/>
    <w:rsid w:val="00DD6370"/>
    <w:rsid w:val="00E02BD0"/>
    <w:rsid w:val="00E42575"/>
    <w:rsid w:val="00E55A11"/>
    <w:rsid w:val="00E66FC0"/>
    <w:rsid w:val="00E67F40"/>
    <w:rsid w:val="00EE3EAE"/>
    <w:rsid w:val="00F33802"/>
    <w:rsid w:val="00F66C9E"/>
    <w:rsid w:val="00F908A6"/>
    <w:rsid w:val="00F955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E55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55A11"/>
    <w:rPr>
      <w:rFonts w:ascii="Courier New" w:eastAsia="Times New Roman" w:hAnsi="Courier New" w:cs="Courier New"/>
      <w:sz w:val="20"/>
      <w:szCs w:val="20"/>
      <w:lang w:eastAsia="zh-CN"/>
    </w:rPr>
  </w:style>
  <w:style w:type="character" w:styleId="HTMLTypewriter">
    <w:name w:val="HTML Typewriter"/>
    <w:basedOn w:val="DefaultParagraphFont"/>
    <w:uiPriority w:val="99"/>
    <w:semiHidden/>
    <w:unhideWhenUsed/>
    <w:rsid w:val="005E1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703">
      <w:bodyDiv w:val="1"/>
      <w:marLeft w:val="0"/>
      <w:marRight w:val="0"/>
      <w:marTop w:val="0"/>
      <w:marBottom w:val="0"/>
      <w:divBdr>
        <w:top w:val="none" w:sz="0" w:space="0" w:color="auto"/>
        <w:left w:val="none" w:sz="0" w:space="0" w:color="auto"/>
        <w:bottom w:val="none" w:sz="0" w:space="0" w:color="auto"/>
        <w:right w:val="none" w:sz="0" w:space="0" w:color="auto"/>
      </w:divBdr>
    </w:div>
    <w:div w:id="168913370">
      <w:bodyDiv w:val="1"/>
      <w:marLeft w:val="0"/>
      <w:marRight w:val="0"/>
      <w:marTop w:val="0"/>
      <w:marBottom w:val="0"/>
      <w:divBdr>
        <w:top w:val="none" w:sz="0" w:space="0" w:color="auto"/>
        <w:left w:val="none" w:sz="0" w:space="0" w:color="auto"/>
        <w:bottom w:val="none" w:sz="0" w:space="0" w:color="auto"/>
        <w:right w:val="none" w:sz="0" w:space="0" w:color="auto"/>
      </w:divBdr>
    </w:div>
    <w:div w:id="266500177">
      <w:bodyDiv w:val="1"/>
      <w:marLeft w:val="0"/>
      <w:marRight w:val="0"/>
      <w:marTop w:val="0"/>
      <w:marBottom w:val="0"/>
      <w:divBdr>
        <w:top w:val="none" w:sz="0" w:space="0" w:color="auto"/>
        <w:left w:val="none" w:sz="0" w:space="0" w:color="auto"/>
        <w:bottom w:val="none" w:sz="0" w:space="0" w:color="auto"/>
        <w:right w:val="none" w:sz="0" w:space="0" w:color="auto"/>
      </w:divBdr>
    </w:div>
    <w:div w:id="269356500">
      <w:bodyDiv w:val="1"/>
      <w:marLeft w:val="0"/>
      <w:marRight w:val="0"/>
      <w:marTop w:val="0"/>
      <w:marBottom w:val="0"/>
      <w:divBdr>
        <w:top w:val="none" w:sz="0" w:space="0" w:color="auto"/>
        <w:left w:val="none" w:sz="0" w:space="0" w:color="auto"/>
        <w:bottom w:val="none" w:sz="0" w:space="0" w:color="auto"/>
        <w:right w:val="none" w:sz="0" w:space="0" w:color="auto"/>
      </w:divBdr>
    </w:div>
    <w:div w:id="286199098">
      <w:bodyDiv w:val="1"/>
      <w:marLeft w:val="0"/>
      <w:marRight w:val="0"/>
      <w:marTop w:val="0"/>
      <w:marBottom w:val="0"/>
      <w:divBdr>
        <w:top w:val="none" w:sz="0" w:space="0" w:color="auto"/>
        <w:left w:val="none" w:sz="0" w:space="0" w:color="auto"/>
        <w:bottom w:val="none" w:sz="0" w:space="0" w:color="auto"/>
        <w:right w:val="none" w:sz="0" w:space="0" w:color="auto"/>
      </w:divBdr>
    </w:div>
    <w:div w:id="288438082">
      <w:bodyDiv w:val="1"/>
      <w:marLeft w:val="0"/>
      <w:marRight w:val="0"/>
      <w:marTop w:val="0"/>
      <w:marBottom w:val="0"/>
      <w:divBdr>
        <w:top w:val="none" w:sz="0" w:space="0" w:color="auto"/>
        <w:left w:val="none" w:sz="0" w:space="0" w:color="auto"/>
        <w:bottom w:val="none" w:sz="0" w:space="0" w:color="auto"/>
        <w:right w:val="none" w:sz="0" w:space="0" w:color="auto"/>
      </w:divBdr>
    </w:div>
    <w:div w:id="304971099">
      <w:bodyDiv w:val="1"/>
      <w:marLeft w:val="0"/>
      <w:marRight w:val="0"/>
      <w:marTop w:val="0"/>
      <w:marBottom w:val="0"/>
      <w:divBdr>
        <w:top w:val="none" w:sz="0" w:space="0" w:color="auto"/>
        <w:left w:val="none" w:sz="0" w:space="0" w:color="auto"/>
        <w:bottom w:val="none" w:sz="0" w:space="0" w:color="auto"/>
        <w:right w:val="none" w:sz="0" w:space="0" w:color="auto"/>
      </w:divBdr>
    </w:div>
    <w:div w:id="313027765">
      <w:bodyDiv w:val="1"/>
      <w:marLeft w:val="0"/>
      <w:marRight w:val="0"/>
      <w:marTop w:val="0"/>
      <w:marBottom w:val="0"/>
      <w:divBdr>
        <w:top w:val="none" w:sz="0" w:space="0" w:color="auto"/>
        <w:left w:val="none" w:sz="0" w:space="0" w:color="auto"/>
        <w:bottom w:val="none" w:sz="0" w:space="0" w:color="auto"/>
        <w:right w:val="none" w:sz="0" w:space="0" w:color="auto"/>
      </w:divBdr>
    </w:div>
    <w:div w:id="44435435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7764630">
      <w:bodyDiv w:val="1"/>
      <w:marLeft w:val="0"/>
      <w:marRight w:val="0"/>
      <w:marTop w:val="0"/>
      <w:marBottom w:val="0"/>
      <w:divBdr>
        <w:top w:val="none" w:sz="0" w:space="0" w:color="auto"/>
        <w:left w:val="none" w:sz="0" w:space="0" w:color="auto"/>
        <w:bottom w:val="none" w:sz="0" w:space="0" w:color="auto"/>
        <w:right w:val="none" w:sz="0" w:space="0" w:color="auto"/>
      </w:divBdr>
    </w:div>
    <w:div w:id="53411931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1598683">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989441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8310703">
      <w:bodyDiv w:val="1"/>
      <w:marLeft w:val="0"/>
      <w:marRight w:val="0"/>
      <w:marTop w:val="0"/>
      <w:marBottom w:val="0"/>
      <w:divBdr>
        <w:top w:val="none" w:sz="0" w:space="0" w:color="auto"/>
        <w:left w:val="none" w:sz="0" w:space="0" w:color="auto"/>
        <w:bottom w:val="none" w:sz="0" w:space="0" w:color="auto"/>
        <w:right w:val="none" w:sz="0" w:space="0" w:color="auto"/>
      </w:divBdr>
    </w:div>
    <w:div w:id="682902489">
      <w:bodyDiv w:val="1"/>
      <w:marLeft w:val="0"/>
      <w:marRight w:val="0"/>
      <w:marTop w:val="0"/>
      <w:marBottom w:val="0"/>
      <w:divBdr>
        <w:top w:val="none" w:sz="0" w:space="0" w:color="auto"/>
        <w:left w:val="none" w:sz="0" w:space="0" w:color="auto"/>
        <w:bottom w:val="none" w:sz="0" w:space="0" w:color="auto"/>
        <w:right w:val="none" w:sz="0" w:space="0" w:color="auto"/>
      </w:divBdr>
    </w:div>
    <w:div w:id="739258358">
      <w:bodyDiv w:val="1"/>
      <w:marLeft w:val="0"/>
      <w:marRight w:val="0"/>
      <w:marTop w:val="0"/>
      <w:marBottom w:val="0"/>
      <w:divBdr>
        <w:top w:val="none" w:sz="0" w:space="0" w:color="auto"/>
        <w:left w:val="none" w:sz="0" w:space="0" w:color="auto"/>
        <w:bottom w:val="none" w:sz="0" w:space="0" w:color="auto"/>
        <w:right w:val="none" w:sz="0" w:space="0" w:color="auto"/>
      </w:divBdr>
    </w:div>
    <w:div w:id="742261317">
      <w:bodyDiv w:val="1"/>
      <w:marLeft w:val="0"/>
      <w:marRight w:val="0"/>
      <w:marTop w:val="0"/>
      <w:marBottom w:val="0"/>
      <w:divBdr>
        <w:top w:val="none" w:sz="0" w:space="0" w:color="auto"/>
        <w:left w:val="none" w:sz="0" w:space="0" w:color="auto"/>
        <w:bottom w:val="none" w:sz="0" w:space="0" w:color="auto"/>
        <w:right w:val="none" w:sz="0" w:space="0" w:color="auto"/>
      </w:divBdr>
    </w:div>
    <w:div w:id="743190037">
      <w:bodyDiv w:val="1"/>
      <w:marLeft w:val="0"/>
      <w:marRight w:val="0"/>
      <w:marTop w:val="0"/>
      <w:marBottom w:val="0"/>
      <w:divBdr>
        <w:top w:val="none" w:sz="0" w:space="0" w:color="auto"/>
        <w:left w:val="none" w:sz="0" w:space="0" w:color="auto"/>
        <w:bottom w:val="none" w:sz="0" w:space="0" w:color="auto"/>
        <w:right w:val="none" w:sz="0" w:space="0" w:color="auto"/>
      </w:divBdr>
    </w:div>
    <w:div w:id="744764745">
      <w:bodyDiv w:val="1"/>
      <w:marLeft w:val="0"/>
      <w:marRight w:val="0"/>
      <w:marTop w:val="0"/>
      <w:marBottom w:val="0"/>
      <w:divBdr>
        <w:top w:val="none" w:sz="0" w:space="0" w:color="auto"/>
        <w:left w:val="none" w:sz="0" w:space="0" w:color="auto"/>
        <w:bottom w:val="none" w:sz="0" w:space="0" w:color="auto"/>
        <w:right w:val="none" w:sz="0" w:space="0" w:color="auto"/>
      </w:divBdr>
    </w:div>
    <w:div w:id="85041376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1765014">
      <w:bodyDiv w:val="1"/>
      <w:marLeft w:val="0"/>
      <w:marRight w:val="0"/>
      <w:marTop w:val="0"/>
      <w:marBottom w:val="0"/>
      <w:divBdr>
        <w:top w:val="none" w:sz="0" w:space="0" w:color="auto"/>
        <w:left w:val="none" w:sz="0" w:space="0" w:color="auto"/>
        <w:bottom w:val="none" w:sz="0" w:space="0" w:color="auto"/>
        <w:right w:val="none" w:sz="0" w:space="0" w:color="auto"/>
      </w:divBdr>
    </w:div>
    <w:div w:id="102428663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375192">
      <w:bodyDiv w:val="1"/>
      <w:marLeft w:val="0"/>
      <w:marRight w:val="0"/>
      <w:marTop w:val="0"/>
      <w:marBottom w:val="0"/>
      <w:divBdr>
        <w:top w:val="none" w:sz="0" w:space="0" w:color="auto"/>
        <w:left w:val="none" w:sz="0" w:space="0" w:color="auto"/>
        <w:bottom w:val="none" w:sz="0" w:space="0" w:color="auto"/>
        <w:right w:val="none" w:sz="0" w:space="0" w:color="auto"/>
      </w:divBdr>
    </w:div>
    <w:div w:id="1162434415">
      <w:bodyDiv w:val="1"/>
      <w:marLeft w:val="0"/>
      <w:marRight w:val="0"/>
      <w:marTop w:val="0"/>
      <w:marBottom w:val="0"/>
      <w:divBdr>
        <w:top w:val="none" w:sz="0" w:space="0" w:color="auto"/>
        <w:left w:val="none" w:sz="0" w:space="0" w:color="auto"/>
        <w:bottom w:val="none" w:sz="0" w:space="0" w:color="auto"/>
        <w:right w:val="none" w:sz="0" w:space="0" w:color="auto"/>
      </w:divBdr>
    </w:div>
    <w:div w:id="1181046154">
      <w:bodyDiv w:val="1"/>
      <w:marLeft w:val="0"/>
      <w:marRight w:val="0"/>
      <w:marTop w:val="0"/>
      <w:marBottom w:val="0"/>
      <w:divBdr>
        <w:top w:val="none" w:sz="0" w:space="0" w:color="auto"/>
        <w:left w:val="none" w:sz="0" w:space="0" w:color="auto"/>
        <w:bottom w:val="none" w:sz="0" w:space="0" w:color="auto"/>
        <w:right w:val="none" w:sz="0" w:space="0" w:color="auto"/>
      </w:divBdr>
    </w:div>
    <w:div w:id="1213229500">
      <w:bodyDiv w:val="1"/>
      <w:marLeft w:val="0"/>
      <w:marRight w:val="0"/>
      <w:marTop w:val="0"/>
      <w:marBottom w:val="0"/>
      <w:divBdr>
        <w:top w:val="none" w:sz="0" w:space="0" w:color="auto"/>
        <w:left w:val="none" w:sz="0" w:space="0" w:color="auto"/>
        <w:bottom w:val="none" w:sz="0" w:space="0" w:color="auto"/>
        <w:right w:val="none" w:sz="0" w:space="0" w:color="auto"/>
      </w:divBdr>
    </w:div>
    <w:div w:id="1378965969">
      <w:bodyDiv w:val="1"/>
      <w:marLeft w:val="0"/>
      <w:marRight w:val="0"/>
      <w:marTop w:val="0"/>
      <w:marBottom w:val="0"/>
      <w:divBdr>
        <w:top w:val="none" w:sz="0" w:space="0" w:color="auto"/>
        <w:left w:val="none" w:sz="0" w:space="0" w:color="auto"/>
        <w:bottom w:val="none" w:sz="0" w:space="0" w:color="auto"/>
        <w:right w:val="none" w:sz="0" w:space="0" w:color="auto"/>
      </w:divBdr>
    </w:div>
    <w:div w:id="1394082971">
      <w:bodyDiv w:val="1"/>
      <w:marLeft w:val="0"/>
      <w:marRight w:val="0"/>
      <w:marTop w:val="0"/>
      <w:marBottom w:val="0"/>
      <w:divBdr>
        <w:top w:val="none" w:sz="0" w:space="0" w:color="auto"/>
        <w:left w:val="none" w:sz="0" w:space="0" w:color="auto"/>
        <w:bottom w:val="none" w:sz="0" w:space="0" w:color="auto"/>
        <w:right w:val="none" w:sz="0" w:space="0" w:color="auto"/>
      </w:divBdr>
    </w:div>
    <w:div w:id="1399748417">
      <w:bodyDiv w:val="1"/>
      <w:marLeft w:val="0"/>
      <w:marRight w:val="0"/>
      <w:marTop w:val="0"/>
      <w:marBottom w:val="0"/>
      <w:divBdr>
        <w:top w:val="none" w:sz="0" w:space="0" w:color="auto"/>
        <w:left w:val="none" w:sz="0" w:space="0" w:color="auto"/>
        <w:bottom w:val="none" w:sz="0" w:space="0" w:color="auto"/>
        <w:right w:val="none" w:sz="0" w:space="0" w:color="auto"/>
      </w:divBdr>
    </w:div>
    <w:div w:id="1417479362">
      <w:bodyDiv w:val="1"/>
      <w:marLeft w:val="0"/>
      <w:marRight w:val="0"/>
      <w:marTop w:val="0"/>
      <w:marBottom w:val="0"/>
      <w:divBdr>
        <w:top w:val="none" w:sz="0" w:space="0" w:color="auto"/>
        <w:left w:val="none" w:sz="0" w:space="0" w:color="auto"/>
        <w:bottom w:val="none" w:sz="0" w:space="0" w:color="auto"/>
        <w:right w:val="none" w:sz="0" w:space="0" w:color="auto"/>
      </w:divBdr>
    </w:div>
    <w:div w:id="1458178388">
      <w:bodyDiv w:val="1"/>
      <w:marLeft w:val="0"/>
      <w:marRight w:val="0"/>
      <w:marTop w:val="0"/>
      <w:marBottom w:val="0"/>
      <w:divBdr>
        <w:top w:val="none" w:sz="0" w:space="0" w:color="auto"/>
        <w:left w:val="none" w:sz="0" w:space="0" w:color="auto"/>
        <w:bottom w:val="none" w:sz="0" w:space="0" w:color="auto"/>
        <w:right w:val="none" w:sz="0" w:space="0" w:color="auto"/>
      </w:divBdr>
    </w:div>
    <w:div w:id="14682753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071731">
      <w:bodyDiv w:val="1"/>
      <w:marLeft w:val="0"/>
      <w:marRight w:val="0"/>
      <w:marTop w:val="0"/>
      <w:marBottom w:val="0"/>
      <w:divBdr>
        <w:top w:val="none" w:sz="0" w:space="0" w:color="auto"/>
        <w:left w:val="none" w:sz="0" w:space="0" w:color="auto"/>
        <w:bottom w:val="none" w:sz="0" w:space="0" w:color="auto"/>
        <w:right w:val="none" w:sz="0" w:space="0" w:color="auto"/>
      </w:divBdr>
    </w:div>
    <w:div w:id="1536045220">
      <w:bodyDiv w:val="1"/>
      <w:marLeft w:val="0"/>
      <w:marRight w:val="0"/>
      <w:marTop w:val="0"/>
      <w:marBottom w:val="0"/>
      <w:divBdr>
        <w:top w:val="none" w:sz="0" w:space="0" w:color="auto"/>
        <w:left w:val="none" w:sz="0" w:space="0" w:color="auto"/>
        <w:bottom w:val="none" w:sz="0" w:space="0" w:color="auto"/>
        <w:right w:val="none" w:sz="0" w:space="0" w:color="auto"/>
      </w:divBdr>
    </w:div>
    <w:div w:id="1662544622">
      <w:bodyDiv w:val="1"/>
      <w:marLeft w:val="0"/>
      <w:marRight w:val="0"/>
      <w:marTop w:val="0"/>
      <w:marBottom w:val="0"/>
      <w:divBdr>
        <w:top w:val="none" w:sz="0" w:space="0" w:color="auto"/>
        <w:left w:val="none" w:sz="0" w:space="0" w:color="auto"/>
        <w:bottom w:val="none" w:sz="0" w:space="0" w:color="auto"/>
        <w:right w:val="none" w:sz="0" w:space="0" w:color="auto"/>
      </w:divBdr>
    </w:div>
    <w:div w:id="168369904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384491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8645653">
      <w:bodyDiv w:val="1"/>
      <w:marLeft w:val="0"/>
      <w:marRight w:val="0"/>
      <w:marTop w:val="0"/>
      <w:marBottom w:val="0"/>
      <w:divBdr>
        <w:top w:val="none" w:sz="0" w:space="0" w:color="auto"/>
        <w:left w:val="none" w:sz="0" w:space="0" w:color="auto"/>
        <w:bottom w:val="none" w:sz="0" w:space="0" w:color="auto"/>
        <w:right w:val="none" w:sz="0" w:space="0" w:color="auto"/>
      </w:divBdr>
    </w:div>
    <w:div w:id="187098873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211001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4230035">
      <w:bodyDiv w:val="1"/>
      <w:marLeft w:val="0"/>
      <w:marRight w:val="0"/>
      <w:marTop w:val="0"/>
      <w:marBottom w:val="0"/>
      <w:divBdr>
        <w:top w:val="none" w:sz="0" w:space="0" w:color="auto"/>
        <w:left w:val="none" w:sz="0" w:space="0" w:color="auto"/>
        <w:bottom w:val="none" w:sz="0" w:space="0" w:color="auto"/>
        <w:right w:val="none" w:sz="0" w:space="0" w:color="auto"/>
      </w:divBdr>
    </w:div>
    <w:div w:id="2089113683">
      <w:bodyDiv w:val="1"/>
      <w:marLeft w:val="0"/>
      <w:marRight w:val="0"/>
      <w:marTop w:val="0"/>
      <w:marBottom w:val="0"/>
      <w:divBdr>
        <w:top w:val="none" w:sz="0" w:space="0" w:color="auto"/>
        <w:left w:val="none" w:sz="0" w:space="0" w:color="auto"/>
        <w:bottom w:val="none" w:sz="0" w:space="0" w:color="auto"/>
        <w:right w:val="none" w:sz="0" w:space="0" w:color="auto"/>
      </w:divBdr>
    </w:div>
    <w:div w:id="2089186915">
      <w:bodyDiv w:val="1"/>
      <w:marLeft w:val="0"/>
      <w:marRight w:val="0"/>
      <w:marTop w:val="0"/>
      <w:marBottom w:val="0"/>
      <w:divBdr>
        <w:top w:val="none" w:sz="0" w:space="0" w:color="auto"/>
        <w:left w:val="none" w:sz="0" w:space="0" w:color="auto"/>
        <w:bottom w:val="none" w:sz="0" w:space="0" w:color="auto"/>
        <w:right w:val="none" w:sz="0" w:space="0" w:color="auto"/>
      </w:divBdr>
    </w:div>
    <w:div w:id="2106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nvd.nist.gov/view/vuln/detail?vulnId=CVE-2016-1000339" TargetMode="External"/><Relationship Id="rId18" Type="http://schemas.openxmlformats.org/officeDocument/2006/relationships/hyperlink" Target="http://web.nvd.nist.gov/view/vuln/detail?vulnId=CVE-2016-1000346" TargetMode="External"/><Relationship Id="rId26" Type="http://schemas.openxmlformats.org/officeDocument/2006/relationships/hyperlink" Target="http://web.nvd.nist.gov/view/vuln/detail?vulnId=CVE-2020-25649" TargetMode="External"/><Relationship Id="rId39" Type="http://schemas.openxmlformats.org/officeDocument/2006/relationships/hyperlink" Target="http://web.nvd.nist.gov/view/vuln/detail?vulnId=CVE-2020-1938" TargetMode="External"/><Relationship Id="rId21" Type="http://schemas.openxmlformats.org/officeDocument/2006/relationships/hyperlink" Target="http://web.nvd.nist.gov/view/vuln/detail?vulnId=CVE-2018-1000613" TargetMode="External"/><Relationship Id="rId34" Type="http://schemas.openxmlformats.org/officeDocument/2006/relationships/hyperlink" Target="http://web.nvd.nist.gov/view/vuln/detail?vulnId=CVE-2020-11996" TargetMode="External"/><Relationship Id="rId42" Type="http://schemas.openxmlformats.org/officeDocument/2006/relationships/hyperlink" Target="http://web.nvd.nist.gov/view/vuln/detail?vulnId=CVE-2021-25122" TargetMode="External"/><Relationship Id="rId47" Type="http://schemas.openxmlformats.org/officeDocument/2006/relationships/hyperlink" Target="http://web.nvd.nist.gov/view/vuln/detail?vulnId=CVE-2020-13935"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eb.nvd.nist.gov/view/vuln/detail?vulnId=CVE-2016-1000343" TargetMode="External"/><Relationship Id="rId29" Type="http://schemas.openxmlformats.org/officeDocument/2006/relationships/hyperlink" Target="http://web.nvd.nist.gov/view/vuln/detail?vulnId=CVE-2020-5421" TargetMode="External"/><Relationship Id="rId11" Type="http://schemas.openxmlformats.org/officeDocument/2006/relationships/image" Target="media/image1.png"/><Relationship Id="rId24" Type="http://schemas.openxmlformats.org/officeDocument/2006/relationships/hyperlink" Target="http://web.nvd.nist.gov/view/vuln/detail?vulnId=CVE-2020-15522" TargetMode="External"/><Relationship Id="rId32" Type="http://schemas.openxmlformats.org/officeDocument/2006/relationships/hyperlink" Target="http://web.nvd.nist.gov/view/vuln/detail?vulnId=CVE-2021-22118" TargetMode="External"/><Relationship Id="rId37" Type="http://schemas.openxmlformats.org/officeDocument/2006/relationships/hyperlink" Target="http://web.nvd.nist.gov/view/vuln/detail?vulnId=CVE-2020-17527" TargetMode="External"/><Relationship Id="rId40" Type="http://schemas.openxmlformats.org/officeDocument/2006/relationships/hyperlink" Target="http://web.nvd.nist.gov/view/vuln/detail?vulnId=CVE-2020-9484" TargetMode="External"/><Relationship Id="rId45" Type="http://schemas.openxmlformats.org/officeDocument/2006/relationships/hyperlink" Target="http://web.nvd.nist.gov/view/vuln/detail?vulnId=CVE-2021-41079"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eb.nvd.nist.gov/view/vuln/detail?vulnId=CVE-2016-1000352" TargetMode="External"/><Relationship Id="rId31" Type="http://schemas.openxmlformats.org/officeDocument/2006/relationships/hyperlink" Target="http://web.nvd.nist.gov/view/vuln/detail?vulnId=CVE-2021-22118" TargetMode="External"/><Relationship Id="rId44" Type="http://schemas.openxmlformats.org/officeDocument/2006/relationships/hyperlink" Target="http://web.nvd.nist.gov/view/vuln/detail?vulnId=CVE-2021-30640"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16-1000341" TargetMode="External"/><Relationship Id="rId22" Type="http://schemas.openxmlformats.org/officeDocument/2006/relationships/hyperlink" Target="http://web.nvd.nist.gov/view/vuln/detail?vulnId=CVE-2018-5382" TargetMode="External"/><Relationship Id="rId27" Type="http://schemas.openxmlformats.org/officeDocument/2006/relationships/hyperlink" Target="http://web.nvd.nist.gov/view/vuln/detail?vulnId=CVE-2020-9488" TargetMode="External"/><Relationship Id="rId30" Type="http://schemas.openxmlformats.org/officeDocument/2006/relationships/hyperlink" Target="http://web.nvd.nist.gov/view/vuln/detail?vulnId=CVE-2021-22096" TargetMode="External"/><Relationship Id="rId35" Type="http://schemas.openxmlformats.org/officeDocument/2006/relationships/hyperlink" Target="http://web.nvd.nist.gov/view/vuln/detail?vulnId=CVE-2020-13934" TargetMode="External"/><Relationship Id="rId43" Type="http://schemas.openxmlformats.org/officeDocument/2006/relationships/hyperlink" Target="http://web.nvd.nist.gov/view/vuln/detail?vulnId=CVE-2021-25329" TargetMode="External"/><Relationship Id="rId48" Type="http://schemas.openxmlformats.org/officeDocument/2006/relationships/hyperlink" Target="http://web.nvd.nist.gov/view/vuln/detail?vulnId=CVE-2020-8022"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4" TargetMode="External"/><Relationship Id="rId25" Type="http://schemas.openxmlformats.org/officeDocument/2006/relationships/hyperlink" Target="http://web.nvd.nist.gov/view/vuln/detail?vulnId=CVE-2020-10693" TargetMode="External"/><Relationship Id="rId33" Type="http://schemas.openxmlformats.org/officeDocument/2006/relationships/hyperlink" Target="http://web.nvd.nist.gov/view/vuln/detail?vulnId=CVE-2019-17569" TargetMode="External"/><Relationship Id="rId38" Type="http://schemas.openxmlformats.org/officeDocument/2006/relationships/hyperlink" Target="http://web.nvd.nist.gov/view/vuln/detail?vulnId=CVE-2020-1935" TargetMode="External"/><Relationship Id="rId46" Type="http://schemas.openxmlformats.org/officeDocument/2006/relationships/hyperlink" Target="http://web.nvd.nist.gov/view/vuln/detail?vulnId=CVE-2021-42340"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1-241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2" TargetMode="External"/><Relationship Id="rId23" Type="http://schemas.openxmlformats.org/officeDocument/2006/relationships/hyperlink" Target="https://cryptosense.com/blog/bouncycastle-keystore-security/" TargetMode="External"/><Relationship Id="rId28" Type="http://schemas.openxmlformats.org/officeDocument/2006/relationships/hyperlink" Target="http://web.nvd.nist.gov/view/vuln/detail?vulnId=CVE-2017-18640" TargetMode="External"/><Relationship Id="rId36" Type="http://schemas.openxmlformats.org/officeDocument/2006/relationships/hyperlink" Target="http://web.nvd.nist.gov/view/vuln/detail?vulnId=CVE-2020-13943" TargetMode="External"/><Relationship Id="rId49" Type="http://schemas.openxmlformats.org/officeDocument/2006/relationships/hyperlink" Target="http://web.nvd.nist.gov/view/vuln/detail?vulnId=CVE-2021-33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12</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Powers, Matthew</cp:lastModifiedBy>
  <cp:revision>4</cp:revision>
  <dcterms:created xsi:type="dcterms:W3CDTF">2021-11-12T07:28:00Z</dcterms:created>
  <dcterms:modified xsi:type="dcterms:W3CDTF">2021-11-14T06:58:00Z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