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7386C674" w:rsidR="00486EC1" w:rsidRDefault="006A1D32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14:paraId="14784B2D" w14:textId="4D683EE3" w:rsidR="006A1D32" w:rsidRPr="003337CA" w:rsidRDefault="006A1D32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преддипломной практике на тему:</w:t>
      </w:r>
    </w:p>
    <w:p w14:paraId="2CB34BDD" w14:textId="0E815716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54AEA0" w14:textId="77777777" w:rsidR="00E152E0" w:rsidRPr="003337CA" w:rsidRDefault="00E152E0" w:rsidP="006A1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 w:rsidRPr="003337CA">
        <w:rPr>
          <w:rFonts w:ascii="Times New Roman" w:hAnsi="Times New Roman" w:cs="Times New Roman"/>
          <w:sz w:val="24"/>
          <w:szCs w:val="24"/>
        </w:rPr>
        <w:t>М.Л</w:t>
      </w:r>
      <w:r w:rsidRPr="003337CA">
        <w:rPr>
          <w:rFonts w:ascii="Times New Roman" w:hAnsi="Times New Roman" w:cs="Times New Roman"/>
          <w:sz w:val="24"/>
          <w:szCs w:val="24"/>
        </w:rPr>
        <w:t xml:space="preserve">. </w:t>
      </w:r>
      <w:r w:rsidR="007C1BF5" w:rsidRPr="003337CA">
        <w:rPr>
          <w:rFonts w:ascii="Times New Roman" w:hAnsi="Times New Roman" w:cs="Times New Roman"/>
          <w:sz w:val="24"/>
          <w:szCs w:val="24"/>
        </w:rPr>
        <w:t>Поздеев</w:t>
      </w:r>
      <w:r w:rsidRPr="003337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3337C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к.т.н., доцент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79259" w14:textId="77777777" w:rsidR="00E679EA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193622A5" w14:textId="79B1AF62" w:rsidR="00E679EA" w:rsidRPr="00E679EA" w:rsidRDefault="00E679EA">
          <w:pPr>
            <w:pStyle w:val="11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5" w:history="1">
            <w:r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 РАЗРАБОТКА ЗАДАЧ ПО СЕРВЕРНОЙ ЧАСТИ СИСТЕМЫ УПРАВЛЕНИЯ УЧЕБНЫМ ПРОЦЕССОМ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_Toc40998415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3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CDBE444" w14:textId="7E44A9AF" w:rsidR="00E679EA" w:rsidRPr="00E679EA" w:rsidRDefault="00E679EA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6" w:history="1">
            <w:r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 Разработка сервиса авторизации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_Toc40998416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3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D0D3C1" w14:textId="2575ADD8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7" w:history="1">
            <w:r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2.1.1. Описание постановки задачи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_Toc40998417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3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8585ECB" w14:textId="50C11B8B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8" w:history="1">
            <w:r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2.1.2. Описание алгоритма регистрации пользователей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_Toc40998418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4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13956C1" w14:textId="2E4FADD3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9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2.1.3. Описание алгоритма аутентификации и авторизации пользователей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_Toc40998419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6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C20F1D" w14:textId="2C278C4F" w:rsidR="00E679EA" w:rsidRPr="00E679EA" w:rsidRDefault="00E679EA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0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 Разработка сервиса ресурсов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_Toc40998420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10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2CAC60C" w14:textId="4FCD2FF5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1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2.2.1. Описание постановки задачи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_Toc40998421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10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81C6D3D" w14:textId="3E00E19D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2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2.2.2. Описание алгоритма предоставления данных для приложений преподавателя и студента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_Toc40998422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13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5977D74" w14:textId="0F11FF71" w:rsidR="00E679EA" w:rsidRPr="00E679EA" w:rsidRDefault="00E679EA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3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 Описание контрольного примера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_Toc40998423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18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FB48FC7" w14:textId="1BE1437F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4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2.3.1. Назначение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_Toc40998424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18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CFC8775" w14:textId="10427BD6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5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2.3.2. Исходные данные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_Toc40998425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18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EE555E5" w14:textId="6D8FB0AF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6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2.3.4. Результаты расчета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_Toc40998426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18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F1CE31E" w14:textId="5A85503D" w:rsidR="00E679EA" w:rsidRPr="00E679EA" w:rsidRDefault="00E679EA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7" w:history="1">
            <w:r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2.3.5. Результаты испытания программы</w:t>
            </w:r>
            <w:r w:rsidRPr="00E679EA">
              <w:rPr>
                <w:noProof/>
                <w:webHidden/>
                <w:sz w:val="24"/>
                <w:szCs w:val="20"/>
              </w:rPr>
              <w:tab/>
            </w:r>
            <w:r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Pr="00E679EA">
              <w:rPr>
                <w:noProof/>
                <w:webHidden/>
                <w:sz w:val="24"/>
                <w:szCs w:val="20"/>
              </w:rPr>
              <w:instrText xml:space="preserve"> PAGEREF _Toc40998427 \h </w:instrText>
            </w:r>
            <w:r w:rsidRPr="00E679EA">
              <w:rPr>
                <w:noProof/>
                <w:webHidden/>
                <w:sz w:val="24"/>
                <w:szCs w:val="20"/>
              </w:rPr>
            </w:r>
            <w:r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E679EA">
              <w:rPr>
                <w:noProof/>
                <w:webHidden/>
                <w:sz w:val="24"/>
                <w:szCs w:val="20"/>
              </w:rPr>
              <w:t>20</w:t>
            </w:r>
            <w:r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292B3DA2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327411551"/>
      <w:bookmarkStart w:id="2" w:name="_Toc513162539"/>
      <w:bookmarkStart w:id="3" w:name="_Toc513164541"/>
      <w:bookmarkStart w:id="4" w:name="_Toc40998415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 ПО СЕРВЕРНОЙ ЧАСТИ СИСТЕМЫ УПРАВЛЕНИЯ УЧЕБНЫМ ПРОЦЕССОМ</w:t>
      </w:r>
      <w:bookmarkEnd w:id="4"/>
    </w:p>
    <w:p w14:paraId="764F4F0E" w14:textId="1DBEB2A8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0998416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0998417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1"/>
      <w:bookmarkEnd w:id="2"/>
      <w:bookmarkEnd w:id="3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2BC5BDA4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C71A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авторизации.</w:t>
      </w:r>
    </w:p>
    <w:p w14:paraId="311F7236" w14:textId="7A896636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разрабатывается с целью обеспечения безопасности данных, хранимых в системе.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реализации возможности масштабирования системы в будущем на большое количество университетов – было решено разработать собственный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авторизации, который будет предоставлять доступ мобильным приложениям пользователей к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22FCCF6" w14:textId="650266EA" w:rsidR="006072A2" w:rsidRPr="003337CA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иса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связана с разработкой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иса ресурсов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системы. С помощью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проверки доступа к методам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сервиса ресурсов – будет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проверяться работоспособность сервера авторизации.</w:t>
      </w:r>
    </w:p>
    <w:p w14:paraId="0D71EE95" w14:textId="5387AF4B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27EFBAE3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32E16FB5" w14:textId="146D321B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1FDC6A9A" w14:textId="24E5A370" w:rsidR="00771CFF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45649748" w14:textId="17765BDB" w:rsidR="00771CFF" w:rsidRPr="003337CA" w:rsidRDefault="00771CFF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2AE9862" w14:textId="1A838E53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</w:t>
      </w:r>
      <w:r w:rsidR="00A24063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F7BF66" w14:textId="132AD06F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48471F19" w14:textId="2A10D792" w:rsidR="00532DBB" w:rsidRPr="003337CA" w:rsidRDefault="00532DBB" w:rsidP="00B750D7">
      <w:pPr>
        <w:pStyle w:val="a6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A61719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2B1C4E05" w:rsidR="001A4E7B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2FB1F094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6169F26D" w14:textId="586728EB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899A055" w14:textId="08C87D43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5C3C34B2" w14:textId="1BA3E01C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17F4F64E" w14:textId="46BE4035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8D9445F" w14:textId="2F598EA6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токена;</w:t>
      </w:r>
    </w:p>
    <w:p w14:paraId="2E804F13" w14:textId="4D13BDED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 при успешном обновлении токена;</w:t>
      </w:r>
    </w:p>
    <w:p w14:paraId="108DF97F" w14:textId="1EE4DA77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3FD7B49B" w14:textId="59DABD3F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55784DF1" w14:textId="727D89F7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099841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147858BD" w:rsidR="00B360FB" w:rsidRPr="003337CA" w:rsidRDefault="00E43473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Регистрация необходима для 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создания пользователя в системе и его 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сопоставления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должен сохранять данные пользователей в базе данных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при этом проверив существование этого пользователя как студента или преподавателя в системе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Пароли пользователей должны записываться в базу в виде </w:t>
      </w:r>
      <w:proofErr w:type="spellStart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ша</w:t>
      </w:r>
      <w:proofErr w:type="spellEnd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таким образом, чтобы одинаковые пароли имели разное представление в базе данных. 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Полученный </w:t>
      </w:r>
      <w:proofErr w:type="spellStart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должен быть устойчивым к атакам перебора паролей.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77777777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регистрации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79BDDB49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ского приложения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об успешной или неудачной регистрации;</w:t>
      </w:r>
    </w:p>
    <w:p w14:paraId="5C5DA60D" w14:textId="17735B7B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сохранение регистрационных данных пользователя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(логин, пароль в виде </w:t>
      </w:r>
      <w:proofErr w:type="spellStart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хеша</w:t>
      </w:r>
      <w:proofErr w:type="spellEnd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идентификатор пользователя)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базе данных.</w:t>
      </w:r>
    </w:p>
    <w:p w14:paraId="53A2248E" w14:textId="5DAE2A1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1C69F100" w:rsidR="0059193B" w:rsidRDefault="00B67522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</w:t>
      </w:r>
      <w:r w:rsid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представлена на рисунке 1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:</w:t>
      </w:r>
    </w:p>
    <w:p w14:paraId="0F26627F" w14:textId="6E6C61D7" w:rsidR="00CE13FF" w:rsidRDefault="00CE13FF" w:rsidP="00CE13FF">
      <w:pPr>
        <w:spacing w:after="0" w:line="360" w:lineRule="auto"/>
        <w:jc w:val="center"/>
      </w:pPr>
      <w:r>
        <w:object w:dxaOrig="4021" w:dyaOrig="9976" w14:anchorId="0ABE8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98.75pt" o:ole="">
            <v:imagedata r:id="rId8" o:title=""/>
          </v:shape>
          <o:OLEObject Type="Embed" ProgID="Visio.Drawing.15" ShapeID="_x0000_i1025" DrawAspect="Content" ObjectID="_1651611267" r:id="rId9"/>
        </w:object>
      </w:r>
    </w:p>
    <w:p w14:paraId="4EF25AEF" w14:textId="7493A8C8" w:rsidR="00E57792" w:rsidRPr="00E57792" w:rsidRDefault="00E57792" w:rsidP="00CE13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Рис. 1</w:t>
      </w:r>
    </w:p>
    <w:p w14:paraId="64A69277" w14:textId="3988D806" w:rsidR="00B67522" w:rsidRPr="00E57792" w:rsidRDefault="00B67522" w:rsidP="00E5779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6BBFEF30" w14:textId="32562239" w:rsidR="00B67522" w:rsidRPr="00B532BF" w:rsidRDefault="00B67522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получает </w:t>
      </w:r>
      <w:r w:rsidR="00617BFD"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 данные от клиентского приложения;</w:t>
      </w:r>
    </w:p>
    <w:p w14:paraId="2D6BAC1D" w14:textId="71E9745B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044E19BC" w14:textId="042C18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который добавится к введенному паролю для обеспечения уникальности </w:t>
      </w:r>
      <w:proofErr w:type="spellStart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хешей</w:t>
      </w:r>
      <w:proofErr w:type="spellEnd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введении пользователями одинаковых паролей;</w:t>
      </w:r>
    </w:p>
    <w:p w14:paraId="47A38014" w14:textId="6D6D1DD7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генерирует </w:t>
      </w:r>
      <w:proofErr w:type="spellStart"/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пароля и добавлением «соли»;</w:t>
      </w:r>
    </w:p>
    <w:p w14:paraId="0E1EA656" w14:textId="6856E821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14E7D79F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p w14:paraId="479F20F3" w14:textId="4D631F5D" w:rsidR="004E77E8" w:rsidRDefault="00CE13FF" w:rsidP="00CE13FF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4" w:name="_Toc40998419"/>
      <w:bookmarkEnd w:id="30"/>
      <w:bookmarkEnd w:id="31"/>
      <w:bookmarkEnd w:id="32"/>
      <w:bookmarkEnd w:id="3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2.1.3. Описание алгоритма аутентификации 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авторизации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пользователей</w:t>
      </w:r>
      <w:bookmarkEnd w:id="34"/>
    </w:p>
    <w:p w14:paraId="2BE53D6E" w14:textId="2B97CC67" w:rsidR="00CE13FF" w:rsidRDefault="0045740E" w:rsidP="0045740E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51B6CB8D" w14:textId="527A6306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798959CA" w14:textId="3BEBD82C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пришедшие с клиентского приложения с данными в базе данных, и если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все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указан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верно, то алгоритм должен предоставить доступ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пользователю клиентского приложения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токена доступа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>к необходимым для него ресурсам.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Время действия токена должно быть ограничено, для обеспечения безопасности.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</w:t>
      </w:r>
      <w:r w:rsidR="0012395A">
        <w:rPr>
          <w:rFonts w:ascii="Times New Roman" w:eastAsia="Calibri" w:hAnsi="Times New Roman" w:cs="Times New Roman"/>
          <w:sz w:val="24"/>
          <w:szCs w:val="24"/>
          <w:lang w:eastAsia="en-US"/>
        </w:rPr>
        <w:t>В добавок к токенам, алгоритм должен отправлять на клиентское приложение идентификатор пользователя в системе.</w:t>
      </w:r>
    </w:p>
    <w:p w14:paraId="36385FF2" w14:textId="2109DB06" w:rsidR="00441D70" w:rsidRDefault="00441D70" w:rsidP="00441D70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0DC44616" w14:textId="25FB6CB3" w:rsidR="00441D70" w:rsidRDefault="00BC6F90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ри первой аутентификации используются:</w:t>
      </w:r>
    </w:p>
    <w:p w14:paraId="12242908" w14:textId="4737EDF5" w:rsidR="00441D70" w:rsidRPr="00B750D7" w:rsidRDefault="00441D7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</w:t>
      </w:r>
      <w:r w:rsidR="00BC6F90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7B0A5A6" w14:textId="0CF15D15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228CA780" w14:textId="1D668C9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022B4729" w14:textId="76F6EAC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7998D8F5" w14:textId="29A96A8D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2B8C1BBB" w14:textId="5D48650C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3D5973E5" w14:textId="559C2CF0" w:rsidR="00BC6F90" w:rsidRDefault="00BC6F90" w:rsidP="00BC6F90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6374CB00" w14:textId="17B1FF9C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2A7B92C" w14:textId="26F3D244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72D6464E" w14:textId="307D28B7" w:rsidR="00BC6F90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4C8FB764" w14:textId="18F81AFE" w:rsidR="0012395A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013033E1" w14:textId="4C88E7D3" w:rsidR="007004FA" w:rsidRDefault="007004FA" w:rsidP="007004F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26C993C6" w14:textId="2769C57A" w:rsidR="0012395A" w:rsidRDefault="0012395A" w:rsidP="0012395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1FC99D35" w14:textId="7C2313F8" w:rsidR="0012395A" w:rsidRPr="00441D70" w:rsidRDefault="0012395A" w:rsidP="0012395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6A626DB8" w14:textId="0A8863BF" w:rsidR="00E57792" w:rsidRDefault="00E47B8F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Схема алгоритма при наличии токена доступа не представлена, этот вариант рассмотрен в текстовом описании алгоритма. 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>Схемы алгоритма при первой аутентификации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обновлении токена доступа представлены на рисунках 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3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соответственно.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223B7C" w14:paraId="094532EC" w14:textId="77777777" w:rsidTr="00E47B8F">
        <w:trPr>
          <w:jc w:val="center"/>
        </w:trPr>
        <w:tc>
          <w:tcPr>
            <w:tcW w:w="0" w:type="auto"/>
          </w:tcPr>
          <w:p w14:paraId="2E513D26" w14:textId="0A091D0F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86" w:dyaOrig="9976" w14:anchorId="317253E4">
                <v:shape id="_x0000_i1026" type="#_x0000_t75" style="width:194.25pt;height:498.75pt" o:ole="">
                  <v:imagedata r:id="rId10" o:title=""/>
                </v:shape>
                <o:OLEObject Type="Embed" ProgID="Visio.Drawing.15" ShapeID="_x0000_i1026" DrawAspect="Content" ObjectID="_1651611268" r:id="rId11"/>
              </w:object>
            </w:r>
          </w:p>
        </w:tc>
        <w:tc>
          <w:tcPr>
            <w:tcW w:w="0" w:type="auto"/>
          </w:tcPr>
          <w:p w14:paraId="7DA3A02F" w14:textId="1C8CFC55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56" w:dyaOrig="9976" w14:anchorId="32B9CA27">
                <v:shape id="_x0000_i1027" type="#_x0000_t75" style="width:192.75pt;height:498.75pt" o:ole="">
                  <v:imagedata r:id="rId12" o:title=""/>
                </v:shape>
                <o:OLEObject Type="Embed" ProgID="Visio.Drawing.15" ShapeID="_x0000_i1027" DrawAspect="Content" ObjectID="_1651611269" r:id="rId13"/>
              </w:object>
            </w:r>
          </w:p>
        </w:tc>
      </w:tr>
      <w:tr w:rsidR="00223B7C" w14:paraId="4C89EA8F" w14:textId="77777777" w:rsidTr="00E47B8F">
        <w:trPr>
          <w:jc w:val="center"/>
        </w:trPr>
        <w:tc>
          <w:tcPr>
            <w:tcW w:w="0" w:type="auto"/>
          </w:tcPr>
          <w:p w14:paraId="3EBF4759" w14:textId="6C60AD63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2</w:t>
            </w:r>
          </w:p>
        </w:tc>
        <w:tc>
          <w:tcPr>
            <w:tcW w:w="0" w:type="auto"/>
          </w:tcPr>
          <w:p w14:paraId="4B210356" w14:textId="19F6B740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3</w:t>
            </w:r>
          </w:p>
        </w:tc>
      </w:tr>
    </w:tbl>
    <w:p w14:paraId="10FCA58F" w14:textId="77777777" w:rsidR="00223B7C" w:rsidRDefault="00223B7C" w:rsidP="00223B7C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E6202D2" w14:textId="0B0D1C20" w:rsidR="00441D70" w:rsidRDefault="0012395A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первой аутентификации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BAE1FBD" w14:textId="1632962B" w:rsidR="0012395A" w:rsidRPr="00B750D7" w:rsidRDefault="0012395A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</w:t>
      </w:r>
      <w:r w:rsidR="0084056C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(логин и пароль)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9C748E" w14:textId="4BDC56F5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сервер 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сверяет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введенные данные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данными из БД, пароль сверяется с помощью вычисление </w:t>
      </w:r>
      <w:proofErr w:type="spellStart"/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хеша</w:t>
      </w:r>
      <w:proofErr w:type="spellEnd"/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в алгоритме регистрации пользователей;</w:t>
      </w:r>
    </w:p>
    <w:p w14:paraId="6827CFBD" w14:textId="2EB1AA7F" w:rsidR="0012395A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70E68660" w14:textId="548005DC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если данные </w:t>
      </w:r>
      <w:proofErr w:type="gramStart"/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введены верно</w:t>
      </w:r>
      <w:proofErr w:type="gramEnd"/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, то сервер генерирует токен доступа и токен восстановления доступа;</w:t>
      </w:r>
    </w:p>
    <w:p w14:paraId="4E6DA11D" w14:textId="2BC6CF42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0509DED6" w14:textId="3FBED723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5038E0" w14:textId="5DFB4CE4" w:rsidR="0084056C" w:rsidRPr="00B532BF" w:rsidRDefault="0084056C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наличии токена доступа:</w:t>
      </w:r>
    </w:p>
    <w:p w14:paraId="0CC1B6D9" w14:textId="1057B0E5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0F29FF4F" w14:textId="2B9A9DF0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65A9C3C5" w14:textId="65AAA9EA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ское приложение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отправляется ошибка авторизации с информацией, показывающей, почему токен не валиден (если время действия токена истекло)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A1C7738" w14:textId="53B3ECC0" w:rsidR="0084056C" w:rsidRPr="00B750D7" w:rsidRDefault="00C74099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8E5B37" w14:textId="0F306E03" w:rsidR="00C74099" w:rsidRPr="00B532BF" w:rsidRDefault="00C74099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4FF9196B" w14:textId="4127800B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2367F665" w14:textId="6BE175D6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3728D53" w14:textId="79ADAE4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47307C4C" w14:textId="5FBE433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3BA3494F" w14:textId="4E96B535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12572A5" w14:textId="6FD5CA9A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 сервер генерирует токен доступа и токен восстановления доступа;</w:t>
      </w:r>
    </w:p>
    <w:p w14:paraId="68ABF4FA" w14:textId="7777777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77CA5C72" w14:textId="0EA0358A" w:rsidR="00E47B8F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6F724A7B" w14:textId="435FB046" w:rsidR="00C74099" w:rsidRPr="00E47B8F" w:rsidRDefault="00E47B8F" w:rsidP="00E47B8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34A3F650" w14:textId="6B3AE252" w:rsidR="00C74099" w:rsidRDefault="00C74099" w:rsidP="00C7409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5" w:name="_Toc40998420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 Разработка сервиса ресурсов</w:t>
      </w:r>
      <w:bookmarkEnd w:id="35"/>
    </w:p>
    <w:p w14:paraId="4D094366" w14:textId="222467F6" w:rsidR="00C74099" w:rsidRDefault="00C74099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6" w:name="_Toc40998421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 </w:t>
      </w:r>
      <w:r w:rsidR="00C71A84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постановки задачи</w:t>
      </w:r>
      <w:bookmarkEnd w:id="36"/>
    </w:p>
    <w:p w14:paraId="69B5080E" w14:textId="7BBF0ADF" w:rsidR="00C71A84" w:rsidRDefault="00C71A84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6B110545" w14:textId="2908AF75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4D3FEED3" w14:textId="6B3CFC8D" w:rsidR="001D0D24" w:rsidRDefault="001D0D2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307DC9">
        <w:rPr>
          <w:rFonts w:ascii="Times New Roman" w:eastAsia="Calibri" w:hAnsi="Times New Roman" w:cs="Times New Roman"/>
          <w:sz w:val="24"/>
          <w:szCs w:val="24"/>
          <w:lang w:eastAsia="en-US"/>
        </w:rPr>
        <w:t>ис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спроектировать собственную базу данных и разработать сервис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ресурсов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который будет предоставлять доступ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(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307DC9" w:rsidRP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)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мобильным приложениям пользователей к</w:t>
      </w:r>
      <w:r w:rsidRP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данным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1DB18D82" w14:textId="631E62ED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1FC5FEC2" w14:textId="4277D48C" w:rsidR="00307DC9" w:rsidRP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2E904B2A" w14:textId="76420755" w:rsidR="00307DC9" w:rsidRDefault="00C71A84" w:rsidP="00307DC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5E202CF5" w14:textId="027FA64F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входная информация приходит в составе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запросов.</w:t>
      </w:r>
    </w:p>
    <w:p w14:paraId="1A345CE1" w14:textId="67C2930D" w:rsidR="00C71A84" w:rsidRDefault="00307DC9" w:rsidP="00307DC9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2.2.1.2.1. Входная информация студенческого приложения</w:t>
      </w:r>
    </w:p>
    <w:p w14:paraId="4EAA8428" w14:textId="76CCFCCF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8CEA5FD" w14:textId="1FB77304" w:rsidR="00307DC9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19A19741" w14:textId="4CBE1474" w:rsidR="009B6A02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41327893" w14:textId="447D86A5" w:rsidR="009B6A02" w:rsidRDefault="009B6A02" w:rsidP="009B6A02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0862AE1C" w14:textId="0B9FFFCC" w:rsidR="009B6A02" w:rsidRDefault="009B6A02" w:rsidP="009B6A02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0C0B0D6" w14:textId="6B255566" w:rsidR="009B6A02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группы:</w:t>
      </w:r>
    </w:p>
    <w:p w14:paraId="124A20D2" w14:textId="36D72D50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53B7C12" w14:textId="5B622279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изучаемых предметов группы:</w:t>
      </w:r>
    </w:p>
    <w:p w14:paraId="60157394" w14:textId="5D40AD9B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1550FD7C" w14:textId="1F497195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преподавателе:</w:t>
      </w:r>
    </w:p>
    <w:p w14:paraId="5F972FCD" w14:textId="593CA6E9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преподавателя.</w:t>
      </w:r>
    </w:p>
    <w:p w14:paraId="06DC1DCD" w14:textId="7B4D93BA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Входная информация при запросе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личного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профил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3E4EAA19" w14:textId="22826D11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пользователя.</w:t>
      </w:r>
    </w:p>
    <w:p w14:paraId="009EEB63" w14:textId="6A29353D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65F16200" w14:textId="39694AAA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пользователя студента;</w:t>
      </w:r>
    </w:p>
    <w:p w14:paraId="17621C20" w14:textId="50563345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15F9BFA0" w14:textId="491B2E76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32D25290" w14:textId="3A2DADC8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57BA74C" w14:textId="5E802B7B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7611044B" w14:textId="7D16C919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студента.</w:t>
      </w:r>
    </w:p>
    <w:p w14:paraId="6E2DD0A5" w14:textId="45A39E6A" w:rsidR="00800BF0" w:rsidRDefault="00800BF0" w:rsidP="00BF3DDE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2.2.1.2.2. 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преподавательского приложения</w:t>
      </w:r>
    </w:p>
    <w:p w14:paraId="31011DA1" w14:textId="4D9640EA" w:rsidR="00BF3DDE" w:rsidRDefault="00BF3DDE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C015A20" w14:textId="68A08817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7AEB4028" w14:textId="7191BD69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3505AD25" w14:textId="7777777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7F1C51C9" w14:textId="6BEB8237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3EA80C32" w14:textId="4B0F83B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обучаемых групп:</w:t>
      </w:r>
    </w:p>
    <w:p w14:paraId="4FE8BD38" w14:textId="1774FF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3D27B84" w14:textId="1B67B2EC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одной из обучаемых групп:</w:t>
      </w:r>
    </w:p>
    <w:p w14:paraId="7E6BACD6" w14:textId="66A48ACE" w:rsidR="00BD29B0" w:rsidRP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4EF5CC2" w14:textId="2946613A" w:rsidR="00BD29B0" w:rsidRP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преподаваемых предметов в группе:</w:t>
      </w:r>
    </w:p>
    <w:p w14:paraId="64C5EFAA" w14:textId="3F6AB1A3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18452109" w14:textId="03D09C30" w:rsidR="001A18C3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AC817B9" w14:textId="0AF94158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студенте:</w:t>
      </w:r>
    </w:p>
    <w:p w14:paraId="75048DFD" w14:textId="4BB57C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студента.</w:t>
      </w:r>
    </w:p>
    <w:p w14:paraId="598B60AB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530875AF" w14:textId="5D36AA71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697943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001CD892" w14:textId="1D14777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преподавателя;</w:t>
      </w:r>
    </w:p>
    <w:p w14:paraId="6DAD186D" w14:textId="77777777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248F011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1D28A798" w14:textId="0E520465" w:rsid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3BB23175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2A3C504B" w14:textId="72250721" w:rsidR="00BD29B0" w:rsidRP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преподавателя.</w:t>
      </w:r>
    </w:p>
    <w:p w14:paraId="77299727" w14:textId="761BE6C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27718ECE" w14:textId="4BAEE7DA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выходная информация отправляется в качестве ответа на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запрос.</w:t>
      </w:r>
      <w:r w:rsidR="00A57F5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получения все данных – необходим токе доступа, который формируется сервисом авторизации.</w:t>
      </w:r>
    </w:p>
    <w:p w14:paraId="489A545C" w14:textId="2EF8C3BD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2.2.1.3.1. Выходная информация студенческого приложения</w:t>
      </w:r>
    </w:p>
    <w:p w14:paraId="70E1D57C" w14:textId="10854146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A02C0A8" w14:textId="5B1557B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на запрошенный день в виде списка предметов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датами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6A5D4E3" w14:textId="7F63FE2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22E4B280" w14:textId="63FC58D4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3AA0AE85" w14:textId="62E8BBA5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группы:</w:t>
      </w:r>
    </w:p>
    <w:p w14:paraId="4153EBE0" w14:textId="782D206E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4B8CB5C2" w14:textId="677AE5D1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списка изучаемых предметов группы:</w:t>
      </w:r>
    </w:p>
    <w:p w14:paraId="719C00E7" w14:textId="536ED2D7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изучаемых предметов группы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8DB9F53" w14:textId="5D9B5E6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информации о преподавателе:</w:t>
      </w:r>
    </w:p>
    <w:p w14:paraId="6C7BDAF0" w14:textId="01177F60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о преподавателе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68B1455" w14:textId="7D7E43E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личного профиля:</w:t>
      </w:r>
    </w:p>
    <w:p w14:paraId="0097F77F" w14:textId="43390F74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 пользователя.</w:t>
      </w:r>
    </w:p>
    <w:p w14:paraId="60FE64DA" w14:textId="7F129C7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редактировании личного профиля:</w:t>
      </w:r>
    </w:p>
    <w:p w14:paraId="54249A85" w14:textId="6F7A3C48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1B48C0D4" w14:textId="3F6788B9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новостей и объявлений:</w:t>
      </w:r>
    </w:p>
    <w:p w14:paraId="511A36B1" w14:textId="525A965A" w:rsidR="00E31853" w:rsidRDefault="006C43F6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75B10E8C" w14:textId="7846D2A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опубликовании объявления:</w:t>
      </w:r>
    </w:p>
    <w:p w14:paraId="3FF9AF1E" w14:textId="687247C0" w:rsidR="00C71A84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E9EC1A1" w14:textId="69A03838" w:rsidR="006C43F6" w:rsidRDefault="006C43F6" w:rsidP="006C43F6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2.2.1.3.2. Выходная информация преподавательского приложения</w:t>
      </w:r>
    </w:p>
    <w:p w14:paraId="3B772B69" w14:textId="4299B7D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FF1BC86" w14:textId="43D390EA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в виде списка предметов с датами.</w:t>
      </w:r>
    </w:p>
    <w:p w14:paraId="27DA4695" w14:textId="5CD379CC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7BD29D2A" w14:textId="41B9A1C2" w:rsidR="006C43F6" w:rsidRP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</w:t>
      </w:r>
      <w:r w:rsidRPr="006C43F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9E448B2" w14:textId="097F69FE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обучаемых групп:</w:t>
      </w:r>
    </w:p>
    <w:p w14:paraId="25C5B8FF" w14:textId="1E428C22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обучаемых групп.</w:t>
      </w:r>
    </w:p>
    <w:p w14:paraId="2D56CA6E" w14:textId="7A06AD98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одной из обучаемых групп:</w:t>
      </w:r>
    </w:p>
    <w:p w14:paraId="75A0B5D9" w14:textId="5CDD6B5F" w:rsidR="006C43F6" w:rsidRPr="00BD29B0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316D4882" w14:textId="356D113A" w:rsidR="006C43F6" w:rsidRPr="00BD29B0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Выходная информация при запросе списка преподаваемых предметов в группе:</w:t>
      </w:r>
    </w:p>
    <w:p w14:paraId="761FD554" w14:textId="1378A73F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преподаваемых предметов в группе.</w:t>
      </w:r>
    </w:p>
    <w:p w14:paraId="3E47F878" w14:textId="7CF49BA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данных о студенте:</w:t>
      </w:r>
    </w:p>
    <w:p w14:paraId="6A13DE4C" w14:textId="70FB6C1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о студенте.</w:t>
      </w:r>
    </w:p>
    <w:p w14:paraId="1743E71F" w14:textId="786DAE2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23065E1D" w14:textId="60BCCD0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преподавателя.</w:t>
      </w:r>
    </w:p>
    <w:p w14:paraId="46554DCF" w14:textId="46119693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0DA63FD8" w14:textId="77777777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68FAC8E2" w14:textId="2325F6C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0279CD79" w14:textId="77777777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38326C13" w14:textId="15CC5AE0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03377D1A" w14:textId="32C26C6E" w:rsidR="006C43F6" w:rsidRP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3405D9C0" w14:textId="3C7DD26C" w:rsidR="00C71A84" w:rsidRPr="00A57F5D" w:rsidRDefault="00C71A84" w:rsidP="00A57F5D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7" w:name="_Toc40998422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студента</w:t>
      </w:r>
      <w:bookmarkEnd w:id="37"/>
    </w:p>
    <w:p w14:paraId="5444CA3E" w14:textId="1751A935" w:rsidR="00C71A84" w:rsidRDefault="00C71A84" w:rsidP="00A57F5D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32D5089B" w14:textId="7FA1EAF3" w:rsidR="00C71A84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необходим для сбора и формирования в удобный вид данных из БД, с последующей отправкой их на клиентское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</w:p>
    <w:p w14:paraId="3266C684" w14:textId="01BF6930" w:rsidR="00A57F5D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вытаскивать данные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приложения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БД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 этом формируя их в тот вид, в котором они необходимы в клиентском приложении, чтобы как можно больше уменьшить количество бизнес-логики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на клиенте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, что поспособствует увеличению производительности. Алгоритм должен предоставлять доступ к своим функциям только при наличии валидного токена доступа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 можно получить, используя сервис авторизации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4BF1316" w14:textId="2F20635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C6947A" w14:textId="445658C7" w:rsidR="00FC596C" w:rsidRDefault="00FC596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авторизации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токен доступа.</w:t>
      </w:r>
    </w:p>
    <w:p w14:paraId="3F989BAA" w14:textId="073431EA" w:rsidR="0002219C" w:rsidRDefault="0002219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088FF5F2" w14:textId="7066909C" w:rsidR="00C71A84" w:rsidRDefault="00E4168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расписания используется следующая информация:</w:t>
      </w:r>
    </w:p>
    <w:p w14:paraId="13FC29DE" w14:textId="4DAAD635" w:rsidR="00E4168E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77F32B3B" w14:textId="2FA41538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</w:t>
      </w:r>
    </w:p>
    <w:p w14:paraId="213484B1" w14:textId="6E52E061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расписания занятий из БД;</w:t>
      </w:r>
    </w:p>
    <w:p w14:paraId="617B85E1" w14:textId="1D39B559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DE9947" w14:textId="69629D05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преподавателей из БД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студента);</w:t>
      </w:r>
    </w:p>
    <w:p w14:paraId="20ACBD56" w14:textId="7E9B5E65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6F246E6B" w14:textId="084A4DA5" w:rsidR="00FE43C1" w:rsidRDefault="00FE43C1" w:rsidP="00FE43C1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об определенном предмете используется следующая информация:</w:t>
      </w:r>
    </w:p>
    <w:p w14:paraId="2591745B" w14:textId="39A83ED8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этого предмета;</w:t>
      </w:r>
    </w:p>
    <w:p w14:paraId="067FA4B0" w14:textId="05655842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1BF78C88" w14:textId="12283EC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обучаемых преподавателем студенческих групп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A9245BF" w14:textId="77777777" w:rsidR="00FC596C" w:rsidRDefault="00FC596C" w:rsidP="00FC596C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45A91CD7" w14:textId="560C5FFF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таблицы, связывающей студенческие группы и преподавателей из БД.</w:t>
      </w:r>
    </w:p>
    <w:p w14:paraId="33CBACCD" w14:textId="204475F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списка студентов одной из групп используется следующая информация:</w:t>
      </w:r>
    </w:p>
    <w:p w14:paraId="54BF9D8F" w14:textId="6C625006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требуемой группы;</w:t>
      </w:r>
    </w:p>
    <w:p w14:paraId="12A4F6AF" w14:textId="69868151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БД.</w:t>
      </w:r>
    </w:p>
    <w:p w14:paraId="681BE3DA" w14:textId="21A5939B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 списка преподаваемых предметов в определенной группе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6E0FA6FF" w14:textId="783BDA4D" w:rsidR="00FC596C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2B32B3EF" w14:textId="1E76AF83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139C8E45" w14:textId="77777777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БД;</w:t>
      </w:r>
    </w:p>
    <w:p w14:paraId="0E0F7E4E" w14:textId="1CD6DBEC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связывающей предметы и группы из БД.</w:t>
      </w:r>
    </w:p>
    <w:p w14:paraId="79BFB02B" w14:textId="09605745" w:rsidR="00DC7F34" w:rsidRDefault="00DC7F34" w:rsidP="00DC7F3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студенте используется следующая информация:</w:t>
      </w:r>
    </w:p>
    <w:p w14:paraId="4A380344" w14:textId="205842C4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студента;</w:t>
      </w:r>
    </w:p>
    <w:p w14:paraId="10FC1C5B" w14:textId="56A0B349" w:rsidR="00DC7F34" w:rsidRDefault="00DC7F34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студентов из БД.</w:t>
      </w:r>
    </w:p>
    <w:p w14:paraId="6E0AE7AF" w14:textId="0FA3F983" w:rsidR="00DC7F34" w:rsidRDefault="00DC7F34" w:rsidP="00E646D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выдачу данных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следующая информация:</w:t>
      </w:r>
    </w:p>
    <w:p w14:paraId="0E38C975" w14:textId="6F3AC244" w:rsidR="00DC7F34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требуемого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преподавателя;</w:t>
      </w:r>
    </w:p>
    <w:p w14:paraId="5F4200D3" w14:textId="104FD1AF" w:rsidR="00E646D8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="00464FC8"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64FC8">
        <w:rPr>
          <w:rFonts w:ascii="Times New Roman" w:eastAsia="Calibri" w:hAnsi="Times New Roman" w:cs="Times New Roman"/>
          <w:sz w:val="24"/>
          <w:szCs w:val="24"/>
          <w:lang w:eastAsia="en-US"/>
        </w:rPr>
        <w:t>из БД.</w:t>
      </w:r>
    </w:p>
    <w:p w14:paraId="612BE97C" w14:textId="20A7D528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редактирование данных из личного профиля используется следующая информация:</w:t>
      </w:r>
    </w:p>
    <w:p w14:paraId="07E2708D" w14:textId="071515EE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EF70A2D" w14:textId="2C5FAC20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22E6FBAC" w14:textId="60EB7850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редактируемые данные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15048AB2" w14:textId="037658DC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из БД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E3B98D5" w14:textId="048540D6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из таблицы реквизитов студентов (приложение студента);</w:t>
      </w:r>
    </w:p>
    <w:p w14:paraId="20B5D0FD" w14:textId="4CEAD297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новостей и объявлений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используется следующая информация:</w:t>
      </w:r>
    </w:p>
    <w:p w14:paraId="569E41D1" w14:textId="70CA74C4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1EE7865" w14:textId="5D2EB48B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7869A394" w14:textId="72DACE2E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новостей из БД;</w:t>
      </w:r>
    </w:p>
    <w:p w14:paraId="4F249EE4" w14:textId="7C663A96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78E278C3" w14:textId="6A9851F5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публикацию объявления используется следующая информация:</w:t>
      </w:r>
    </w:p>
    <w:p w14:paraId="740EF9E9" w14:textId="7D965341" w:rsid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преподавателя-пользователя (приложение преподавателя);</w:t>
      </w:r>
    </w:p>
    <w:p w14:paraId="0B04EF4F" w14:textId="20FAE6E5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08B1929C" w14:textId="10A3D87B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идентификаторы групп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, для которых публикуется объявление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5D481F2" w14:textId="339D09CE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текст объявления;</w:t>
      </w:r>
    </w:p>
    <w:p w14:paraId="2A8DEEB1" w14:textId="48A979D7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8B401B4" w14:textId="33E37349" w:rsid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5868D468" w14:textId="2814C4C2" w:rsidR="0048262A" w:rsidRPr="00464FC8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студента-пользователя.</w:t>
      </w:r>
    </w:p>
    <w:p w14:paraId="2B558D12" w14:textId="6B2D8A64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455D628C" w14:textId="009A0404" w:rsidR="0048262A" w:rsidRP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4D230714" w14:textId="310C7125" w:rsidR="00C71A84" w:rsidRDefault="00F8095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выполнени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запроса на выдачу расписания формируется 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писок предметов. Объект предмета для расписания включает в себя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7226898" w14:textId="751A2AC7" w:rsidR="00FB479C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07E815C6" w14:textId="50623A7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 и время проведения пары;</w:t>
      </w:r>
    </w:p>
    <w:p w14:paraId="636A4132" w14:textId="379473D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наименование студенческой группы, в которой будет проводиться пара</w:t>
      </w:r>
      <w:r w:rsidR="00326916" w:rsidRP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преподавателя);</w:t>
      </w:r>
    </w:p>
    <w:p w14:paraId="552D39FA" w14:textId="688F2B22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149A51A7" w14:textId="55851786" w:rsidR="00F8095E" w:rsidRDefault="00F8095E" w:rsidP="00F8095E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424417E" w14:textId="4F62CDA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1C78E39A" w14:textId="609F9E79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предмета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68F6431" w14:textId="50FDA141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(приложение студента);</w:t>
      </w:r>
    </w:p>
    <w:p w14:paraId="2D202563" w14:textId="5511A32F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6279CD6A" w14:textId="5EA9219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обучаемых преподавателем студенческих групп формируется список групп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 Объект группы включает в себя:</w:t>
      </w:r>
    </w:p>
    <w:p w14:paraId="468FE65B" w14:textId="1A8CCC3D" w:rsidR="00F8095E" w:rsidRDefault="00C46667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7759A013" w14:textId="05D6E735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группы.</w:t>
      </w:r>
    </w:p>
    <w:p w14:paraId="20709ECB" w14:textId="197A141E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1B6ED465" w14:textId="709AE716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01A03DB8" w14:textId="34DC0FD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студента.</w:t>
      </w:r>
    </w:p>
    <w:p w14:paraId="79596DAB" w14:textId="37C80BD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26A5773C" w14:textId="5938291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5A8E2DB4" w14:textId="2D43A723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студента;</w:t>
      </w:r>
    </w:p>
    <w:p w14:paraId="176FAD14" w14:textId="01AC9348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почтовый адрес студента;</w:t>
      </w:r>
    </w:p>
    <w:p w14:paraId="0F94B880" w14:textId="7130C4EC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студента;</w:t>
      </w:r>
    </w:p>
    <w:p w14:paraId="394DD0B9" w14:textId="7304C8EB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фото студента.</w:t>
      </w:r>
    </w:p>
    <w:p w14:paraId="199CDDB4" w14:textId="3AC9CB5B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объект преподавателя, в составе которого:</w:t>
      </w:r>
    </w:p>
    <w:p w14:paraId="33E4FE83" w14:textId="3B65A404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45520E56" w14:textId="22159D28" w:rsidR="00C46667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преподавателя;</w:t>
      </w:r>
    </w:p>
    <w:p w14:paraId="323AD323" w14:textId="42BCD445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преподавателя;</w:t>
      </w:r>
    </w:p>
    <w:p w14:paraId="61283474" w14:textId="066DC41E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текущий статус преподавателя;</w:t>
      </w:r>
    </w:p>
    <w:p w14:paraId="3C095E95" w14:textId="7D18E236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должность преподавателя.</w:t>
      </w:r>
    </w:p>
    <w:p w14:paraId="2729E2AF" w14:textId="5F2119BD" w:rsid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запроса на редактирование данных из личного профиля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сообщение об успешном редактировании.</w:t>
      </w:r>
    </w:p>
    <w:p w14:paraId="0E7D5470" w14:textId="03E2D527" w:rsidR="00266D94" w:rsidRP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 результате выполнения запроса на публикацию объявления формируется сообщение об успешной публикации.</w:t>
      </w:r>
    </w:p>
    <w:p w14:paraId="7C6B82E2" w14:textId="13AC4357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52A00A31" w14:textId="518C2997" w:rsidR="00C71A84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Схема алгоритма представлена на рисунке 4.</w:t>
      </w:r>
    </w:p>
    <w:p w14:paraId="743F804B" w14:textId="177253B1" w:rsidR="002018B6" w:rsidRDefault="00326916" w:rsidP="00326916">
      <w:pPr>
        <w:pStyle w:val="a6"/>
        <w:tabs>
          <w:tab w:val="left" w:pos="709"/>
        </w:tabs>
        <w:spacing w:after="0" w:line="360" w:lineRule="auto"/>
        <w:ind w:left="0"/>
        <w:jc w:val="center"/>
      </w:pPr>
      <w:r>
        <w:object w:dxaOrig="2176" w:dyaOrig="7140" w14:anchorId="1FA1A637">
          <v:shape id="_x0000_i1028" type="#_x0000_t75" style="width:108.75pt;height:357pt" o:ole="">
            <v:imagedata r:id="rId14" o:title=""/>
          </v:shape>
          <o:OLEObject Type="Embed" ProgID="Visio.Drawing.15" ShapeID="_x0000_i1028" DrawAspect="Content" ObjectID="_1651611270" r:id="rId15"/>
        </w:object>
      </w:r>
    </w:p>
    <w:p w14:paraId="7B727336" w14:textId="5B1C6EB8" w:rsidR="00C2579D" w:rsidRPr="00C2579D" w:rsidRDefault="00326916" w:rsidP="00C2579D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053C46C3" w14:textId="13D55D8C" w:rsidR="00326916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алгоритма:</w:t>
      </w:r>
    </w:p>
    <w:p w14:paraId="4087C79C" w14:textId="113E4EB7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поступлении запроса происходит определение метода, который его выполнит (маршрутизация запроса);</w:t>
      </w:r>
    </w:p>
    <w:p w14:paraId="1E5E76A2" w14:textId="396596AD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09522D50" w14:textId="2B3EF3DB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доступа пользователя не валиден, то сервис ресурсов отказывает пользователю в доступе;</w:t>
      </w:r>
    </w:p>
    <w:p w14:paraId="291DF3E6" w14:textId="145C37E5" w:rsidR="00C2579D" w:rsidRPr="00326916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валиден, то сервис ресурсов выполняет необходимый запрос.</w:t>
      </w:r>
    </w:p>
    <w:p w14:paraId="487E791C" w14:textId="2FCC440B" w:rsidR="00083559" w:rsidRPr="0072002A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8" w:name="_Toc40998423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2.3. Описание контрольного примера</w:t>
      </w:r>
      <w:bookmarkEnd w:id="38"/>
    </w:p>
    <w:p w14:paraId="58E058D7" w14:textId="5EBB3DBB" w:rsidR="00083559" w:rsidRDefault="00083559" w:rsidP="00E679EA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9" w:name="_Toc40998424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2.3.1. Назначение</w:t>
      </w:r>
      <w:bookmarkEnd w:id="39"/>
    </w:p>
    <w:p w14:paraId="1091EAEE" w14:textId="588972BC" w:rsidR="00083559" w:rsidRDefault="0072002A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Контрольным примером проверяются:</w:t>
      </w:r>
    </w:p>
    <w:p w14:paraId="069363E0" w14:textId="145D64F3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регистрация пользователя в системе;</w:t>
      </w:r>
    </w:p>
    <w:p w14:paraId="2C03699E" w14:textId="04D26F64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занесение нового пользователя в базу; </w:t>
      </w:r>
    </w:p>
    <w:p w14:paraId="56481ED0" w14:textId="2E014410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хеширование пароля.</w:t>
      </w:r>
    </w:p>
    <w:p w14:paraId="605CC291" w14:textId="018FC22A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токена доступа и токена восстановления доступа пользователю;</w:t>
      </w:r>
    </w:p>
    <w:p w14:paraId="7F0E9242" w14:textId="685221D7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первой аутентификации;</w:t>
      </w:r>
    </w:p>
    <w:p w14:paraId="22D6E12F" w14:textId="307D879D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восстановлении доступа;</w:t>
      </w:r>
    </w:p>
    <w:p w14:paraId="5AC84FA0" w14:textId="5C2349B2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сохранение токена восстановления в базе.</w:t>
      </w:r>
    </w:p>
    <w:p w14:paraId="50CF0895" w14:textId="1A6C392A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доступ к 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методам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>иса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4D9CA5D" w14:textId="667A3A50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валидном токене доступа;</w:t>
      </w:r>
    </w:p>
    <w:p w14:paraId="50BA92BC" w14:textId="4DE18168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не валидном токене доступа;</w:t>
      </w:r>
    </w:p>
    <w:p w14:paraId="5F2E5AEE" w14:textId="10F28512" w:rsidR="002D0410" w:rsidRP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работа метода по предоставлению данных о студенте.</w:t>
      </w:r>
    </w:p>
    <w:p w14:paraId="5D5FFB20" w14:textId="63E0B046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0" w:name="_Toc40998425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2.3.2. Исходные данные</w:t>
      </w:r>
      <w:bookmarkEnd w:id="40"/>
    </w:p>
    <w:p w14:paraId="3744BD6E" w14:textId="5446E99C" w:rsidR="00083559" w:rsidRDefault="002D0410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исходных данных:</w:t>
      </w:r>
    </w:p>
    <w:p w14:paraId="3F7CDE03" w14:textId="16F5DFDE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запись в базе о группе Б08-191-2</w:t>
      </w:r>
      <w:r w:rsidRP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</w:t>
      </w:r>
      <w:r w:rsidRP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идентификатором 1;</w:t>
      </w:r>
    </w:p>
    <w:p w14:paraId="4D00756E" w14:textId="114E8AFF" w:rsidR="002D0410" w:rsidRPr="00BC101B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запись в базе о студенте Иванове Иване Ивановиче с номером зачетной книжки 123 и идентификатором группы 1</w:t>
      </w:r>
      <w:r w:rsidR="00BC101B"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BC101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номером </w:t>
      </w:r>
      <w:r w:rsidR="0008112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мобильного </w:t>
      </w:r>
      <w:r w:rsidR="00BC101B">
        <w:rPr>
          <w:rFonts w:ascii="Times New Roman" w:eastAsia="Calibri" w:hAnsi="Times New Roman" w:cs="Times New Roman"/>
          <w:sz w:val="24"/>
          <w:szCs w:val="24"/>
          <w:lang w:eastAsia="en-US"/>
        </w:rPr>
        <w:t>те</w:t>
      </w:r>
      <w:r w:rsidR="00081124">
        <w:rPr>
          <w:rFonts w:ascii="Times New Roman" w:eastAsia="Calibri" w:hAnsi="Times New Roman" w:cs="Times New Roman"/>
          <w:sz w:val="24"/>
          <w:szCs w:val="24"/>
          <w:lang w:eastAsia="en-US"/>
        </w:rPr>
        <w:t>лефона 12345, номером домашнего телефона 12345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; </w:t>
      </w:r>
    </w:p>
    <w:p w14:paraId="784AF36B" w14:textId="059516E4" w:rsidR="00BC101B" w:rsidRDefault="00BC101B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логин, который будет использоваться для регистрации этого студента в системе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IvanovII</w:t>
      </w:r>
      <w:proofErr w:type="spellEnd"/>
      <w:r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9BCB38" w14:textId="014763A7" w:rsidR="00BC101B" w:rsidRDefault="00BC101B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пароль, который будет использоваться для регистрации этого студента в системе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qwerty</w:t>
      </w:r>
      <w:r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05D26D8" w14:textId="33C18F8F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1" w:name="_Toc40998426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2.3.4. Результаты расчета</w:t>
      </w:r>
      <w:bookmarkEnd w:id="41"/>
    </w:p>
    <w:p w14:paraId="03A764F8" w14:textId="287CD020" w:rsidR="00083559" w:rsidRDefault="009C67C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регистрации пользователя представлены на рисунках 5 и 6.</w:t>
      </w:r>
    </w:p>
    <w:p w14:paraId="57493430" w14:textId="42F8F8B8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C67C9">
        <w:rPr>
          <w:rFonts w:ascii="Times New Roman" w:eastAsia="Calibri" w:hAnsi="Times New Roman" w:cs="Times New Roman"/>
          <w:sz w:val="24"/>
          <w:szCs w:val="24"/>
          <w:lang w:val="en-US" w:eastAsia="en-US"/>
        </w:rPr>
        <w:lastRenderedPageBreak/>
        <w:drawing>
          <wp:inline distT="0" distB="0" distL="0" distR="0" wp14:anchorId="6AA5FA6C" wp14:editId="7C256DFA">
            <wp:extent cx="5940425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012" w14:textId="6DE60348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5. Пример работы регистрации</w:t>
      </w:r>
    </w:p>
    <w:p w14:paraId="2C18CEC7" w14:textId="77777777" w:rsidR="00F141F5" w:rsidRDefault="00F141F5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C994495" w14:textId="649FF8B0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67C9">
        <w:rPr>
          <w:rFonts w:ascii="Times New Roman" w:eastAsia="Calibri" w:hAnsi="Times New Roman" w:cs="Times New Roman"/>
          <w:sz w:val="24"/>
          <w:szCs w:val="24"/>
          <w:lang w:eastAsia="en-US"/>
        </w:rPr>
        <w:drawing>
          <wp:inline distT="0" distB="0" distL="0" distR="0" wp14:anchorId="0ECBAD4A" wp14:editId="6B1A223A">
            <wp:extent cx="5940425" cy="413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E3F" w14:textId="71027E0B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6. Пример занесения зарегистрированного пользователя в базу</w:t>
      </w:r>
    </w:p>
    <w:p w14:paraId="07AA6E4D" w14:textId="30562EA7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5489CB9" w14:textId="68C08729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выдачи токена доступа пользователю представлены на рисунках 7, 8 и 9.</w:t>
      </w:r>
    </w:p>
    <w:p w14:paraId="3D0E204A" w14:textId="7E08D3D7" w:rsidR="009C67C9" w:rsidRDefault="009C67C9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C67C9">
        <w:rPr>
          <w:rFonts w:ascii="Times New Roman" w:eastAsia="Calibri" w:hAnsi="Times New Roman" w:cs="Times New Roman"/>
          <w:sz w:val="24"/>
          <w:szCs w:val="24"/>
          <w:lang w:val="en-US" w:eastAsia="en-US"/>
        </w:rPr>
        <w:drawing>
          <wp:inline distT="0" distB="0" distL="0" distR="0" wp14:anchorId="6F373B73" wp14:editId="75D16B28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D81E" w14:textId="2A85D237" w:rsidR="009C67C9" w:rsidRDefault="009C67C9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7. Пример первой аутентификации</w:t>
      </w:r>
    </w:p>
    <w:p w14:paraId="6ADE5168" w14:textId="77777777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263A583" w14:textId="0A34BEB9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sz w:val="24"/>
          <w:szCs w:val="24"/>
          <w:lang w:eastAsia="en-US"/>
        </w:rPr>
        <w:drawing>
          <wp:inline distT="0" distB="0" distL="0" distR="0" wp14:anchorId="0D3C03CA" wp14:editId="6B8937F6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77B" w14:textId="06A89C91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8. Пример восстановления токена доступа</w:t>
      </w:r>
    </w:p>
    <w:p w14:paraId="0D8B0D31" w14:textId="77777777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DA1A28E" w14:textId="4C318A25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sz w:val="24"/>
          <w:szCs w:val="24"/>
          <w:lang w:eastAsia="en-US"/>
        </w:rPr>
        <w:drawing>
          <wp:inline distT="0" distB="0" distL="0" distR="0" wp14:anchorId="0945F74E" wp14:editId="5C2D2D59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8CFA" w14:textId="4EC1783E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9. Пример сохранения токена восстановления в базе</w:t>
      </w:r>
    </w:p>
    <w:p w14:paraId="6F2EB518" w14:textId="6DE63A00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44BFB93" w14:textId="2FB41D24" w:rsidR="00F141F5" w:rsidRDefault="00F141F5" w:rsidP="00F141F5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доступа к методам сервиса ресурсов представлены на рисунках 10, 11, 12.</w:t>
      </w:r>
    </w:p>
    <w:p w14:paraId="2BCEB76F" w14:textId="24EC1D1D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434CDBF5" wp14:editId="53FCD109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1E8" w14:textId="77777777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10. Пример доступа к методу предоставления данных о студенте</w:t>
      </w:r>
    </w:p>
    <w:p w14:paraId="1125A905" w14:textId="0F937DCB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 помощью валидного токена доступа</w:t>
      </w:r>
    </w:p>
    <w:p w14:paraId="284D93D6" w14:textId="432D5055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C6FB3AE" w14:textId="2339F7D1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sz w:val="24"/>
          <w:szCs w:val="24"/>
          <w:lang w:eastAsia="en-US"/>
        </w:rPr>
        <w:drawing>
          <wp:inline distT="0" distB="0" distL="0" distR="0" wp14:anchorId="1784C0A7" wp14:editId="7B9BCDFA">
            <wp:extent cx="5940425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F16" w14:textId="77777777" w:rsidR="006A1D32" w:rsidRDefault="00F141F5" w:rsidP="006A1D32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Рис. 11. </w:t>
      </w:r>
      <w:r w:rsidR="006A1D32">
        <w:rPr>
          <w:rFonts w:ascii="Times New Roman" w:eastAsia="Calibri" w:hAnsi="Times New Roman" w:cs="Times New Roman"/>
          <w:sz w:val="24"/>
          <w:szCs w:val="24"/>
          <w:lang w:eastAsia="en-US"/>
        </w:rPr>
        <w:t>Пример доступа к методу предоставления данных о студенте</w:t>
      </w:r>
    </w:p>
    <w:p w14:paraId="01E4DA7B" w14:textId="0725EDFC" w:rsidR="00F141F5" w:rsidRPr="009C67C9" w:rsidRDefault="006A1D32" w:rsidP="006A1D32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не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валидного токена доступа</w:t>
      </w:r>
    </w:p>
    <w:p w14:paraId="61DB2A25" w14:textId="633C0BA0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2" w:name="_Toc40998427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2.3.5. Результаты испытания программы</w:t>
      </w:r>
      <w:bookmarkEnd w:id="42"/>
    </w:p>
    <w:p w14:paraId="2B38B015" w14:textId="3B35B69F" w:rsidR="00083559" w:rsidRDefault="006A1D32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проверки работы сервисов использовались: программа для тестирования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API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Insomnia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среда разработки СУБД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dbForge</w:t>
      </w:r>
      <w:proofErr w:type="spellEnd"/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for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среда разработки платформы 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NET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Core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Visual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2019.</w:t>
      </w:r>
    </w:p>
    <w:p w14:paraId="16ABD618" w14:textId="310537DE" w:rsidR="006A1D32" w:rsidRPr="006A1D32" w:rsidRDefault="006A1D32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sectPr w:rsidR="006A1D32" w:rsidRPr="006A1D32" w:rsidSect="00B52985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2F4BE" w14:textId="77777777" w:rsidR="00B80D9F" w:rsidRDefault="00B80D9F" w:rsidP="00B52985">
      <w:pPr>
        <w:spacing w:after="0" w:line="240" w:lineRule="auto"/>
      </w:pPr>
      <w:r>
        <w:separator/>
      </w:r>
    </w:p>
  </w:endnote>
  <w:endnote w:type="continuationSeparator" w:id="0">
    <w:p w14:paraId="1F02AB21" w14:textId="77777777" w:rsidR="00B80D9F" w:rsidRDefault="00B80D9F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F141F5" w:rsidRDefault="00F141F5">
    <w:pPr>
      <w:pStyle w:val="aa"/>
      <w:jc w:val="right"/>
    </w:pPr>
  </w:p>
  <w:p w14:paraId="4244A9FB" w14:textId="77777777" w:rsidR="00F141F5" w:rsidRDefault="00F141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6656F" w14:textId="77777777" w:rsidR="00B80D9F" w:rsidRDefault="00B80D9F" w:rsidP="00B52985">
      <w:pPr>
        <w:spacing w:after="0" w:line="240" w:lineRule="auto"/>
      </w:pPr>
      <w:r>
        <w:separator/>
      </w:r>
    </w:p>
  </w:footnote>
  <w:footnote w:type="continuationSeparator" w:id="0">
    <w:p w14:paraId="2F12070F" w14:textId="77777777" w:rsidR="00B80D9F" w:rsidRDefault="00B80D9F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C66E47C" w14:textId="640436FE" w:rsidR="00F141F5" w:rsidRPr="006A1D32" w:rsidRDefault="00F141F5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1D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1D3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A1D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1D32">
          <w:rPr>
            <w:rFonts w:ascii="Times New Roman" w:hAnsi="Times New Roman" w:cs="Times New Roman"/>
            <w:sz w:val="24"/>
            <w:szCs w:val="24"/>
          </w:rPr>
          <w:t>2</w:t>
        </w:r>
        <w:r w:rsidRPr="006A1D3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554CE5" w14:textId="77777777" w:rsidR="00F141F5" w:rsidRDefault="00F141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0C934DC"/>
    <w:multiLevelType w:val="hybridMultilevel"/>
    <w:tmpl w:val="38B01E46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3793A40"/>
    <w:multiLevelType w:val="hybridMultilevel"/>
    <w:tmpl w:val="CE4015FC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8023602"/>
    <w:multiLevelType w:val="hybridMultilevel"/>
    <w:tmpl w:val="DFFAFAB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DA203E4"/>
    <w:multiLevelType w:val="hybridMultilevel"/>
    <w:tmpl w:val="F230B374"/>
    <w:lvl w:ilvl="0" w:tplc="44F26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D8647A"/>
    <w:multiLevelType w:val="hybridMultilevel"/>
    <w:tmpl w:val="8DE63F8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D803FC"/>
    <w:multiLevelType w:val="hybridMultilevel"/>
    <w:tmpl w:val="6D72509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103BA3"/>
    <w:multiLevelType w:val="hybridMultilevel"/>
    <w:tmpl w:val="4B9C0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80946"/>
    <w:multiLevelType w:val="hybridMultilevel"/>
    <w:tmpl w:val="F028D55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2495278"/>
    <w:multiLevelType w:val="hybridMultilevel"/>
    <w:tmpl w:val="873A3BC8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517DFF"/>
    <w:multiLevelType w:val="hybridMultilevel"/>
    <w:tmpl w:val="C46618F4"/>
    <w:lvl w:ilvl="0" w:tplc="2A0EBB9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E24EC2"/>
    <w:multiLevelType w:val="hybridMultilevel"/>
    <w:tmpl w:val="2B16657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B3493C"/>
    <w:multiLevelType w:val="hybridMultilevel"/>
    <w:tmpl w:val="ACFE1BE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113226"/>
    <w:multiLevelType w:val="hybridMultilevel"/>
    <w:tmpl w:val="526085CE"/>
    <w:lvl w:ilvl="0" w:tplc="E34A3D1C">
      <w:start w:val="1"/>
      <w:numFmt w:val="bullet"/>
      <w:suff w:val="space"/>
      <w:lvlText w:val="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5A17"/>
    <w:multiLevelType w:val="hybridMultilevel"/>
    <w:tmpl w:val="5172EE56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8471F3A"/>
    <w:multiLevelType w:val="hybridMultilevel"/>
    <w:tmpl w:val="53D81312"/>
    <w:lvl w:ilvl="0" w:tplc="E34A3D1C">
      <w:start w:val="1"/>
      <w:numFmt w:val="bullet"/>
      <w:suff w:val="space"/>
      <w:lvlText w:val=""/>
      <w:lvlJc w:val="left"/>
      <w:pPr>
        <w:ind w:left="91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A7D4644"/>
    <w:multiLevelType w:val="hybridMultilevel"/>
    <w:tmpl w:val="08063B9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CC4113B"/>
    <w:multiLevelType w:val="hybridMultilevel"/>
    <w:tmpl w:val="3CA8484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0030A"/>
    <w:multiLevelType w:val="hybridMultilevel"/>
    <w:tmpl w:val="84AEA62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84C6B9E"/>
    <w:multiLevelType w:val="hybridMultilevel"/>
    <w:tmpl w:val="BBBC9694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05E1B67"/>
    <w:multiLevelType w:val="hybridMultilevel"/>
    <w:tmpl w:val="CDF4A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3E7C94"/>
    <w:multiLevelType w:val="hybridMultilevel"/>
    <w:tmpl w:val="F4FE353C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2975A12"/>
    <w:multiLevelType w:val="hybridMultilevel"/>
    <w:tmpl w:val="0DDE676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53936"/>
    <w:multiLevelType w:val="hybridMultilevel"/>
    <w:tmpl w:val="1BA4C1C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4"/>
  </w:num>
  <w:num w:numId="2">
    <w:abstractNumId w:val="1"/>
  </w:num>
  <w:num w:numId="3">
    <w:abstractNumId w:val="0"/>
  </w:num>
  <w:num w:numId="4">
    <w:abstractNumId w:val="27"/>
  </w:num>
  <w:num w:numId="5">
    <w:abstractNumId w:val="37"/>
  </w:num>
  <w:num w:numId="6">
    <w:abstractNumId w:val="15"/>
  </w:num>
  <w:num w:numId="7">
    <w:abstractNumId w:val="13"/>
  </w:num>
  <w:num w:numId="8">
    <w:abstractNumId w:val="5"/>
  </w:num>
  <w:num w:numId="9">
    <w:abstractNumId w:val="25"/>
  </w:num>
  <w:num w:numId="10">
    <w:abstractNumId w:val="9"/>
  </w:num>
  <w:num w:numId="11">
    <w:abstractNumId w:val="31"/>
  </w:num>
  <w:num w:numId="12">
    <w:abstractNumId w:val="4"/>
  </w:num>
  <w:num w:numId="13">
    <w:abstractNumId w:val="21"/>
  </w:num>
  <w:num w:numId="14">
    <w:abstractNumId w:val="10"/>
  </w:num>
  <w:num w:numId="15">
    <w:abstractNumId w:val="28"/>
  </w:num>
  <w:num w:numId="16">
    <w:abstractNumId w:val="6"/>
  </w:num>
  <w:num w:numId="17">
    <w:abstractNumId w:val="32"/>
  </w:num>
  <w:num w:numId="18">
    <w:abstractNumId w:val="8"/>
  </w:num>
  <w:num w:numId="19">
    <w:abstractNumId w:val="35"/>
  </w:num>
  <w:num w:numId="20">
    <w:abstractNumId w:val="29"/>
  </w:num>
  <w:num w:numId="21">
    <w:abstractNumId w:val="18"/>
  </w:num>
  <w:num w:numId="22">
    <w:abstractNumId w:val="22"/>
  </w:num>
  <w:num w:numId="23">
    <w:abstractNumId w:val="19"/>
  </w:num>
  <w:num w:numId="24">
    <w:abstractNumId w:val="23"/>
  </w:num>
  <w:num w:numId="25">
    <w:abstractNumId w:val="33"/>
  </w:num>
  <w:num w:numId="26">
    <w:abstractNumId w:val="11"/>
  </w:num>
  <w:num w:numId="27">
    <w:abstractNumId w:val="16"/>
  </w:num>
  <w:num w:numId="28">
    <w:abstractNumId w:val="7"/>
  </w:num>
  <w:num w:numId="29">
    <w:abstractNumId w:val="12"/>
  </w:num>
  <w:num w:numId="30">
    <w:abstractNumId w:val="2"/>
  </w:num>
  <w:num w:numId="31">
    <w:abstractNumId w:val="17"/>
  </w:num>
  <w:num w:numId="32">
    <w:abstractNumId w:val="3"/>
  </w:num>
  <w:num w:numId="33">
    <w:abstractNumId w:val="34"/>
  </w:num>
  <w:num w:numId="34">
    <w:abstractNumId w:val="26"/>
  </w:num>
  <w:num w:numId="35">
    <w:abstractNumId w:val="20"/>
  </w:num>
  <w:num w:numId="36">
    <w:abstractNumId w:val="36"/>
  </w:num>
  <w:num w:numId="37">
    <w:abstractNumId w:val="14"/>
  </w:num>
  <w:num w:numId="3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178C3"/>
    <w:rsid w:val="0002219C"/>
    <w:rsid w:val="00070B7D"/>
    <w:rsid w:val="00081124"/>
    <w:rsid w:val="00083559"/>
    <w:rsid w:val="00094BB9"/>
    <w:rsid w:val="000E3F75"/>
    <w:rsid w:val="000F72FD"/>
    <w:rsid w:val="0012395A"/>
    <w:rsid w:val="00137D93"/>
    <w:rsid w:val="00174C94"/>
    <w:rsid w:val="001770C8"/>
    <w:rsid w:val="001A087C"/>
    <w:rsid w:val="001A18C3"/>
    <w:rsid w:val="001A4E7B"/>
    <w:rsid w:val="001B68BB"/>
    <w:rsid w:val="001D0D24"/>
    <w:rsid w:val="002018B6"/>
    <w:rsid w:val="00216803"/>
    <w:rsid w:val="00223B7C"/>
    <w:rsid w:val="00240FF4"/>
    <w:rsid w:val="00266D94"/>
    <w:rsid w:val="00280925"/>
    <w:rsid w:val="0028152F"/>
    <w:rsid w:val="0028442B"/>
    <w:rsid w:val="002D0410"/>
    <w:rsid w:val="002F62F3"/>
    <w:rsid w:val="002F7408"/>
    <w:rsid w:val="00307DC9"/>
    <w:rsid w:val="00316760"/>
    <w:rsid w:val="00326916"/>
    <w:rsid w:val="003337CA"/>
    <w:rsid w:val="00363DCB"/>
    <w:rsid w:val="00382697"/>
    <w:rsid w:val="003D77D0"/>
    <w:rsid w:val="00412FB8"/>
    <w:rsid w:val="00437C76"/>
    <w:rsid w:val="00441D70"/>
    <w:rsid w:val="0045740E"/>
    <w:rsid w:val="00464FC8"/>
    <w:rsid w:val="00480A24"/>
    <w:rsid w:val="0048262A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A1D32"/>
    <w:rsid w:val="006C43F6"/>
    <w:rsid w:val="006D5759"/>
    <w:rsid w:val="006E645C"/>
    <w:rsid w:val="007004FA"/>
    <w:rsid w:val="0071338C"/>
    <w:rsid w:val="0072002A"/>
    <w:rsid w:val="00745616"/>
    <w:rsid w:val="00756775"/>
    <w:rsid w:val="00771CFF"/>
    <w:rsid w:val="007C1BF5"/>
    <w:rsid w:val="007C3E63"/>
    <w:rsid w:val="007D3683"/>
    <w:rsid w:val="00800BF0"/>
    <w:rsid w:val="00821E66"/>
    <w:rsid w:val="0084056C"/>
    <w:rsid w:val="00845FFB"/>
    <w:rsid w:val="00864D2D"/>
    <w:rsid w:val="00876AA9"/>
    <w:rsid w:val="008C0580"/>
    <w:rsid w:val="008C2AEA"/>
    <w:rsid w:val="008D7834"/>
    <w:rsid w:val="00934F8C"/>
    <w:rsid w:val="009611A3"/>
    <w:rsid w:val="00964B86"/>
    <w:rsid w:val="0096741D"/>
    <w:rsid w:val="009747A2"/>
    <w:rsid w:val="009A26E9"/>
    <w:rsid w:val="009A7358"/>
    <w:rsid w:val="009B6A02"/>
    <w:rsid w:val="009C67C9"/>
    <w:rsid w:val="009D1E4A"/>
    <w:rsid w:val="009F2831"/>
    <w:rsid w:val="00A16BE8"/>
    <w:rsid w:val="00A24063"/>
    <w:rsid w:val="00A25032"/>
    <w:rsid w:val="00A57F5D"/>
    <w:rsid w:val="00A60D49"/>
    <w:rsid w:val="00A60D5F"/>
    <w:rsid w:val="00A61719"/>
    <w:rsid w:val="00A83932"/>
    <w:rsid w:val="00A926AC"/>
    <w:rsid w:val="00AC07CE"/>
    <w:rsid w:val="00AC3C47"/>
    <w:rsid w:val="00AD1DDB"/>
    <w:rsid w:val="00AD7829"/>
    <w:rsid w:val="00AD7CB6"/>
    <w:rsid w:val="00B323AE"/>
    <w:rsid w:val="00B360FB"/>
    <w:rsid w:val="00B44963"/>
    <w:rsid w:val="00B52985"/>
    <w:rsid w:val="00B532BF"/>
    <w:rsid w:val="00B67522"/>
    <w:rsid w:val="00B750D7"/>
    <w:rsid w:val="00B80D0C"/>
    <w:rsid w:val="00B80D9F"/>
    <w:rsid w:val="00BC101B"/>
    <w:rsid w:val="00BC6F90"/>
    <w:rsid w:val="00BD1B13"/>
    <w:rsid w:val="00BD29B0"/>
    <w:rsid w:val="00BF3DDE"/>
    <w:rsid w:val="00BF597E"/>
    <w:rsid w:val="00C13136"/>
    <w:rsid w:val="00C20A9F"/>
    <w:rsid w:val="00C251A6"/>
    <w:rsid w:val="00C2579D"/>
    <w:rsid w:val="00C326EB"/>
    <w:rsid w:val="00C42E9E"/>
    <w:rsid w:val="00C46667"/>
    <w:rsid w:val="00C71A84"/>
    <w:rsid w:val="00C74099"/>
    <w:rsid w:val="00CB3ACE"/>
    <w:rsid w:val="00CE13FF"/>
    <w:rsid w:val="00CE2424"/>
    <w:rsid w:val="00CF6026"/>
    <w:rsid w:val="00D46B82"/>
    <w:rsid w:val="00D85FDD"/>
    <w:rsid w:val="00DC40C7"/>
    <w:rsid w:val="00DC7F34"/>
    <w:rsid w:val="00DD40A5"/>
    <w:rsid w:val="00E06067"/>
    <w:rsid w:val="00E12217"/>
    <w:rsid w:val="00E1251F"/>
    <w:rsid w:val="00E13256"/>
    <w:rsid w:val="00E152E0"/>
    <w:rsid w:val="00E31853"/>
    <w:rsid w:val="00E322E5"/>
    <w:rsid w:val="00E33B04"/>
    <w:rsid w:val="00E36A89"/>
    <w:rsid w:val="00E404E5"/>
    <w:rsid w:val="00E4168E"/>
    <w:rsid w:val="00E43473"/>
    <w:rsid w:val="00E47B8F"/>
    <w:rsid w:val="00E57792"/>
    <w:rsid w:val="00E612D9"/>
    <w:rsid w:val="00E646D8"/>
    <w:rsid w:val="00E679EA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141F5"/>
    <w:rsid w:val="00F51913"/>
    <w:rsid w:val="00F64354"/>
    <w:rsid w:val="00F67DC8"/>
    <w:rsid w:val="00F71954"/>
    <w:rsid w:val="00F77622"/>
    <w:rsid w:val="00F8095E"/>
    <w:rsid w:val="00F90A89"/>
    <w:rsid w:val="00F94A89"/>
    <w:rsid w:val="00F94F3A"/>
    <w:rsid w:val="00FA332C"/>
    <w:rsid w:val="00FA4F6D"/>
    <w:rsid w:val="00FB479C"/>
    <w:rsid w:val="00FC596C"/>
    <w:rsid w:val="00FD013F"/>
    <w:rsid w:val="00FD0756"/>
    <w:rsid w:val="00FD720E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  <w:style w:type="table" w:styleId="af">
    <w:name w:val="Table Grid"/>
    <w:basedOn w:val="a3"/>
    <w:uiPriority w:val="39"/>
    <w:rsid w:val="0022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6D29-CC2A-42F7-9703-D930F60F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20</Pages>
  <Words>3647</Words>
  <Characters>20793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75</cp:revision>
  <dcterms:created xsi:type="dcterms:W3CDTF">2018-05-23T20:43:00Z</dcterms:created>
  <dcterms:modified xsi:type="dcterms:W3CDTF">2020-05-21T20:07:00Z</dcterms:modified>
</cp:coreProperties>
</file>