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93"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p>
    <w:p w:rsidR="00356293" w:rsidRPr="00466046" w:rsidRDefault="00356293" w:rsidP="00D01A27">
      <w:pPr>
        <w:pStyle w:val="Heading1"/>
        <w:keepNext w:val="0"/>
        <w:keepLines w:val="0"/>
        <w:topLinePunct/>
        <w:adjustRightInd w:val="0"/>
        <w:snapToGrid w:val="0"/>
        <w:spacing w:before="0" w:after="0" w:line="592" w:lineRule="exact"/>
        <w:jc w:val="center"/>
        <w:rPr>
          <w:rFonts w:ascii="宋体" w:eastAsia="宋体" w:hAnsi="宋体"/>
          <w:b w:val="0"/>
          <w:snapToGrid w:val="0"/>
          <w:kern w:val="2"/>
        </w:rPr>
      </w:pPr>
      <w:r w:rsidRPr="00466046">
        <w:rPr>
          <w:rFonts w:ascii="宋体" w:eastAsia="宋体" w:hAnsi="宋体" w:hint="eastAsia"/>
          <w:b w:val="0"/>
          <w:snapToGrid w:val="0"/>
          <w:kern w:val="2"/>
        </w:rPr>
        <w:t>普洱市文明行为促进条例</w:t>
      </w:r>
    </w:p>
    <w:p w:rsidR="00356293" w:rsidRPr="00466046" w:rsidRDefault="00356293" w:rsidP="00D01A27">
      <w:pPr>
        <w:spacing w:line="592" w:lineRule="exact"/>
      </w:pPr>
    </w:p>
    <w:p w:rsidR="00356293" w:rsidRPr="00F20381" w:rsidRDefault="00356293" w:rsidP="00D01A27">
      <w:pPr>
        <w:pStyle w:val="BodyText"/>
        <w:topLinePunct/>
        <w:adjustRightInd w:val="0"/>
        <w:snapToGrid w:val="0"/>
        <w:spacing w:line="592" w:lineRule="exact"/>
        <w:ind w:leftChars="200" w:left="420" w:rightChars="200" w:right="420"/>
        <w:jc w:val="both"/>
        <w:rPr>
          <w:rFonts w:ascii="Times New Roman" w:eastAsia="楷体_GB2312" w:hAnsi="Times New Roman"/>
          <w:snapToGrid w:val="0"/>
          <w:sz w:val="32"/>
          <w:szCs w:val="32"/>
        </w:rPr>
      </w:pPr>
      <w:r w:rsidRPr="00F20381">
        <w:rPr>
          <w:rFonts w:ascii="Times New Roman" w:eastAsia="楷体_GB2312" w:hAnsi="Times New Roman" w:hint="eastAsia"/>
          <w:snapToGrid w:val="0"/>
          <w:sz w:val="32"/>
          <w:szCs w:val="32"/>
        </w:rPr>
        <w:t>（</w:t>
      </w:r>
      <w:r w:rsidRPr="00F20381">
        <w:rPr>
          <w:rFonts w:ascii="Times New Roman" w:eastAsia="楷体_GB2312" w:hAnsi="Times New Roman"/>
          <w:snapToGrid w:val="0"/>
          <w:sz w:val="32"/>
          <w:szCs w:val="32"/>
        </w:rPr>
        <w:t>2020</w:t>
      </w:r>
      <w:r w:rsidRPr="00F20381">
        <w:rPr>
          <w:rFonts w:ascii="Times New Roman" w:eastAsia="楷体_GB2312" w:hAnsi="Times New Roman" w:hint="eastAsia"/>
          <w:snapToGrid w:val="0"/>
          <w:sz w:val="32"/>
          <w:szCs w:val="32"/>
        </w:rPr>
        <w:t>年</w:t>
      </w:r>
      <w:r w:rsidRPr="00F20381">
        <w:rPr>
          <w:rFonts w:ascii="Times New Roman" w:eastAsia="楷体_GB2312" w:hAnsi="Times New Roman"/>
          <w:snapToGrid w:val="0"/>
          <w:sz w:val="32"/>
          <w:szCs w:val="32"/>
        </w:rPr>
        <w:t>6</w:t>
      </w:r>
      <w:r w:rsidRPr="00F20381">
        <w:rPr>
          <w:rFonts w:ascii="Times New Roman" w:eastAsia="楷体_GB2312" w:hAnsi="Times New Roman" w:hint="eastAsia"/>
          <w:snapToGrid w:val="0"/>
          <w:sz w:val="32"/>
          <w:szCs w:val="32"/>
        </w:rPr>
        <w:t>月</w:t>
      </w:r>
      <w:r w:rsidRPr="00F20381">
        <w:rPr>
          <w:rFonts w:ascii="Times New Roman" w:eastAsia="楷体_GB2312" w:hAnsi="Times New Roman"/>
          <w:snapToGrid w:val="0"/>
          <w:sz w:val="32"/>
          <w:szCs w:val="32"/>
        </w:rPr>
        <w:t>29</w:t>
      </w:r>
      <w:r w:rsidRPr="00F20381">
        <w:rPr>
          <w:rFonts w:ascii="Times New Roman" w:eastAsia="楷体_GB2312" w:hAnsi="Times New Roman" w:hint="eastAsia"/>
          <w:snapToGrid w:val="0"/>
          <w:sz w:val="32"/>
          <w:szCs w:val="32"/>
        </w:rPr>
        <w:t>日普洱市第四届人民代表大会常务委员会第十八次会议通过</w:t>
      </w:r>
      <w:r w:rsidRPr="00F20381">
        <w:rPr>
          <w:rFonts w:ascii="Times New Roman" w:eastAsia="楷体_GB2312" w:hAnsi="Times New Roman"/>
          <w:snapToGrid w:val="0"/>
          <w:sz w:val="32"/>
          <w:szCs w:val="32"/>
        </w:rPr>
        <w:t xml:space="preserve">  2020</w:t>
      </w:r>
      <w:r w:rsidRPr="00F20381">
        <w:rPr>
          <w:rFonts w:ascii="Times New Roman" w:eastAsia="楷体_GB2312" w:hAnsi="Times New Roman" w:hint="eastAsia"/>
          <w:snapToGrid w:val="0"/>
          <w:sz w:val="32"/>
          <w:szCs w:val="32"/>
        </w:rPr>
        <w:t>年</w:t>
      </w:r>
      <w:r w:rsidRPr="00F20381">
        <w:rPr>
          <w:rFonts w:ascii="Times New Roman" w:eastAsia="楷体_GB2312" w:hAnsi="Times New Roman"/>
          <w:snapToGrid w:val="0"/>
          <w:sz w:val="32"/>
          <w:szCs w:val="32"/>
        </w:rPr>
        <w:t>7</w:t>
      </w:r>
      <w:r w:rsidRPr="00F20381">
        <w:rPr>
          <w:rFonts w:ascii="Times New Roman" w:eastAsia="楷体_GB2312" w:hAnsi="Times New Roman" w:hint="eastAsia"/>
          <w:snapToGrid w:val="0"/>
          <w:sz w:val="32"/>
          <w:szCs w:val="32"/>
        </w:rPr>
        <w:t>月</w:t>
      </w:r>
      <w:r w:rsidRPr="00F20381">
        <w:rPr>
          <w:rFonts w:ascii="Times New Roman" w:eastAsia="楷体_GB2312" w:hAnsi="Times New Roman"/>
          <w:snapToGrid w:val="0"/>
          <w:sz w:val="32"/>
          <w:szCs w:val="32"/>
        </w:rPr>
        <w:t>29</w:t>
      </w:r>
      <w:r w:rsidRPr="00F20381">
        <w:rPr>
          <w:rFonts w:ascii="Times New Roman" w:eastAsia="楷体_GB2312" w:hAnsi="Times New Roman" w:hint="eastAsia"/>
          <w:snapToGrid w:val="0"/>
          <w:sz w:val="32"/>
          <w:szCs w:val="32"/>
        </w:rPr>
        <w:t>日云南省第十三届人民代表大会常务委员会第十九次会议批准）</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p>
    <w:p w:rsidR="00356293" w:rsidRPr="00F17334" w:rsidRDefault="00356293" w:rsidP="00D01A27">
      <w:pPr>
        <w:pStyle w:val="BodyText"/>
        <w:topLinePunct/>
        <w:adjustRightInd w:val="0"/>
        <w:snapToGrid w:val="0"/>
        <w:spacing w:line="592" w:lineRule="exact"/>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目</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录</w:t>
      </w:r>
    </w:p>
    <w:p w:rsidR="00356293" w:rsidRPr="00F17334" w:rsidRDefault="00356293" w:rsidP="00D01A27">
      <w:pPr>
        <w:pStyle w:val="BodyText"/>
        <w:topLinePunct/>
        <w:adjustRightInd w:val="0"/>
        <w:snapToGrid w:val="0"/>
        <w:spacing w:line="592" w:lineRule="exact"/>
        <w:ind w:firstLineChars="200" w:firstLine="640"/>
        <w:jc w:val="both"/>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第一章</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总</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则</w:t>
      </w:r>
    </w:p>
    <w:p w:rsidR="00356293" w:rsidRPr="00F17334" w:rsidRDefault="00356293" w:rsidP="00D01A27">
      <w:pPr>
        <w:pStyle w:val="BodyText"/>
        <w:topLinePunct/>
        <w:adjustRightInd w:val="0"/>
        <w:snapToGrid w:val="0"/>
        <w:spacing w:line="592" w:lineRule="exact"/>
        <w:ind w:firstLineChars="200" w:firstLine="640"/>
        <w:jc w:val="both"/>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第二章</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规范与倡导</w:t>
      </w:r>
    </w:p>
    <w:p w:rsidR="00356293" w:rsidRPr="00F17334" w:rsidRDefault="00356293" w:rsidP="00D01A27">
      <w:pPr>
        <w:pStyle w:val="BodyText"/>
        <w:topLinePunct/>
        <w:adjustRightInd w:val="0"/>
        <w:snapToGrid w:val="0"/>
        <w:spacing w:line="592" w:lineRule="exact"/>
        <w:ind w:firstLineChars="200" w:firstLine="640"/>
        <w:jc w:val="both"/>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第三章</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保障与监督</w:t>
      </w:r>
    </w:p>
    <w:p w:rsidR="00356293" w:rsidRPr="00F17334" w:rsidRDefault="00356293" w:rsidP="00D01A27">
      <w:pPr>
        <w:pStyle w:val="BodyText"/>
        <w:topLinePunct/>
        <w:adjustRightInd w:val="0"/>
        <w:snapToGrid w:val="0"/>
        <w:spacing w:line="592" w:lineRule="exact"/>
        <w:ind w:firstLineChars="200" w:firstLine="640"/>
        <w:jc w:val="both"/>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第四章</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法律责任</w:t>
      </w:r>
    </w:p>
    <w:p w:rsidR="00356293" w:rsidRPr="00F17334" w:rsidRDefault="00356293" w:rsidP="00D01A27">
      <w:pPr>
        <w:pStyle w:val="BodyText"/>
        <w:topLinePunct/>
        <w:adjustRightInd w:val="0"/>
        <w:snapToGrid w:val="0"/>
        <w:spacing w:line="592" w:lineRule="exact"/>
        <w:ind w:firstLineChars="200" w:firstLine="640"/>
        <w:jc w:val="both"/>
        <w:rPr>
          <w:rFonts w:ascii="楷体_GB2312" w:eastAsia="楷体_GB2312" w:hAnsi="Times New Roman"/>
          <w:snapToGrid w:val="0"/>
          <w:sz w:val="32"/>
          <w:szCs w:val="32"/>
        </w:rPr>
      </w:pPr>
      <w:r w:rsidRPr="00F17334">
        <w:rPr>
          <w:rFonts w:ascii="楷体_GB2312" w:eastAsia="楷体_GB2312" w:hAnsi="Times New Roman" w:hint="eastAsia"/>
          <w:snapToGrid w:val="0"/>
          <w:sz w:val="32"/>
          <w:szCs w:val="32"/>
        </w:rPr>
        <w:t>第五章</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附</w:t>
      </w:r>
      <w:r w:rsidRPr="00F17334">
        <w:rPr>
          <w:rFonts w:ascii="楷体_GB2312" w:eastAsia="楷体_GB2312" w:hAnsi="Times New Roman"/>
          <w:snapToGrid w:val="0"/>
          <w:sz w:val="32"/>
          <w:szCs w:val="32"/>
        </w:rPr>
        <w:t xml:space="preserve">  </w:t>
      </w:r>
      <w:r w:rsidRPr="00F17334">
        <w:rPr>
          <w:rFonts w:ascii="楷体_GB2312" w:eastAsia="楷体_GB2312" w:hAnsi="Times New Roman" w:hint="eastAsia"/>
          <w:snapToGrid w:val="0"/>
          <w:sz w:val="32"/>
          <w:szCs w:val="32"/>
        </w:rPr>
        <w:t>则</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p>
    <w:p w:rsidR="00356293" w:rsidRPr="008B7BBA" w:rsidRDefault="00356293" w:rsidP="00786393">
      <w:pPr>
        <w:pStyle w:val="BodyText"/>
        <w:topLinePunct/>
        <w:adjustRightInd w:val="0"/>
        <w:snapToGrid w:val="0"/>
        <w:spacing w:line="592" w:lineRule="exact"/>
        <w:rPr>
          <w:rFonts w:ascii="黑体" w:eastAsia="黑体" w:hAnsi="黑体"/>
          <w:snapToGrid w:val="0"/>
          <w:sz w:val="32"/>
          <w:szCs w:val="32"/>
        </w:rPr>
      </w:pPr>
      <w:r w:rsidRPr="008B7BBA">
        <w:rPr>
          <w:rFonts w:ascii="黑体" w:eastAsia="黑体" w:hAnsi="黑体" w:hint="eastAsia"/>
          <w:snapToGrid w:val="0"/>
          <w:sz w:val="32"/>
          <w:szCs w:val="32"/>
        </w:rPr>
        <w:t>第一章</w:t>
      </w:r>
      <w:r w:rsidRPr="008B7BBA">
        <w:rPr>
          <w:rFonts w:ascii="黑体" w:eastAsia="黑体" w:hAnsi="黑体"/>
          <w:snapToGrid w:val="0"/>
          <w:sz w:val="32"/>
          <w:szCs w:val="32"/>
        </w:rPr>
        <w:t xml:space="preserve">  </w:t>
      </w:r>
      <w:r w:rsidRPr="008B7BBA">
        <w:rPr>
          <w:rFonts w:ascii="黑体" w:eastAsia="黑体" w:hAnsi="黑体" w:hint="eastAsia"/>
          <w:snapToGrid w:val="0"/>
          <w:sz w:val="32"/>
          <w:szCs w:val="32"/>
        </w:rPr>
        <w:t>总</w:t>
      </w:r>
      <w:r w:rsidRPr="008B7BBA">
        <w:rPr>
          <w:rFonts w:ascii="黑体" w:eastAsia="黑体" w:hAnsi="黑体"/>
          <w:snapToGrid w:val="0"/>
          <w:sz w:val="32"/>
          <w:szCs w:val="32"/>
        </w:rPr>
        <w:t xml:space="preserve">  </w:t>
      </w:r>
      <w:r w:rsidRPr="008B7BBA">
        <w:rPr>
          <w:rFonts w:ascii="黑体" w:eastAsia="黑体" w:hAnsi="黑体" w:hint="eastAsia"/>
          <w:snapToGrid w:val="0"/>
          <w:sz w:val="32"/>
          <w:szCs w:val="32"/>
        </w:rPr>
        <w:t>则</w:t>
      </w:r>
    </w:p>
    <w:p w:rsidR="00356293" w:rsidRPr="003721A4" w:rsidRDefault="00356293" w:rsidP="00D01A27">
      <w:pPr>
        <w:pStyle w:val="BodyText"/>
        <w:topLinePunct/>
        <w:adjustRightInd w:val="0"/>
        <w:snapToGrid w:val="0"/>
        <w:spacing w:line="592" w:lineRule="exact"/>
        <w:ind w:firstLineChars="200" w:firstLine="640"/>
        <w:rPr>
          <w:rFonts w:ascii="Times New Roman" w:eastAsia="仿宋_GB2312" w:hAnsi="Times New Roman"/>
          <w:snapToGrid w:val="0"/>
          <w:sz w:val="32"/>
          <w:szCs w:val="32"/>
        </w:rPr>
      </w:pPr>
    </w:p>
    <w:p w:rsidR="00356293" w:rsidRPr="003721A4" w:rsidRDefault="00356293" w:rsidP="00D01A27">
      <w:pPr>
        <w:pStyle w:val="BodyText"/>
        <w:tabs>
          <w:tab w:val="left" w:pos="2192"/>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第一条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为了培育和践行社会主义核心价值观，引导和促进文明行为，提升公民文明素养和社会文明程度，根据有关法律、法规，结合本市实际，制定本条例。</w:t>
      </w:r>
    </w:p>
    <w:p w:rsidR="00356293" w:rsidRPr="003721A4" w:rsidRDefault="00356293" w:rsidP="00D01A27">
      <w:pPr>
        <w:pStyle w:val="BodyText"/>
        <w:tabs>
          <w:tab w:val="left" w:pos="223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第二条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本市行政区域内的文明行为促进及其相关工作适用本条例。</w:t>
      </w:r>
    </w:p>
    <w:p w:rsidR="00356293" w:rsidRPr="003721A4" w:rsidRDefault="00356293" w:rsidP="00136EEC">
      <w:pPr>
        <w:pStyle w:val="BodyText"/>
        <w:tabs>
          <w:tab w:val="left" w:pos="2189"/>
        </w:tabs>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第三条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文明行为促进工作应当坚持以人为本、德法兼治、共建共享、奖惩并举的原则。</w:t>
      </w:r>
    </w:p>
    <w:p w:rsidR="00356293" w:rsidRPr="003721A4" w:rsidRDefault="00356293" w:rsidP="00136EEC">
      <w:pPr>
        <w:pStyle w:val="BodyText"/>
        <w:tabs>
          <w:tab w:val="left" w:pos="2189"/>
        </w:tabs>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第四条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市、县（区）精神文明建设指导委员会统筹本行政区域内文明行为促进工作，负责研究、协调解决有关重大问题。</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市、县（区）精神文明建设工作机构具体负责本行政区域内文明行为促进工作的规划编制实施、指导协调、督促检查和综合评估等工作。</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第五条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市、县（区）人民政府应当将文明行为促进工作纳入国民经济和社会发展规划，制定相关政策措施，推动文明行为促进工作与经济社会协调发展。</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市、县（区）人民政府有关部门应当按照各自职责做好文明行为促进工作。</w:t>
      </w:r>
    </w:p>
    <w:p w:rsidR="00356293" w:rsidRPr="003721A4" w:rsidRDefault="00356293" w:rsidP="00136EEC">
      <w:pPr>
        <w:pStyle w:val="BodyText"/>
        <w:tabs>
          <w:tab w:val="left" w:pos="2189"/>
        </w:tabs>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第六条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乡（镇）人民政府、街道办事处应当按照县（区）</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人民政府及有关部门的要求，推进本辖区内文明行为促进工作的具体落实。</w:t>
      </w:r>
    </w:p>
    <w:p w:rsidR="00356293"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居民委员会、村民委员会应当协助做好文明行为促进工作。</w:t>
      </w:r>
    </w:p>
    <w:p w:rsidR="00356293"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E72F4F">
        <w:rPr>
          <w:rFonts w:ascii="黑体" w:eastAsia="黑体" w:hAnsi="黑体" w:hint="eastAsia"/>
          <w:snapToGrid w:val="0"/>
          <w:sz w:val="32"/>
          <w:szCs w:val="32"/>
        </w:rPr>
        <w:t>第七条</w:t>
      </w:r>
      <w:r w:rsidRPr="003721A4">
        <w:rPr>
          <w:rFonts w:ascii="Times New Roman" w:eastAsia="仿宋_GB2312" w:hAnsi="Times New Roman"/>
          <w:snapToGrid w:val="0"/>
          <w:sz w:val="32"/>
          <w:szCs w:val="32"/>
        </w:rPr>
        <w:t xml:space="preserve"> </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单位和个人应当积极支持、参与文明行为促进工作。公职人员、公众人物和窗口行业人员等应当在文明行为促进工作中发挥表率和示范作用。</w:t>
      </w:r>
    </w:p>
    <w:p w:rsidR="00356293" w:rsidRDefault="00356293" w:rsidP="00786393">
      <w:pPr>
        <w:pStyle w:val="BodyText"/>
        <w:tabs>
          <w:tab w:val="left" w:pos="4532"/>
        </w:tabs>
        <w:topLinePunct/>
        <w:adjustRightInd w:val="0"/>
        <w:snapToGrid w:val="0"/>
        <w:spacing w:line="566" w:lineRule="exact"/>
        <w:jc w:val="both"/>
        <w:rPr>
          <w:rFonts w:ascii="Times New Roman" w:eastAsia="仿宋_GB2312" w:hAnsi="Times New Roman"/>
          <w:snapToGrid w:val="0"/>
          <w:sz w:val="32"/>
          <w:szCs w:val="32"/>
        </w:rPr>
      </w:pPr>
    </w:p>
    <w:p w:rsidR="00356293" w:rsidRDefault="00356293" w:rsidP="00786393">
      <w:pPr>
        <w:pStyle w:val="BodyText"/>
        <w:tabs>
          <w:tab w:val="left" w:pos="4532"/>
        </w:tabs>
        <w:topLinePunct/>
        <w:adjustRightInd w:val="0"/>
        <w:snapToGrid w:val="0"/>
        <w:spacing w:line="566" w:lineRule="exact"/>
        <w:rPr>
          <w:rFonts w:ascii="黑体" w:eastAsia="黑体" w:hAnsi="黑体"/>
          <w:snapToGrid w:val="0"/>
          <w:sz w:val="32"/>
          <w:szCs w:val="32"/>
        </w:rPr>
      </w:pPr>
      <w:r w:rsidRPr="00805481">
        <w:rPr>
          <w:rFonts w:ascii="黑体" w:eastAsia="黑体" w:hAnsi="黑体" w:hint="eastAsia"/>
          <w:snapToGrid w:val="0"/>
          <w:sz w:val="32"/>
          <w:szCs w:val="32"/>
        </w:rPr>
        <w:t>第二章</w:t>
      </w:r>
      <w:r w:rsidRPr="00805481">
        <w:rPr>
          <w:rFonts w:ascii="黑体" w:eastAsia="黑体" w:hAnsi="黑体"/>
          <w:snapToGrid w:val="0"/>
          <w:sz w:val="32"/>
          <w:szCs w:val="32"/>
        </w:rPr>
        <w:t xml:space="preserve">  </w:t>
      </w:r>
      <w:r w:rsidRPr="00805481">
        <w:rPr>
          <w:rFonts w:ascii="黑体" w:eastAsia="黑体" w:hAnsi="黑体" w:hint="eastAsia"/>
          <w:snapToGrid w:val="0"/>
          <w:sz w:val="32"/>
          <w:szCs w:val="32"/>
        </w:rPr>
        <w:t>规范与倡导</w:t>
      </w:r>
    </w:p>
    <w:p w:rsidR="00356293" w:rsidRPr="00805481" w:rsidRDefault="00356293" w:rsidP="00136EEC">
      <w:pPr>
        <w:pStyle w:val="BodyText"/>
        <w:tabs>
          <w:tab w:val="left" w:pos="4532"/>
        </w:tabs>
        <w:topLinePunct/>
        <w:adjustRightInd w:val="0"/>
        <w:snapToGrid w:val="0"/>
        <w:spacing w:line="566" w:lineRule="exact"/>
        <w:rPr>
          <w:rFonts w:ascii="黑体" w:eastAsia="黑体" w:hAnsi="黑体"/>
          <w:snapToGrid w:val="0"/>
          <w:sz w:val="32"/>
          <w:szCs w:val="32"/>
        </w:rPr>
      </w:pP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第八条</w:t>
      </w:r>
      <w:r w:rsidRPr="003721A4">
        <w:rPr>
          <w:rFonts w:ascii="Times New Roman" w:eastAsia="仿宋_GB2312" w:hAnsi="Times New Roman"/>
          <w:snapToGrid w:val="0"/>
          <w:sz w:val="32"/>
          <w:szCs w:val="32"/>
        </w:rPr>
        <w:t xml:space="preserve"> </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公民应当践行社会主义核心价值观，弘扬中华民族传统美德，树立国家意识、法治意识、社会责任意识，维护国家统一和民族团结，遵守法律法规，尊重公序良俗，自觉养成文明行为习惯。</w:t>
      </w:r>
    </w:p>
    <w:p w:rsidR="00356293" w:rsidRPr="003721A4" w:rsidRDefault="00356293" w:rsidP="00136EEC">
      <w:pPr>
        <w:pStyle w:val="BodyText"/>
        <w:tabs>
          <w:tab w:val="left" w:pos="2189"/>
        </w:tabs>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第九条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公民应当维护公共秩序，自觉遵守下列行为规范：</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（一）在公共场所言行举止文明，不大声喧哗；</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（二）等候服务依次排队，使用电梯先出后进，上下楼梯靠右行走；</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（三）不占用、堵塞、封闭疏散通道、安全出口、消防通道和无障碍设施；</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（四）观看演出、比赛，参与群众性活动等，遵守秩序，服从现场管理；</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（五）在公共场所开展娱乐、集会、健身、宣传等活动，合理选择时间和场地，使用音响等设施设备符合规定，不干扰他人正常工作、学习和生活；</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（六）未经批准，不在城市道路、公园、广场等公共场所和居民住宅小区内发放商业广告和宣传品；</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（七）不从建（构）筑物内向外抛掷物品；</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（八）不设置车挡、地锁或者其他障碍物占用公共停车泊位；</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（九）遇有突发事件，服从现场指挥，配合应急处置；</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（十）其他维护公共秩序的行为规范。</w:t>
      </w:r>
    </w:p>
    <w:p w:rsidR="00356293" w:rsidRPr="003721A4" w:rsidRDefault="00356293" w:rsidP="00136EEC">
      <w:pPr>
        <w:pStyle w:val="BodyText"/>
        <w:tabs>
          <w:tab w:val="left" w:pos="2042"/>
        </w:tabs>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公民应当爱护公共卫生，自觉遵守下列行为规范：</w:t>
      </w:r>
    </w:p>
    <w:p w:rsidR="00356293" w:rsidRPr="003721A4" w:rsidRDefault="00356293" w:rsidP="00136EEC">
      <w:pPr>
        <w:pStyle w:val="BodyText"/>
        <w:topLinePunct/>
        <w:adjustRightInd w:val="0"/>
        <w:snapToGrid w:val="0"/>
        <w:spacing w:line="566"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（一）不随地吐痰、便溺，不乱倒污物、污水，不乱扔果皮、纸屑、烟头、口香糖等废弃物；</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（二）维护公共设施整洁，不在电线杆、树木、地面、楼道、建（构）筑物等设施上随意涂写、刻画、张贴、喷涂等；</w:t>
      </w:r>
    </w:p>
    <w:p w:rsidR="00356293"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（三）不在室内公共场所、公共交通工具内和其他禁止吸烟的场所吸烟；</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（四）保持公厕卫生，爱护公厕设施；</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不在划定区域内露天焚烧秸秆、落叶、垃圾等产生烟尘污染的物质，不在市、县（区）人民政府禁止的区域内露天烧烤食品或者为露天烧烤食品提供场地，不在市、县（区）人民政府禁止的时段和区域内燃放烟花爆竹；</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（六）在公共场所咳嗽、打喷嚏时遮掩口鼻，患有呼吸系统传染性疾病时佩戴口罩；</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（七）其他爱护公共卫生的行为规范。</w:t>
      </w:r>
    </w:p>
    <w:p w:rsidR="00356293" w:rsidRPr="003721A4" w:rsidRDefault="00356293" w:rsidP="00D01A27">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第十一条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公民应当文明出行，自觉遵守下列行为规范：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（一）驾驶机动车规范使用灯光和喇叭，不强行超车、随意变道、超速超载、急转急停，行经人行横道时减速行驶，礼让、避让行人；</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（二）驾驶机动车、非机动车按照交通信号通行，主动避让执行紧急任务的消防车、救护车、工程抢险车、警车等应急车辆；</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（三）驾驶非机动车按照规定车道顺向行驶，主动避让行人，</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载人载物符合规定；</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（四）驾驶机动车、非机动车按照规定礼让通行，乘坐人员不干扰驾驶人安全驾驶，驾乘人员不向外抛撒物品；</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（五）骑乘电动自行车佩戴安全头盔；</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（六）乘坐公共交通工具，有序排队候车，遵守乘坐规则，</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主动为老、弱、病、残、孕、幼和怀抱婴儿的乘客让座；</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（七）通过路口或者横过道路走人行横道、过街设施，不跨越道路隔离设施、乱穿马路、闯红灯，不低头看手机、嬉戏等；</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（八）在规定地点有序停放机动车、非机动车，不占用盲道、人行道、应急车道、公交车站点和无障碍停车位；</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（九）其他文明交通行为规范。</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第十二条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公民应当文明旅游，自觉遵守下列行为规范：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（一）爱护文物古迹、风景名胜等旅游资源；</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（二）尊重当地社会风俗、文化传统和民族生活习惯；</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（三）遵守景区秩序，服从景区管理；</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（四）在指定地点有序停放房车等旅游车辆，维护公共环境卫生；</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（五）其他文明旅游行为规范。</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第十三条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公民应当维护社区文明，自觉遵守下列行为规范：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（一）合理使用公共区域，不私搭乱建，不在建筑物的阳台外、窗外、屋顶、外走廊、楼道等空间堆放、吊挂影响他人生活、危害他人安全的物品，不在公共绿地、楼道和楼顶等公共空间饲养动物、种植农作物；</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（二）爱护共用设施设备，不在绿地、他人车位和车库门口停车，不妨碍物业管理区域内道路通行；</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（三）饲养宠物，按照规定进行检疫免疫，保持环境卫生，不干扰他人生活；出户遛犬用束犬链（绳）牵领，主动避让他人，及时清理犬只粪便；</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（四）装修房屋，室内使用电器、乐器或者进行其他娱乐、体育锻炼等活动，不干扰他人正常工作、学习和生活；</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（五）其他社区文明行为规范。</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第十四条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公民应当维护乡村文明，自觉遵守下列行为规范：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（一）保持村庄和房前屋后卫生、整洁，不随意堆放垃圾、柴草等；</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（二）圈养家畜家禽，及时清理畜禽粪便；</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（三）按照规定处理生产生活垃圾和污水；</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（四）不违规占用河岸、道路以及其他公共空间种植养殖、储存货物、堆放杂物、乱搭乱建；</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（五）其他乡村文明行为规范。</w:t>
      </w:r>
    </w:p>
    <w:p w:rsidR="00356293" w:rsidRPr="003721A4" w:rsidRDefault="00356293" w:rsidP="00D01A27">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第十五条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公民应当文明就医，尊重医务人员，配合开展诊疗活动，维护正常的医疗秩序，通过合法途径处理医疗纠纷。</w:t>
      </w:r>
    </w:p>
    <w:p w:rsidR="00356293" w:rsidRPr="003721A4" w:rsidRDefault="00356293" w:rsidP="00D01A27">
      <w:pPr>
        <w:pStyle w:val="BodyText"/>
        <w:tabs>
          <w:tab w:val="left" w:pos="251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第十六条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公民应当文明使用网络，自觉维护网络安全和秩序，不编造、发布、传播虚假、低俗、封建迷信或者违法信息，不以发帖、跟帖、评论等方式侮辱、诽谤、欺诈他人。</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第十七条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公民应当增强生态保护和公共卫生安全意识，移风易俗，革除滥食野生动物陋习，不购买、食用法律、法规规定的禁止交易、食用的野生动物。</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第十八条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国家机关工作人员应当履职尽责、勤政务实、清正廉洁，执法人员应当严格规范公正文明执法。</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企事业单位干部职工、社会组织从业人员应当勤勉敬业、恪尽职守，遵守工作制度、操作规程和行业规范。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商品经营者和服务提供者应当依法经营、诚实守信、公平竞争、文明服务，履行法定和约定义务，保障消费者合法权益。</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第十九条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倡导公民文明健康生活，自觉践行下列行为规范：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（一）低碳生活，优先选择使用节能、节水、废物再生利用产品，节约水、电、油、气等公共资源；</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（二）绿色出行，优先选择乘坐、使用公共交通工具或者骑自行车、步行等；</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（三）适度合理包装，减少使用塑料袋、一次性餐具、一次性洗浴用具等一次性用品；</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（四）分类投放生活垃圾；</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（五）合理消费，文明用餐，适量点餐、取餐，使用公筷公勺，推行分餐制；</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（六）文明节俭操办婚丧喜庆事宜；</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（七）文明祭奠，绿色祭扫；</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（八）其他文明健康生活行为规范。</w:t>
      </w:r>
    </w:p>
    <w:p w:rsidR="00356293" w:rsidRPr="003721A4" w:rsidRDefault="00356293" w:rsidP="00D01A27">
      <w:pPr>
        <w:pStyle w:val="BodyText"/>
        <w:tabs>
          <w:tab w:val="left" w:pos="251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倡导公民弘扬家庭美德，自觉践行下列行为规范：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（一）培育、传承良好家风家训；</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（二）孝敬父母，尊敬长辈；</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（三）夫妻和睦，平等相待，勤俭持家；</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（四）兄弟姐妹友善关爱，相互扶助；</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（五）关爱未成年人，教育、引导未成年人养成文明行为习惯；</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（六）邻里友善和睦；</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（七）其他家庭文明行为规范。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第二十一条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倡导公民培养良好品德，自觉践行下列行为规范：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（一）崇德向善，讲道德、尊道德、守道德；</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（二）崇尚科学，反对封建迷信，抵制邪教；</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（三）尊师重教，崇智尚学；</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（四）热爱劳动，尊重劳动者，珍惜劳动成果；</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（五）尊崇英雄烈士，尊重道德模范，维护英雄烈士和道德模范的荣誉及形象；</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（六）信守承诺，诚恳待人；</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（七）其他良好品德行为规范。</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第二十二条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倡导公民见义勇为、无偿献血、自愿捐献造血干细胞、人体器官（组织）和遗体。</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倡导公民、法人和其他组织参加志愿服务活动，以及扶贫、济困、救孤、赈灾和扶老、助残、助学、助医等慈善公益活动。</w:t>
      </w:r>
    </w:p>
    <w:p w:rsidR="00356293" w:rsidRDefault="00356293" w:rsidP="009B2D92">
      <w:pPr>
        <w:pStyle w:val="BodyText"/>
        <w:tabs>
          <w:tab w:val="left" w:pos="4532"/>
        </w:tabs>
        <w:topLinePunct/>
        <w:adjustRightInd w:val="0"/>
        <w:snapToGrid w:val="0"/>
        <w:spacing w:line="592" w:lineRule="exact"/>
        <w:rPr>
          <w:rFonts w:ascii="Times New Roman" w:eastAsia="仿宋_GB2312" w:hAnsi="Times New Roman"/>
          <w:snapToGrid w:val="0"/>
          <w:sz w:val="32"/>
          <w:szCs w:val="32"/>
        </w:rPr>
      </w:pPr>
    </w:p>
    <w:p w:rsidR="00356293" w:rsidRPr="00805481" w:rsidRDefault="00356293" w:rsidP="009B2D92">
      <w:pPr>
        <w:pStyle w:val="BodyText"/>
        <w:tabs>
          <w:tab w:val="left" w:pos="4532"/>
        </w:tabs>
        <w:topLinePunct/>
        <w:adjustRightInd w:val="0"/>
        <w:snapToGrid w:val="0"/>
        <w:spacing w:line="592" w:lineRule="exact"/>
        <w:rPr>
          <w:rFonts w:ascii="黑体" w:eastAsia="黑体" w:hAnsi="黑体"/>
          <w:snapToGrid w:val="0"/>
          <w:sz w:val="32"/>
          <w:szCs w:val="32"/>
        </w:rPr>
      </w:pPr>
      <w:r w:rsidRPr="00805481">
        <w:rPr>
          <w:rFonts w:ascii="黑体" w:eastAsia="黑体" w:hAnsi="黑体" w:hint="eastAsia"/>
          <w:snapToGrid w:val="0"/>
          <w:sz w:val="32"/>
          <w:szCs w:val="32"/>
        </w:rPr>
        <w:t>第三章</w:t>
      </w:r>
      <w:r w:rsidRPr="00805481">
        <w:rPr>
          <w:rFonts w:ascii="黑体" w:eastAsia="黑体" w:hAnsi="黑体"/>
          <w:snapToGrid w:val="0"/>
          <w:sz w:val="32"/>
          <w:szCs w:val="32"/>
        </w:rPr>
        <w:t xml:space="preserve">  </w:t>
      </w:r>
      <w:r w:rsidRPr="00805481">
        <w:rPr>
          <w:rFonts w:ascii="黑体" w:eastAsia="黑体" w:hAnsi="黑体" w:hint="eastAsia"/>
          <w:snapToGrid w:val="0"/>
          <w:sz w:val="32"/>
          <w:szCs w:val="32"/>
        </w:rPr>
        <w:t>保障与监督</w:t>
      </w:r>
    </w:p>
    <w:p w:rsidR="00356293" w:rsidRPr="003721A4" w:rsidRDefault="00356293" w:rsidP="00805481">
      <w:pPr>
        <w:pStyle w:val="BodyText"/>
        <w:tabs>
          <w:tab w:val="left" w:pos="4532"/>
        </w:tabs>
        <w:topLinePunct/>
        <w:adjustRightInd w:val="0"/>
        <w:snapToGrid w:val="0"/>
        <w:spacing w:line="592" w:lineRule="exact"/>
        <w:rPr>
          <w:rFonts w:ascii="Times New Roman" w:eastAsia="仿宋_GB2312" w:hAnsi="Times New Roman"/>
          <w:snapToGrid w:val="0"/>
          <w:sz w:val="32"/>
          <w:szCs w:val="32"/>
        </w:rPr>
      </w:pP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第二十三条</w:t>
      </w:r>
      <w:r>
        <w:rPr>
          <w:rFonts w:ascii="Times New Roman" w:eastAsia="仿宋_GB2312" w:hAnsi="Times New Roman"/>
          <w:snapToGrid w:val="0"/>
          <w:sz w:val="32"/>
          <w:szCs w:val="32"/>
        </w:rPr>
        <w:t xml:space="preserve"> </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市、县（区）人民政府或者有关部门应当定期组织开展文明城市、文明村镇、文明单位、文明家庭、文明校园等精神文明创建活动。</w:t>
      </w:r>
    </w:p>
    <w:p w:rsidR="00356293" w:rsidRPr="003721A4" w:rsidRDefault="00356293" w:rsidP="00526A55">
      <w:pPr>
        <w:pStyle w:val="BodyText"/>
        <w:tabs>
          <w:tab w:val="left" w:pos="2888"/>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第二十四条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对在文明行为促进工作中表现突出的单位和个人，市、县（区）人民政府或者有关部门应当予以通报表扬，或者按照国家、省有关规定进行表彰、奖励，对生活困难的给予关心关爱。</w:t>
      </w:r>
    </w:p>
    <w:p w:rsidR="00356293" w:rsidRPr="003721A4" w:rsidRDefault="00356293" w:rsidP="00D01A27">
      <w:pPr>
        <w:pStyle w:val="BodyText"/>
        <w:tabs>
          <w:tab w:val="left" w:pos="283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第二十五条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或者有关部门应当组织制定市民公约，指导、支持行业协会、窗口单位、居民委员会、村民委员会、住宅小区等依法制定完善自律章程、服务规范、居民公约、村规民约、业主公约等自律自治规范，动员公民参与文明行为促进工作。</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第二十六条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国家机关、企事业单位、社会组织应当将文明行为规范纳入职业规范要求，并把文明行为培训作为入职、岗位培训的重要内容。</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教育机构应当将文明行为教育纳入教育、教学内容，加强师德修养，培养学生良好行为习惯。</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政务大厅、医疗机构、金融机构、公共服务企业等窗口行业单位应当加强从业人员职业道德教育，优化服务流程，提升服务质量。</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第二十七条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或者有关部门应当利用报纸、广播、电视、网络等媒体，以及公共场所广告设施和公共交通工具广告媒介，宣传文明行为规范、文明礼仪，刊播公益广告，倡导文明理念，宣传褒扬文明行为和模范人物。</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第二十八条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市、县（区）人民政府及其有关部门应当科学规划、合理布局、建设完善、维护管理公共服务设施，为文明行为促进工作提供保障。</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市、县（区）人民政府有关部门应当根据公民出行需求、城市承载能力和停放设施资源，科学核定共享交通工具运营总量，</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并督促共享交通工具运营企业合理投放车辆，规范车辆停放管理，及时修复、清理损坏和废弃的车辆。</w:t>
      </w:r>
    </w:p>
    <w:p w:rsidR="00356293" w:rsidRPr="003721A4" w:rsidRDefault="00356293" w:rsidP="00D01A27">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第二十九条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鼓励开展下列文明行为促进活动：</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（一）</w:t>
      </w:r>
      <w:r w:rsidRPr="0010716E">
        <w:rPr>
          <w:rFonts w:ascii="Times New Roman" w:eastAsia="仿宋_GB2312" w:hAnsi="Times New Roman" w:hint="eastAsia"/>
          <w:snapToGrid w:val="0"/>
          <w:spacing w:val="4"/>
          <w:sz w:val="32"/>
          <w:szCs w:val="32"/>
        </w:rPr>
        <w:t>单位和个人为开展志愿服务提供场所和其他便利条件，</w:t>
      </w:r>
      <w:r w:rsidRPr="003721A4">
        <w:rPr>
          <w:rFonts w:ascii="Times New Roman" w:eastAsia="仿宋_GB2312" w:hAnsi="Times New Roman" w:hint="eastAsia"/>
          <w:snapToGrid w:val="0"/>
          <w:sz w:val="32"/>
          <w:szCs w:val="32"/>
        </w:rPr>
        <w:t>或者利用自有场所、设施设立学雷锋志愿服务站、公益阅读点和爱心服务点；</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（二）单位和个人以提供资金、技术、劳动力、智力成果、媒介资源等方式支持文明行为促进活动；</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（三）单位在招考招聘时，同等条件下，对助人为乐、见义勇为、诚实守信、敬业奉献、孝老爱亲道德模范和优秀志愿者等先进典型，给予优先录用聘用。</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市、县（区）人民政府及其有关部门应当依照有关法律、法规建立本行政区域内文明行为数据归集制度。</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第三十一条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市、县（区）人民政府或者有关部门应当定期对辖区内文明行为促进工作进行评估，提出并向社会公布需要重点治理的不文明行为清单。</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对列入清单的不文明行为，市、县（区）人民政府有关部门应当建立综合整治工作机制，采取重点监管、联合执法等方式进行治理。</w:t>
      </w:r>
    </w:p>
    <w:p w:rsidR="00356293" w:rsidRPr="003721A4" w:rsidRDefault="00356293" w:rsidP="00A30C1F">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第三十二条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任何单位和个人有权劝阻不文明行为，有权举报、投诉不文明行为和不履行文明行为促进工作职责的单位及其工作人员，并对文明行为促进工作提出意见和建议。</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国家机关、企事业单位、社会组织应当对其工作或者营业场所、服务区域内的不文明行为进行劝阻。</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承担文明行为促进工作职责的有关部门和单位，可以招募文明行为义务劝导员、监督员、志愿者，协助做好文明行为宣传引导工作。</w:t>
      </w:r>
    </w:p>
    <w:p w:rsidR="00356293" w:rsidRPr="003721A4" w:rsidRDefault="00356293" w:rsidP="00D01A27">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第三十三条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市、县（区）人民政府及其有关部门应当建立不文明行为举报、投诉受理处理工作机制，向社会公布受理举报、投诉的方式和途径。</w:t>
      </w:r>
    </w:p>
    <w:p w:rsidR="00356293" w:rsidRPr="003721A4" w:rsidRDefault="00356293" w:rsidP="00D01A27">
      <w:pPr>
        <w:pStyle w:val="BodyText"/>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3721A4">
        <w:rPr>
          <w:rFonts w:ascii="Times New Roman" w:eastAsia="仿宋_GB2312" w:hAnsi="Times New Roman" w:hint="eastAsia"/>
          <w:snapToGrid w:val="0"/>
          <w:sz w:val="32"/>
          <w:szCs w:val="32"/>
        </w:rPr>
        <w:t>接到举报、投诉的部门，应当依法及时调查处理，并向举报人、投诉人反馈处理结果。对举报人、投诉人的身份信息等应当予以保密。</w:t>
      </w:r>
    </w:p>
    <w:p w:rsidR="00356293" w:rsidRPr="003721A4" w:rsidRDefault="00356293" w:rsidP="00D01A27">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第三十四条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新闻媒体应当设立不文明行为曝光平台，对社会反响强烈、群众反映集中的不文明行为依法予以曝光。</w:t>
      </w:r>
    </w:p>
    <w:p w:rsidR="00356293" w:rsidRDefault="00356293" w:rsidP="00805481">
      <w:pPr>
        <w:pStyle w:val="BodyText"/>
        <w:tabs>
          <w:tab w:val="left" w:pos="4691"/>
        </w:tabs>
        <w:topLinePunct/>
        <w:adjustRightInd w:val="0"/>
        <w:snapToGrid w:val="0"/>
        <w:spacing w:line="592" w:lineRule="exact"/>
        <w:rPr>
          <w:rFonts w:ascii="Times New Roman" w:eastAsia="仿宋_GB2312" w:hAnsi="Times New Roman"/>
          <w:snapToGrid w:val="0"/>
          <w:sz w:val="32"/>
          <w:szCs w:val="32"/>
        </w:rPr>
      </w:pPr>
    </w:p>
    <w:p w:rsidR="00356293" w:rsidRPr="00805481" w:rsidRDefault="00356293" w:rsidP="00C91FBF">
      <w:pPr>
        <w:pStyle w:val="BodyText"/>
        <w:tabs>
          <w:tab w:val="left" w:pos="4691"/>
        </w:tabs>
        <w:topLinePunct/>
        <w:adjustRightInd w:val="0"/>
        <w:snapToGrid w:val="0"/>
        <w:spacing w:line="592" w:lineRule="exact"/>
        <w:rPr>
          <w:rFonts w:ascii="黑体" w:eastAsia="黑体" w:hAnsi="黑体"/>
          <w:snapToGrid w:val="0"/>
          <w:sz w:val="32"/>
          <w:szCs w:val="32"/>
        </w:rPr>
      </w:pPr>
      <w:r w:rsidRPr="00805481">
        <w:rPr>
          <w:rFonts w:ascii="黑体" w:eastAsia="黑体" w:hAnsi="黑体" w:hint="eastAsia"/>
          <w:snapToGrid w:val="0"/>
          <w:sz w:val="32"/>
          <w:szCs w:val="32"/>
        </w:rPr>
        <w:t>第四章</w:t>
      </w:r>
      <w:r w:rsidRPr="00805481">
        <w:rPr>
          <w:rFonts w:ascii="黑体" w:eastAsia="黑体" w:hAnsi="黑体"/>
          <w:snapToGrid w:val="0"/>
          <w:sz w:val="32"/>
          <w:szCs w:val="32"/>
        </w:rPr>
        <w:t xml:space="preserve">  </w:t>
      </w:r>
      <w:r w:rsidRPr="00805481">
        <w:rPr>
          <w:rFonts w:ascii="黑体" w:eastAsia="黑体" w:hAnsi="黑体" w:hint="eastAsia"/>
          <w:snapToGrid w:val="0"/>
          <w:sz w:val="32"/>
          <w:szCs w:val="32"/>
        </w:rPr>
        <w:t>法律责任</w:t>
      </w:r>
    </w:p>
    <w:p w:rsidR="00356293" w:rsidRPr="003721A4" w:rsidRDefault="00356293" w:rsidP="00805481">
      <w:pPr>
        <w:pStyle w:val="BodyText"/>
        <w:tabs>
          <w:tab w:val="left" w:pos="4691"/>
        </w:tabs>
        <w:topLinePunct/>
        <w:adjustRightInd w:val="0"/>
        <w:snapToGrid w:val="0"/>
        <w:spacing w:line="592" w:lineRule="exact"/>
        <w:rPr>
          <w:rFonts w:ascii="Times New Roman" w:eastAsia="仿宋_GB2312" w:hAnsi="Times New Roman"/>
          <w:snapToGrid w:val="0"/>
          <w:sz w:val="32"/>
          <w:szCs w:val="32"/>
        </w:rPr>
      </w:pPr>
    </w:p>
    <w:p w:rsidR="00356293" w:rsidRPr="003721A4" w:rsidRDefault="00356293" w:rsidP="00D01A27">
      <w:pPr>
        <w:pStyle w:val="BodyText"/>
        <w:tabs>
          <w:tab w:val="left" w:pos="283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第三十五条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违反本条例规定的行为，依照有关法律、法规的规定予以处罚。</w:t>
      </w:r>
    </w:p>
    <w:p w:rsidR="00356293" w:rsidRPr="003721A4" w:rsidRDefault="00356293" w:rsidP="00D01A27">
      <w:pPr>
        <w:pStyle w:val="BodyText"/>
        <w:tabs>
          <w:tab w:val="left" w:pos="2830"/>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第三十六条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国家机关及其工作人员违反本条例规定，在文明行为促进工作中滥用职权、玩忽职守、徇私舞弊的，对直接负责的主管人员和其他直接责任人员依法给予处分；构成犯罪的，</w:t>
      </w:r>
      <w:r w:rsidRPr="003721A4">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依法追究刑事责任。</w:t>
      </w:r>
    </w:p>
    <w:p w:rsidR="00356293" w:rsidRPr="003721A4" w:rsidRDefault="00356293" w:rsidP="00D01A27">
      <w:pPr>
        <w:pStyle w:val="BodyText"/>
        <w:tabs>
          <w:tab w:val="left" w:pos="2831"/>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第三十七条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以威胁、侮辱、殴打等方式打击报复不文明行为劝阻人、投诉人、举报人的，或者妨碍、阻挠执法人员依法执行公务的，由公安机关依照《中华人民共和国治安管理处罚法》有关规定予以处罚；构成犯罪的，依法追究刑事责任。</w:t>
      </w:r>
    </w:p>
    <w:p w:rsidR="00356293" w:rsidRDefault="00356293" w:rsidP="00805481">
      <w:pPr>
        <w:pStyle w:val="BodyText"/>
        <w:tabs>
          <w:tab w:val="left" w:pos="1282"/>
          <w:tab w:val="left" w:pos="1923"/>
        </w:tabs>
        <w:topLinePunct/>
        <w:adjustRightInd w:val="0"/>
        <w:snapToGrid w:val="0"/>
        <w:spacing w:line="592" w:lineRule="exact"/>
        <w:rPr>
          <w:rFonts w:ascii="Times New Roman" w:eastAsia="仿宋_GB2312" w:hAnsi="Times New Roman"/>
          <w:snapToGrid w:val="0"/>
          <w:sz w:val="32"/>
          <w:szCs w:val="32"/>
        </w:rPr>
      </w:pPr>
    </w:p>
    <w:p w:rsidR="00356293" w:rsidRPr="00805481" w:rsidRDefault="00356293" w:rsidP="00C57A8D">
      <w:pPr>
        <w:pStyle w:val="BodyText"/>
        <w:tabs>
          <w:tab w:val="left" w:pos="1282"/>
          <w:tab w:val="left" w:pos="1923"/>
        </w:tabs>
        <w:topLinePunct/>
        <w:adjustRightInd w:val="0"/>
        <w:snapToGrid w:val="0"/>
        <w:spacing w:line="592" w:lineRule="exact"/>
        <w:rPr>
          <w:rFonts w:ascii="黑体" w:eastAsia="黑体" w:hAnsi="黑体"/>
          <w:snapToGrid w:val="0"/>
          <w:sz w:val="32"/>
          <w:szCs w:val="32"/>
        </w:rPr>
      </w:pPr>
      <w:r w:rsidRPr="00805481">
        <w:rPr>
          <w:rFonts w:ascii="黑体" w:eastAsia="黑体" w:hAnsi="黑体" w:hint="eastAsia"/>
          <w:snapToGrid w:val="0"/>
          <w:sz w:val="32"/>
          <w:szCs w:val="32"/>
        </w:rPr>
        <w:t>第五章</w:t>
      </w:r>
      <w:r w:rsidRPr="00805481">
        <w:rPr>
          <w:rFonts w:ascii="黑体" w:eastAsia="黑体" w:hAnsi="黑体"/>
          <w:snapToGrid w:val="0"/>
          <w:sz w:val="32"/>
          <w:szCs w:val="32"/>
        </w:rPr>
        <w:t xml:space="preserve">  </w:t>
      </w:r>
      <w:r w:rsidRPr="00805481">
        <w:rPr>
          <w:rFonts w:ascii="黑体" w:eastAsia="黑体" w:hAnsi="黑体" w:hint="eastAsia"/>
          <w:snapToGrid w:val="0"/>
          <w:sz w:val="32"/>
          <w:szCs w:val="32"/>
        </w:rPr>
        <w:t>附</w:t>
      </w:r>
      <w:r w:rsidRPr="00805481">
        <w:rPr>
          <w:rFonts w:ascii="黑体" w:eastAsia="黑体" w:hAnsi="黑体"/>
          <w:snapToGrid w:val="0"/>
          <w:sz w:val="32"/>
          <w:szCs w:val="32"/>
        </w:rPr>
        <w:t xml:space="preserve">  </w:t>
      </w:r>
      <w:r w:rsidRPr="00805481">
        <w:rPr>
          <w:rFonts w:ascii="黑体" w:eastAsia="黑体" w:hAnsi="黑体" w:hint="eastAsia"/>
          <w:snapToGrid w:val="0"/>
          <w:sz w:val="32"/>
          <w:szCs w:val="32"/>
        </w:rPr>
        <w:t>则</w:t>
      </w:r>
    </w:p>
    <w:p w:rsidR="00356293" w:rsidRPr="00F36927" w:rsidRDefault="00356293" w:rsidP="00F36927">
      <w:pPr>
        <w:pStyle w:val="BodyText"/>
        <w:tabs>
          <w:tab w:val="left" w:pos="4532"/>
        </w:tabs>
        <w:topLinePunct/>
        <w:adjustRightInd w:val="0"/>
        <w:snapToGrid w:val="0"/>
        <w:spacing w:line="566" w:lineRule="exact"/>
        <w:rPr>
          <w:rFonts w:ascii="黑体" w:eastAsia="黑体" w:hAnsi="黑体"/>
          <w:snapToGrid w:val="0"/>
          <w:sz w:val="32"/>
          <w:szCs w:val="32"/>
        </w:rPr>
      </w:pPr>
    </w:p>
    <w:p w:rsidR="00356293" w:rsidRPr="003721A4" w:rsidRDefault="00356293" w:rsidP="00D01A27">
      <w:pPr>
        <w:pStyle w:val="BodyText"/>
        <w:tabs>
          <w:tab w:val="left" w:pos="2830"/>
          <w:tab w:val="left" w:pos="5549"/>
          <w:tab w:val="left" w:pos="6189"/>
        </w:tabs>
        <w:topLinePunct/>
        <w:adjustRightInd w:val="0"/>
        <w:snapToGrid w:val="0"/>
        <w:spacing w:line="592" w:lineRule="exact"/>
        <w:ind w:firstLineChars="200" w:firstLine="640"/>
        <w:jc w:val="both"/>
        <w:rPr>
          <w:rFonts w:ascii="Times New Roman" w:eastAsia="仿宋_GB2312" w:hAnsi="Times New Roman"/>
          <w:snapToGrid w:val="0"/>
          <w:sz w:val="32"/>
          <w:szCs w:val="32"/>
        </w:rPr>
      </w:pPr>
      <w:r w:rsidRPr="00F36927">
        <w:rPr>
          <w:rFonts w:ascii="黑体" w:eastAsia="黑体" w:hAnsi="黑体" w:hint="eastAsia"/>
          <w:snapToGrid w:val="0"/>
          <w:sz w:val="32"/>
          <w:szCs w:val="32"/>
        </w:rPr>
        <w:t>第三十八条</w:t>
      </w:r>
      <w:r>
        <w:rPr>
          <w:rFonts w:ascii="Times New Roman" w:eastAsia="仿宋_GB2312" w:hAnsi="Times New Roman"/>
          <w:snapToGrid w:val="0"/>
          <w:sz w:val="32"/>
          <w:szCs w:val="32"/>
        </w:rPr>
        <w:t xml:space="preserve">  </w:t>
      </w:r>
      <w:r w:rsidRPr="003721A4">
        <w:rPr>
          <w:rFonts w:ascii="Times New Roman" w:eastAsia="仿宋_GB2312" w:hAnsi="Times New Roman" w:hint="eastAsia"/>
          <w:snapToGrid w:val="0"/>
          <w:sz w:val="32"/>
          <w:szCs w:val="32"/>
        </w:rPr>
        <w:t>本条例自</w:t>
      </w:r>
      <w:r w:rsidRPr="003721A4">
        <w:rPr>
          <w:rFonts w:ascii="Times New Roman" w:eastAsia="仿宋_GB2312" w:hAnsi="Times New Roman"/>
          <w:snapToGrid w:val="0"/>
          <w:sz w:val="32"/>
          <w:szCs w:val="32"/>
        </w:rPr>
        <w:t>2020</w:t>
      </w:r>
      <w:r w:rsidRPr="003721A4">
        <w:rPr>
          <w:rFonts w:ascii="Times New Roman" w:eastAsia="仿宋_GB2312" w:hAnsi="Times New Roman" w:hint="eastAsia"/>
          <w:snapToGrid w:val="0"/>
          <w:sz w:val="32"/>
          <w:szCs w:val="32"/>
        </w:rPr>
        <w:t>年</w:t>
      </w:r>
      <w:r>
        <w:rPr>
          <w:rFonts w:ascii="Times New Roman" w:eastAsia="仿宋_GB2312" w:hAnsi="Times New Roman"/>
          <w:snapToGrid w:val="0"/>
          <w:sz w:val="32"/>
          <w:szCs w:val="32"/>
        </w:rPr>
        <w:t>9</w:t>
      </w:r>
      <w:r w:rsidRPr="003721A4">
        <w:rPr>
          <w:rFonts w:ascii="Times New Roman" w:eastAsia="仿宋_GB2312" w:hAnsi="Times New Roman" w:hint="eastAsia"/>
          <w:snapToGrid w:val="0"/>
          <w:sz w:val="32"/>
          <w:szCs w:val="32"/>
        </w:rPr>
        <w:t>月</w:t>
      </w:r>
      <w:r>
        <w:rPr>
          <w:rFonts w:ascii="Times New Roman" w:eastAsia="仿宋_GB2312" w:hAnsi="Times New Roman"/>
          <w:snapToGrid w:val="0"/>
          <w:sz w:val="32"/>
          <w:szCs w:val="32"/>
        </w:rPr>
        <w:t>1</w:t>
      </w:r>
      <w:r w:rsidRPr="003721A4">
        <w:rPr>
          <w:rFonts w:ascii="Times New Roman" w:eastAsia="仿宋_GB2312" w:hAnsi="Times New Roman" w:hint="eastAsia"/>
          <w:snapToGrid w:val="0"/>
          <w:sz w:val="32"/>
          <w:szCs w:val="32"/>
        </w:rPr>
        <w:t>日起施行。</w:t>
      </w:r>
    </w:p>
    <w:sectPr w:rsidR="00356293" w:rsidRPr="003721A4"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293" w:rsidRDefault="00356293">
      <w:r>
        <w:separator/>
      </w:r>
    </w:p>
  </w:endnote>
  <w:endnote w:type="continuationSeparator" w:id="0">
    <w:p w:rsidR="00356293" w:rsidRDefault="003562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93" w:rsidRDefault="0035629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56293" w:rsidRDefault="0035629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93" w:rsidRDefault="0035629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3</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56293" w:rsidRDefault="0035629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293" w:rsidRDefault="00356293">
      <w:r>
        <w:separator/>
      </w:r>
    </w:p>
  </w:footnote>
  <w:footnote w:type="continuationSeparator" w:id="0">
    <w:p w:rsidR="00356293" w:rsidRDefault="003562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93" w:rsidRDefault="0035629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5AC"/>
    <w:rsid w:val="00005BF7"/>
    <w:rsid w:val="00005DB4"/>
    <w:rsid w:val="000075A4"/>
    <w:rsid w:val="00007A8F"/>
    <w:rsid w:val="00007ACA"/>
    <w:rsid w:val="00007CB4"/>
    <w:rsid w:val="00007E33"/>
    <w:rsid w:val="000103C6"/>
    <w:rsid w:val="000107A0"/>
    <w:rsid w:val="00010FED"/>
    <w:rsid w:val="00011921"/>
    <w:rsid w:val="00011E20"/>
    <w:rsid w:val="00012072"/>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AA3"/>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02D"/>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0ECF"/>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B5"/>
    <w:rsid w:val="00070AF6"/>
    <w:rsid w:val="00070CC6"/>
    <w:rsid w:val="00070D79"/>
    <w:rsid w:val="0007138A"/>
    <w:rsid w:val="000714B0"/>
    <w:rsid w:val="00071B85"/>
    <w:rsid w:val="00071C14"/>
    <w:rsid w:val="0007425F"/>
    <w:rsid w:val="000743A8"/>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0F"/>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6B2E"/>
    <w:rsid w:val="000B71D2"/>
    <w:rsid w:val="000B7566"/>
    <w:rsid w:val="000B7F2C"/>
    <w:rsid w:val="000C049A"/>
    <w:rsid w:val="000C085B"/>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867"/>
    <w:rsid w:val="000F4EBC"/>
    <w:rsid w:val="000F52C3"/>
    <w:rsid w:val="000F5611"/>
    <w:rsid w:val="000F58B1"/>
    <w:rsid w:val="000F5ADE"/>
    <w:rsid w:val="000F7BBD"/>
    <w:rsid w:val="000F7F34"/>
    <w:rsid w:val="000F7FF3"/>
    <w:rsid w:val="00101583"/>
    <w:rsid w:val="0010211C"/>
    <w:rsid w:val="0010372B"/>
    <w:rsid w:val="00103EDF"/>
    <w:rsid w:val="001041AF"/>
    <w:rsid w:val="001050BA"/>
    <w:rsid w:val="00105433"/>
    <w:rsid w:val="00105D9A"/>
    <w:rsid w:val="00106671"/>
    <w:rsid w:val="00106E82"/>
    <w:rsid w:val="0010716E"/>
    <w:rsid w:val="00107DF9"/>
    <w:rsid w:val="00110919"/>
    <w:rsid w:val="00110D74"/>
    <w:rsid w:val="001116E3"/>
    <w:rsid w:val="001123B3"/>
    <w:rsid w:val="00112D79"/>
    <w:rsid w:val="00113957"/>
    <w:rsid w:val="00113B41"/>
    <w:rsid w:val="001142BD"/>
    <w:rsid w:val="00114D63"/>
    <w:rsid w:val="00114E8C"/>
    <w:rsid w:val="0011549A"/>
    <w:rsid w:val="0011555B"/>
    <w:rsid w:val="0011572E"/>
    <w:rsid w:val="00116934"/>
    <w:rsid w:val="001172D3"/>
    <w:rsid w:val="00117B70"/>
    <w:rsid w:val="00117C21"/>
    <w:rsid w:val="00117D92"/>
    <w:rsid w:val="00121D0A"/>
    <w:rsid w:val="001222AE"/>
    <w:rsid w:val="001228FB"/>
    <w:rsid w:val="00122DF9"/>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6EEC"/>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D36"/>
    <w:rsid w:val="00151FDD"/>
    <w:rsid w:val="001531FD"/>
    <w:rsid w:val="00153592"/>
    <w:rsid w:val="001538E3"/>
    <w:rsid w:val="00154A37"/>
    <w:rsid w:val="00155276"/>
    <w:rsid w:val="001556A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67F41"/>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097"/>
    <w:rsid w:val="001E6B87"/>
    <w:rsid w:val="001E7E8D"/>
    <w:rsid w:val="001F0B17"/>
    <w:rsid w:val="001F0CC7"/>
    <w:rsid w:val="001F18F8"/>
    <w:rsid w:val="001F22FE"/>
    <w:rsid w:val="001F2357"/>
    <w:rsid w:val="001F2435"/>
    <w:rsid w:val="001F2869"/>
    <w:rsid w:val="001F28C5"/>
    <w:rsid w:val="001F2CC6"/>
    <w:rsid w:val="001F2EC0"/>
    <w:rsid w:val="001F2F4E"/>
    <w:rsid w:val="001F33EA"/>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C9"/>
    <w:rsid w:val="00204893"/>
    <w:rsid w:val="00204A1A"/>
    <w:rsid w:val="00206005"/>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70D"/>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38C"/>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581F"/>
    <w:rsid w:val="002D63E9"/>
    <w:rsid w:val="002D743E"/>
    <w:rsid w:val="002E08C4"/>
    <w:rsid w:val="002E19A9"/>
    <w:rsid w:val="002E21E2"/>
    <w:rsid w:val="002E28BC"/>
    <w:rsid w:val="002E2F1D"/>
    <w:rsid w:val="002E305B"/>
    <w:rsid w:val="002E35EE"/>
    <w:rsid w:val="002E3777"/>
    <w:rsid w:val="002E3F15"/>
    <w:rsid w:val="002E474A"/>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AA"/>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18"/>
    <w:rsid w:val="00355D2D"/>
    <w:rsid w:val="0035602E"/>
    <w:rsid w:val="00356058"/>
    <w:rsid w:val="00356117"/>
    <w:rsid w:val="00356293"/>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FA7"/>
    <w:rsid w:val="00363AA6"/>
    <w:rsid w:val="00363AC7"/>
    <w:rsid w:val="00364EB8"/>
    <w:rsid w:val="003666BA"/>
    <w:rsid w:val="00367029"/>
    <w:rsid w:val="0036722A"/>
    <w:rsid w:val="00367F72"/>
    <w:rsid w:val="0037013F"/>
    <w:rsid w:val="00370591"/>
    <w:rsid w:val="0037151B"/>
    <w:rsid w:val="0037181D"/>
    <w:rsid w:val="003721A4"/>
    <w:rsid w:val="003722AD"/>
    <w:rsid w:val="00373154"/>
    <w:rsid w:val="00373B21"/>
    <w:rsid w:val="003765A6"/>
    <w:rsid w:val="00376FC1"/>
    <w:rsid w:val="0037741E"/>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4317"/>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A8B"/>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600"/>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046"/>
    <w:rsid w:val="0046675C"/>
    <w:rsid w:val="00466E96"/>
    <w:rsid w:val="004705E3"/>
    <w:rsid w:val="00470B2A"/>
    <w:rsid w:val="00470D82"/>
    <w:rsid w:val="004712B0"/>
    <w:rsid w:val="00471B00"/>
    <w:rsid w:val="00472F2C"/>
    <w:rsid w:val="0047382B"/>
    <w:rsid w:val="00474222"/>
    <w:rsid w:val="0047449A"/>
    <w:rsid w:val="00474CBE"/>
    <w:rsid w:val="00475553"/>
    <w:rsid w:val="004764B4"/>
    <w:rsid w:val="00476514"/>
    <w:rsid w:val="00476BBB"/>
    <w:rsid w:val="00476D08"/>
    <w:rsid w:val="00476E47"/>
    <w:rsid w:val="004773E7"/>
    <w:rsid w:val="0047751B"/>
    <w:rsid w:val="00477D16"/>
    <w:rsid w:val="00477D2E"/>
    <w:rsid w:val="00477DC2"/>
    <w:rsid w:val="00477E53"/>
    <w:rsid w:val="004811DF"/>
    <w:rsid w:val="00481476"/>
    <w:rsid w:val="00481FDA"/>
    <w:rsid w:val="00482BB9"/>
    <w:rsid w:val="004837A0"/>
    <w:rsid w:val="0048391D"/>
    <w:rsid w:val="00483ACF"/>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21"/>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A55"/>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5AC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5EB"/>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1E8B"/>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4D2"/>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CFC"/>
    <w:rsid w:val="00677D9C"/>
    <w:rsid w:val="00677DEB"/>
    <w:rsid w:val="00677FDB"/>
    <w:rsid w:val="0068023E"/>
    <w:rsid w:val="00680A4F"/>
    <w:rsid w:val="00680D3A"/>
    <w:rsid w:val="00680E17"/>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29A2"/>
    <w:rsid w:val="006A337C"/>
    <w:rsid w:val="006A34F9"/>
    <w:rsid w:val="006A37D4"/>
    <w:rsid w:val="006A39C9"/>
    <w:rsid w:val="006A3E9B"/>
    <w:rsid w:val="006A424B"/>
    <w:rsid w:val="006A492F"/>
    <w:rsid w:val="006A5D9D"/>
    <w:rsid w:val="006A5F5B"/>
    <w:rsid w:val="006A5FA9"/>
    <w:rsid w:val="006A608A"/>
    <w:rsid w:val="006A63EF"/>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4A1"/>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0592"/>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393"/>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7B2"/>
    <w:rsid w:val="007B7C57"/>
    <w:rsid w:val="007B7EDA"/>
    <w:rsid w:val="007C02B0"/>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024"/>
    <w:rsid w:val="007F6644"/>
    <w:rsid w:val="007F6D62"/>
    <w:rsid w:val="008004B0"/>
    <w:rsid w:val="008010AD"/>
    <w:rsid w:val="0080199E"/>
    <w:rsid w:val="008027D6"/>
    <w:rsid w:val="00802824"/>
    <w:rsid w:val="00802867"/>
    <w:rsid w:val="00802C02"/>
    <w:rsid w:val="00802C03"/>
    <w:rsid w:val="008032D5"/>
    <w:rsid w:val="00803A6B"/>
    <w:rsid w:val="00804B87"/>
    <w:rsid w:val="00805481"/>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093E"/>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BBA"/>
    <w:rsid w:val="008B7FD1"/>
    <w:rsid w:val="008C0AF3"/>
    <w:rsid w:val="008C1AB0"/>
    <w:rsid w:val="008C1CCF"/>
    <w:rsid w:val="008C1F9D"/>
    <w:rsid w:val="008C2042"/>
    <w:rsid w:val="008C2355"/>
    <w:rsid w:val="008C31DA"/>
    <w:rsid w:val="008C43B7"/>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D92"/>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AEB"/>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BFE"/>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0C1F"/>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22"/>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24"/>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4B2C"/>
    <w:rsid w:val="00AB5768"/>
    <w:rsid w:val="00AB58B9"/>
    <w:rsid w:val="00AB5CC3"/>
    <w:rsid w:val="00AB6A10"/>
    <w:rsid w:val="00AC17BF"/>
    <w:rsid w:val="00AC1867"/>
    <w:rsid w:val="00AC2230"/>
    <w:rsid w:val="00AC258C"/>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235"/>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689"/>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6DD"/>
    <w:rsid w:val="00B727BF"/>
    <w:rsid w:val="00B72B25"/>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4E5B"/>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47F"/>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04D3"/>
    <w:rsid w:val="00C50663"/>
    <w:rsid w:val="00C516BA"/>
    <w:rsid w:val="00C5180D"/>
    <w:rsid w:val="00C51EFC"/>
    <w:rsid w:val="00C531A6"/>
    <w:rsid w:val="00C5477E"/>
    <w:rsid w:val="00C547BF"/>
    <w:rsid w:val="00C54EB4"/>
    <w:rsid w:val="00C555C5"/>
    <w:rsid w:val="00C57085"/>
    <w:rsid w:val="00C57155"/>
    <w:rsid w:val="00C57A8D"/>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1FBF"/>
    <w:rsid w:val="00C922AD"/>
    <w:rsid w:val="00C9285D"/>
    <w:rsid w:val="00C92FC5"/>
    <w:rsid w:val="00C934B7"/>
    <w:rsid w:val="00C94CEA"/>
    <w:rsid w:val="00C95EC4"/>
    <w:rsid w:val="00C95F06"/>
    <w:rsid w:val="00C96479"/>
    <w:rsid w:val="00C9790F"/>
    <w:rsid w:val="00C97B93"/>
    <w:rsid w:val="00CA00D1"/>
    <w:rsid w:val="00CA0290"/>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066"/>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A27"/>
    <w:rsid w:val="00D01CD5"/>
    <w:rsid w:val="00D02C21"/>
    <w:rsid w:val="00D02CDA"/>
    <w:rsid w:val="00D03012"/>
    <w:rsid w:val="00D0313B"/>
    <w:rsid w:val="00D0446A"/>
    <w:rsid w:val="00D04A58"/>
    <w:rsid w:val="00D05C5D"/>
    <w:rsid w:val="00D06789"/>
    <w:rsid w:val="00D06857"/>
    <w:rsid w:val="00D06A95"/>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4FA"/>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C50"/>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3A15"/>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7FC"/>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804"/>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E0"/>
    <w:rsid w:val="00E565F4"/>
    <w:rsid w:val="00E6009D"/>
    <w:rsid w:val="00E602FD"/>
    <w:rsid w:val="00E60472"/>
    <w:rsid w:val="00E61817"/>
    <w:rsid w:val="00E61C13"/>
    <w:rsid w:val="00E61C6F"/>
    <w:rsid w:val="00E6215A"/>
    <w:rsid w:val="00E623F5"/>
    <w:rsid w:val="00E634E5"/>
    <w:rsid w:val="00E635BE"/>
    <w:rsid w:val="00E638B1"/>
    <w:rsid w:val="00E645C5"/>
    <w:rsid w:val="00E655FE"/>
    <w:rsid w:val="00E65DB7"/>
    <w:rsid w:val="00E65E81"/>
    <w:rsid w:val="00E66589"/>
    <w:rsid w:val="00E6682B"/>
    <w:rsid w:val="00E6708F"/>
    <w:rsid w:val="00E6756D"/>
    <w:rsid w:val="00E7027A"/>
    <w:rsid w:val="00E70689"/>
    <w:rsid w:val="00E7153D"/>
    <w:rsid w:val="00E72F4F"/>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43C"/>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3C6B"/>
    <w:rsid w:val="00F14210"/>
    <w:rsid w:val="00F14BC0"/>
    <w:rsid w:val="00F14C0D"/>
    <w:rsid w:val="00F15504"/>
    <w:rsid w:val="00F166B1"/>
    <w:rsid w:val="00F16C31"/>
    <w:rsid w:val="00F17334"/>
    <w:rsid w:val="00F17963"/>
    <w:rsid w:val="00F20381"/>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27"/>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154"/>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332D"/>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359F"/>
    <w:rsid w:val="00FA3608"/>
    <w:rsid w:val="00FA3CB6"/>
    <w:rsid w:val="00FA5D2A"/>
    <w:rsid w:val="00FA65B4"/>
    <w:rsid w:val="00FA6B38"/>
    <w:rsid w:val="00FA7631"/>
    <w:rsid w:val="00FB076F"/>
    <w:rsid w:val="00FB0F27"/>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689"/>
    <w:rsid w:val="00FC6BCE"/>
    <w:rsid w:val="00FC6F20"/>
    <w:rsid w:val="00FC74BA"/>
    <w:rsid w:val="00FC7591"/>
    <w:rsid w:val="00FD026D"/>
    <w:rsid w:val="00FD129F"/>
    <w:rsid w:val="00FD130A"/>
    <w:rsid w:val="00FD1316"/>
    <w:rsid w:val="00FD28DE"/>
    <w:rsid w:val="00FD3413"/>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6F33"/>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rsid w:val="003C4317"/>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5F5B"/>
    <w:rPr>
      <w:rFonts w:cs="Times New Roman"/>
      <w:b/>
      <w:bCs/>
      <w:kern w:val="44"/>
      <w:sz w:val="44"/>
      <w:szCs w:val="44"/>
    </w:rPr>
  </w:style>
  <w:style w:type="character" w:customStyle="1" w:styleId="Heading2Char">
    <w:name w:val="Heading 2 Char"/>
    <w:basedOn w:val="DefaultParagraphFont"/>
    <w:link w:val="Heading2"/>
    <w:uiPriority w:val="99"/>
    <w:semiHidden/>
    <w:locked/>
    <w:rsid w:val="006A5F5B"/>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6A5F5B"/>
    <w:rPr>
      <w:rFonts w:cs="Times New Roman"/>
      <w:b/>
      <w:bCs/>
      <w:sz w:val="32"/>
      <w:szCs w:val="32"/>
    </w:rPr>
  </w:style>
  <w:style w:type="character" w:customStyle="1" w:styleId="CharChar">
    <w:name w:val="Char Char"/>
    <w:uiPriority w:val="99"/>
    <w:rsid w:val="007F6024"/>
    <w:rPr>
      <w:rFonts w:ascii="宋体" w:eastAsia="宋体" w:hAnsi="Courier New"/>
      <w:kern w:val="2"/>
      <w:sz w:val="21"/>
      <w:lang w:val="en-US" w:eastAsia="zh-CN"/>
    </w:rPr>
  </w:style>
  <w:style w:type="character" w:customStyle="1" w:styleId="2Char">
    <w:name w:val="样式2 Char"/>
    <w:link w:val="2"/>
    <w:uiPriority w:val="99"/>
    <w:locked/>
    <w:rsid w:val="007F6024"/>
    <w:rPr>
      <w:rFonts w:ascii="楷体_GB2312" w:eastAsia="楷体_GB2312" w:hAnsi="Courier New"/>
      <w:kern w:val="2"/>
      <w:sz w:val="32"/>
      <w:lang w:val="en-US" w:eastAsia="zh-CN"/>
    </w:rPr>
  </w:style>
  <w:style w:type="character" w:customStyle="1" w:styleId="BodyTextChar1">
    <w:name w:val="Body Text Char1"/>
    <w:uiPriority w:val="99"/>
    <w:locked/>
    <w:rsid w:val="007F6024"/>
    <w:rPr>
      <w:rFonts w:eastAsia="华文中宋"/>
      <w:kern w:val="2"/>
      <w:sz w:val="24"/>
      <w:lang w:val="en-US" w:eastAsia="zh-CN"/>
    </w:rPr>
  </w:style>
  <w:style w:type="character" w:customStyle="1" w:styleId="CharChar2">
    <w:name w:val="Char Char2"/>
    <w:uiPriority w:val="99"/>
    <w:rsid w:val="007F6024"/>
    <w:rPr>
      <w:rFonts w:ascii="黑体" w:eastAsia="黑体"/>
      <w:sz w:val="24"/>
      <w:lang w:val="en-US" w:eastAsia="zh-CN"/>
    </w:rPr>
  </w:style>
  <w:style w:type="character" w:customStyle="1" w:styleId="apple-converted-space">
    <w:name w:val="apple-converted-space"/>
    <w:basedOn w:val="DefaultParagraphFont"/>
    <w:uiPriority w:val="99"/>
    <w:rsid w:val="007F6024"/>
    <w:rPr>
      <w:rFonts w:cs="Times New Roman"/>
    </w:rPr>
  </w:style>
  <w:style w:type="character" w:styleId="PageNumber">
    <w:name w:val="page number"/>
    <w:basedOn w:val="DefaultParagraphFont"/>
    <w:uiPriority w:val="99"/>
    <w:rsid w:val="007F6024"/>
    <w:rPr>
      <w:rFonts w:cs="Times New Roman"/>
    </w:rPr>
  </w:style>
  <w:style w:type="character" w:customStyle="1" w:styleId="1CharChar">
    <w:name w:val="样式1 Char Char"/>
    <w:link w:val="1"/>
    <w:uiPriority w:val="99"/>
    <w:locked/>
    <w:rsid w:val="007F6024"/>
    <w:rPr>
      <w:rFonts w:ascii="黑体" w:eastAsia="黑体" w:hAnsi="Courier New"/>
      <w:kern w:val="2"/>
      <w:sz w:val="32"/>
      <w:lang w:val="en-US" w:eastAsia="zh-CN"/>
    </w:rPr>
  </w:style>
  <w:style w:type="character" w:customStyle="1" w:styleId="ca-11">
    <w:name w:val="ca-11"/>
    <w:uiPriority w:val="99"/>
    <w:rsid w:val="007F6024"/>
    <w:rPr>
      <w:rFonts w:ascii="??" w:eastAsia="Times New Roman"/>
      <w:b/>
      <w:color w:val="000000"/>
      <w:spacing w:val="-20"/>
      <w:sz w:val="44"/>
    </w:rPr>
  </w:style>
  <w:style w:type="character" w:customStyle="1" w:styleId="TitleChar1">
    <w:name w:val="Title Char1"/>
    <w:uiPriority w:val="99"/>
    <w:locked/>
    <w:rsid w:val="007F6024"/>
    <w:rPr>
      <w:rFonts w:ascii="Cambria" w:eastAsia="宋体" w:hAnsi="Cambria"/>
      <w:b/>
      <w:sz w:val="32"/>
    </w:rPr>
  </w:style>
  <w:style w:type="character" w:styleId="Strong">
    <w:name w:val="Strong"/>
    <w:basedOn w:val="DefaultParagraphFont"/>
    <w:uiPriority w:val="99"/>
    <w:qFormat/>
    <w:rsid w:val="007F6024"/>
    <w:rPr>
      <w:rFonts w:eastAsia="仿宋_GB2312" w:cs="Times New Roman"/>
      <w:sz w:val="32"/>
    </w:rPr>
  </w:style>
  <w:style w:type="character" w:customStyle="1" w:styleId="1Char">
    <w:name w:val="样式1 Char"/>
    <w:uiPriority w:val="99"/>
    <w:rsid w:val="007F6024"/>
    <w:rPr>
      <w:rFonts w:ascii="黑体" w:eastAsia="黑体" w:hAnsi="Courier New"/>
      <w:kern w:val="2"/>
      <w:sz w:val="32"/>
      <w:lang w:val="en-US" w:eastAsia="zh-CN"/>
    </w:rPr>
  </w:style>
  <w:style w:type="character" w:styleId="Hyperlink">
    <w:name w:val="Hyperlink"/>
    <w:basedOn w:val="DefaultParagraphFont"/>
    <w:uiPriority w:val="99"/>
    <w:rsid w:val="007F6024"/>
    <w:rPr>
      <w:rFonts w:cs="Times New Roman"/>
      <w:color w:val="0000FF"/>
      <w:u w:val="single"/>
    </w:rPr>
  </w:style>
  <w:style w:type="character" w:customStyle="1" w:styleId="Char">
    <w:name w:val="纯文本 Char"/>
    <w:uiPriority w:val="99"/>
    <w:rsid w:val="007F6024"/>
    <w:rPr>
      <w:rFonts w:ascii="宋体" w:eastAsia="宋体" w:hAnsi="Courier New"/>
      <w:kern w:val="2"/>
      <w:sz w:val="21"/>
      <w:lang w:val="en-US" w:eastAsia="zh-CN"/>
    </w:rPr>
  </w:style>
  <w:style w:type="character" w:customStyle="1" w:styleId="ca-41">
    <w:name w:val="ca-41"/>
    <w:uiPriority w:val="99"/>
    <w:rsid w:val="007F6024"/>
    <w:rPr>
      <w:rFonts w:ascii="??_GB2312" w:eastAsia="Times New Roman"/>
      <w:color w:val="000000"/>
      <w:sz w:val="32"/>
    </w:rPr>
  </w:style>
  <w:style w:type="character" w:customStyle="1" w:styleId="a">
    <w:name w:val="纯文本 字符"/>
    <w:uiPriority w:val="99"/>
    <w:rsid w:val="007F6024"/>
    <w:rPr>
      <w:rFonts w:ascii="宋体" w:eastAsia="宋体" w:hAnsi="Courier New"/>
      <w:kern w:val="2"/>
      <w:sz w:val="21"/>
      <w:lang w:val="en-US" w:eastAsia="zh-CN"/>
    </w:rPr>
  </w:style>
  <w:style w:type="character" w:customStyle="1" w:styleId="BalloonTextChar1">
    <w:name w:val="Balloon Text Char1"/>
    <w:uiPriority w:val="99"/>
    <w:locked/>
    <w:rsid w:val="007F6024"/>
    <w:rPr>
      <w:kern w:val="2"/>
      <w:sz w:val="18"/>
    </w:rPr>
  </w:style>
  <w:style w:type="character" w:customStyle="1" w:styleId="PlainTextChar1">
    <w:name w:val="Plain Text Char1"/>
    <w:uiPriority w:val="99"/>
    <w:locked/>
    <w:rsid w:val="007F6024"/>
    <w:rPr>
      <w:rFonts w:ascii="宋体" w:eastAsia="宋体" w:hAnsi="Courier New"/>
      <w:kern w:val="2"/>
      <w:sz w:val="21"/>
      <w:lang w:val="en-US" w:eastAsia="zh-CN"/>
    </w:rPr>
  </w:style>
  <w:style w:type="character" w:customStyle="1" w:styleId="ca-01">
    <w:name w:val="ca-01"/>
    <w:uiPriority w:val="99"/>
    <w:rsid w:val="007F6024"/>
    <w:rPr>
      <w:rFonts w:ascii="Times New Roman"/>
      <w:b/>
      <w:color w:val="000000"/>
      <w:spacing w:val="-20"/>
      <w:sz w:val="44"/>
    </w:rPr>
  </w:style>
  <w:style w:type="paragraph" w:customStyle="1" w:styleId="content-parag">
    <w:name w:val="content-parag"/>
    <w:basedOn w:val="Normal"/>
    <w:uiPriority w:val="99"/>
    <w:rsid w:val="007F602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7F6024"/>
    <w:pPr>
      <w:ind w:firstLineChars="0" w:firstLine="0"/>
      <w:jc w:val="center"/>
    </w:pPr>
  </w:style>
  <w:style w:type="paragraph" w:customStyle="1" w:styleId="a0">
    <w:name w:val="列出段落"/>
    <w:basedOn w:val="Normal"/>
    <w:uiPriority w:val="99"/>
    <w:rsid w:val="007F6024"/>
    <w:pPr>
      <w:ind w:firstLineChars="200" w:firstLine="420"/>
    </w:pPr>
  </w:style>
  <w:style w:type="paragraph" w:customStyle="1" w:styleId="reader-word-layerreader-word-s1-2">
    <w:name w:val="reader-word-layer reader-word-s1-2"/>
    <w:basedOn w:val="Normal"/>
    <w:uiPriority w:val="99"/>
    <w:rsid w:val="007F602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7F6024"/>
    <w:pPr>
      <w:spacing w:after="120" w:line="480" w:lineRule="auto"/>
    </w:pPr>
  </w:style>
  <w:style w:type="character" w:customStyle="1" w:styleId="BodyText2Char">
    <w:name w:val="Body Text 2 Char"/>
    <w:basedOn w:val="DefaultParagraphFont"/>
    <w:link w:val="BodyText2"/>
    <w:uiPriority w:val="99"/>
    <w:semiHidden/>
    <w:locked/>
    <w:rsid w:val="006A5F5B"/>
    <w:rPr>
      <w:rFonts w:cs="Times New Roman"/>
      <w:sz w:val="24"/>
      <w:szCs w:val="24"/>
    </w:rPr>
  </w:style>
  <w:style w:type="paragraph" w:styleId="Header">
    <w:name w:val="header"/>
    <w:basedOn w:val="Normal"/>
    <w:link w:val="HeaderChar"/>
    <w:uiPriority w:val="99"/>
    <w:rsid w:val="007F60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A5F5B"/>
    <w:rPr>
      <w:rFonts w:cs="Times New Roman"/>
      <w:sz w:val="18"/>
      <w:szCs w:val="18"/>
    </w:rPr>
  </w:style>
  <w:style w:type="paragraph" w:customStyle="1" w:styleId="2">
    <w:name w:val="样式2"/>
    <w:basedOn w:val="PlainText"/>
    <w:link w:val="2Char"/>
    <w:uiPriority w:val="99"/>
    <w:rsid w:val="007F602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7F6024"/>
    <w:pPr>
      <w:widowControl w:val="0"/>
      <w:jc w:val="both"/>
    </w:pPr>
    <w:rPr>
      <w:rFonts w:ascii="Calibri" w:hAnsi="Calibri"/>
    </w:rPr>
  </w:style>
  <w:style w:type="paragraph" w:styleId="TOAHeading">
    <w:name w:val="toa heading"/>
    <w:basedOn w:val="Normal"/>
    <w:next w:val="Normal"/>
    <w:uiPriority w:val="99"/>
    <w:rsid w:val="007F6024"/>
    <w:pPr>
      <w:spacing w:before="120"/>
    </w:pPr>
    <w:rPr>
      <w:rFonts w:ascii="Arial" w:eastAsia="仿宋_GB2312" w:hAnsi="Arial" w:cs="Arial"/>
      <w:sz w:val="24"/>
    </w:rPr>
  </w:style>
  <w:style w:type="paragraph" w:styleId="Footer">
    <w:name w:val="footer"/>
    <w:basedOn w:val="Normal"/>
    <w:link w:val="FooterChar"/>
    <w:uiPriority w:val="99"/>
    <w:rsid w:val="007F602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A5F5B"/>
    <w:rPr>
      <w:rFonts w:cs="Times New Roman"/>
      <w:sz w:val="18"/>
      <w:szCs w:val="18"/>
    </w:rPr>
  </w:style>
  <w:style w:type="paragraph" w:customStyle="1" w:styleId="NewNewNewNewNewNewNewNewNew">
    <w:name w:val="正文 New New New New New New New New New"/>
    <w:uiPriority w:val="99"/>
    <w:rsid w:val="007F602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7F602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7F6024"/>
    <w:rPr>
      <w:rFonts w:cs="Times New Roman"/>
      <w:sz w:val="18"/>
      <w:szCs w:val="20"/>
    </w:rPr>
  </w:style>
  <w:style w:type="character" w:customStyle="1" w:styleId="BalloonTextChar">
    <w:name w:val="Balloon Text Char"/>
    <w:basedOn w:val="DefaultParagraphFont"/>
    <w:link w:val="BalloonText"/>
    <w:uiPriority w:val="99"/>
    <w:semiHidden/>
    <w:locked/>
    <w:rsid w:val="006A5F5B"/>
    <w:rPr>
      <w:rFonts w:cs="Times New Roman"/>
      <w:sz w:val="2"/>
    </w:rPr>
  </w:style>
  <w:style w:type="paragraph" w:customStyle="1" w:styleId="p0">
    <w:name w:val="p0"/>
    <w:basedOn w:val="Normal"/>
    <w:uiPriority w:val="99"/>
    <w:rsid w:val="007F602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7F6024"/>
  </w:style>
  <w:style w:type="paragraph" w:customStyle="1" w:styleId="Char0">
    <w:name w:val="Char"/>
    <w:basedOn w:val="Normal"/>
    <w:uiPriority w:val="99"/>
    <w:semiHidden/>
    <w:rsid w:val="007F6024"/>
  </w:style>
  <w:style w:type="paragraph" w:customStyle="1" w:styleId="Char1">
    <w:name w:val="Char1"/>
    <w:basedOn w:val="Normal"/>
    <w:uiPriority w:val="99"/>
    <w:semiHidden/>
    <w:rsid w:val="007F6024"/>
  </w:style>
  <w:style w:type="paragraph" w:customStyle="1" w:styleId="4">
    <w:name w:val="样式4"/>
    <w:basedOn w:val="PlainText"/>
    <w:uiPriority w:val="99"/>
    <w:rsid w:val="007F602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7F602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6A5F5B"/>
    <w:rPr>
      <w:rFonts w:ascii="Cambria" w:eastAsia="宋体" w:hAnsi="Cambria" w:cs="Times New Roman"/>
      <w:b/>
      <w:bCs/>
      <w:sz w:val="32"/>
      <w:szCs w:val="32"/>
    </w:rPr>
  </w:style>
  <w:style w:type="paragraph" w:styleId="Date">
    <w:name w:val="Date"/>
    <w:basedOn w:val="Normal"/>
    <w:next w:val="Normal"/>
    <w:link w:val="DateChar"/>
    <w:uiPriority w:val="99"/>
    <w:rsid w:val="007F602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A5F5B"/>
    <w:rPr>
      <w:rFonts w:cs="Times New Roman"/>
      <w:sz w:val="24"/>
      <w:szCs w:val="24"/>
    </w:rPr>
  </w:style>
  <w:style w:type="paragraph" w:customStyle="1" w:styleId="p16">
    <w:name w:val="p16"/>
    <w:basedOn w:val="Normal"/>
    <w:uiPriority w:val="99"/>
    <w:rsid w:val="007F6024"/>
    <w:pPr>
      <w:widowControl/>
    </w:pPr>
    <w:rPr>
      <w:kern w:val="0"/>
      <w:szCs w:val="21"/>
    </w:rPr>
  </w:style>
  <w:style w:type="paragraph" w:customStyle="1" w:styleId="CharCharChar">
    <w:name w:val="Char Char Char"/>
    <w:basedOn w:val="Normal"/>
    <w:uiPriority w:val="99"/>
    <w:rsid w:val="007F6024"/>
    <w:rPr>
      <w:rFonts w:eastAsia="仿宋_GB2312"/>
      <w:sz w:val="32"/>
      <w:szCs w:val="20"/>
    </w:rPr>
  </w:style>
  <w:style w:type="paragraph" w:customStyle="1" w:styleId="7">
    <w:name w:val="样式7"/>
    <w:basedOn w:val="Normal"/>
    <w:uiPriority w:val="99"/>
    <w:rsid w:val="007F602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7F6024"/>
    <w:rPr>
      <w:rFonts w:ascii="宋体" w:hAnsi="Courier New"/>
      <w:szCs w:val="20"/>
    </w:rPr>
  </w:style>
  <w:style w:type="paragraph" w:customStyle="1" w:styleId="New0">
    <w:name w:val="正文 New"/>
    <w:uiPriority w:val="99"/>
    <w:rsid w:val="007F6024"/>
    <w:pPr>
      <w:widowControl w:val="0"/>
      <w:jc w:val="both"/>
    </w:pPr>
  </w:style>
  <w:style w:type="paragraph" w:customStyle="1" w:styleId="NoSpacing1">
    <w:name w:val="No Spacing1"/>
    <w:uiPriority w:val="99"/>
    <w:rsid w:val="007F6024"/>
    <w:pPr>
      <w:widowControl w:val="0"/>
      <w:jc w:val="both"/>
    </w:pPr>
    <w:rPr>
      <w:sz w:val="30"/>
      <w:szCs w:val="30"/>
    </w:rPr>
  </w:style>
  <w:style w:type="paragraph" w:styleId="PlainText">
    <w:name w:val="Plain Text"/>
    <w:basedOn w:val="Normal"/>
    <w:link w:val="PlainTextChar"/>
    <w:uiPriority w:val="99"/>
    <w:rsid w:val="007F602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6A5F5B"/>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7F6024"/>
  </w:style>
  <w:style w:type="paragraph" w:customStyle="1" w:styleId="1">
    <w:name w:val="样式1"/>
    <w:basedOn w:val="PlainText"/>
    <w:link w:val="1CharChar"/>
    <w:uiPriority w:val="99"/>
    <w:rsid w:val="007F602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7F602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A5F5B"/>
    <w:rPr>
      <w:rFonts w:cs="Times New Roman"/>
      <w:sz w:val="24"/>
      <w:szCs w:val="24"/>
    </w:rPr>
  </w:style>
  <w:style w:type="paragraph" w:customStyle="1" w:styleId="NewNewNewNewNewNewNew">
    <w:name w:val="正文 New New New New New New New"/>
    <w:uiPriority w:val="99"/>
    <w:rsid w:val="007F6024"/>
    <w:pPr>
      <w:widowControl w:val="0"/>
      <w:jc w:val="both"/>
    </w:pPr>
    <w:rPr>
      <w:szCs w:val="24"/>
    </w:rPr>
  </w:style>
  <w:style w:type="paragraph" w:customStyle="1" w:styleId="3">
    <w:name w:val="样式3"/>
    <w:basedOn w:val="Normal"/>
    <w:uiPriority w:val="99"/>
    <w:rsid w:val="007F602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7F602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6A5F5B"/>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7F6024"/>
    <w:pPr>
      <w:widowControl w:val="0"/>
      <w:jc w:val="both"/>
    </w:pPr>
    <w:rPr>
      <w:szCs w:val="24"/>
    </w:rPr>
  </w:style>
  <w:style w:type="paragraph" w:customStyle="1" w:styleId="CharCharCharChar">
    <w:name w:val="Char Char Char Char"/>
    <w:basedOn w:val="Normal"/>
    <w:uiPriority w:val="99"/>
    <w:semiHidden/>
    <w:rsid w:val="007F6024"/>
  </w:style>
  <w:style w:type="paragraph" w:styleId="NormalWeb">
    <w:name w:val="Normal (Web)"/>
    <w:basedOn w:val="Normal"/>
    <w:uiPriority w:val="99"/>
    <w:rsid w:val="007F602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7F6024"/>
    <w:pPr>
      <w:ind w:left="200" w:hangingChars="200" w:hanging="200"/>
    </w:pPr>
  </w:style>
  <w:style w:type="table" w:styleId="TableGrid">
    <w:name w:val="Table Grid"/>
    <w:basedOn w:val="TableNormal"/>
    <w:uiPriority w:val="99"/>
    <w:rsid w:val="007F602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character" w:customStyle="1" w:styleId="Heading1Char1">
    <w:name w:val="Heading 1 Char1"/>
    <w:link w:val="Heading1"/>
    <w:uiPriority w:val="99"/>
    <w:locked/>
    <w:rsid w:val="003C4317"/>
    <w:rPr>
      <w:b/>
      <w:kern w:val="44"/>
      <w:sz w:val="44"/>
    </w:rPr>
  </w:style>
  <w:style w:type="paragraph" w:customStyle="1" w:styleId="TableParagraph">
    <w:name w:val="Table Paragraph"/>
    <w:basedOn w:val="Normal"/>
    <w:uiPriority w:val="99"/>
    <w:rsid w:val="003C4317"/>
    <w:pPr>
      <w:autoSpaceDE w:val="0"/>
      <w:autoSpaceDN w:val="0"/>
      <w:jc w:val="left"/>
    </w:pPr>
    <w:rPr>
      <w:rFonts w:ascii="宋体" w:eastAsia="宋体" w:hAnsi="宋体" w:cs="宋体"/>
      <w:kern w:val="0"/>
      <w:sz w:val="22"/>
      <w:szCs w:val="22"/>
      <w:lang w:eastAsia="en-US"/>
    </w:rPr>
  </w:style>
</w:styles>
</file>

<file path=word/webSettings.xml><?xml version="1.0" encoding="utf-8"?>
<w:webSettings xmlns:r="http://schemas.openxmlformats.org/officeDocument/2006/relationships" xmlns:w="http://schemas.openxmlformats.org/wordprocessingml/2006/main">
  <w:divs>
    <w:div w:id="1056396169">
      <w:marLeft w:val="0"/>
      <w:marRight w:val="0"/>
      <w:marTop w:val="0"/>
      <w:marBottom w:val="0"/>
      <w:divBdr>
        <w:top w:val="none" w:sz="0" w:space="0" w:color="auto"/>
        <w:left w:val="none" w:sz="0" w:space="0" w:color="auto"/>
        <w:bottom w:val="none" w:sz="0" w:space="0" w:color="auto"/>
        <w:right w:val="none" w:sz="0" w:space="0" w:color="auto"/>
      </w:divBdr>
    </w:div>
    <w:div w:id="1056396170">
      <w:marLeft w:val="0"/>
      <w:marRight w:val="0"/>
      <w:marTop w:val="0"/>
      <w:marBottom w:val="0"/>
      <w:divBdr>
        <w:top w:val="none" w:sz="0" w:space="0" w:color="auto"/>
        <w:left w:val="none" w:sz="0" w:space="0" w:color="auto"/>
        <w:bottom w:val="none" w:sz="0" w:space="0" w:color="auto"/>
        <w:right w:val="none" w:sz="0" w:space="0" w:color="auto"/>
      </w:divBdr>
    </w:div>
    <w:div w:id="1056396171">
      <w:marLeft w:val="0"/>
      <w:marRight w:val="0"/>
      <w:marTop w:val="0"/>
      <w:marBottom w:val="0"/>
      <w:divBdr>
        <w:top w:val="none" w:sz="0" w:space="0" w:color="auto"/>
        <w:left w:val="none" w:sz="0" w:space="0" w:color="auto"/>
        <w:bottom w:val="none" w:sz="0" w:space="0" w:color="auto"/>
        <w:right w:val="none" w:sz="0" w:space="0" w:color="auto"/>
      </w:divBdr>
    </w:div>
    <w:div w:id="1056396172">
      <w:marLeft w:val="0"/>
      <w:marRight w:val="0"/>
      <w:marTop w:val="0"/>
      <w:marBottom w:val="0"/>
      <w:divBdr>
        <w:top w:val="none" w:sz="0" w:space="0" w:color="auto"/>
        <w:left w:val="none" w:sz="0" w:space="0" w:color="auto"/>
        <w:bottom w:val="none" w:sz="0" w:space="0" w:color="auto"/>
        <w:right w:val="none" w:sz="0" w:space="0" w:color="auto"/>
      </w:divBdr>
    </w:div>
    <w:div w:id="10563961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784</Words>
  <Characters>4472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2020-07-24T07:14:00Z</cp:lastPrinted>
  <dcterms:created xsi:type="dcterms:W3CDTF">2020-08-23T10:33:00Z</dcterms:created>
  <dcterms:modified xsi:type="dcterms:W3CDTF">2020-08-23T10:59:00Z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