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ZmY4MDgwODE3MzIxZDU1NjAxNzM1MDg2MGFiNDFkZWM%3D</w:t>
            </w:r>
          </w:p>
        </w:tc>
      </w:tr>
      <w:tr>
        <w:tc>
          <w:tcPr>
            <w:tcW w:type="dxa" w:w="4320"/>
          </w:tcPr>
          <w:p>
            <w:r>
              <w:t>Title</w:t>
            </w:r>
          </w:p>
        </w:tc>
        <w:tc>
          <w:tcPr>
            <w:tcW w:type="dxa" w:w="4320"/>
          </w:tcPr>
          <w:p>
            <w:r>
              <w:t>宜宾市文明行为促进条例</w:t>
            </w:r>
          </w:p>
        </w:tc>
      </w:tr>
      <w:tr>
        <w:tc>
          <w:tcPr>
            <w:tcW w:type="dxa" w:w="4320"/>
          </w:tcPr>
          <w:p>
            <w:r>
              <w:t>Office</w:t>
            </w:r>
          </w:p>
        </w:tc>
        <w:tc>
          <w:tcPr>
            <w:tcW w:type="dxa" w:w="4320"/>
          </w:tcPr>
          <w:p>
            <w:r>
              <w:t>宜宾市人民代表大会常务委员会</w:t>
            </w:r>
          </w:p>
        </w:tc>
      </w:tr>
      <w:tr>
        <w:tc>
          <w:tcPr>
            <w:tcW w:type="dxa" w:w="4320"/>
          </w:tcPr>
          <w:p>
            <w:r>
              <w:t>Publish</w:t>
            </w:r>
          </w:p>
        </w:tc>
        <w:tc>
          <w:tcPr>
            <w:tcW w:type="dxa" w:w="4320"/>
          </w:tcPr>
          <w:p>
            <w:r>
              <w:t>2020-06-18 00:00:00</w:t>
            </w:r>
          </w:p>
        </w:tc>
      </w:tr>
      <w:tr>
        <w:tc>
          <w:tcPr>
            <w:tcW w:type="dxa" w:w="4320"/>
          </w:tcPr>
          <w:p>
            <w:r>
              <w:t>Expiry</w:t>
            </w:r>
          </w:p>
        </w:tc>
        <w:tc>
          <w:tcPr>
            <w:tcW w:type="dxa" w:w="4320"/>
          </w:tcPr>
          <w:p>
            <w:r>
              <w:t>2020-08-01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./detail2.html?ZmY4MDgwODE3MzIxZDU1NjAxNzM1MDg2MGFiNDFkZWM%3D</w:t>
            </w:r>
          </w:p>
        </w:tc>
      </w:tr>
      <w:tr>
        <w:tc>
          <w:tcPr>
            <w:tcW w:type="dxa" w:w="4320"/>
          </w:tcPr>
          <w:p>
            <w:r>
              <w:t>Translated_content</w:t>
            </w:r>
          </w:p>
        </w:tc>
        <w:tc>
          <w:tcPr>
            <w:tcW w:type="dxa" w:w="4320"/>
          </w:tcPr>
          <w:p>
            <w:r>
              <w:br/>
              <w:br/>
              <w:t>Regulations on the Promotion of Civilized Behavior in Yibin City</w:t>
              <w:br/>
              <w:br/>
              <w:t>(Passed at the 31st Meeting of the Standing Committee of the Fifth People's Congress of Yibin City on April 28, 2020, and approved at the 19th Meeting of the Standing Committee of the 13th People's Congress of Sichuan Province on June 12, 2020)</w:t>
              <w:br/>
              <w:br/>
              <w:t>Chapter 1  General Principles</w:t>
              <w:br/>
              <w:br/>
              <w:t>Article 1 In order to cultivate and practice the core socialist values, enhance the civilized quality of citizens and the level of social civilization, and strengthen the foundation of grassroots social governance, these regulations are formulated based on relevant laws and regulations, combined with the actual situation of Yibin City.</w:t>
              <w:br/>
              <w:t>Article 2 The work of promoting civilized behavior within the administrative region of this city shall be governed by these regulations.</w:t>
              <w:br/>
              <w:t>The civilized behavior referred to in these regulations is defined as behaviors that comply with the Constitution and laws and regulations, reflect the core socialist values, conform to socialist morality and social norms, lead social customs, and promote social civilization progress.</w:t>
              <w:br/>
              <w:t>Article 3 The work of promoting civilized behavior adheres to the principle of combining rule of law and moral governance, advocacy and encouragement, education and punishment, implementing a work mechanism led by the party committee, implemented by the government, co-constructed by society, and participated by the whole nation, forming a shared work pattern that is nourished by culture, supported by technology, and guaranteed by the rule of law.</w:t>
              <w:br/>
              <w:t>Article 4 The municipal and county-level people's governments shall incorporate the work of promoting civilized behavior into national economic and social development plans and annual plans, clarify overall goals and responsibilities, and promote the coordination of the work of promoting civilized behavior with economic and social development.</w:t>
              <w:br/>
              <w:t>The municipal and county-level people's governments shall include the necessary funds for the work of promoting civilized behavior in the fiscal budget of the same level.</w:t>
              <w:br/>
              <w:t>Article 5 The guiding institution for the construction of spiritual civilization at the municipal and county levels shall uniformly lead the work of promoting civilized behavior in this administrative region and be responsible for the implementation of relevant plans, guiding coordination, supervision and inspection, and evaluation and reporting.</w:t>
              <w:br/>
              <w:t>Article 6 Relevant departments of the municipal and county-level people's governments, township (town) people's governments, and street offices shall perform their respective duties to promote civilized behavior.</w:t>
              <w:br/>
              <w:t>Village (community) resident committees shall strengthen publicity and guidance to effectively promote civilized behavior.</w:t>
              <w:br/>
              <w:t>Article 7 Agencies, social organizations, enterprises, public institutions, other organizations, and individuals shall actively participate in the work of promoting civilized behavior.</w:t>
              <w:br/>
              <w:br/>
              <w:t>Chapter 2  Advocacy of Social Customs</w:t>
              <w:br/>
              <w:br/>
              <w:t>Article 8 Citizens shall love their country, practice the core socialist values, and promote the traditional virtues of the Chinese nation.</w:t>
              <w:br/>
              <w:t>Article 9 Citizens shall practice social morality by being civil and polite, helping others, protecting public property, safeguarding the environment, and abiding by laws and regulations. The following behaviors are encouraged and supported:</w:t>
              <w:br/>
              <w:t>(1) Dressing appropriately and behaving with decorum in public places;</w:t>
              <w:br/>
              <w:t>(2) Participating in public welfare activities such as poverty alleviation, assisting the elderly, helping the disabled, providing aid to those in need, supporting education, disaster relief, and medical assistance;</w:t>
              <w:br/>
              <w:t>(3) Taking lawful and appropriate actions to help others in need;</w:t>
              <w:br/>
              <w:t>(4) Voluntarily donating blood and donating hematopoietic stem cells, human tissues, organs, and corpses;</w:t>
              <w:br/>
              <w:t>(5) Protecting public property and using public facilities and equipment properly;</w:t>
              <w:br/>
              <w:t>(6) Leading a simple and moderate lifestyle that is green and low-carbon, prioritizing walking, cycling, and public transportation for environmentally friendly travel;</w:t>
              <w:br/>
              <w:t>(7) Other behaviors that conform to social morality.</w:t>
              <w:br/>
              <w:t>Article 10 Citizens shall practice professional ethics by being dedicated to their jobs, honest and trustworthy, fair in their dealings, providing warm service, and contributing to society. The following behaviors are encouraged and supported:</w:t>
              <w:br/>
              <w:t>(1) Being diligent and responsible, keeping promises;</w:t>
              <w:br/>
              <w:t>(2) Being fair and just, impartial and unbiased;</w:t>
              <w:br/>
              <w:t>(3) Being warm and thoughtful, patient and attentive;</w:t>
              <w:br/>
              <w:t>(4) Being innovative and willing to contribute;</w:t>
              <w:br/>
              <w:t>(5) Other behaviors that conform to professional ethics.</w:t>
              <w:br/>
              <w:t>Article 11 Citizens shall practice family virtues such as respecting the elderly and loving the young, gender equality, harmonious marriages, frugality, and mutual assistance among neighbors. Attention should be paid to family education and training, cultivating and inheriting a good family ethos. The following behaviors are encouraged and supported:</w:t>
              <w:br/>
              <w:t>(1) Showing filial piety to parents, respecting elders, and caring for the elderly;</w:t>
              <w:br/>
              <w:t>(2) Caring for and protecting minors, educating and guiding them to develop civilized behavior habits;</w:t>
              <w:br/>
              <w:t>(3) Treating spouses equally, supporting each other, and respecting and loving one another;</w:t>
              <w:br/>
              <w:t>(4) Promote a change in customs, conduct respectful and civilized memorial services, and organize weddings, funerals, and celebrations with civility and frugality;</w:t>
              <w:br/>
              <w:t>(5) Neighbors should be humble and accommodating to each other, watch over and assist each other, and coexist harmoniously and kindly;</w:t>
              <w:br/>
              <w:t>(6) Other behaviors that align with family virtues.</w:t>
              <w:br/>
              <w:t>Article 12 Citizens should practice personal virtues of patriotism and dedication, respect and adherence to rules, hard work and kindness, generosity and integrity, self-improvement and self-discipline. The following behaviors are encouraged and supported:</w:t>
              <w:br/>
              <w:t>(1) Consciously abide by codes of civilized behavior and agreements, and fulfill social responsibilities;</w:t>
              <w:br/>
              <w:t>(2) Be self-reliant, strive for improvement, and work hard to achieve wealth;</w:t>
              <w:br/>
              <w:t>(3) Actively participate in the Reading Activity of Bookish Yibin and cultivate good reading habits;</w:t>
              <w:br/>
              <w:t>(4) Express demands reasonably, and handle conflicts and disputes in a lawful, orderly, and civilized manner;</w:t>
              <w:br/>
              <w:t>(5) Other behaviors that align with personal virtues.</w:t>
              <w:br/>
              <w:t>Article 13 Encourage and support citizens to participate in volunteer service activities and register as volunteers.</w:t>
              <w:br/>
              <w:t>Municipal and county-level guidance institutions for spiritual civilization construction and relevant departments like civil affairs shall establish volunteer service organizations, registration records and evaluations for volunteers, and systems for guarantees and incentives in accordance with the law.</w:t>
              <w:br/>
              <w:t>Relevant departments and units should facilitate volunteer service activities for volunteer organizations and volunteers.</w:t>
              <w:br/>
              <w:t>Encourage and support enterprises and other organizations to prioritize the employment of volunteers with good volunteer service records under the same conditions. The assessment of civil servant recruitment and institutional job recruitment may include volunteer service involvement.</w:t>
              <w:br/>
              <w:t>Article 14 Encourage, support, and protect citizens with first aid skills to provide emergency rescue for those in need.</w:t>
              <w:br/>
              <w:t>Red Cross organizations should carry out public welfare socialized first aid training to enhance citizens' rescue capabilities.</w:t>
              <w:br/>
              <w:t>Encourage social rescue actions such as calling emergency service numbers for those in need of first aid.</w:t>
              <w:br/>
              <w:t>Encourage the installation of automatic external defibrillators and other first aid equipment in public places such as airports, train stations, and large shopping malls.</w:t>
              <w:br/>
              <w:t>Article 15 Encourage and support citizens, legal entities, and other organizations to establish cool-down spots, rain shelters, nursing rooms, etc., and create conditions for opening parking lots, sports venues, and internal restrooms to the public.</w:t>
              <w:br/>
              <w:br/>
              <w:t>Chapter 3 Behavior Norms</w:t>
              <w:br/>
              <w:br/>
              <w:t>Article 16 Citizens shall abide by the constitution, laws and regulations, public order and good customs, and other norms of civilized behavior, and consciously resist uncivilized behavior.</w:t>
              <w:br/>
              <w:t>Article 17 Citizens shall cherish the public environment and comply with the following behavioral norms:</w:t>
              <w:br/>
              <w:t>(1) Comply with garbage classification requirements, and do not litter, pile up, burn garbage or dump sewage and waste indiscriminately;</w:t>
              <w:br/>
              <w:t>(2) Do not spit or urinate in public places;</w:t>
              <w:br/>
              <w:t>(3) Do not smoke in places where smoking is prohibited;</w:t>
              <w:br/>
              <w:t>(4) Do not damage public facilities, and do not write, engrave or post promotional items on buildings, structures, trees, and other facilities without authorization;</w:t>
              <w:br/>
              <w:t>(5) Do not throw objects from buildings, structures or vehicles;</w:t>
              <w:br/>
              <w:t>(6) When conducting marketing promotions, square dancing, outdoor performances and other activities, choose time and place reasonably, and control the volume;</w:t>
              <w:br/>
              <w:t>(7) Other behaviors that protect the public environment.</w:t>
              <w:br/>
              <w:t>Article 18 Citizens shall maintain public order and comply with the following behavioral norms:</w:t>
              <w:br/>
              <w:t>(1) Consciously queue and wait;</w:t>
              <w:br/>
              <w:t>(2) Consciously abide by the normal order in public places such as schools and hospitals;</w:t>
              <w:br/>
              <w:t>(3) Correctly use special telephone numbers such as 110, 119, 120, 122;</w:t>
              <w:br/>
              <w:t>(4) Do not make loud noise in public places;</w:t>
              <w:br/>
              <w:t>(5) Do not bare arms in public places such as parks and squares, except in specific places like public baths;</w:t>
              <w:br/>
              <w:t>(6) Do not conduct illegal street business, stack items, or set up stalls;</w:t>
              <w:br/>
              <w:t>(7) Consciously resist 'yellow gambling drugs', and do not participate in feudal superstition or other vulgar activities;</w:t>
              <w:br/>
              <w:t>(8) Other behaviors that maintain public order.</w:t>
              <w:br/>
              <w:t>Article 19 Citizens shall maintain public transport order and comply with the following behavioral norms:</w:t>
              <w:br/>
              <w:t>1. (1) Drive civilizedly, yield to pedestrians, follow traffic signal rules, use high beams appropriately, and do not use a handheld mobile phone while driving;</w:t>
              <w:br/>
              <w:t>2. (2) Actively yield to police cars, fire trucks, ambulances, engineering rescue vehicles, and other vehicles carrying out emergency tasks;</w:t>
              <w:br/>
              <w:t>3. (3) Keep the vehicle clean and hygienic, do not illegally modify vehicles, and do not install devices such as sunshades or canopies that hinder safe driving on non-motor vehicles;</w:t>
              <w:br/>
              <w:t>4. (4) Do not park vehicles haphazardly;</w:t>
              <w:br/>
              <w:t>5. (5) When pedestrians cross at intersections with traffic signals or crosswalks, or at sections with crossing facilities, they should use the crosswalks or crossing facilities and follow the traffic signal rules, without crossing roadway isolation facilities;</w:t>
              <w:br/>
              <w:t>6. (6) Ride public transportation civilizedly, do not interfere with normal driving, and actively give seats to elderly, weak, sick, disabled, pregnant, and children;</w:t>
              <w:br/>
              <w:t>7. (7) Other behaviors that maintain public transport order.</w:t>
              <w:br/>
              <w:t>8. Article 20 Citizens should maintain ecological civilization and abide by the following behavioral norms:</w:t>
              <w:br/>
              <w:t>1. (1) Protect the natural ecological environment of the Yangtze River mainstream and its tributaries, lakes, and wetlands, do not dump garbage or discharge sewage exceeding standards into rivers, lakes, wetlands, and other water bodies, and do not illegally occupy embankments, tidal flats, or extract sand and stone;</w:t>
              <w:br/>
              <w:t>2. (2) Cherish forest vegetation and actively fulfill tree-planting obligations;</w:t>
              <w:br/>
              <w:t>3. (3) Comply with fire safety regulations in forest areas, and do not use fire outdoors in forest fire prevention areas during the fire prevention period;</w:t>
              <w:br/>
              <w:t>4. (4) Protect urban green spaces and parks, do not climb or break flowers and plants, or damage lawns;</w:t>
              <w:br/>
              <w:t>5. (5) Protect the growth environment of wild plants and animals, do not disturb wild animal habitats, and do not release foreign species without authorization;</w:t>
              <w:br/>
              <w:t>6. (6) Do not fish or catch during fishing bans, and do not use destructive methods such as explosive fishing, poisonous fishing, or electric fishing;</w:t>
              <w:br/>
              <w:t>7. (7) Do not burn asphalt, felt, rubber, plastic, leather, garbage, or other substances that produce toxic and harmful smoke and foul gases outdoors;</w:t>
              <w:br/>
              <w:t>8. (8) Other behaviors that maintain ecological civilization.</w:t>
              <w:br/>
              <w:t>9. Article 21 Residents should maintain community civilization and comply with the following behavioral norms:</w:t>
              <w:br/>
              <w:t>1. (1) Do not build privately, damage, or arbitrarily change the load-bearing structure or main structure of houses;</w:t>
              <w:br/>
              <w:t>2. (2) Do not occupy fire lanes, do not encroach on public green spaces, shared parts of properties, shared facilities and equipment, or install, stack, or hang personal items in public spaces such as building roofs or corridors;</w:t>
              <w:br/>
              <w:t>3. (3) Do not privately connect power sources, do not park vehicles for charging in corridors or stairwells;</w:t>
              <w:br/>
              <w:t>(4) Do not raise chickens, ducks, geese, rabbits, sheep, pigs, and other poultry and livestock in urban built-up areas;</w:t>
              <w:br/>
              <w:t>(5) Cooperate with property management and do not disturb others' normal lives and rest;</w:t>
              <w:br/>
              <w:t>(6) Actively participate in community public affairs and public welfare activities;</w:t>
              <w:br/>
              <w:t>(7) Other behaviors that maintain community civility.</w:t>
              <w:br/>
              <w:t>Article 22 Villagers must maintain rural civility and abide by the following behavioral norms:</w:t>
              <w:br/>
              <w:t>(1) Keep the hygiene and cleanliness in front of and behind houses, inside and outside courtyards, and on village roads, and do not casually pile up garbage, soil, stones, firewood, and other debris;</w:t>
              <w:br/>
              <w:t>(2) Actively participate in the construction and renovation of household sanitary toilets;</w:t>
              <w:br/>
              <w:t>(3) Raise poultry and livestock, maintain hygiene in pens, and do not affect the surrounding living environment;</w:t>
              <w:br/>
              <w:t>(4) Properly handle straw, and do not burn straw, fallen leaves, or weeds outdoors, which cause smoke pollution;</w:t>
              <w:br/>
              <w:t>(5) Properly handle waste such as pesticide bottles and agricultural films;</w:t>
              <w:br/>
              <w:t>(6) Consciously protect ancient towns, ancient villages, ancient residences, ancient trees, and the natural landscape of the countryside;</w:t>
              <w:br/>
              <w:t>(7) Do not illegally build temples or outdoor Buddha and deity statues;</w:t>
              <w:br/>
              <w:t>(8) Other behaviors that maintain rural civility.</w:t>
              <w:br/>
              <w:t>Article 23 Citizens should practice civilized dining and abide by the following behavioral norms:</w:t>
              <w:br/>
              <w:t>(1) Wash hands before and after meals;</w:t>
              <w:br/>
              <w:t>(2) Use separate dishes or public chopsticks and spoons during gatherings;</w:t>
              <w:br/>
              <w:t>(3) Do not waste food;</w:t>
              <w:br/>
              <w:t>(4) Eliminate the bad habit of consuming wild animals;</w:t>
              <w:br/>
              <w:t>(5) Other behaviors of civilized dining.</w:t>
              <w:br/>
              <w:t>Article 24 Citizens should practice civilized dog raising and abide by the following behavioral norms:</w:t>
              <w:br/>
              <w:t>(1) Dog owners shall vaccinate their dogs according to regulations and timely diagnose and treat any diseases;</w:t>
              <w:br/>
              <w:t>(2) When taking dogs out, safety measures such as leashes should be used, pedestrians should be actively avoided, and dog feces should be promptly cleaned up;</w:t>
              <w:br/>
              <w:t>(3) Dogs should not be taken into public places or public transportation that are explicitly prohibited;</w:t>
              <w:br/>
              <w:t>(4) Fierce or large dogs should not be raised in restricted breeding zones;</w:t>
              <w:br/>
              <w:t>(5) Other civilized behaviors in dog ownership.</w:t>
              <w:br/>
              <w:t>The management of military police dogs, guide dogs carried by blind people, and assistance dogs carried by persons with disabilities shall be carried out according to relevant laws and regulations.</w:t>
              <w:br/>
              <w:t>Article 25 Citizens shall engage in civilized tourism and abide by the following behavioral norms:</w:t>
              <w:br/>
              <w:t>(1) Respect local customs, cultural traditions, and religious practices;</w:t>
              <w:br/>
              <w:t>(2) Care for cultural relics, natural landscapes, and tourism facilities;</w:t>
              <w:br/>
              <w:t>(3) Consciously comply with management systems of scenic spots, and obey the guidance and management of staff;</w:t>
              <w:br/>
              <w:t>(4) Other civilized behaviors in tourism.</w:t>
              <w:br/>
              <w:t>Article 26 Network operators and users shall comply with the following behavioral norms to maintain a good online ecosystem:</w:t>
              <w:br/>
              <w:t>(1) Build, operate, maintain, and use the network in accordance with the law, disseminate healthy and civilized information, and not fabricate or spread false information;</w:t>
              <w:br/>
              <w:t>(2) Abide by online order, engage in honest and friendly communication, and not insult, defame, or deceive others;</w:t>
              <w:br/>
              <w:t>(3) Maintain network security and not disclose others' privacy;</w:t>
              <w:br/>
              <w:t>(4) Other civilized behaviors in using the internet.</w:t>
              <w:br/>
              <w:t>Article 27 The pipelines of public facilities such as drainage, electricity, lighting, telecommunications, and civil air defense shall be constructed in a standardized manner, maintained regularly, and kept intact and clean. The owner or user shall timely dismantle and dispose of these pipelines that have been abandoned.</w:t>
              <w:br/>
              <w:t>The construction, maintenance, etc., of urban underground pipelines shall comply with the relevant provisions of the 'Yibin City Urban Underground Pipeline Management Regulations.'</w:t>
              <w:br/>
              <w:t>Article 28 During the response and handling of emergencies such as natural disasters, accidents, public health incidents, and social security events, citizens, legal persons, and other organizations shall follow and cooperate with the unified command and management of relevant departments and units, actively and orderly participate in the emergency response work according to relevant regulations, and refrain from spreading rumors.</w:t>
              <w:br/>
              <w:t>Article 29 Law enforcement agencies shall exercise civilized law enforcement, standardize law enforcement behavior, and improve law enforcement effectiveness.</w:t>
              <w:br/>
              <w:t>Law enforcement personnel should maintain the legitimate rights and interests of the parties involved, treating them fairly and equally. During the performance of their duties, they should be dressed according to regulations, show their law enforcement certificates, and maintain a neat appearance, dignified conduct, and civil language.</w:t>
              <w:br/>
              <w:t>Article 30 Village (Residential) Committees, Owners' Committees, and Industry Associations shall formulate village rules and agreements, residents' agreements, owners' regulations, industry standards, and the like in accordance with the law, stipulating relevant content of civilized behavior.</w:t>
              <w:br/>
              <w:br/>
              <w:t>Chapter 4 Safeguard Measures</w:t>
              <w:br/>
              <w:br/>
              <w:t>Article 31 Municipal and county-level spiritual civilization construction work guiding institutions and relevant units should organize and carry out civilized publicity and education activities to create an atmosphere for the construction of a civilized Yibin.</w:t>
              <w:br/>
              <w:t>Mass media has the obligation to publish public service advertisements, carry out publicity related to promoting civilized behavior, and strengthen public opinion supervision of uncivilized behavior. Broadcasting, television, newspapers, and online media should carry out civilized publicity, actively publish public service advertisements, promote standards of civilized behavior, and widely disseminate stories about heroes, role models, and various advanced typical cases.</w:t>
              <w:br/>
              <w:t>Article 32 Schools and various educational institutions are encouraged and supported to carry out education on civilized behavior and etiquette, incorporating the cultivation of civilized behavior into the student development evaluation system to cultivate students' civilized habits.</w:t>
              <w:br/>
              <w:t>Encourage and support governmental agencies, social groups, enterprises and institutions, and other organizations to include standards of civilized behavior in their professional standards and job training content.</w:t>
              <w:br/>
              <w:t>Article 33 Municipal and county-level people's governments and relevant units should establish civilized guidance posts at important public places such as window units, airports, train stations, parks, scenic areas, and major road intersections, or set up electronic monitoring devices according to relevant regulations, to strengthen the guidance work on civilized behavior.</w:t>
              <w:br/>
              <w:t>Any unit or individual who discovers uncivilized behavior has the right to advise against it.</w:t>
              <w:br/>
              <w:t>Article 34 Encourage and support municipal, county-level, township (town) people's governments, street offices, and village (residential) committees to establish platforms for civilized practice activities, integrate public service resources at all levels, develop volunteer teams for civilized practice, and comprehensively carry out civilized practice activities.</w:t>
              <w:br/>
              <w:t>Article 35 Municipal and county-level spiritual civilization construction work guiding institutions should organize and carry out creation activities for civilized cities, civilized villages and towns, civilized units, civilized campuses, and civilized families.</w:t>
              <w:br/>
              <w:t>Governmental agencies, social groups, enterprises, and other organizations should actively participate in the activities of creating a civilized environment.</w:t>
              <w:br/>
              <w:t>Encourage and support citizens to actively participate in the activities of creating a civilized environment.</w:t>
              <w:br/>
              <w:t>Article 36 Municipal and county-level people's governments should establish a reporting and complaint platform for uncivilized behavior to accept complaints, reports, or appeals from units and individuals regarding uncivilized behavior.</w:t>
              <w:br/>
              <w:t>Article 37 Municipal and county-level spiritual civilization construction work guiding institutions should legally establish and improve the civilized behavior record system, incorporate it into the citizen credit building system, and establish a sound joint incentive mechanism for good faith and a joint punitive mechanism for untrustworthiness.</w:t>
              <w:br/>
              <w:t>Records of civilized behavior should be legally applied in the promotion of civilized behavior work and must not infringe upon the legitimate rights and interests of the state, society, collectives, and citizens.</w:t>
              <w:br/>
              <w:t>Article 38 Municipal and county-level spiritual civilization construction work guiding institutions and relevant departments should organize and carry out various activities for selecting moral advanced individuals and commend and reward them as prescribed. The records of civilized behavior should be an important basis for selection activities.</w:t>
              <w:br/>
              <w:t>Municipal and county-level people's governments should establish and improve systems for the courtesy and assistance for advanced moral individuals.</w:t>
              <w:br/>
              <w:t>Encourage enterprises and other organizations to give priority to employing morally advanced individuals under the same conditions.</w:t>
              <w:br/>
              <w:t>Article 39 The municipal and county-level people's governments and their relevant departments shall improve the planning, construction, and management of the following infrastructure:</w:t>
              <w:br/>
              <w:t>(1) Municipal facilities such as pedestrian crossings, overpass bridges, underground passages, green lighting, parking lots (parking spaces), and charging stations;</w:t>
              <w:br/>
              <w:t>(2) Public cultural facilities such as urban planning museums, libraries, museums, cultural centers (stations), art galleries, science and technology museums, memorial halls, sports venues, workers' cultural palaces, youth palaces, patriotic education bases, women's and children's activity centers, elderly activity centers, comprehensive cultural service centers at the grassroots level in towns (streets) and villages (communities), farmers' (workers') reading rooms, public news bulletin boards (screens), broadcast and television transmission facilities, and public digital cultural service points;</w:t>
              <w:br/>
              <w:t>(3) Rural road facilities such as hardened roads connecting villages and communities, convenient roads, and industrial roads;</w:t>
              <w:br/>
              <w:t>(4) Sanitation facilities such as public toilets, garbage classification disposal and treatment, and sewage collection and treatment;</w:t>
              <w:br/>
              <w:t>(5) Accessibility facilities such as blind paths, barrier-free toilets, and barrier-free parking spaces;</w:t>
              <w:br/>
              <w:t>(6) Signage facilities for place names such as towns and villages, streets, communities, buildings, house numbers, and travel areas;</w:t>
              <w:br/>
              <w:t>(7) Convenience facilities such as maternal and child rooms, roadside benches, sunshade and rain shelters, and information bulletin boards;</w:t>
              <w:br/>
              <w:t>(8) Volunteer service facilities such as volunteer service stations;</w:t>
              <w:br/>
              <w:t>(9) Other equipment and facilities related to promoting civilized behavior.</w:t>
              <w:br/>
              <w:t>Article 40 The municipal and county-level people's governments shall strengthen the implementation guarantee for spiritual civilization work, establishing and improving a joint law enforcement mechanism and accountability mechanism.</w:t>
              <w:br/>
              <w:t>The guiding institutions for spiritual civilization construction at the municipal and county levels shall inspect and assess the implementation of civilized behavior promotion work, and conduct regular evaluations and reports.</w:t>
              <w:br/>
              <w:t>The guiding institutions for spiritual civilization construction at the municipal and county levels shall, based on the current situation and goals of civilized behavior promotion work, coordinate relevant departments such as public security, ecological environment, housing and urban-rural construction, agriculture and rural areas, and culture, tourism, etc., to carry out special rectification.</w:t>
              <w:br/>
              <w:br/>
              <w:t>Chapter Five Legal Responsibility</w:t>
              <w:br/>
              <w:br/>
              <w:t>Article 41 For behaviors that violate the provisions of this regulation, if there are established laws and regulations, those provisions shall prevail.</w:t>
              <w:br/>
              <w:t>Article 42 If a non-motor vehicle is equipped with sunshades, awnings, or other devices that hinder safe driving, the traffic management department of the public security authority shall order rectification and impose a fine of thirty yuan.</w:t>
              <w:br/>
              <w:t>If a non-motor vehicle does not comply with traffic signal rules while passing, the traffic management department of the public security authority shall impose a fine of thirty yuan; if the violation is pointed out and is still not rectified, a fine of fifty yuan shall be imposed.</w:t>
              <w:br/>
              <w:t>If a non-motor vehicle driver refuses to accept a fine, their non-motor vehicle may be detained.</w:t>
              <w:br/>
              <w:t>Article 43: Those who violate the provisions of this regulation and pedestrians who fail to follow traffic signal rules, shall be ordered by the traffic management department of the public security organ to correct their behavior and fined between five and thirty yuan; if they still do not correct their behavior after being pointed out, they will be fined fifty yuan.</w:t>
              <w:br/>
              <w:t>Those who violate the provisions of this regulation and pedestrian cross road separation facilities will be fined fifty yuan by the traffic management department of the public security organ.</w:t>
              <w:br/>
              <w:t>Article 44: If a fine is to be imposed for violating the provisions of this regulation, the perpetrator can apply to the administrative department that imposes the fine to participate in social services related to promoting civilized behavior. The administrative department may arrange for them to participate in corresponding social services according to the actual situation of the violation and the social service positions set. If the perpetrator participates in and completes the corresponding social services, and it is recognized by the relevant administrative department, they may be given a lighter, reduced, or no fine according to the law.</w:t>
              <w:br/>
              <w:t>Article 45: If state organs and their staff fail to perform their duties according to the provisions of this regulation, and if they have any of the following behaviors in promoting civilized behavior, they will be ordered by their unit, competent department, higher-level organ, or supervisory organ to correct; if the situation is serious, legal penalties will be imposed on the directly responsible supervisors and other directly responsible personnel:</w:t>
              <w:br/>
              <w:t>(1) Failing to implement supervision and management according to law;</w:t>
              <w:br/>
              <w:t>(2) Failing to timely accept complaints and reports according to law or failing to conduct investigations and handle them in a timely manner;</w:t>
              <w:br/>
              <w:t>(3) Clearly inefficient in promoting civilized behavior;</w:t>
              <w:br/>
              <w:t>(4) Other acts of failure to perform or incorrectly performing duties.</w:t>
              <w:br/>
              <w:br/>
              <w:t>Chapter Six: Supplementary Provisions</w:t>
              <w:br/>
              <w:br/>
              <w:t>Article 46: This regulation shall come into effect on August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文明行为促进工作坚持法治与德治、倡导与鼓励、教育与惩戒相结合的原则</w:t>
            </w:r>
          </w:p>
        </w:tc>
      </w:tr>
      <w:tr>
        <w:tc>
          <w:tcPr>
            <w:tcW w:type="dxa" w:w="4320"/>
          </w:tcPr>
          <w:p>
            <w:r>
              <w:t>two_party_committee_leadership</w:t>
            </w:r>
          </w:p>
        </w:tc>
        <w:tc>
          <w:tcPr>
            <w:tcW w:type="dxa" w:w="4320"/>
          </w:tcPr>
          <w:p>
            <w:r>
              <w:t>实行党委领导、政府实施、社会共建、全民参与的工作机制</w:t>
            </w:r>
          </w:p>
        </w:tc>
      </w:tr>
      <w:tr>
        <w:tc>
          <w:tcPr>
            <w:tcW w:type="dxa" w:w="4320"/>
          </w:tcPr>
          <w:p>
            <w:r>
              <w:t>two_b_spiritual_civ_committee_leadership</w:t>
            </w:r>
          </w:p>
        </w:tc>
        <w:tc>
          <w:tcPr>
            <w:tcW w:type="dxa" w:w="4320"/>
          </w:tcPr>
          <w:p>
            <w:r>
              <w:t>市、县级精神文明建设工作指导机构统一领导本行政区域的文明行为促进工作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机关、社会团体、企业事业单位、其他组织和个人应当积极参与文明行为促进工作</w:t>
            </w:r>
          </w:p>
        </w:tc>
      </w:tr>
      <w:tr>
        <w:tc>
          <w:tcPr>
            <w:tcW w:type="dxa" w:w="4320"/>
          </w:tcPr>
          <w:p>
            <w:r>
              <w:t>five_promote_coconstruction_cogovernance</w:t>
            </w:r>
          </w:p>
        </w:tc>
        <w:tc>
          <w:tcPr>
            <w:tcW w:type="dxa" w:w="4320"/>
          </w:tcPr>
          <w:p>
            <w:r>
              <w:t>形成文化滋养、科技支撑、法治保障的共建、共治、共享工作格局</w:t>
            </w:r>
          </w:p>
        </w:tc>
      </w:tr>
    </w:tbl>
    <w:p/>
    <w:p>
      <w:pPr>
        <w:pStyle w:val="Heading2"/>
      </w:pPr>
      <w:r>
        <w:t>Content</w:t>
      </w:r>
    </w:p>
    <w:p>
      <w:r>
        <w:t>﻿</w:t>
      </w:r>
    </w:p>
    <w:p/>
    <w:p>
      <w:r>
        <w:t>宜宾市文明行为促进条例</w:t>
      </w:r>
    </w:p>
    <w:p/>
    <w:p>
      <w:r>
        <w:t>（2020年4月28日宜宾市第五届人民代表大会常务委员会第三十一次会议通过  2020年6月12日四川省第十三届人民代表大会常务委员会第十九次会议批准）</w:t>
      </w:r>
    </w:p>
    <w:p/>
    <w:p>
      <w:r>
        <w:t>第一章  总  则</w:t>
      </w:r>
    </w:p>
    <w:p/>
    <w:p>
      <w:r>
        <w:t>第一条 为了培育和践行社会主义核心价值观，提升公民文明素养与社会文明程度，厚植基层社会治理基础，根据有关法律、法规，结合宜宾市实际，制定本条例。</w:t>
      </w:r>
    </w:p>
    <w:p>
      <w:r>
        <w:t>第二条 本市行政区域内的文明行为促进工作，适用本条例。</w:t>
      </w:r>
    </w:p>
    <w:p>
      <w:r>
        <w:t>本条例所称文明行为，是指遵守宪法和法律、法规规定，体现社会主义核心价值观，符合社会主义道德和公序良俗，引领社会风尚，推动社会文明进步的行为。</w:t>
      </w:r>
    </w:p>
    <w:p>
      <w:r>
        <w:t>第三条 文明行为促进工作坚持法治与德治、倡导与鼓励、教育与惩戒相结合的原则，实行党委领导、政府实施、社会共建、全民参与的工作机制，形成文化滋养、科技支撑、法治保障的共建、共治、共享工作格局。</w:t>
      </w:r>
    </w:p>
    <w:p>
      <w:r>
        <w:t>第四条 市、县级人民政府应当将文明行为促进工作纳入国民经济和社会发展规划以及年度计划，明确工作总体目标和职责，推动文明行为促进工作与经济社会协调发展。</w:t>
      </w:r>
    </w:p>
    <w:p>
      <w:r>
        <w:t>市、县级人民政府应当将文明行为促进工作所需经费列入同级财政预算。</w:t>
      </w:r>
    </w:p>
    <w:p>
      <w:r>
        <w:t>第五条 市、县级精神文明建设工作指导机构统一领导本行政区域的文明行为促进工作，负责相关规划实施、指导协调、督促检查和评估通报。</w:t>
      </w:r>
    </w:p>
    <w:p>
      <w:r>
        <w:t>第六条 市、县级人民政府有关部门，乡（镇）人民政府、街道办事处应当按照各自职责，做好文明行为促进工作。</w:t>
      </w:r>
    </w:p>
    <w:p>
      <w:r>
        <w:t>村（居）民委员会应当加强宣传引导，做好文明行为促进工作。</w:t>
      </w:r>
    </w:p>
    <w:p>
      <w:r>
        <w:t>第七条 机关、社会团体、企业事业单位、其他组织和个人应当积极参与文明行为促进工作。</w:t>
      </w:r>
    </w:p>
    <w:p/>
    <w:p>
      <w:r>
        <w:t>第二章  风尚倡导</w:t>
      </w:r>
    </w:p>
    <w:p/>
    <w:p>
      <w:r>
        <w:t>第八条 公民应当热爱祖国，践行社会主义核心价值观，弘扬中华民族传统美德。</w:t>
      </w:r>
    </w:p>
    <w:p>
      <w:r>
        <w:t>第九条 公民应当践行文明礼貌、助人为乐、爱护公物、保护环境、遵纪守法的社会公德。鼓励支持以下行为：</w:t>
      </w:r>
    </w:p>
    <w:p>
      <w:r>
        <w:t>（一）在公共场所衣着得体，言谈举止端庄稳重；</w:t>
      </w:r>
    </w:p>
    <w:p>
      <w:r>
        <w:t>（二）参加扶贫、扶老、助残、济困、助学、赈灾、医疗救助等公益活动；</w:t>
      </w:r>
    </w:p>
    <w:p>
      <w:r>
        <w:t>（三）采取合法、适当的方式见义勇为；</w:t>
      </w:r>
    </w:p>
    <w:p>
      <w:r>
        <w:t>（四）无偿献血和捐献造血干细胞、人体组织、器官、遗体；</w:t>
      </w:r>
    </w:p>
    <w:p>
      <w:r>
        <w:t>（五）爱护公共财物，规范使用公共设施设备；</w:t>
      </w:r>
    </w:p>
    <w:p>
      <w:r>
        <w:t>（六）生活简约适度、绿色低碳，出行优先选择步行、自行车、公共交通工具等环保方式；</w:t>
      </w:r>
    </w:p>
    <w:p>
      <w:r>
        <w:t>（七）其他符合社会公德的行为。</w:t>
      </w:r>
    </w:p>
    <w:p>
      <w:r>
        <w:t>第十条 公民应当践行爱岗敬业、诚实守信、办事公道、热情服务、奉献社会的职业道德。鼓励支持以下行为：</w:t>
      </w:r>
    </w:p>
    <w:p>
      <w:r>
        <w:t>（一）勤勉尽责，信守承诺；</w:t>
      </w:r>
    </w:p>
    <w:p>
      <w:r>
        <w:t>（二）公平公正，不偏不倚；</w:t>
      </w:r>
    </w:p>
    <w:p>
      <w:r>
        <w:t>（三）热情周到，耐心细致；</w:t>
      </w:r>
    </w:p>
    <w:p>
      <w:r>
        <w:t>（四）勇于创新，乐于奉献；</w:t>
      </w:r>
    </w:p>
    <w:p>
      <w:r>
        <w:t>（五）其他符合职业道德的行为。</w:t>
      </w:r>
    </w:p>
    <w:p>
      <w:r>
        <w:t>第十一条 公民应当践行尊老爱幼、男女平等、夫妻和睦、勤俭持家、邻里互助的家庭美德，注重家教、家训，培育和传承良好家风。鼓励支持以下行为：</w:t>
      </w:r>
    </w:p>
    <w:p>
      <w:r>
        <w:t>（一）孝敬父母，尊敬长辈，关心照料老年人；</w:t>
      </w:r>
    </w:p>
    <w:p>
      <w:r>
        <w:t>（二）关心爱护未成年人，教育引导其养成文明行为习惯；</w:t>
      </w:r>
    </w:p>
    <w:p>
      <w:r>
        <w:t>（三）夫妻平等相待，相互扶持，互敬互爱；</w:t>
      </w:r>
    </w:p>
    <w:p>
      <w:r>
        <w:t>（四）移风易俗，文明祭扫，文明节俭操办婚丧喜庆事宜；</w:t>
      </w:r>
    </w:p>
    <w:p>
      <w:r>
        <w:t>（五）邻里之间互谦互让，守望相助，和谐友善相处；</w:t>
      </w:r>
    </w:p>
    <w:p>
      <w:r>
        <w:t>（六）其他符合家庭美德的行为。</w:t>
      </w:r>
    </w:p>
    <w:p>
      <w:r>
        <w:t>第十二条 公民应当践行爱国奉献、明礼遵规、勤劳善良、宽厚正直、自强自律的个人品德。鼓励支持以下行为：</w:t>
      </w:r>
    </w:p>
    <w:p>
      <w:r>
        <w:t>（一）自觉遵守文明行为守则、公约，履行社会责任；</w:t>
      </w:r>
    </w:p>
    <w:p>
      <w:r>
        <w:t>（二）自力更生，发奋图强，勤劳致富；</w:t>
      </w:r>
    </w:p>
    <w:p>
      <w:r>
        <w:t>（三）积极参与书香宜宾阅读活动，养成良好阅读习惯；</w:t>
      </w:r>
    </w:p>
    <w:p>
      <w:r>
        <w:t>（四）合理表达诉求，依法、有序、文明处理矛盾纠纷；</w:t>
      </w:r>
    </w:p>
    <w:p>
      <w:r>
        <w:t>（五）其他符合个人品德的行为。</w:t>
      </w:r>
    </w:p>
    <w:p>
      <w:r>
        <w:t>第十三条 鼓励支持公民参加志愿服务活动和注册成为志愿者。</w:t>
      </w:r>
    </w:p>
    <w:p>
      <w:r>
        <w:t>市、县级精神文明建设工作指导机构和民政等相关部门应当依法建立志愿服务组织、志愿者的注册登记、记录评价以及保障激励制度。</w:t>
      </w:r>
    </w:p>
    <w:p>
      <w:r>
        <w:t>有关部门和单位应当为志愿服务组织和志愿者开展志愿服务活动提供便利。</w:t>
      </w:r>
    </w:p>
    <w:p>
      <w:r>
        <w:t>鼓励支持企业和其他组织在同等条件下优先招用有良好志愿服务记录的志愿者。公务员考录、事业单位招聘可以将志愿服务情况纳入考察内容。</w:t>
      </w:r>
    </w:p>
    <w:p>
      <w:r>
        <w:t>第十四条 鼓励、支持和保护具备急救技能的公民对需要急救的人员实施紧急现场救护。</w:t>
      </w:r>
    </w:p>
    <w:p>
      <w:r>
        <w:t>红十字会组织应当开展公益性社会化救护培训，提升公民救护能力。</w:t>
      </w:r>
    </w:p>
    <w:p>
      <w:r>
        <w:t>鼓励为需要急救的人员拨打急救电话等社会救护行为。</w:t>
      </w:r>
    </w:p>
    <w:p>
      <w:r>
        <w:t>鼓励在机场、车站、大型商场等公共场所设置自动体外除颤仪等急救设备。</w:t>
      </w:r>
    </w:p>
    <w:p>
      <w:r>
        <w:t>第十五条 鼓励支持公民、法人和其他组织设立避暑点、遮雨棚、母婴室等场所，创造条件向社会开放停车场、运动场所和内部厕所等服务场所或者设施。</w:t>
      </w:r>
    </w:p>
    <w:p/>
    <w:p>
      <w:r>
        <w:t>第三章  行为规范</w:t>
      </w:r>
    </w:p>
    <w:p/>
    <w:p>
      <w:r>
        <w:t>第十六条 公民应当遵守宪法、法律法规、公序良俗及其他文明行为规范，自觉抵制不文明行为。</w:t>
      </w:r>
    </w:p>
    <w:p>
      <w:r>
        <w:t>第十七条 公民应当爱护公共环境，遵守下列行为规范:</w:t>
      </w:r>
    </w:p>
    <w:p>
      <w:r>
        <w:t>（一）遵守垃圾分类要求，不随地丢弃、堆放、焚烧垃圾或者倾倒污水污物；</w:t>
      </w:r>
    </w:p>
    <w:p>
      <w:r>
        <w:t>（二）不随地吐痰、便溺；</w:t>
      </w:r>
    </w:p>
    <w:p>
      <w:r>
        <w:t>（三）不在禁止吸烟场所吸烟；</w:t>
      </w:r>
    </w:p>
    <w:p>
      <w:r>
        <w:t>（四）不损毁公共设施，不在建筑物、构筑物、林木以及其他设施上涂写、刻划或者擅自张贴宣传物品；</w:t>
      </w:r>
    </w:p>
    <w:p>
      <w:r>
        <w:t>（五）不从建筑物、构筑物或者车辆向外抛掷物品；</w:t>
      </w:r>
    </w:p>
    <w:p>
      <w:r>
        <w:t>（六）进行营销宣传、广场舞、露天表演等活动时，合理选择时间、场地，控制音量；</w:t>
      </w:r>
    </w:p>
    <w:p>
      <w:r>
        <w:t>（七）爱护公共环境的其他行为。</w:t>
      </w:r>
    </w:p>
    <w:p>
      <w:r>
        <w:t>第十八条 公民应当维护公共秩序，遵守下列行为规范:</w:t>
      </w:r>
    </w:p>
    <w:p>
      <w:r>
        <w:t>（一）自觉排队等候；</w:t>
      </w:r>
    </w:p>
    <w:p>
      <w:r>
        <w:t>（二）自觉遵守学校、医院等公共场所的正常秩序；</w:t>
      </w:r>
    </w:p>
    <w:p>
      <w:r>
        <w:t>（三）正确使用110、119、120、122等特殊电话号码；</w:t>
      </w:r>
    </w:p>
    <w:p>
      <w:r>
        <w:t>（四）不在公共场所高声喧哗；</w:t>
      </w:r>
    </w:p>
    <w:p>
      <w:r>
        <w:t>（五）不在公园、广场等公共场所赤膊，公共浴场等特定场所除外；</w:t>
      </w:r>
    </w:p>
    <w:p>
      <w:r>
        <w:t>（六）不违规占道经营、堆物、设摊；</w:t>
      </w:r>
    </w:p>
    <w:p>
      <w:r>
        <w:t>（七）自觉抵制“黄赌毒”，不参加封建迷信或者其他低俗活动；</w:t>
      </w:r>
    </w:p>
    <w:p>
      <w:r>
        <w:t>（八）维护公共秩序的其他行为。</w:t>
      </w:r>
    </w:p>
    <w:p>
      <w:r>
        <w:t>第十九条 公民应当维护公共交通秩序，遵守下列行为规范：</w:t>
      </w:r>
    </w:p>
    <w:p>
      <w:r>
        <w:t>（一）文明驾驶，礼让行人，按照交通信号规则通行，规范使用远光灯，驾驶时不以手持方式使用手机；</w:t>
      </w:r>
    </w:p>
    <w:p>
      <w:r>
        <w:t>（二）主动让行警车、消防车、救护车、工程救险车和其他执行紧急任务的车辆；</w:t>
      </w:r>
    </w:p>
    <w:p>
      <w:r>
        <w:t>（三）保持车辆整洁卫生，不违规改装车辆，非机动车不加装遮阳伞、雨棚等妨碍安全行车的装置；</w:t>
      </w:r>
    </w:p>
    <w:p>
      <w:r>
        <w:t>（四）不乱停乱放车辆；</w:t>
      </w:r>
    </w:p>
    <w:p>
      <w:r>
        <w:t>（五）行人通过有交通信号灯、人行横道的路口，或者在有过街设施的路段横过道路时，走人行横道或者过街设施、按照交通信号灯规则通行，不跨越道路隔离设施；</w:t>
      </w:r>
    </w:p>
    <w:p>
      <w:r>
        <w:t>（六）文明乘坐公共交通工具，不干扰正常驾驶，主动为老弱病残孕幼等特殊人群让座；</w:t>
      </w:r>
    </w:p>
    <w:p>
      <w:r>
        <w:t>（七）维护公共交通秩序的其他行为。</w:t>
      </w:r>
    </w:p>
    <w:p>
      <w:r>
        <w:t>第二十条 公民应当维护生态文明，遵守下列行为规范：</w:t>
      </w:r>
    </w:p>
    <w:p>
      <w:r>
        <w:t>（一）爱护长江干流及其支流、湖泊、湿地自然生态环境，不向河流、湖泊、湿地等水体倾倒垃圾或者超标排放污水，不违规占用堤岸、滩涂或者采挖砂石；</w:t>
      </w:r>
    </w:p>
    <w:p>
      <w:r>
        <w:t>（二）爱护森林植被，主动履行植树义务；</w:t>
      </w:r>
    </w:p>
    <w:p>
      <w:r>
        <w:t xml:space="preserve">（三）在林区遵守防火安全规定，防火期不在森林防火区野外用火； </w:t>
      </w:r>
    </w:p>
    <w:p>
      <w:r>
        <w:t>（四）爱护城镇绿地、公园，不攀折花草林木、损毁草坪；</w:t>
      </w:r>
    </w:p>
    <w:p>
      <w:r>
        <w:t>（五）爱护野生动植物生长环境，不惊扰野生动物栖息，不擅自放生外来物种；</w:t>
      </w:r>
    </w:p>
    <w:p>
      <w:r>
        <w:t>（六）不在禁渔区、禁渔期进行垂钓、捕捞，不使用炸鱼、毒鱼、电鱼等破坏渔业资源的方法进行捕捞；</w:t>
      </w:r>
    </w:p>
    <w:p>
      <w:r>
        <w:t>（七）不在露天焚烧沥青、油毡、橡胶、塑料、皮革、垃圾以及其他产生有毒有害烟尘和恶臭气体的物质；</w:t>
      </w:r>
    </w:p>
    <w:p>
      <w:r>
        <w:t>（八）维护生态文明的其他行为。</w:t>
      </w:r>
    </w:p>
    <w:p>
      <w:r>
        <w:t>第二十一条 居民应当维护社区文明，遵守下列行为规范：</w:t>
      </w:r>
    </w:p>
    <w:p>
      <w:r>
        <w:t>（一）不私搭乱建，损坏或者擅自变动房屋承重结构、主体结构；</w:t>
      </w:r>
    </w:p>
    <w:p>
      <w:r>
        <w:t>（二）不占用消防通道，不侵占公共绿地、物业共用部位、共用设施设备或者在建筑物的屋顶、楼道等公共空间安装、堆放、吊挂私人物品；</w:t>
      </w:r>
    </w:p>
    <w:p>
      <w:r>
        <w:t>（三）不私拉乱接电源，不在楼道、楼梯间泊车充电；</w:t>
      </w:r>
    </w:p>
    <w:p>
      <w:r>
        <w:t>（四）不在城市建成区饲养鸡、鸭、鹅、兔、羊、猪等家禽家畜；</w:t>
      </w:r>
    </w:p>
    <w:p>
      <w:r>
        <w:t>（五）配合物业管理，不干扰他人正常生活和休息；</w:t>
      </w:r>
    </w:p>
    <w:p>
      <w:r>
        <w:t>（六）积极参加社区公共事务和公益活动；</w:t>
      </w:r>
    </w:p>
    <w:p>
      <w:r>
        <w:t>（七）维护社区文明的其他行为。</w:t>
      </w:r>
    </w:p>
    <w:p>
      <w:r>
        <w:t>第二十二条 村民应当维护乡村文明，遵守下列行为规范：</w:t>
      </w:r>
    </w:p>
    <w:p>
      <w:r>
        <w:t>（一）保持房前屋后、庭院内外和村庄道路卫生、整洁，不随意堆放垃圾、土石、柴草等杂物；</w:t>
      </w:r>
    </w:p>
    <w:p>
      <w:r>
        <w:t>（二）主动参与户用卫生厕所建设和改造；</w:t>
      </w:r>
    </w:p>
    <w:p>
      <w:r>
        <w:t>（三）饲养家禽家畜，保持圈舍卫生，不影响周边生活环境；</w:t>
      </w:r>
    </w:p>
    <w:p>
      <w:r>
        <w:t>（四）妥善处理秸秆，不露天焚烧秸秆、落叶、杂草等产生烟尘污染的物质；</w:t>
      </w:r>
    </w:p>
    <w:p>
      <w:r>
        <w:t>（五）妥善处理农药瓶、农膜等废弃物；</w:t>
      </w:r>
    </w:p>
    <w:p>
      <w:r>
        <w:t>（六）自觉保护古镇、古村落、古民居、古树名木和乡村自然风貌；</w:t>
      </w:r>
    </w:p>
    <w:p>
      <w:r>
        <w:t xml:space="preserve">（七）不违规修建庙宇或者露天佛、神像； </w:t>
      </w:r>
    </w:p>
    <w:p>
      <w:r>
        <w:t>（八）维护乡村文明的其他行为。</w:t>
      </w:r>
    </w:p>
    <w:p>
      <w:r>
        <w:t>第二十三条 公民应当文明餐饮，遵守下列行为规范：</w:t>
      </w:r>
    </w:p>
    <w:p>
      <w:r>
        <w:t>（一）餐前餐后洗手；</w:t>
      </w:r>
    </w:p>
    <w:p>
      <w:r>
        <w:t>（二）聚餐采用分餐方式或者使用公筷公勺；</w:t>
      </w:r>
    </w:p>
    <w:p>
      <w:r>
        <w:t>（三）不浪费食物；</w:t>
      </w:r>
    </w:p>
    <w:p>
      <w:r>
        <w:t>（四）革除滥食野生动物陋习；</w:t>
      </w:r>
    </w:p>
    <w:p>
      <w:r>
        <w:t>（五）文明餐饮的其他行为。</w:t>
      </w:r>
    </w:p>
    <w:p>
      <w:r>
        <w:t>第二十四条 公民应当文明养犬，遵守下列行为规范：</w:t>
      </w:r>
    </w:p>
    <w:p>
      <w:r>
        <w:t>（一）对饲养的犬只按照规定接种疫苗、及时进行病害诊治；</w:t>
      </w:r>
    </w:p>
    <w:p>
      <w:r>
        <w:t>（二）携带犬只出户，应当使用牵引带等安全措施，主动避让路人，及时清理犬只粪便；</w:t>
      </w:r>
    </w:p>
    <w:p>
      <w:r>
        <w:t>（三）不携带犬只进入明示禁止的公共场所或者公共交通工具；</w:t>
      </w:r>
    </w:p>
    <w:p>
      <w:r>
        <w:t>（四）不在犬只限养区内饲养烈性犬或者大型犬；</w:t>
      </w:r>
    </w:p>
    <w:p>
      <w:r>
        <w:t>（五）文明养犬的其他行为。</w:t>
      </w:r>
    </w:p>
    <w:p>
      <w:r>
        <w:t>军警犬、盲人携带的导盲犬和肢残人士携带的互助犬的管理依照相关法律法规执行。</w:t>
      </w:r>
    </w:p>
    <w:p>
      <w:r>
        <w:t>第二十五条 公民应当文明旅游，遵守下列行为规范：</w:t>
      </w:r>
    </w:p>
    <w:p>
      <w:r>
        <w:t>（一）尊重当地风俗习惯、文化传统、宗教习俗；</w:t>
      </w:r>
    </w:p>
    <w:p>
      <w:r>
        <w:t>（二）爱护文物古迹、自然风貌、旅游设施；</w:t>
      </w:r>
    </w:p>
    <w:p>
      <w:r>
        <w:t>（三）自觉遵守景区、景点管理制度，服从工作人员引导和管理；</w:t>
      </w:r>
    </w:p>
    <w:p>
      <w:r>
        <w:t>（四）文明旅游的其他行为。</w:t>
      </w:r>
    </w:p>
    <w:p>
      <w:r>
        <w:t>第二十六条 网络运营者、使用者应当遵守下列行为规范，维护良好网络生态：</w:t>
      </w:r>
    </w:p>
    <w:p>
      <w:r>
        <w:t>（一）依法建设、运营、维护和使用网络，传播健康文明信息，不编造、散布虚假信息；</w:t>
      </w:r>
    </w:p>
    <w:p>
      <w:r>
        <w:t>（二）遵守网络秩序，诚信友好交流，不侮辱、诽谤、欺诈他人；</w:t>
      </w:r>
    </w:p>
    <w:p>
      <w:r>
        <w:t>（三）维护网络安全，不泄露他人隐私；</w:t>
      </w:r>
    </w:p>
    <w:p>
      <w:r>
        <w:t>（四）文明使用网络的其他行为。</w:t>
      </w:r>
    </w:p>
    <w:p>
      <w:r>
        <w:t>第二十七条 给排水、电力、照明、电信、人民防空等公共设施的管线应当规范建设，定期维护，保持完好、整洁。已废弃的上述管线，所有权人或者使用人应当及时拆除、处置。</w:t>
      </w:r>
    </w:p>
    <w:p>
      <w:r>
        <w:t>城市地下管线的建设、维护等，适用《宜宾市城市地下管线管理条例》的相关规定。</w:t>
      </w:r>
    </w:p>
    <w:p>
      <w:r>
        <w:t>第二十八条 在自然灾害、事故灾难、公共卫生事件和社会安全事件等突发事件应对处置期间，公民、法人和其他组织应当服从、配合有关部门单位的统一指挥和管理，按照相关规定积极、有序参与突发事件应对工作，不造谣、不信谣、不传谣。</w:t>
      </w:r>
    </w:p>
    <w:p>
      <w:r>
        <w:t>第二十九条 执法机关应当文明执法，规范执法行为，提高执法效能。</w:t>
      </w:r>
    </w:p>
    <w:p>
      <w:r>
        <w:t>执法人员应当维护当事人合法权益，公正、平等对待当事人。执行职务时应当按照规定着装、出示执法证件，仪容严整、举止端庄、语言文明。</w:t>
      </w:r>
    </w:p>
    <w:p>
      <w:r>
        <w:t>第三十条 村（居）民委员会、业主委员会、行业协会应当依法制定村规民约、居民公约、业主规约、行业规范等，约定文明行为的相关内容。</w:t>
      </w:r>
    </w:p>
    <w:p/>
    <w:p>
      <w:r>
        <w:t>第四章  保障措施</w:t>
      </w:r>
    </w:p>
    <w:p/>
    <w:p>
      <w:r>
        <w:t>第三十一条 市、县级精神文明建设工作指导机构以及有关单位应当组织开展文明宣传教育活动，营造文明宜宾建设氛围。</w:t>
      </w:r>
    </w:p>
    <w:p>
      <w:r>
        <w:t>大众传播媒介有义务发布公益广告，开展文明行为促进工作相关的公益性宣传，加强对不文明行为的舆论监督。广播、电视、报刊、网络等媒体应当开展文明宣传，积极刊播公益广告，宣传文明行为规范，广泛传播英烈、榜样以及各类先进典型事例。</w:t>
      </w:r>
    </w:p>
    <w:p>
      <w:r>
        <w:t>第三十二条 鼓励支持学校等各类教育机构开展文明行为、文明礼仪教育，将文明行为素养纳入学生发展评价体系，培养学生文明习惯。</w:t>
      </w:r>
    </w:p>
    <w:p>
      <w:r>
        <w:t>鼓励支持机关、社会团体、企业事业单位和其他组织将文明行为规范纳入本单位职业规范要求和岗位培训内容。</w:t>
      </w:r>
    </w:p>
    <w:p>
      <w:r>
        <w:t>第三十三条 市、县级人民政府以及有关单位应当在窗口单位、机场、车站、公园、景区、干道路口等重要公共场所设立文明劝导岗或者按照相关规定设置电子监控设备等，加强文明行为劝导工作。</w:t>
      </w:r>
    </w:p>
    <w:p>
      <w:r>
        <w:t>任何单位和个人发现不文明行为，有权予以劝阻。</w:t>
      </w:r>
    </w:p>
    <w:p>
      <w:r>
        <w:t>第三十四条 鼓励支持市、县级、乡（镇）人民政府，街道办事处、村（居）民委员会建立文明实践活动平台，整合各级各类公共服务资源，发展文明实践志愿者队伍，全面开展文明实践活动。</w:t>
      </w:r>
    </w:p>
    <w:p>
      <w:r>
        <w:t>第三十五条 市、县级精神文明建设工作指导机构应当组织开展文明城市、文明村镇、文明单位、文明校园、文明家庭等创建活动。</w:t>
      </w:r>
    </w:p>
    <w:p>
      <w:r>
        <w:t>机关、社会团体、企业事业单位和其他组织应当积极参加文明创建活动。</w:t>
      </w:r>
    </w:p>
    <w:p>
      <w:r>
        <w:t>鼓励支持公民积极参加文明创建活动。</w:t>
      </w:r>
    </w:p>
    <w:p>
      <w:r>
        <w:t>第三十六条 市、县级人民政府应当建立不文明行为举报申诉工作平台，受理单位和个人对不文明行为的投诉、举报或者申诉。</w:t>
      </w:r>
    </w:p>
    <w:p>
      <w:r>
        <w:t>第三十七条 市、县级精神文明建设工作指导机构应当依法建立健全文明行为记录制度，纳入公民诚信建设体系，建立健全守信联合激励、失信联合惩戒机制。</w:t>
      </w:r>
    </w:p>
    <w:p>
      <w:r>
        <w:t>文明行为记录应当依法运用于文明行为促进工作，不得损害国家、社会、集体和公民的合法权益。</w:t>
      </w:r>
    </w:p>
    <w:p>
      <w:r>
        <w:t>第三十八条 市、县级精神文明建设工作指导机构和有关部门应当组织开展各类道德先进人物推选等活动，并按规定给予表扬奖励。文明行为记录应当作为推选活动的重要依据。</w:t>
      </w:r>
    </w:p>
    <w:p>
      <w:r>
        <w:t>市、县级人民政府应当建立健全道德类先进人物的礼遇和困难帮扶制度。</w:t>
      </w:r>
    </w:p>
    <w:p>
      <w:r>
        <w:t>鼓励企业和其他组织在同等条件下优先招用道德先进人物。</w:t>
      </w:r>
    </w:p>
    <w:p>
      <w:r>
        <w:t>第三十九条 市、县级人民政府及其相关部门，应当完善以下基础设施的规划、建设、管理：</w:t>
      </w:r>
    </w:p>
    <w:p>
      <w:r>
        <w:t>（一）人行横道、过街天桥、地下通道、绿化照明、停车场（停车泊位）、充电桩等市政设施；</w:t>
      </w:r>
    </w:p>
    <w:p>
      <w:r>
        <w:t>（二）城市规划馆、图书馆、博物馆、文化馆（站）、美术馆、科技馆、纪念馆、体育场馆、工人文化宫、青少年宫、爱国主义教育基地、妇女儿童活动中心、老年人活动中心、乡镇（街道）和村（社区）基层综合性文化服务中心、农家（职工）书屋、公共阅报栏（屏）、广播电视播出传输覆盖设施、公共数字文化服务点等公共文化设施；</w:t>
      </w:r>
    </w:p>
    <w:p>
      <w:r>
        <w:t>（三）通村通社硬化路、便民路、产业路等农村道路设施；</w:t>
      </w:r>
    </w:p>
    <w:p>
      <w:r>
        <w:t>（四）公共厕所、垃圾分类投放以及生活垃圾分类处置、污水收集处理等环卫设施；</w:t>
      </w:r>
    </w:p>
    <w:p>
      <w:r>
        <w:t>（五）盲道、无障碍厕位、无障碍停车泊位等无障碍设施；</w:t>
      </w:r>
    </w:p>
    <w:p>
      <w:r>
        <w:t>（六）镇村、街道、小区、楼宇、门牌、旅游等地名标志设施；</w:t>
      </w:r>
    </w:p>
    <w:p>
      <w:r>
        <w:t>（七）母婴室、路边座椅、遮阳避雨场所、信息张贴栏等便民设施；</w:t>
      </w:r>
    </w:p>
    <w:p>
      <w:r>
        <w:t>（八）志愿者服务站等志愿服务设施；</w:t>
      </w:r>
    </w:p>
    <w:p>
      <w:r>
        <w:t>（九）其他与文明行为促进有关的设备设施。</w:t>
      </w:r>
    </w:p>
    <w:p>
      <w:r>
        <w:t>第四十条 市、县级人民政府应当加强对精神文明工作的实施保障，建立健全联合执法机制和问责机制。</w:t>
      </w:r>
    </w:p>
    <w:p>
      <w:r>
        <w:t>市、县级精神文明建设工作指导机构应当检查、考核文明行为促进工作落实情况，并进行定期评估和通报。</w:t>
      </w:r>
    </w:p>
    <w:p>
      <w:r>
        <w:t>市、县级精神文明建设工作指导机构应当根据文明行为促进工作现状和目标，协调公安、生态环境、住房城乡建设、农业农村、文广旅游等有关部门开展专项整治。</w:t>
      </w:r>
    </w:p>
    <w:p/>
    <w:p>
      <w:r>
        <w:t>第五章  法律责任</w:t>
      </w:r>
    </w:p>
    <w:p/>
    <w:p>
      <w:r>
        <w:t>第四十一条 违反本条例规定的行为，法律、法规已有规定的，从其规定。</w:t>
      </w:r>
    </w:p>
    <w:p>
      <w:r>
        <w:t>第四十二条 违反本条例规定，非机动车加装遮阳伞、雨棚等妨碍安全行车装置的，由公安机关交通管理部门责令改正，并处三十元罚款。</w:t>
      </w:r>
    </w:p>
    <w:p>
      <w:r>
        <w:t>违反本条例规定，非机动车不按照交通信号规则通行的，由公安机关交通管理部门处三十元罚款；经指出仍不改正的，处五十元罚款。</w:t>
      </w:r>
    </w:p>
    <w:p>
      <w:r>
        <w:t>非机动车驾驶人拒绝接受罚款处罚的，可以扣留其非机动车。</w:t>
      </w:r>
    </w:p>
    <w:p>
      <w:r>
        <w:t>第四十三条 违反本条例规定，行人违反交通信号灯规则通行的，由公安机关交通管理部门责令改正，并处五元以上三十元以下罚款；经指出仍不改正的，处五十元罚款。</w:t>
      </w:r>
    </w:p>
    <w:p>
      <w:r>
        <w:t>违反本条例规定，行人跨越道路隔离设施的，由公安机关交通管理部门处五十元罚款。</w:t>
      </w:r>
    </w:p>
    <w:p>
      <w:r>
        <w:t>第四十四条 因违反本条例规定，应当受到罚款行政处罚的，违法行为人可以向实施该行政处罚的行政主管部门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r>
        <w:t>第四十五条 国家机关及其工作人员未按本条例规定履行职责，在文明行为促进工作中有下列行为之一的，由其所在单位、主管部门、上级机关或者监察机关责令改正；情节严重的，对直接负责的主管人员和其他直接责任人员依法给予处分：</w:t>
      </w:r>
    </w:p>
    <w:p>
      <w:r>
        <w:t>（一）未依法实施监督管理的；</w:t>
      </w:r>
    </w:p>
    <w:p>
      <w:r>
        <w:t>（二）未依法及时受理投诉举报或者未及时进行调查、处理的；</w:t>
      </w:r>
    </w:p>
    <w:p>
      <w:r>
        <w:t>（三）对推进文明行为促进工作明显不力的；</w:t>
      </w:r>
    </w:p>
    <w:p>
      <w:r>
        <w:t>（四）其他不履行或者不正确履行职责的行为。</w:t>
      </w:r>
    </w:p>
    <w:p/>
    <w:p>
      <w:r>
        <w:t>第六章  附  则</w:t>
      </w:r>
    </w:p>
    <w:p/>
    <w:p>
      <w:r>
        <w:t>第四十六条 本条例自2020年8月1日起施行。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