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ZmY4MDgxODE3ZTU4MTVkYzAxN2U3Yjc3ZmViMzRhM2Y%3D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松原市文明行为促进条例</w:t>
            </w:r>
          </w:p>
        </w:tc>
      </w:tr>
      <w:tr>
        <w:tc>
          <w:tcPr>
            <w:tcW w:type="dxa" w:w="4320"/>
          </w:tcPr>
          <w:p>
            <w:r>
              <w:t>Office</w:t>
            </w:r>
          </w:p>
        </w:tc>
        <w:tc>
          <w:tcPr>
            <w:tcW w:type="dxa" w:w="4320"/>
          </w:tcPr>
          <w:p>
            <w:r>
              <w:t>松原市人民代表大会常务委员会</w:t>
            </w:r>
          </w:p>
        </w:tc>
      </w:tr>
      <w:tr>
        <w:tc>
          <w:tcPr>
            <w:tcW w:type="dxa" w:w="4320"/>
          </w:tcPr>
          <w:p>
            <w:r>
              <w:t>Publish</w:t>
            </w:r>
          </w:p>
        </w:tc>
        <w:tc>
          <w:tcPr>
            <w:tcW w:type="dxa" w:w="4320"/>
          </w:tcPr>
          <w:p>
            <w:r>
              <w:t>2021-12-01 00:00:00</w:t>
            </w:r>
          </w:p>
        </w:tc>
      </w:tr>
      <w:tr>
        <w:tc>
          <w:tcPr>
            <w:tcW w:type="dxa" w:w="4320"/>
          </w:tcPr>
          <w:p>
            <w:r>
              <w:t>Expiry</w:t>
            </w:r>
          </w:p>
        </w:tc>
        <w:tc>
          <w:tcPr>
            <w:tcW w:type="dxa" w:w="4320"/>
          </w:tcPr>
          <w:p>
            <w:r>
              <w:t>2021-12-01 00:00:00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地方性法规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./detail2.html?ZmY4MDgxODE3ZTU4MTVkYzAxN2U3Yjc3ZmViMzRhM2Y%3D</w:t>
            </w:r>
          </w:p>
        </w:tc>
      </w:tr>
      <w:tr>
        <w:tc>
          <w:tcPr>
            <w:tcW w:type="dxa" w:w="4320"/>
          </w:tcPr>
          <w:p>
            <w:r>
              <w:t>Translated_content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Metadata_updated</w:t>
            </w:r>
          </w:p>
        </w:tc>
        <w:tc>
          <w:tcPr>
            <w:tcW w:type="dxa" w:w="4320"/>
          </w:tcPr>
          <w:p>
            <w:r>
              <w:t>2024-09-26T11:19:01.735920</w:t>
            </w:r>
          </w:p>
        </w:tc>
      </w:tr>
    </w:tbl>
    <w:p/>
    <w:p>
      <w:pPr>
        <w:pStyle w:val="Heading2"/>
      </w:pPr>
      <w:r>
        <w:t>All Five Concepts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one_integrating_law_morality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two_party_committee_leadership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two_b_spiritual_civ_committee_leadership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three_exemplify_moral_behavior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four_whole_society_promote_civilised_behavior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four_b_social_institutions_promote_civilised_behavior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five_promote_coconstruction_cogovernance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Content</w:t>
      </w:r>
    </w:p>
    <w:p>
      <w:r>
        <w:t>nan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