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ZmY4MDgxODE4MmVlMzYzZjAxODJmMmM1Y2FiMDBmMGU%3D</w:t>
            </w:r>
          </w:p>
        </w:tc>
      </w:tr>
      <w:tr>
        <w:tc>
          <w:tcPr>
            <w:tcW w:type="dxa" w:w="4320"/>
          </w:tcPr>
          <w:p>
            <w:r>
              <w:t>Title</w:t>
            </w:r>
          </w:p>
        </w:tc>
        <w:tc>
          <w:tcPr>
            <w:tcW w:type="dxa" w:w="4320"/>
          </w:tcPr>
          <w:p>
            <w:r>
              <w:t>茂名市文明行为促进条例</w:t>
            </w:r>
          </w:p>
        </w:tc>
      </w:tr>
      <w:tr>
        <w:tc>
          <w:tcPr>
            <w:tcW w:type="dxa" w:w="4320"/>
          </w:tcPr>
          <w:p>
            <w:r>
              <w:t>Office</w:t>
            </w:r>
          </w:p>
        </w:tc>
        <w:tc>
          <w:tcPr>
            <w:tcW w:type="dxa" w:w="4320"/>
          </w:tcPr>
          <w:p>
            <w:r>
              <w:t>茂名市人民代表大会常务委员会</w:t>
            </w:r>
          </w:p>
        </w:tc>
      </w:tr>
      <w:tr>
        <w:tc>
          <w:tcPr>
            <w:tcW w:type="dxa" w:w="4320"/>
          </w:tcPr>
          <w:p>
            <w:r>
              <w:t>Publish</w:t>
            </w:r>
          </w:p>
        </w:tc>
        <w:tc>
          <w:tcPr>
            <w:tcW w:type="dxa" w:w="4320"/>
          </w:tcPr>
          <w:p>
            <w:r>
              <w:t>2022-08-04 00:00:00</w:t>
            </w:r>
          </w:p>
        </w:tc>
      </w:tr>
      <w:tr>
        <w:tc>
          <w:tcPr>
            <w:tcW w:type="dxa" w:w="4320"/>
          </w:tcPr>
          <w:p>
            <w:r>
              <w:t>Expiry</w:t>
            </w:r>
          </w:p>
        </w:tc>
        <w:tc>
          <w:tcPr>
            <w:tcW w:type="dxa" w:w="4320"/>
          </w:tcPr>
          <w:p>
            <w:r>
              <w:t>2022-09-01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./detail2.html?ZmY4MDgxODE4MmVlMzYzZjAxODJmMmM1Y2FiMDBmMGU%3D</w:t>
            </w:r>
          </w:p>
        </w:tc>
      </w:tr>
      <w:tr>
        <w:tc>
          <w:tcPr>
            <w:tcW w:type="dxa" w:w="4320"/>
          </w:tcPr>
          <w:p>
            <w:r>
              <w:t>Translated_content</w:t>
            </w:r>
          </w:p>
        </w:tc>
        <w:tc>
          <w:tcPr>
            <w:tcW w:type="dxa" w:w="4320"/>
          </w:tcPr>
          <w:p>
            <w:r>
              <w:br/>
              <w:t>Regulations on Promoting Civilized Behavior in Maoming City</w:t>
              <w:br/>
              <w:br/>
              <w:t>(Passed at the fourth meeting of the Standing Committee of the 13th People's Congress of Maoming City on April 25, 2022; Approved at the 45th meeting of the Standing Committee of the 13th People's Congress of Guangdong Province on July 28, 2022)</w:t>
              <w:br/>
              <w:br/>
              <w:t>Table of Contents</w:t>
              <w:br/>
              <w:t>Chapter 1 General Principles</w:t>
              <w:br/>
              <w:t>Chapter 2 Standards for Civilized Behavior</w:t>
              <w:br/>
              <w:t>Chapter 3 Promotion and Guarantee</w:t>
              <w:br/>
              <w:t>Chapter 4 Legal Responsibility</w:t>
              <w:br/>
              <w:t>Chapter 5 Supplementary Provisions</w:t>
              <w:br/>
              <w:br/>
              <w:t>Chapter 1 General Principles</w:t>
              <w:br/>
              <w:t>Article 1 In order to standardize and guide citizens' behavior, cultivate and practice the core socialist values, inherit and promote excellent traditional Chinese culture, strengthen the construction of social ethics, family virtues, and professional ethics, and enhance citizens' civilized qualities and the level of social civilization, these regulations are formulated based on relevant laws and regulations, in conjunction with the actual conditions of the city.</w:t>
              <w:br/>
              <w:t>Article 2 The civilized behavior referred to in these regulations means behavior that complies with the Constitution and laws and regulations, meets the moral requirements of socialism and social order, and reflects the progress of social civilization.</w:t>
              <w:br/>
              <w:t>Article 3 The municipal and district (county-level city) people's governments shall incorporate the promotion of civilized behavior into the local national economic and social development plan and include the necessary funding in the local fiscal budget, promoting the coordinated development of the promotion of civilized behavior with economic and social development.</w:t>
              <w:br/>
              <w:t>The departments responsible for cybersecurity, education, public security, civil affairs, natural resources, ecological environment, housing and urban-rural development, transportation, agriculture and rural affairs, culture, broadcasting, tourism and sports, health, emergency management, market supervision, urban management, and comprehensive law enforcement, as well as fire rescue agencies at the municipal and district (county-level city) levels, shall carry out the promotion of civilized behavior according to their responsibilities.</w:t>
              <w:br/>
              <w:t>The Management Committee of the Economic Function Zone shall carry out relevant work related to the promotion of civilized behavior according to its prescribed responsibilities.</w:t>
              <w:br/>
              <w:t>The town people's government and street offices are responsible for the specific work of promoting civilized behavior within their administrative areas.</w:t>
              <w:br/>
              <w:t>Article 4 The Municipal and District (County-level City) Spiritual Civilization Construction Committee is responsible for coordinating and promoting the work of civilized behavior promotion within their administrative regions and guiding, promoting, and supervising local departments in fulfilling their responsibilities for spiritual civilization construction. The office of the Municipal and District (County-level City) Spiritual Civilization Construction Committee is responsible for the organization, coordination, supervision, and inspection of civilized behavior promotion work within their administrative areas.</w:t>
              <w:br/>
              <w:t>Article 5: Trade unions, the Communist Youth League, women's federations, disabled persons' federations, and other mass organizations should collaboratively promote the work of encouraging civilized behavior according to their respective responsibilities.</w:t>
              <w:br/>
              <w:t>Village (residential) committees should cooperate to promote the work of encouraging civilized behavior and push for the inclusion of civilized behavior norms into village rules and residents' agreements.</w:t>
              <w:br/>
              <w:t>Article 6: The Municipal Spiritual Civilization Construction Committee should strengthen the research on Maoming's Good Heart Culture, promote the construction of the 'Good Heart Maoming' cultural brand, and showcase the spiritual and civilized appearance of Maoming.</w:t>
              <w:br/>
              <w:t>Chapter 2: Norms of Civilized Behavior</w:t>
              <w:br/>
              <w:t>Article 7: Citizens should love their country and abide by the law, act with propriety and integrity, foster unity and friendliness, be dedicated and selfless, uphold public morality, adhere to professional ethics, cultivate family virtues, enhance personal character, and actively inherit and promote Maoming's Good Heart Culture.</w:t>
              <w:br/>
              <w:t>Article 8: Individuals residing, working, living, studying, touring, and engaging in other activities within the administrative region of this city should comply with various civilized behavior norms, consciously resist uncivilized behavior, and maintain public order and moral standards.</w:t>
              <w:br/>
              <w:t>Article 9: In adhering to the etiquette of public places, individuals should consciously comply with the following provisions:</w:t>
              <w:br/>
              <w:t>(1) Reasonably use public areas and public facilities, and refrain from stepping on or lying on public seating;</w:t>
              <w:br/>
              <w:t>(2) Wait for services in an orderly queue and yield with courtesy;</w:t>
              <w:br/>
              <w:t>(3) In box-type elevators, exit before entering, and do not linger or go against the flow at operational escalator entrances and exits;</w:t>
              <w:br/>
              <w:t>(4) Keep evacuation routes, emergency exits, and fire truck access clear, and must not unlawfully dismantle, repurpose, or disable fire-fighting facilities;</w:t>
              <w:br/>
              <w:t>(5) Comply with instructions in unexpected situations;</w:t>
              <w:br/>
              <w:t>(6) Outdoor performances, square dancing, and other entertainment and fitness activities should comply with noise management regulations;</w:t>
              <w:br/>
              <w:t>(7) Other norms of civilized behavior in public places.</w:t>
              <w:br/>
              <w:t>Article 10: In maintaining community public civility, individuals should consciously adhere to the following provisions:</w:t>
              <w:br/>
              <w:t>(1) Abide by residents' agreements and community management regulations to jointly build a civilized community;</w:t>
              <w:br/>
              <w:t>(2) Protect cultural relics, historical buildings, ancient trees, and famous timber;</w:t>
              <w:br/>
              <w:t>(3) During indoor renovations, cultural entertainment, sports exercises, and other activities, comply with relevant regulations on working hours, noise management, etc.;</w:t>
              <w:br/>
              <w:t>(4) Do not raise poultry or livestock and pile personal items in public green spaces, public corridors, or on public rooftops or terraces;</w:t>
              <w:br/>
              <w:t>(5) Comply with regulations related to fire safety management for electric vehicles, park electric vehicles in safe locations, ensure safety during charging, and do not violate electrical safety regulations by tampering with wires, cables, or sockets for charging.</w:t>
              <w:br/>
              <w:t>(6) No items shall be thrown from buildings or structures;</w:t>
              <w:br/>
              <w:t>(7) Other norms for public civility in the community.</w:t>
              <w:br/>
              <w:t>Article 11: In maintaining rural civility, consciously abide by the following regulations:</w:t>
              <w:br/>
              <w:t>(1) Protect traditional villages and rural landscapes, support innovative revitalization of rural intangible cultural heritage;</w:t>
              <w:br/>
              <w:t>(2) Raise poultry and livestock in enclosures, maintain hygiene in enclosures, and not affect the surrounding living environment;</w:t>
              <w:br/>
              <w:t>(3) Keep the area in front of and behind houses clean and tidy, and not occupy public alleys with clutter;</w:t>
              <w:br/>
              <w:t>(4) No open burning of leaves, firewood, straw, garbage or other waste;</w:t>
              <w:br/>
              <w:t>(5) Properly dispose of agricultural solid waste like agricultural films and pesticide packaging according to regulations;</w:t>
              <w:br/>
              <w:t>(6) Other norms for rural civility.</w:t>
              <w:br/>
              <w:t>Article 12: In maintaining urban appearance and public environmental hygiene, consciously abide by the following regulations:</w:t>
              <w:br/>
              <w:t>(1) Follow public epidemic prevention norms, support and cooperate with epidemic prevention work;</w:t>
              <w:br/>
              <w:t>(2) Cover the mouth and nose when coughing or sneezing in public places; individuals with respiratory infectious diseases should wear masks when going out;</w:t>
              <w:br/>
              <w:t>(3) Use toilets properly, maintain public toilet cleanliness, and protect public toilet facilities;</w:t>
              <w:br/>
              <w:t>(4) Dispose of garbage in accordance with regulations, and avoid littering, spitting, and urinating in public places;</w:t>
              <w:br/>
              <w:t>(5) Do not paint, engrave, or indiscriminately hang or post promotional materials on urban buildings and facilities;</w:t>
              <w:br/>
              <w:t>(6) Consciously abide by the regulations of the urban appearance and environmental hygiene responsibility zones, and maintain cleanliness in the appearance and environment around buildings;</w:t>
              <w:br/>
              <w:t>(7) Other norms for urban appearance and public environmental hygiene.</w:t>
              <w:br/>
              <w:t>Article 13: In maintaining public transportation safety and order, and civil travel, consciously abide by the following regulations:</w:t>
              <w:br/>
              <w:t>(1) Drive vehicles according to road signs, traffic signals, and actively yield to pedestrians and emergency vehicles such as police cars, fire trucks, ambulances, and engineering rescue vehicles; use horns and lights appropriately and do not throw items out of the vehicle;</w:t>
              <w:br/>
              <w:t>(2) Before getting out of a motor vehicle, drivers and passengers should observe the traffic conditions on the side and behind the vehicle to avoid obstructing others when opening the door;</w:t>
              <w:br/>
              <w:t>(3) Non-motor vehicles must not violate regulations when entering motor vehicle lanes, must not travel side by side, must not violate regulations for carrying people or goods, must not exceed speed limits, and must not go against traffic;</w:t>
              <w:br/>
              <w:t>(4) Vehicles must be parked according to regulations, not obstructing other vehicles and pedestrians; temporarily parked motor vehicles should have contact information displayed in a prominent location;</w:t>
              <w:br/>
              <w:t>(5) On roads with pedestrian crossings and road isolation facilities, pedestrians must pass through in an orderly manner at pedestrian crossings and must not cross road isolation facilities;</w:t>
              <w:br/>
              <w:t>(6) Other norms of civilized behavior while traveling.</w:t>
              <w:br/>
              <w:t>Article 14 Regarding the maintenance of medical civility, individuals should consciously abide by the following regulations:</w:t>
              <w:br/>
              <w:t>(1) Medical personnel should adhere to clinical diagnosis and treatment technical specifications as well as medical ethics, uphold medical morals, and must not solicit or accept property from patients or their families or seek other improper benefits;</w:t>
              <w:br/>
              <w:t>(2) Patients and their families should respect medical personnel, abide by medical order, and address medical disputes through lawful means;</w:t>
              <w:br/>
              <w:t>(3) Other norms of medical civility behavior.</w:t>
              <w:br/>
              <w:t>Article 15 Regarding civilized business practices, individuals should consciously abide by the following regulations:</w:t>
              <w:br/>
              <w:t>(1) Managers of agricultural trade markets should scientifically set up stalls and positions, keeping raw and cooked items separate, and guide agricultural market operators to conduct business with integrity and civility;</w:t>
              <w:br/>
              <w:t>(2) Must not sell expired, spoiled, or substandard food or medicines;</w:t>
              <w:br/>
              <w:t>(3) Safeguard the legal rights and interests of consumers, and must not illegally collect, use, or disclose consumers' personal information;</w:t>
              <w:br/>
              <w:t>(4) Must not use loudspeakers or other means to attract customers that produce excessive noise;</w:t>
              <w:br/>
              <w:t>(5) Must not violate regulations when setting up stalls or occupying public spaces for business;</w:t>
              <w:br/>
              <w:t>(6) Must not violate regulations concerning the emission of cooking fumes or improperly dispose of kitchen waste;</w:t>
              <w:br/>
              <w:t>(7) Strengthen fire safety management in business premises, and must not reside in production, storage, or business locations that do not meet fire safety technical standards;</w:t>
              <w:br/>
              <w:t>(8) Other norms of civilized business behavior.</w:t>
              <w:br/>
              <w:t>Article 16 Service industries and units should establish high-quality service standards and norms of civilized behavior, incorporating these norms into professional standards and job training content, and advocating for smile services.</w:t>
              <w:br/>
              <w:t>Service personnel should comply with norms of civilized behavior, demonstrating courteous language, enthusiastic service, and standardized work practices.</w:t>
              <w:br/>
              <w:t>Article 17 Regarding the maintenance of tourism civility, individuals should consciously abide by the following regulations:</w:t>
              <w:br/>
              <w:t>(1) Respect local customs, cultural traditions, and religious beliefs; obey tourism order and follow the guidance and management of scenic area staff;</w:t>
              <w:br/>
              <w:t>(2) Protect flowers, trees, cultural relics, natural landscapes, and tourism facilities;</w:t>
              <w:br/>
              <w:t>(3) Comply with wildlife protection regulations;</w:t>
              <w:br/>
              <w:t>(4) Maintain public hygiene in scenic areas and consciously clean up waste from camping and dining in the wild;</w:t>
              <w:br/>
              <w:t>(5) Observe the guidelines for civilized behavior in outbound tourism and relevant regulations of the travel destination;</w:t>
              <w:br/>
              <w:t>(6) Other norms for civilized tourism behavior.</w:t>
              <w:br/>
              <w:t>Article 18: In terms of civilized pet keeping, consciously abide by the following regulations:</w:t>
              <w:br/>
              <w:t>(1) Do not interfere with others' normal lives;</w:t>
              <w:br/>
              <w:t>(2) Comply with disease quarantine and immunization regulations; animals that are required by law to undergo mandatory immunization must not be taken outside without vaccination;</w:t>
              <w:br/>
              <w:t>(3) When taking dogs or other aggressive or intimidating pets outside, they should wear muzzles, be harnessed by an adult, or kept in a cage, actively yielding to pedestrians and promptly cleaning up pet waste;</w:t>
              <w:br/>
              <w:t>(4) Do not abuse or abandon pets;</w:t>
              <w:br/>
              <w:t>(5) Other norms for civilized pet keeping.</w:t>
              <w:br/>
              <w:t>Article 19: In terms of maintaining online civility, consciously observe the following regulations:</w:t>
              <w:br/>
              <w:t>(1) Promote advanced culture and resist the spread of false, terroristic, violent, pornographic, vulgar, and other harmful information;</w:t>
              <w:br/>
              <w:t>(2) Respect intellectual property rights and do not plagiarize others' works;</w:t>
              <w:br/>
              <w:t>(3) Respect others' privacy and do not spy on or disseminate others' private information;</w:t>
              <w:br/>
              <w:t>(4) Interact civilly, express opinions rationally, and resist slandering, insulting, defaming, threatening, doxxing, and other forms of online violence;</w:t>
              <w:br/>
              <w:t>(5) Other norms for online civility.</w:t>
              <w:br/>
              <w:t>Article 20: In terms of maintaining campus civility, consciously abide by the following regulations:</w:t>
              <w:br/>
              <w:t>(1) Adhere to moral education, regularly conduct education on civilized behavior and cultural practice activities of 'Good-hearted Maoming';</w:t>
              <w:br/>
              <w:t>2. Strengthen the construction of teacher ethics and conduct, conduct teaching with civility, care for students, and avoid discrimination, insult, or corporal punishment of students;</w:t>
              <w:br/>
              <w:t>3. Strengthen the promotion and education of the rule of law, and prevent campus bullying;</w:t>
              <w:br/>
              <w:t>4. Respect and value teachers, comply with school rules and regulations, and do not disrupt teaching order or endanger the safety of teachers and students;</w:t>
              <w:br/>
              <w:t>5. Other norms of civilized behavior on campus.</w:t>
              <w:br/>
              <w:t>Article 21 In maintaining family civilization, consciously abide by the following provisions:</w:t>
              <w:br/>
              <w:t>1. Inherit fine family traditions and family virtues, strive to create a 'Good-hearted Maoming' family;</w:t>
              <w:br/>
              <w:t>2. Filial piety towards elders and care for the elderly;</w:t>
              <w:br/>
              <w:t>3. Mutual care, consciously fulfill obligations to support, raise, and care for family members, and do not commit domestic violence;</w:t>
              <w:br/>
              <w:t>4. Care for the healthy growth of minors, educate minors to follow norms of civilized behavior, and cultivate habits of civilized behavior;</w:t>
              <w:br/>
              <w:t>5. Other norms of civilized family behavior.</w:t>
              <w:br/>
              <w:t>Article 22 Advocate the following basic civilized behaviors:</w:t>
              <w:br/>
              <w:t>1. Practice social mutual aid, care for vulnerable groups such as elderly people living alone, orphans, left-behind children, families with lost only children, pregnant women, disabled persons, migrant workers, and their minor children, and strive to be a 'Good-hearted Maoming' person;</w:t>
              <w:br/>
              <w:t>2. Adopt a green, low-carbon, and healthy lifestyle, do not smoke, do not engage in excessive drinking;</w:t>
              <w:br/>
              <w:t>3. Participate in national reading and fitness activities;</w:t>
              <w:br/>
              <w:t>4. Respect and cherish nature, protect the ecological environment, and eliminate the bad habit of eating wild animals;</w:t>
              <w:br/>
              <w:t>5. Eliminate bad habits, be frugal in handling annual celebrations, weddings, and funerals, and carry out civilized grave-sweeping;</w:t>
              <w:br/>
              <w:t>6. Other civilized behaviors advocated by laws and regulations.</w:t>
              <w:br/>
              <w:t>Chapter 3 Promotion and Protection</w:t>
              <w:br/>
              <w:t>Article 23 The people's government of the city and districts (county-level cities) should establish a system for recording civilized behavior and an incentive mechanism, and legally record information on civilized behaviors such as voluntary service, bravery, free donations, and charitable public welfare.</w:t>
              <w:br/>
              <w:t>Encourage enterprises, institutions, and social organizations to consider the record of civilized behavior as an important reference in recruitment, promotion, and incentive work.</w:t>
              <w:br/>
              <w:t>Article 24 encourages and supports voluntary service activities, supports the legal establishment of various voluntary service organizations, expands the fields of voluntary service, innovates methods of voluntary service, and promotes widespread participation in voluntary service activities throughout society.</w:t>
              <w:br/>
              <w:t>Encourage enterprises, public institutions, grassroots mass autonomous organizations, and other organizations to provide venues and other convenient conditions for carrying out voluntary services.</w:t>
              <w:br/>
              <w:t>Article 25 encourages citizens to adopt legal and appropriate methods to perform acts of bravery within their capacity.</w:t>
              <w:br/>
              <w:t>Article 26 encourages qualified citizens to donate blood voluntarily and to legally and voluntarily donate human cells, human tissues, human organs, and remains.</w:t>
              <w:br/>
              <w:t>Article 27 encourages and supports citizens to participate in charitable public welfare activities, such as assisting the elderly, helping the needy, supporting education, disaster relief, and medical assistance, in accordance with the law.</w:t>
              <w:br/>
              <w:t>Citizens who excel in participating in charitable public welfare activities should be given priority assistance by charitable organizations when they or their families encounter difficulties in life.</w:t>
              <w:br/>
              <w:t>Article 28 The municipal and district (county-level city) spiritual civilization construction committees shall establish and improve a system for selecting and honoring spiritual civilization according to regulations, and recognize and reward units and individuals that have performed outstandingly and achieved significant results in civilization creation and promotion of civilized behavior.</w:t>
              <w:br/>
              <w:t>Article 29 The municipal and district (county-level city) spiritual civilization construction committees shall integrate various public service resources at all levels and types, strengthen the construction of the civilized practice volunteer team, actively explore the construction of projects such as civilized practice points supermarkets, and promote the construction of new era civilized practice centers (stations).</w:t>
              <w:br/>
              <w:t>Article 30 The municipal and district (county-level city) people's government and relevant departments shall strengthen the planning, construction, maintenance, and management of the following public facilities:</w:t>
              <w:br/>
              <w:t>(1) Parking signs and markings for motor vehicles and non-motor vehicles on inner city streets, narrow roads, and main streets in towns (districts), municipal fire hydrants, fire truck lanes, and other municipal facilities and guiding signs;</w:t>
              <w:br/>
              <w:t>(2) Charging facilities for electric vehicles;</w:t>
              <w:br/>
              <w:t>(3) Traffic facilities such as bus stops and traffic signs and markings;</w:t>
              <w:br/>
              <w:t>(4) Barrier-free facilities such as guide paths, accessible ramps, accessible restrooms, and third restrooms;</w:t>
              <w:br/>
              <w:t>(5) Convenient facilities such as elevators, public toilets, and mother-infant rooms;</w:t>
              <w:br/>
              <w:t>(6) First aid facilities and equipment in public places;</w:t>
              <w:br/>
              <w:t>(7) Publicity facilities such as bulletin boards and promotional panels;</w:t>
              <w:br/>
              <w:t>(8) Public facilities of Maoming Good Heart culture such as Good Heart bookstores (bars), Good Heart greenways, and Good Heart theme parks;</w:t>
              <w:br/>
              <w:t>(9) Other public facilities related to the promotion of civilized behavior.</w:t>
              <w:br/>
              <w:t>Article 31 The municipal and district (county-level city) people's government and relevant departments shall carry out promotional and educational work on civilized behavior and Maoming Good Heart culture through media such as radio, television, newspapers, and the internet.</w:t>
              <w:br/>
              <w:t>Encourage news media to publish public service advertisements, establish special columns for civilized behavior publicity, promote advanced examples, expose uncivilized behaviors, and strengthen public opinion supervision.</w:t>
              <w:br/>
              <w:t>Chapter Four Legal Liability</w:t>
              <w:br/>
              <w:t>Article 32 Those who violate the provisions of Item 5 of Article 10 of these regulations by illegally pulling wires (cables) or using sockets for charging in violation of electrical safety regulations shall be ordered to correct by the electric power management department; if they refuse to correct, they shall be fined between 200 and 500 yuan.</w:t>
              <w:br/>
              <w:t>Article 33 Those who violate the provisions of Item 5 of Article 13 of these regulations by crossing road isolation facilities shall be warned or fined between 20 and 50 yuan by the traffic management department of the public security organ.</w:t>
              <w:br/>
              <w:t>Article 34 For behaviors that violate these regulations without established penalties, if other related laws and regulations provide for penalties, those provisions shall apply.</w:t>
              <w:br/>
              <w:t>Chapter Five Supplementary Provisions</w:t>
              <w:br/>
              <w:t>Article 35 These regulations shall come into effect on September 1, 2022.</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市、区（县级市）精神文明建设委员会负责统筹推进本行政区域内文明行为促进工作，指导、推动、督促本地各部门落实精神文明建设工作职责。</w:t>
            </w:r>
          </w:p>
        </w:tc>
      </w:tr>
      <w:tr>
        <w:tc>
          <w:tcPr>
            <w:tcW w:type="dxa" w:w="4320"/>
          </w:tcPr>
          <w:p>
            <w:r>
              <w:t>two_b_spiritual_civ_committee_leadership</w:t>
            </w:r>
          </w:p>
        </w:tc>
        <w:tc>
          <w:tcPr>
            <w:tcW w:type="dxa" w:w="4320"/>
          </w:tcPr>
          <w:p>
            <w:r>
              <w:t>市、区（县级市）精神文明建设委员会负责统筹推进本行政区域内文明行为促进工作，指导、推动、督促本地各部门落实精神文明建设工作职责。</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工会、共青团、妇联、残联等人民团体，应当按照各自职责共同推动文明行为促进工作。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茂名市文明行为促进条例</w:t>
      </w:r>
    </w:p>
    <w:p/>
    <w:p>
      <w:r>
        <w:t>（2022年4月25日茂名市第十三届人民代表大会常务委员会第四次会议通过  2022年7月28日广东省第十三届人民代表大会常务委员会第四十五次会议批准）</w:t>
      </w:r>
    </w:p>
    <w:p/>
    <w:p>
      <w:r>
        <w:t>目  录</w:t>
      </w:r>
    </w:p>
    <w:p>
      <w:r>
        <w:t>第一章  总则</w:t>
      </w:r>
    </w:p>
    <w:p>
      <w:r>
        <w:t>第二章  文明行为规范</w:t>
      </w:r>
    </w:p>
    <w:p>
      <w:r>
        <w:t>第三章  促进与保障</w:t>
      </w:r>
    </w:p>
    <w:p>
      <w:r>
        <w:t>第四章  法律责任</w:t>
      </w:r>
    </w:p>
    <w:p>
      <w:r>
        <w:t>第五章  附则</w:t>
      </w:r>
    </w:p>
    <w:p/>
    <w:p>
      <w:r>
        <w:t>第一章  总则</w:t>
      </w:r>
    </w:p>
    <w:p>
      <w:r>
        <w:t>第一条 为了规范与引导公民行为，培育和践行社会主义核心价值观，传承弘扬中华优秀传统文化，加强社会公德、家庭美德和职业道德建设，提升公民文明素养和社会文明程度，根据有关法律、法规，结合本市实际，制定本条例。</w:t>
      </w:r>
    </w:p>
    <w:p>
      <w:r>
        <w:t>第二条 本条例所称文明行为，是指遵守宪法和法律法规，符合社会主义道德要求和社会公序良俗，体现社会文明进步的行为。</w:t>
      </w:r>
    </w:p>
    <w:p>
      <w:r>
        <w:t>第三条 市、区（县级市）人民政府应当将文明行为促进工作纳入本级国民经济和社会发展规划，将所需经费列入本级财政预算，推动文明行为促进工作与经济社会协调发展。</w:t>
      </w:r>
    </w:p>
    <w:p>
      <w:r>
        <w:t>市、区（县级市）网信、教育、公安、民政、自然资源、生态环境、住房和城乡建设、交通运输、农业农村、文化广电旅游体育、卫生健康、应急管理、市场监督管理、城市管理和综合执法等部门和消防救援机构应当按照职责分工做好文明行为促进工作。</w:t>
      </w:r>
    </w:p>
    <w:p>
      <w:r>
        <w:t xml:space="preserve">经济功能区管理委员会按照规定的职责做好文明行为促进相关工作。 </w:t>
      </w:r>
    </w:p>
    <w:p>
      <w:r>
        <w:t xml:space="preserve">镇人民政府、街道办事处负责本行政区域内文明行为促进具体工作。 </w:t>
      </w:r>
    </w:p>
    <w:p>
      <w:r>
        <w:t xml:space="preserve">第四条 市、区（县级市）精神文明建设委员会负责统筹推进本行政区域内文明行为促进工作，指导、推动、督促本地各部门落实精神文明建设工作职责。市、区（县级市）精神文明建设委员会办事机构负责本行政区域内文明行为促进工作的组织协调、督促检查等工作。 </w:t>
      </w:r>
    </w:p>
    <w:p>
      <w:r>
        <w:t>第五条 工会、共青团、妇联、残联等人民团体，应当按照各自职责共同推动文明行为促进工作。</w:t>
      </w:r>
    </w:p>
    <w:p>
      <w:r>
        <w:t xml:space="preserve">村（居）民委员会应当配合做好文明行为促进工作，推动将文明行为规范纳入村规民约、居民公约。 </w:t>
      </w:r>
    </w:p>
    <w:p>
      <w:r>
        <w:t>第六条 市精神文明建设委员会应当加强茂名好心文化的研究，推动“好心茂名”文化品牌建设，展现茂名精神文明风貌。</w:t>
      </w:r>
    </w:p>
    <w:p>
      <w:r>
        <w:t>第二章 文明行为规范</w:t>
      </w:r>
    </w:p>
    <w:p>
      <w:r>
        <w:t>第七条 公民应当爱国守法、明礼诚信、团结友善、敬业奉献，维护社会公德、恪守职业道德、培育家庭美德、提升个人品德，积极传承和弘扬茂名好心文化。</w:t>
      </w:r>
    </w:p>
    <w:p>
      <w:r>
        <w:t>第八条 在本市行政区域内居住、工作、生活、学习、旅游及从事其他活动的个人，应当遵守各类文明行为规范，自觉抵制不文明行为，维护公序良俗。</w:t>
      </w:r>
    </w:p>
    <w:p>
      <w:r>
        <w:t xml:space="preserve">第九条 在遵循公共场所文明礼仪方面，自觉遵守下列规定： </w:t>
      </w:r>
    </w:p>
    <w:p>
      <w:r>
        <w:t xml:space="preserve">（一）合理使用公共区域和公共设施，不踩踏、躺卧公共座椅； </w:t>
      </w:r>
    </w:p>
    <w:p>
      <w:r>
        <w:t>（二）等候服务依次排队，有序礼让；</w:t>
      </w:r>
    </w:p>
    <w:p>
      <w:r>
        <w:t>（三）乘坐厢式电梯先出后进，不在运行的自动扶梯出入口滞留或者逆行；</w:t>
      </w:r>
    </w:p>
    <w:p>
      <w:r>
        <w:t>（四）保持疏散通道、安全出口、消防车通道畅通，不得擅自拆除、挪用、停用消防设施；</w:t>
      </w:r>
    </w:p>
    <w:p>
      <w:r>
        <w:t>（五）遇到突发事件服从指挥；</w:t>
      </w:r>
    </w:p>
    <w:p>
      <w:r>
        <w:t>（六）开展露天表演、广场舞等娱乐、健身活动应当遵守噪声管理有关规定；</w:t>
      </w:r>
    </w:p>
    <w:p>
      <w:r>
        <w:t>（七）其他公共场所文明行为规范。</w:t>
      </w:r>
    </w:p>
    <w:p>
      <w:r>
        <w:t>第十条 在维护社区公共文明方面，自觉遵守下列规定：</w:t>
      </w:r>
    </w:p>
    <w:p>
      <w:r>
        <w:t>（一）遵守居民公约、社区管理规约，共建文明社区；</w:t>
      </w:r>
    </w:p>
    <w:p>
      <w:r>
        <w:t>（二）保护文物古迹、历史建筑、古树名木等；</w:t>
      </w:r>
    </w:p>
    <w:p>
      <w:r>
        <w:t>（三）室内进行装修装饰作业、文化娱乐、体育锻炼等活动，应当遵守作业、作息时间和噪声管理等有关规定；</w:t>
      </w:r>
    </w:p>
    <w:p>
      <w:r>
        <w:t>（四）不在小区公共绿地、公共楼道、公共楼顶或者天台饲养家禽家畜和堆放个人物品；</w:t>
      </w:r>
    </w:p>
    <w:p>
      <w:r>
        <w:t xml:space="preserve">（五）遵守电动车消防安全管理有关规定，将电动车停放在安全地点，充电时确保安全，不得违反用电安全规定私拉电线（缆）、插座进行充电； </w:t>
      </w:r>
    </w:p>
    <w:p>
      <w:r>
        <w:t>（六）不得从建筑物、构筑物内向外抛掷物品；</w:t>
      </w:r>
    </w:p>
    <w:p>
      <w:r>
        <w:t>（七）其他社区公共文明行为规范。</w:t>
      </w:r>
    </w:p>
    <w:p>
      <w:r>
        <w:t>第十一条 在维护乡村文明方面，自觉遵守下列规定：</w:t>
      </w:r>
    </w:p>
    <w:p>
      <w:r>
        <w:t>（一）保护传统村落和乡村风貌，支持创新活化乡村非物质文化遗产；</w:t>
      </w:r>
    </w:p>
    <w:p>
      <w:r>
        <w:t>（二）圈养家禽家畜，保持圈舍卫生，不影响周边生活环境；</w:t>
      </w:r>
    </w:p>
    <w:p>
      <w:r>
        <w:t>（三）保持房前屋后卫生、整洁，不占用公共巷道摆放杂物；</w:t>
      </w:r>
    </w:p>
    <w:p>
      <w:r>
        <w:t>（四）不得露天焚烧树叶、木柴、秸秆、垃圾或者其他废弃物；</w:t>
      </w:r>
    </w:p>
    <w:p>
      <w:r>
        <w:t>（五）按规定妥善处置农用薄膜、农药包装等农业固体废弃物；</w:t>
      </w:r>
    </w:p>
    <w:p>
      <w:r>
        <w:t>（六）其他乡村文明行为规范。</w:t>
      </w:r>
    </w:p>
    <w:p>
      <w:r>
        <w:t>第十二条 在维护市容和公共环境卫生方面，自觉遵守下列规定：</w:t>
      </w:r>
    </w:p>
    <w:p>
      <w:r>
        <w:t>（一）遵守公共防疫规范，支持和配合疫情防控工作；</w:t>
      </w:r>
    </w:p>
    <w:p>
      <w:r>
        <w:t>（二）在公共场所咳嗽、打喷嚏时遮掩口鼻，呼吸道传染性疾病患者外出应当佩戴口罩；</w:t>
      </w:r>
    </w:p>
    <w:p>
      <w:r>
        <w:t>（三）文明如厕，保持公厕卫生，爱护公厕设施；</w:t>
      </w:r>
    </w:p>
    <w:p>
      <w:r>
        <w:t>（四）按规定分类投放垃圾，不乱丢垃圾、随地吐痰和便溺；</w:t>
      </w:r>
    </w:p>
    <w:p>
      <w:r>
        <w:t>（五）不在城市建筑物、设施上涂写、刻画或者擅自张挂、张贴宣传物品；</w:t>
      </w:r>
    </w:p>
    <w:p>
      <w:r>
        <w:t>（六）自觉遵守市容和环境卫生责任区的规定，保持建筑物及其周边容貌、环境卫生整洁；</w:t>
      </w:r>
    </w:p>
    <w:p>
      <w:r>
        <w:t>（七）其他市容和公共环境卫生文明行为规范。</w:t>
      </w:r>
    </w:p>
    <w:p>
      <w:r>
        <w:t>第十三条 在维护公共交通安全和秩序、出行文明方面，自觉遵守下列规定：</w:t>
      </w:r>
    </w:p>
    <w:p>
      <w:r>
        <w:t>（一）按照道路标志标线、交通信号灯指示驾驶车辆，主动礼让行人和执行紧急任务的警车、消防车、救护车、工程救险车等优先通行车辆，规范使用喇叭和灯光，不向车外抛掷物品；</w:t>
      </w:r>
    </w:p>
    <w:p>
      <w:r>
        <w:t>（二）机动车驾驶人及乘客下车前，应当观察车辆侧方和后方通行状况，避免开门时妨碍他人通行；</w:t>
      </w:r>
    </w:p>
    <w:p>
      <w:r>
        <w:t>（三）驾驶非机动车不得违反规定进入机动车道内行驶，不并排行驶，不违反规定载人载物，不超速，不逆行；</w:t>
      </w:r>
    </w:p>
    <w:p>
      <w:r>
        <w:t>（四）按规定停放车辆，不得妨碍其他车辆和行人通行，临时停放机动车应当在明显位置预留联系方式；</w:t>
      </w:r>
    </w:p>
    <w:p>
      <w:r>
        <w:t>（五）在设有人行横道和道路隔离设施的道路，行人应当从人行横道有序通过，不得跨越道路隔离设施；</w:t>
      </w:r>
    </w:p>
    <w:p>
      <w:r>
        <w:t>（六）其他出行文明行为规范。</w:t>
      </w:r>
    </w:p>
    <w:p>
      <w:r>
        <w:t>第十四条 在维护医疗文明方面，自觉遵守下列规定：</w:t>
      </w:r>
    </w:p>
    <w:p>
      <w:r>
        <w:t>（一）医务人员应当遵守临床诊疗技术规范以及医学伦理规范，恪守医德，不得索取、收受患者及其家属财物或者谋取其他不正当利益；</w:t>
      </w:r>
    </w:p>
    <w:p>
      <w:r>
        <w:t>（二）患者及其家属应当尊重医务人员，遵守医疗秩序，通过合法途径处理医疗纠纷；</w:t>
      </w:r>
    </w:p>
    <w:p>
      <w:r>
        <w:t>（三）其他医疗文明行为规范。</w:t>
      </w:r>
    </w:p>
    <w:p>
      <w:r>
        <w:t>第十五条 在文明经营方面，自觉遵守下列规定：</w:t>
      </w:r>
    </w:p>
    <w:p>
      <w:r>
        <w:t>（一）农贸市场管理人应当科学设置摊档、摊位，做到生熟分开、干湿分离，引导农贸市场经营者进行诚信经营、文明经营；</w:t>
      </w:r>
    </w:p>
    <w:p>
      <w:r>
        <w:t>（二）不得出售过期、变质、伪劣食品、药品；</w:t>
      </w:r>
    </w:p>
    <w:p>
      <w:r>
        <w:t>（三）维护消费者的合法权益，不得违规收集、使用、泄露消费者个人信息；</w:t>
      </w:r>
    </w:p>
    <w:p>
      <w:r>
        <w:t>（四）不使用高音广播喇叭或者采用其他发出高噪声的方法招揽顾客；</w:t>
      </w:r>
    </w:p>
    <w:p>
      <w:r>
        <w:t>（五）不违反规定摆摊设点、占道经营；</w:t>
      </w:r>
    </w:p>
    <w:p>
      <w:r>
        <w:t>（六）不违反规定排放油烟，不乱倒餐厨垃圾；</w:t>
      </w:r>
    </w:p>
    <w:p>
      <w:r>
        <w:t>（七）加强经营场所消防安全管理，不得在不符合消防技术标准要求的生产、储存、经营场所内居住；</w:t>
      </w:r>
    </w:p>
    <w:p>
      <w:r>
        <w:t>（八）其他经营文明行为规范。</w:t>
      </w:r>
    </w:p>
    <w:p>
      <w:r>
        <w:t>第十六条 窗口服务行业和单位应当制定优质服务标准和文明行为规范，将文明行为规范纳入职业规范要求和岗位培训内容，倡导微笑服务。</w:t>
      </w:r>
    </w:p>
    <w:p>
      <w:r>
        <w:t>窗口服务工作人员应当遵守文明行为规范，做到语言文明、服务热情、工作规范。</w:t>
      </w:r>
    </w:p>
    <w:p>
      <w:r>
        <w:t>第十七条 在维护旅游文明方面，自觉遵守下列规定:</w:t>
      </w:r>
    </w:p>
    <w:p>
      <w:r>
        <w:t>（一）尊重当地风俗习惯、文化传统和宗教信仰，遵守旅游秩序，服从景区景点工作人员引导和管理；</w:t>
      </w:r>
    </w:p>
    <w:p>
      <w:r>
        <w:t>（二）爱护花草树木、文物古迹、自然景观和旅游设施；</w:t>
      </w:r>
    </w:p>
    <w:p>
      <w:r>
        <w:t xml:space="preserve">（三）遵守野生动植物保护规定； </w:t>
      </w:r>
    </w:p>
    <w:p>
      <w:r>
        <w:t>（四）维护景区公共卫生，自觉清理野外宿营、就餐产生的废弃物；</w:t>
      </w:r>
    </w:p>
    <w:p>
      <w:r>
        <w:t>（五）遵守出国、出境旅游文明行为指南和旅游目的地有关规定；</w:t>
      </w:r>
    </w:p>
    <w:p>
      <w:r>
        <w:t>（六）其他旅游文明行为规范。</w:t>
      </w:r>
    </w:p>
    <w:p>
      <w:r>
        <w:t>第十八条 在文明饲养宠物方面，自觉遵守下列规定：</w:t>
      </w:r>
    </w:p>
    <w:p>
      <w:r>
        <w:t>（一）不干扰他人正常生活；</w:t>
      </w:r>
    </w:p>
    <w:p>
      <w:r>
        <w:t>（二）遵守疫病检疫免疫规定，依法需要进行疫病强制免疫的动物，未经免疫不得携带外出；</w:t>
      </w:r>
    </w:p>
    <w:p>
      <w:r>
        <w:t>（三）携带犬只或者其他具有攻击性、恐吓性的宠物外出，应当为宠物佩戴嘴套，由成年人牵引或者装入笼内，主动避让行人，即时清理动物粪便等排泄物；</w:t>
      </w:r>
    </w:p>
    <w:p>
      <w:r>
        <w:t>（四）不虐待、遗弃宠物；</w:t>
      </w:r>
    </w:p>
    <w:p>
      <w:r>
        <w:t>（五）其他饲养宠物文明行为规范。</w:t>
      </w:r>
    </w:p>
    <w:p>
      <w:r>
        <w:t>第十九条 在维护网络文明方面，自觉遵守下列规定：</w:t>
      </w:r>
    </w:p>
    <w:p>
      <w:r>
        <w:t>（一）传播先进文化，抵制虚假、恐怖、暴力、色情、低俗等不良信息；</w:t>
      </w:r>
    </w:p>
    <w:p>
      <w:r>
        <w:t>（二）尊重知识产权，不剽窃他人作品；</w:t>
      </w:r>
    </w:p>
    <w:p>
      <w:r>
        <w:t>（三）尊重他人隐私，不窥探、传播他人私密信息；</w:t>
      </w:r>
    </w:p>
    <w:p>
      <w:r>
        <w:t>（四）文明互动，理性表达，抵制谩骂、侮辱、诽谤、恐吓、人肉搜索、恶意诋毁等网络暴力行为；</w:t>
      </w:r>
    </w:p>
    <w:p>
      <w:r>
        <w:t>（五）其他网络文明行为规范。</w:t>
      </w:r>
    </w:p>
    <w:p>
      <w:r>
        <w:t>第二十条 在维护校园文明方面，自觉遵守下列规定：</w:t>
      </w:r>
    </w:p>
    <w:p>
      <w:r>
        <w:t>（一）坚持立德树人，定期开展文明行为教育和“好心茂名”文化教育实践活动；</w:t>
      </w:r>
    </w:p>
    <w:p>
      <w:r>
        <w:t>（二）加强师德师风建设，文明教学、关爱学生，不歧视、侮辱、体罚学生；</w:t>
      </w:r>
    </w:p>
    <w:p>
      <w:r>
        <w:t>（三）加强法治宣传教育，防止校园欺凌；</w:t>
      </w:r>
    </w:p>
    <w:p>
      <w:r>
        <w:t>（四）尊师重教，遵守学校规章制度，不扰乱教学秩序和危害师生人身安全；</w:t>
      </w:r>
    </w:p>
    <w:p>
      <w:r>
        <w:t>（五）其他校园文明行为规范。</w:t>
      </w:r>
    </w:p>
    <w:p>
      <w:r>
        <w:t>第二十一条 在维护家庭文明方面，自觉遵守下列规定：</w:t>
      </w:r>
    </w:p>
    <w:p>
      <w:r>
        <w:t>（一）传承优良家风和家庭美德，争创“好心茂名”家庭；</w:t>
      </w:r>
    </w:p>
    <w:p>
      <w:r>
        <w:t>（二）孝敬长辈，关心老人；</w:t>
      </w:r>
    </w:p>
    <w:p>
      <w:r>
        <w:t>（三）互相关爱，自觉履行赡养、抚养、扶养义务，不实施家庭暴力；</w:t>
      </w:r>
    </w:p>
    <w:p>
      <w:r>
        <w:t>（四）关爱未成年人健康成长，教育未成年人遵守文明行为规范，培育文明行为习惯；</w:t>
      </w:r>
    </w:p>
    <w:p>
      <w:r>
        <w:t>（五）其他家庭文明行为规范。</w:t>
      </w:r>
    </w:p>
    <w:p>
      <w:r>
        <w:t>第二十二条 倡导下列基本文明行为：</w:t>
      </w:r>
    </w:p>
    <w:p>
      <w:r>
        <w:t>（一）践行社会互助，关爱独居老人、孤儿、留守儿童、失独家庭、孕妇、残疾人、外来务工人员及其未成年子女等社会群体，争做“好心茂名”人；</w:t>
      </w:r>
    </w:p>
    <w:p>
      <w:r>
        <w:t>（二）采取绿色低碳健康的生活方式，不吸烟，不酗酒；</w:t>
      </w:r>
    </w:p>
    <w:p>
      <w:r>
        <w:t>（三）参与全民阅读和全民健身；</w:t>
      </w:r>
    </w:p>
    <w:p>
      <w:r>
        <w:t>（四）尊重自然、爱护自然，保护生态环境，革除滥食野生动物的陋习；</w:t>
      </w:r>
    </w:p>
    <w:p>
      <w:r>
        <w:t>（五）破除陋习，节俭办理年例、婚丧事宜，开展文明祭扫；</w:t>
      </w:r>
    </w:p>
    <w:p>
      <w:r>
        <w:t>（六）法律、法规倡导的其他文明行为。</w:t>
      </w:r>
    </w:p>
    <w:p>
      <w:r>
        <w:t>第三章 促进与保障</w:t>
      </w:r>
    </w:p>
    <w:p>
      <w:r>
        <w:t>第二十三条 市、区（县级市）人民政府应当建立文明行为记录制度和激励机制，依法记录志愿服务、见义勇为、无偿捐献、慈善公益等文明行为信息。</w:t>
      </w:r>
    </w:p>
    <w:p>
      <w:r>
        <w:t>鼓励企业事业单位、社会组织在招聘录用、职位晋升、待遇激励等工作中将文明行为记录作为重要参考。</w:t>
      </w:r>
    </w:p>
    <w:p>
      <w:r>
        <w:t>第二十四条 鼓励和支持志愿服务活动，支持依法建立各类志愿服务组织，拓宽志愿服务领域，创新志愿服务方式，推动全社会广泛参与志愿服务活动。</w:t>
      </w:r>
    </w:p>
    <w:p>
      <w:r>
        <w:t>鼓励企业事业单位、基层群众性自治组织和其他组织为开展志愿服务提供场所和其他便利条件。</w:t>
      </w:r>
    </w:p>
    <w:p>
      <w:r>
        <w:t>第二十五条 鼓励公民采取合法、适当的方式，在力所能及的范围内实施见义勇为行为。</w:t>
      </w:r>
    </w:p>
    <w:p>
      <w:r>
        <w:t>第二十六条 鼓励符合条件的公民无偿献血和依法自愿捐献人体细胞、人体组织、人体器官和遗体。</w:t>
      </w:r>
    </w:p>
    <w:p>
      <w:r>
        <w:t>第二十七条 鼓励和支持公民依法参加扶老、济困、助学、赈灾、医疗救助等慈善公益活动。</w:t>
      </w:r>
    </w:p>
    <w:p>
      <w:r>
        <w:t>公民参加慈善公益活动表现突出的，其本人或者家庭生活遇到困难时，慈善组织应当优先给予帮助。</w:t>
      </w:r>
    </w:p>
    <w:p>
      <w:r>
        <w:t>第二十八条 市、区（县级市）精神文明建设委员会按规定建立健全精神文明评选表彰制度，对在文明创建、文明行为促进工作中表现突出、成效显著的单位和个人予以表彰和奖励。</w:t>
      </w:r>
    </w:p>
    <w:p>
      <w:r>
        <w:t>第二十九条 市、区（县级市）精神文明建设委员会应当整合各级各类公共服务资源，加强文明实践志愿者队伍建设，积极探索推动文明实践积分超市等项目建设，推进新时代文明实践中心（所、站）建设。</w:t>
      </w:r>
    </w:p>
    <w:p>
      <w:r>
        <w:t>第三十条 市、区（县级市）人民政府及有关部门应当加强对下列公共设施的规划、建设、维护和管理：</w:t>
      </w:r>
    </w:p>
    <w:p>
      <w:r>
        <w:t>（一）城市内街、窄道以及镇（街）主要街道内的机动车、非机动车停放标志标线，市政消火栓、消防车通道等市政设施及指引标识；</w:t>
      </w:r>
    </w:p>
    <w:p>
      <w:r>
        <w:t>（二）电动车辆充电设施；</w:t>
      </w:r>
    </w:p>
    <w:p>
      <w:r>
        <w:t>（三）公交站牌、交通标志标线等交通设施；</w:t>
      </w:r>
    </w:p>
    <w:p>
      <w:r>
        <w:t>（四）盲道、无障碍坡道、无障碍卫生间、第三卫生间等无障碍设施；</w:t>
      </w:r>
    </w:p>
    <w:p>
      <w:r>
        <w:t>（五）电梯、公共厕所、母婴室等便民设施；</w:t>
      </w:r>
    </w:p>
    <w:p>
      <w:r>
        <w:t>（六）公共场所急救设施设备；</w:t>
      </w:r>
    </w:p>
    <w:p>
      <w:r>
        <w:t>（七）广告栏、宣传栏等公益宣传设施；</w:t>
      </w:r>
    </w:p>
    <w:p>
      <w:r>
        <w:t>（八）好心书屋（吧）、好心绿道、好心主题公园等茂名好心文化公共设施；</w:t>
      </w:r>
    </w:p>
    <w:p>
      <w:r>
        <w:t>（九）其他与文明行为促进有关的公共设施。</w:t>
      </w:r>
    </w:p>
    <w:p>
      <w:r>
        <w:t>第三十一条 市、区（县级市）人民政府及有关部门应当通过广播、电视、报刊、网络等宣传媒体开展文明行为和茂名好心文化的宣传教育工作。</w:t>
      </w:r>
    </w:p>
    <w:p>
      <w:r>
        <w:t>鼓励新闻媒体刊播公益广告，开办文明行为专题宣传栏目，宣传先进典型，曝光不文明行为，加强舆论监督。</w:t>
      </w:r>
    </w:p>
    <w:p>
      <w:r>
        <w:t>第四章 法律责任</w:t>
      </w:r>
    </w:p>
    <w:p>
      <w:r>
        <w:t>第三十二条 违反本条例第十条第五项规定，违反用电安全规定私拉电线（缆）、插座进行充电的，由电力管理部门责令改正；拒不改正的，处二百元以上五百元以下罚款。</w:t>
      </w:r>
    </w:p>
    <w:p>
      <w:r>
        <w:t>第三十三条 违反本条例第十三条第五项规定，行人跨越道路隔离设施的，由公安机关交通管理部门处警告或者二十元以上五十元以下罚款。</w:t>
      </w:r>
    </w:p>
    <w:p>
      <w:r>
        <w:t>第三十四条 违反本条例规定的行为，本条例未设定处罚而相关法律、法规另有处罚规定的，从其规定。</w:t>
      </w:r>
    </w:p>
    <w:p>
      <w:r>
        <w:t>第五章 附则</w:t>
      </w:r>
    </w:p>
    <w:p>
      <w:r>
        <w:t>第三十五条 本条例自2022年9月1日起施行。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