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ZmY4MDgwODE2ZmJjNTdjMTAxNmZjYzVjODNjZDIwMGU%3D</w:t>
            </w:r>
          </w:p>
        </w:tc>
      </w:tr>
      <w:tr>
        <w:tc>
          <w:tcPr>
            <w:tcW w:type="dxa" w:w="4320"/>
          </w:tcPr>
          <w:p>
            <w:r>
              <w:t>Title</w:t>
            </w:r>
          </w:p>
        </w:tc>
        <w:tc>
          <w:tcPr>
            <w:tcW w:type="dxa" w:w="4320"/>
          </w:tcPr>
          <w:p>
            <w:r>
              <w:t>漯河市文明行为促进条例</w:t>
            </w:r>
          </w:p>
        </w:tc>
      </w:tr>
      <w:tr>
        <w:tc>
          <w:tcPr>
            <w:tcW w:type="dxa" w:w="4320"/>
          </w:tcPr>
          <w:p>
            <w:r>
              <w:t>Office</w:t>
            </w:r>
          </w:p>
        </w:tc>
        <w:tc>
          <w:tcPr>
            <w:tcW w:type="dxa" w:w="4320"/>
          </w:tcPr>
          <w:p>
            <w:r>
              <w:t>漯河市人民代表大会常务委员会</w:t>
            </w:r>
          </w:p>
        </w:tc>
      </w:tr>
      <w:tr>
        <w:tc>
          <w:tcPr>
            <w:tcW w:type="dxa" w:w="4320"/>
          </w:tcPr>
          <w:p>
            <w:r>
              <w:t>Publish</w:t>
            </w:r>
          </w:p>
        </w:tc>
        <w:tc>
          <w:tcPr>
            <w:tcW w:type="dxa" w:w="4320"/>
          </w:tcPr>
          <w:p>
            <w:r>
              <w:t>2019-12-20 00:00:00</w:t>
            </w:r>
          </w:p>
        </w:tc>
      </w:tr>
      <w:tr>
        <w:tc>
          <w:tcPr>
            <w:tcW w:type="dxa" w:w="4320"/>
          </w:tcPr>
          <w:p>
            <w:r>
              <w:t>Expiry</w:t>
            </w:r>
          </w:p>
        </w:tc>
        <w:tc>
          <w:tcPr>
            <w:tcW w:type="dxa" w:w="4320"/>
          </w:tcPr>
          <w:p>
            <w:r>
              <w:t>2020-03-01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./detail2.html?ZmY4MDgwODE2ZmJjNTdjMTAxNmZjYzVjODNjZDIwMGU%3D</w:t>
            </w:r>
          </w:p>
        </w:tc>
      </w:tr>
      <w:tr>
        <w:tc>
          <w:tcPr>
            <w:tcW w:type="dxa" w:w="4320"/>
          </w:tcPr>
          <w:p>
            <w:r>
              <w:t>Translated_content</w:t>
            </w:r>
          </w:p>
        </w:tc>
        <w:tc>
          <w:tcPr>
            <w:tcW w:type="dxa" w:w="4320"/>
          </w:tcPr>
          <w:p>
            <w:r>
              <w:t>None</w:t>
            </w:r>
          </w:p>
        </w:tc>
      </w:tr>
    </w:tbl>
    <w:p/>
    <w:p>
      <w:r>
        <w:rPr>
          <w:b/>
        </w:rPr>
        <w:t xml:space="preserve">1. </w:t>
      </w:r>
      <w:r>
        <w:t>﻿</w:t>
        <w:br/>
      </w:r>
      <w:r>
        <w:t xml:space="preserve">   </w:t>
        <w:br/>
      </w:r>
    </w:p>
    <w:p>
      <w:r>
        <w:rPr>
          <w:b/>
        </w:rPr>
        <w:t xml:space="preserve">2. </w:t>
      </w:r>
      <w:r>
        <w:br/>
      </w:r>
      <w:r>
        <w:t xml:space="preserve">   </w:t>
        <w:br/>
      </w:r>
    </w:p>
    <w:p>
      <w:r>
        <w:rPr>
          <w:b/>
        </w:rPr>
        <w:t xml:space="preserve">3. </w:t>
      </w:r>
      <w:r>
        <w:t>漯河市文明行为促进条例</w:t>
        <w:br/>
      </w:r>
      <w:r>
        <w:t xml:space="preserve">   Regulations on Promoting Civilized Behavior in Luohe City</w:t>
        <w:br/>
      </w:r>
    </w:p>
    <w:p>
      <w:r>
        <w:rPr>
          <w:b/>
        </w:rPr>
        <w:t xml:space="preserve">4. </w:t>
      </w:r>
      <w:r>
        <w:br/>
      </w:r>
      <w:r>
        <w:t xml:space="preserve">   </w:t>
        <w:br/>
      </w:r>
    </w:p>
    <w:p>
      <w:r>
        <w:rPr>
          <w:b/>
        </w:rPr>
        <w:t xml:space="preserve">5. </w:t>
      </w:r>
      <w:r>
        <w:t>（2019年10月30日漯河市第七届人民代表大会常务委</w:t>
        <w:br/>
      </w:r>
      <w:r>
        <w:t xml:space="preserve">   (Adopted at the 25th meeting of the Standing Committee of the 7th People's Congress of Luohe City on October 30, 2019, and approved at the 13th meeting of the Standing Committee of the 13th People's Congress of Henan Province on November 29, 2019)</w:t>
        <w:br/>
      </w:r>
    </w:p>
    <w:p>
      <w:r>
        <w:rPr>
          <w:b/>
        </w:rPr>
        <w:t xml:space="preserve">6. </w:t>
      </w:r>
      <w:r>
        <w:t>员会第二十五次会议通过  2019年11月29日河南省第</w:t>
        <w:br/>
      </w:r>
      <w:r>
        <w:t xml:space="preserve">   </w:t>
        <w:br/>
      </w:r>
    </w:p>
    <w:p>
      <w:r>
        <w:rPr>
          <w:b/>
        </w:rPr>
        <w:t xml:space="preserve">7. </w:t>
      </w:r>
      <w:r>
        <w:t>十三届人民代表大会常务委员会第十三次会议批准）</w:t>
        <w:br/>
      </w:r>
      <w:r>
        <w:t xml:space="preserve">   </w:t>
        <w:br/>
      </w:r>
    </w:p>
    <w:p>
      <w:r>
        <w:rPr>
          <w:b/>
        </w:rPr>
        <w:t xml:space="preserve">8. </w:t>
      </w:r>
      <w:r>
        <w:br/>
      </w:r>
      <w:r>
        <w:t xml:space="preserve">   </w:t>
        <w:br/>
      </w:r>
    </w:p>
    <w:p>
      <w:r>
        <w:rPr>
          <w:b/>
        </w:rPr>
        <w:t xml:space="preserve">9. </w:t>
      </w:r>
      <w:r>
        <w:t>目    录</w:t>
        <w:br/>
      </w:r>
      <w:r>
        <w:t xml:space="preserve">   Table of Contents</w:t>
        <w:br/>
      </w:r>
    </w:p>
    <w:p>
      <w:r>
        <w:rPr>
          <w:b/>
        </w:rPr>
        <w:t xml:space="preserve">10. </w:t>
      </w:r>
      <w:r>
        <w:t xml:space="preserve">    第一章  总则</w:t>
        <w:br/>
      </w:r>
      <w:r>
        <w:t xml:space="preserve">   Chapter 1 General Principles</w:t>
        <w:br/>
      </w:r>
    </w:p>
    <w:p>
      <w:r>
        <w:rPr>
          <w:b/>
        </w:rPr>
        <w:t xml:space="preserve">11. </w:t>
      </w:r>
      <w:r>
        <w:t xml:space="preserve">    第二章  基本规范</w:t>
        <w:br/>
      </w:r>
      <w:r>
        <w:t xml:space="preserve">   Chapter 2 Basic Norms</w:t>
        <w:br/>
      </w:r>
    </w:p>
    <w:p>
      <w:r>
        <w:rPr>
          <w:b/>
        </w:rPr>
        <w:t xml:space="preserve">12. </w:t>
      </w:r>
      <w:r>
        <w:t xml:space="preserve">    第三章  倡导与鼓励</w:t>
        <w:br/>
      </w:r>
      <w:r>
        <w:t xml:space="preserve">   Chapter 3 Advocacy and Incentives</w:t>
        <w:br/>
      </w:r>
    </w:p>
    <w:p>
      <w:r>
        <w:rPr>
          <w:b/>
        </w:rPr>
        <w:t xml:space="preserve">13. </w:t>
      </w:r>
      <w:r>
        <w:t xml:space="preserve">    第四章  保障与实施</w:t>
        <w:br/>
      </w:r>
      <w:r>
        <w:t xml:space="preserve">   Chapter 4 Guarantees and Implementation</w:t>
        <w:br/>
      </w:r>
    </w:p>
    <w:p>
      <w:r>
        <w:rPr>
          <w:b/>
        </w:rPr>
        <w:t xml:space="preserve">14. </w:t>
      </w:r>
      <w:r>
        <w:t xml:space="preserve">    第五章  法律责任</w:t>
        <w:br/>
      </w:r>
      <w:r>
        <w:t xml:space="preserve">   Chapter 5 Legal Responsibilities</w:t>
        <w:br/>
      </w:r>
    </w:p>
    <w:p>
      <w:r>
        <w:rPr>
          <w:b/>
        </w:rPr>
        <w:t xml:space="preserve">15. </w:t>
      </w:r>
      <w:r>
        <w:t xml:space="preserve">    第六章  附则</w:t>
        <w:br/>
      </w:r>
      <w:r>
        <w:t xml:space="preserve">   Chapter 6 Supplementary Provisions</w:t>
        <w:br/>
      </w:r>
    </w:p>
    <w:p>
      <w:r>
        <w:rPr>
          <w:b/>
        </w:rPr>
        <w:t xml:space="preserve">16. </w:t>
      </w:r>
      <w:r>
        <w:t xml:space="preserve">　　　　</w:t>
        <w:br/>
      </w:r>
      <w:r>
        <w:t xml:space="preserve">   </w:t>
        <w:br/>
      </w:r>
    </w:p>
    <w:p>
      <w:r>
        <w:rPr>
          <w:b/>
        </w:rPr>
        <w:t xml:space="preserve">17. </w:t>
      </w:r>
      <w:r>
        <w:t>第一章  总则</w:t>
        <w:br/>
      </w:r>
      <w:r>
        <w:t xml:space="preserve">   Chapter 1 General Principles</w:t>
        <w:br/>
      </w:r>
    </w:p>
    <w:p>
      <w:r>
        <w:rPr>
          <w:b/>
        </w:rPr>
        <w:t xml:space="preserve">18. </w:t>
      </w:r>
      <w:r>
        <w:br/>
      </w:r>
      <w:r>
        <w:t xml:space="preserve">   </w:t>
        <w:br/>
      </w:r>
    </w:p>
    <w:p>
      <w:r>
        <w:rPr>
          <w:b/>
        </w:rPr>
        <w:t xml:space="preserve">19. </w:t>
      </w:r>
      <w:r>
        <w:t xml:space="preserve">    第一条  为了培育和践行社会主义核心价值观，引导、促进和规范文明行为，提升公民文明素质和社会文明程度，根据有关法律、法规，结合本市实际，制定本条例。</w:t>
        <w:br/>
      </w:r>
      <w:r>
        <w:t xml:space="preserve">   Article 1 In order to cultivate and practice the core socialist values, guide, promote and standardize civilized behavior, and enhance the civilized quality of citizens and the level of social civilization, these regulations are formulated based on relevant laws and regulations and in accordance with the actual situation in this city.</w:t>
        <w:br/>
      </w:r>
    </w:p>
    <w:p>
      <w:r>
        <w:rPr>
          <w:b/>
        </w:rPr>
        <w:t xml:space="preserve">20. </w:t>
      </w:r>
      <w:r>
        <w:t xml:space="preserve">    第二条  本市行政区域内文明行为促进及其相关工作，适用本条例。</w:t>
        <w:br/>
      </w:r>
      <w:r>
        <w:t xml:space="preserve">   Article 2 The promotion of civilized behavior and related work within the administrative region of this city shall comply with these regulations.</w:t>
        <w:br/>
      </w:r>
    </w:p>
    <w:p>
      <w:r>
        <w:rPr>
          <w:b/>
        </w:rPr>
        <w:t xml:space="preserve">21. </w:t>
      </w:r>
      <w:r>
        <w:t xml:space="preserve">　　本条例所称文明行为，是指遵守宪法和法律、法规，践行社会主义核心价值观，符合社会主义道德和公序良俗要求，体现社会文明进步的行为。</w:t>
        <w:br/>
      </w:r>
      <w:r>
        <w:t xml:space="preserve">   The so-called civilized behavior in these regulations refers to the adherence to the Constitution and laws, the practice of the core socialist values, compliance with socialist morality and public order, and behaviors that reflect social civilization and progress.</w:t>
        <w:br/>
      </w:r>
    </w:p>
    <w:p>
      <w:r>
        <w:rPr>
          <w:b/>
        </w:rPr>
        <w:t xml:space="preserve">22. </w:t>
      </w:r>
      <w:r>
        <w:t xml:space="preserve">    第三条  文明行为促进工作在党委统一领导下，政府组织推进、部门各负其责、社会共同参与，形成共建、共治、共享的长效机制。</w:t>
        <w:br/>
      </w:r>
      <w:r>
        <w:t xml:space="preserve">   Article 3 The promotion of civilized behavior work is under the unified leadership of the Party Committee, organized and advanced by the government, with each department responsible for their part and social participation, forming a long-term mechanism of joint construction, joint governance, and shared benefits.</w:t>
        <w:br/>
      </w:r>
    </w:p>
    <w:p>
      <w:r>
        <w:rPr>
          <w:b/>
        </w:rPr>
        <w:t xml:space="preserve">23. </w:t>
      </w:r>
      <w:r>
        <w:t xml:space="preserve">    第四条  市、县（区）精神文明建设指导委员会负责统筹推进本行政区域内文明行为促进工作。</w:t>
        <w:br/>
      </w:r>
      <w:r>
        <w:t xml:space="preserve">   Article 4 The Municipal and County (District) Spiritual Civilization Construction Guiding Committee is responsible for coordinating and promoting the work of promoting civilized behavior within its administrative area.</w:t>
        <w:br/>
      </w:r>
    </w:p>
    <w:p>
      <w:r>
        <w:rPr>
          <w:b/>
        </w:rPr>
        <w:t xml:space="preserve">24. </w:t>
      </w:r>
      <w:r>
        <w:t xml:space="preserve">　　市、县（区）精神文明建设工作机构具体负责文明行为促进工作的规划、协调、指导和监督检查。</w:t>
        <w:br/>
      </w:r>
      <w:r>
        <w:t xml:space="preserve">   The specific working bodies for spiritual civilization construction at the municipal and county (district) levels shall be responsible for the planning, coordination, guidance, and supervision of promoting civilized behavior.</w:t>
        <w:br/>
      </w:r>
    </w:p>
    <w:p>
      <w:r>
        <w:rPr>
          <w:b/>
        </w:rPr>
        <w:t xml:space="preserve">25. </w:t>
      </w:r>
      <w:r>
        <w:t xml:space="preserve">    第五条  市、县（区）人民政府应当将文明行为促进工作纳入国民经济和社会发展规划，加强各类基础设施建设、维护和管理，制定推进文明行为促进工作相关措施，并将所需经费列入同级财政预算。</w:t>
        <w:br/>
      </w:r>
      <w:r>
        <w:t xml:space="preserve">   Article 5 The Municipal and County (District) People's Governments shall incorporate the work of promoting civilized behavior into national economic and social development plans, strengthen the construction, maintenance, and management of various infrastructure, formulate relevant measures to promote civilized behavior, and include the required funding in the local fiscal budget.</w:t>
        <w:br/>
      </w:r>
    </w:p>
    <w:p>
      <w:r>
        <w:rPr>
          <w:b/>
        </w:rPr>
        <w:t xml:space="preserve">26. </w:t>
      </w:r>
      <w:r>
        <w:t xml:space="preserve">    第六条  市、县（区）人民政府有关部门以及工会、共青团、妇联等群团组织按照各自职责做好文明行为促进工作。</w:t>
        <w:br/>
      </w:r>
      <w:r>
        <w:t xml:space="preserve">   Article 6 Relevant departments of the Municipal and County (District) People's Governments, as well as trade unions, the Communist Youth League, women's federations, and other mass organizations, shall carry out the work of promoting civilized behavior according to their respective responsibilities.</w:t>
        <w:br/>
      </w:r>
    </w:p>
    <w:p>
      <w:r>
        <w:rPr>
          <w:b/>
        </w:rPr>
        <w:t xml:space="preserve">27. </w:t>
      </w:r>
      <w:r>
        <w:t xml:space="preserve">　　乡（镇）人民政府、街道办事处按照上级人民政府以及精神文明建设工作机构的要求，做好文明行为促进工作。</w:t>
        <w:br/>
      </w:r>
      <w:r>
        <w:t xml:space="preserve">   The People's Governments of towns (townships) and street offices shall carry out the work of promoting civilized behavior according to the requirements of the higher-level People's Government and the working bodies for spiritual civilization construction.</w:t>
        <w:br/>
      </w:r>
    </w:p>
    <w:p>
      <w:r>
        <w:rPr>
          <w:b/>
        </w:rPr>
        <w:t xml:space="preserve">28. </w:t>
      </w:r>
      <w:r>
        <w:t xml:space="preserve">　　村（居）民委员会协助做好文明行为促进工作。</w:t>
        <w:br/>
      </w:r>
      <w:r>
        <w:t xml:space="preserve">   Village (community) committees shall assist in promoting civilized behavior.</w:t>
        <w:br/>
      </w:r>
    </w:p>
    <w:p>
      <w:r>
        <w:rPr>
          <w:b/>
        </w:rPr>
        <w:t xml:space="preserve">29. </w:t>
      </w:r>
      <w:r>
        <w:t xml:space="preserve">    第七条  公民、法人和其他组织应当积极参与文明行为促进工作。</w:t>
        <w:br/>
      </w:r>
      <w:r>
        <w:t xml:space="preserve">   Article 7 Citizens, legal persons, and other organizations shall actively participate in promoting civilized behavior.</w:t>
        <w:br/>
      </w:r>
    </w:p>
    <w:p>
      <w:r>
        <w:rPr>
          <w:b/>
        </w:rPr>
        <w:t xml:space="preserve">30. </w:t>
      </w:r>
      <w:r>
        <w:t xml:space="preserve">　　国家公职人员、教育工作者、社会公众人物、先进模范等应当在文明行为促进工作中发挥表率作用。</w:t>
        <w:br/>
      </w:r>
      <w:r>
        <w:t xml:space="preserve">   National public officials, educators, public figures, and advanced models shall play a role in leading the work of promoting civilized behavior.</w:t>
        <w:br/>
      </w:r>
    </w:p>
    <w:p>
      <w:r>
        <w:rPr>
          <w:b/>
        </w:rPr>
        <w:t xml:space="preserve">31. </w:t>
      </w:r>
      <w:r>
        <w:t>第八条  任何单位和个人都有权对文明行为促进工作提出意见和建议，对不文明行为予以批评、劝阻、投诉和举报。</w:t>
        <w:br/>
      </w:r>
      <w:r>
        <w:t xml:space="preserve">   Article 8 Any unit or individual has the right to propose opinions and suggestions on the work of promoting civilized behavior and to criticize, discourage, complain about, and report uncivilized behavior.</w:t>
        <w:br/>
      </w:r>
    </w:p>
    <w:p>
      <w:r>
        <w:rPr>
          <w:b/>
        </w:rPr>
        <w:t xml:space="preserve">32. </w:t>
      </w:r>
      <w:r>
        <w:br/>
      </w:r>
      <w:r>
        <w:t xml:space="preserve">   </w:t>
        <w:br/>
      </w:r>
    </w:p>
    <w:p>
      <w:r>
        <w:rPr>
          <w:b/>
        </w:rPr>
        <w:t xml:space="preserve">33. </w:t>
      </w:r>
      <w:r>
        <w:t>第二章  基本规范</w:t>
        <w:br/>
      </w:r>
      <w:r>
        <w:t xml:space="preserve">   Chapter 2 Basic Norms</w:t>
        <w:br/>
      </w:r>
    </w:p>
    <w:p>
      <w:r>
        <w:rPr>
          <w:b/>
        </w:rPr>
        <w:t xml:space="preserve">34. </w:t>
      </w:r>
      <w:r>
        <w:t xml:space="preserve">　　　　</w:t>
        <w:br/>
      </w:r>
      <w:r>
        <w:t xml:space="preserve">   </w:t>
        <w:br/>
      </w:r>
    </w:p>
    <w:p>
      <w:r>
        <w:rPr>
          <w:b/>
        </w:rPr>
        <w:t xml:space="preserve">35. </w:t>
      </w:r>
      <w:r>
        <w:t xml:space="preserve">    第九条  公民应当热爱祖国，遵守社会公德，恪守职业道德，弘扬家庭美德，提升个人品德，自觉遵守法律、法规和公序良俗。</w:t>
        <w:br/>
      </w:r>
      <w:r>
        <w:t xml:space="preserve">   Article 9 Citizens shall love their country, abide by social ethics, adhere to professional ethics, promote family virtues, enhance personal moral character, and consciously comply with laws, regulations, and public order.</w:t>
        <w:br/>
      </w:r>
    </w:p>
    <w:p>
      <w:r>
        <w:rPr>
          <w:b/>
        </w:rPr>
        <w:t xml:space="preserve">36. </w:t>
      </w:r>
      <w:r>
        <w:t xml:space="preserve">    第十条  公民应当维护公共秩序，遵守下列规定：</w:t>
        <w:br/>
      </w:r>
      <w:r>
        <w:t xml:space="preserve">   Article 10 Citizens shall maintain public order and observe the following regulations:</w:t>
        <w:br/>
      </w:r>
    </w:p>
    <w:p>
      <w:r>
        <w:rPr>
          <w:b/>
        </w:rPr>
        <w:t xml:space="preserve">37. </w:t>
      </w:r>
      <w:r>
        <w:t xml:space="preserve">　　（一）言行举止文明，着装整洁得体，不得在公共场所大声喧哗；</w:t>
        <w:br/>
      </w:r>
      <w:r>
        <w:t xml:space="preserve">   1. Behave and speak civilly, dress neatly and appropriately, and refrain from making loud noises in public places;</w:t>
        <w:br/>
      </w:r>
    </w:p>
    <w:p>
      <w:r>
        <w:rPr>
          <w:b/>
        </w:rPr>
        <w:t xml:space="preserve">38. </w:t>
      </w:r>
      <w:r>
        <w:t xml:space="preserve">　　（二）不得在禁止吸烟场所吸烟；</w:t>
        <w:br/>
      </w:r>
      <w:r>
        <w:t xml:space="preserve">   2. Smoking is prohibited in designated no-smoking areas;</w:t>
        <w:br/>
      </w:r>
    </w:p>
    <w:p>
      <w:r>
        <w:rPr>
          <w:b/>
        </w:rPr>
        <w:t xml:space="preserve">39. </w:t>
      </w:r>
      <w:r>
        <w:t xml:space="preserve">　　（三）等候服务时依次排队；</w:t>
        <w:br/>
      </w:r>
      <w:r>
        <w:t xml:space="preserve">   3. Queue in order while waiting for services;</w:t>
        <w:br/>
      </w:r>
    </w:p>
    <w:p>
      <w:r>
        <w:rPr>
          <w:b/>
        </w:rPr>
        <w:t xml:space="preserve">40. </w:t>
      </w:r>
      <w:r>
        <w:t xml:space="preserve">　　（四）在影剧院、图书馆、博物馆、比赛场馆等公共场所服从现场管理；</w:t>
        <w:br/>
      </w:r>
      <w:r>
        <w:t xml:space="preserve">   4. Comply with on-site management in public places such as cinemas, libraries, museums, and competition venues;</w:t>
        <w:br/>
      </w:r>
    </w:p>
    <w:p>
      <w:r>
        <w:rPr>
          <w:b/>
        </w:rPr>
        <w:t xml:space="preserve">41. </w:t>
      </w:r>
      <w:r>
        <w:t xml:space="preserve">　　（五）进行健身娱乐等活动应当符合环境噪声管理规定，不得干扰他人正常工作和生活。</w:t>
        <w:br/>
      </w:r>
      <w:r>
        <w:t xml:space="preserve">   5. Activities such as fitness and entertainment should comply with environmental noise management regulations and must not disturb others' normal work and life.</w:t>
        <w:br/>
      </w:r>
    </w:p>
    <w:p>
      <w:r>
        <w:rPr>
          <w:b/>
        </w:rPr>
        <w:t xml:space="preserve">42. </w:t>
      </w:r>
      <w:r>
        <w:t xml:space="preserve">    第十一条  公民应当维护公共环境卫生，不得有下列行为：</w:t>
        <w:br/>
      </w:r>
      <w:r>
        <w:t xml:space="preserve">   Article 11 Citizens shall maintain public environmental hygiene and shall not engage in the following behaviors:</w:t>
        <w:br/>
      </w:r>
    </w:p>
    <w:p>
      <w:r>
        <w:rPr>
          <w:b/>
        </w:rPr>
        <w:t xml:space="preserve">43. </w:t>
      </w:r>
      <w:r>
        <w:t xml:space="preserve">　　（一）随地吐痰、便溺；</w:t>
        <w:br/>
      </w:r>
      <w:r>
        <w:t xml:space="preserve">   1. Spitting or urinating in public places;</w:t>
        <w:br/>
      </w:r>
    </w:p>
    <w:p>
      <w:r>
        <w:rPr>
          <w:b/>
        </w:rPr>
        <w:t xml:space="preserve">44. </w:t>
      </w:r>
      <w:r>
        <w:t xml:space="preserve">　　（二）乱扔果皮、纸屑、烟蒂、饮料瓶等废弃物；</w:t>
        <w:br/>
      </w:r>
      <w:r>
        <w:t xml:space="preserve">   2. Throwing fruit peels, paper scraps, cigarette butts, beverage bottles and other waste everywhere;</w:t>
        <w:br/>
      </w:r>
    </w:p>
    <w:p>
      <w:r>
        <w:rPr>
          <w:b/>
        </w:rPr>
        <w:t xml:space="preserve">45. </w:t>
      </w:r>
      <w:r>
        <w:t xml:space="preserve">　　（三）随处涂写、刻画、粘贴；</w:t>
        <w:br/>
      </w:r>
      <w:r>
        <w:t xml:space="preserve">   3. Writing, carving, or pasting indiscriminately;</w:t>
        <w:br/>
      </w:r>
    </w:p>
    <w:p>
      <w:r>
        <w:rPr>
          <w:b/>
        </w:rPr>
        <w:t xml:space="preserve">46. </w:t>
      </w:r>
      <w:r>
        <w:t xml:space="preserve">　　（四）乱倒乱排污水、乱堆杂物。</w:t>
        <w:br/>
      </w:r>
      <w:r>
        <w:t xml:space="preserve">   4. Dumping or discharging sewage improperly, or randomly piling up junk.</w:t>
        <w:br/>
      </w:r>
    </w:p>
    <w:p>
      <w:r>
        <w:rPr>
          <w:b/>
        </w:rPr>
        <w:t xml:space="preserve">47. </w:t>
      </w:r>
      <w:r>
        <w:t xml:space="preserve">    第十二条  公民应当爱护公物，不得有下列行为：</w:t>
        <w:br/>
      </w:r>
      <w:r>
        <w:t xml:space="preserve">   Article 12 Citizens shall protect public property and shall not engage in the following behaviors:</w:t>
        <w:br/>
      </w:r>
    </w:p>
    <w:p>
      <w:r>
        <w:rPr>
          <w:b/>
        </w:rPr>
        <w:t xml:space="preserve">48. </w:t>
      </w:r>
      <w:r>
        <w:t xml:space="preserve">　　（一）损坏花卉、绿篱、树木和草坪；</w:t>
        <w:br/>
      </w:r>
      <w:r>
        <w:t xml:space="preserve">   1. Damaging flowers, hedges, trees, and lawns;</w:t>
        <w:br/>
      </w:r>
    </w:p>
    <w:p>
      <w:r>
        <w:rPr>
          <w:b/>
        </w:rPr>
        <w:t xml:space="preserve">49. </w:t>
      </w:r>
      <w:r>
        <w:t xml:space="preserve">　　（二）损坏垃圾桶、雕塑、体育健身器材和共享交通工具等物品；</w:t>
        <w:br/>
      </w:r>
      <w:r>
        <w:t xml:space="preserve">   2. Damaging trash cans, sculptures, fitness equipment, and shared transportation tools;</w:t>
        <w:br/>
      </w:r>
    </w:p>
    <w:p>
      <w:r>
        <w:rPr>
          <w:b/>
        </w:rPr>
        <w:t xml:space="preserve">50. </w:t>
      </w:r>
      <w:r>
        <w:t xml:space="preserve">　　（三）损坏交通安全、治安防控、市政、气象、水文、环境监测、通信和水电气暖等公共设施设备；</w:t>
        <w:br/>
      </w:r>
      <w:r>
        <w:t xml:space="preserve">   3. Damaging public facilities and equipment related to traffic safety, public security prevention and control, municipal services, meteorology, hydrology, environmental monitoring, communication, and utilities such as water, electricity, gas, and heating;</w:t>
        <w:br/>
      </w:r>
    </w:p>
    <w:p>
      <w:r>
        <w:rPr>
          <w:b/>
        </w:rPr>
        <w:t xml:space="preserve">51. </w:t>
      </w:r>
      <w:r>
        <w:t xml:space="preserve">　　（四）躺卧、污损公共场所座椅。</w:t>
        <w:br/>
      </w:r>
      <w:r>
        <w:t xml:space="preserve">   4. Lying on or soiling public seating.</w:t>
        <w:br/>
      </w:r>
    </w:p>
    <w:p>
      <w:r>
        <w:rPr>
          <w:b/>
        </w:rPr>
        <w:t xml:space="preserve">52. </w:t>
      </w:r>
      <w:r>
        <w:t xml:space="preserve">    第十三条  公民应当文明出行，遵守下列规定：</w:t>
        <w:br/>
      </w:r>
      <w:r>
        <w:t xml:space="preserve">   Article 13 Citizens should travel in a civilized manner and abide by the following regulations:</w:t>
        <w:br/>
      </w:r>
    </w:p>
    <w:p>
      <w:r>
        <w:rPr>
          <w:b/>
        </w:rPr>
        <w:t xml:space="preserve">53. </w:t>
      </w:r>
      <w:r>
        <w:t xml:space="preserve">　　（一）乘坐公共交通工具先下后上，在车内保持安静，主动为老弱病残孕等有需要的人让座，不得抢座、霸座和强迫他人让座，不得吃有异味的食品；</w:t>
        <w:br/>
      </w:r>
      <w:r>
        <w:t xml:space="preserve">   1. When taking public transport, passengers should get off before getting on, keep quiet inside the vehicle, and voluntarily give seats to those in need such as the elderly, the weak, sick, or pregnant. They must not occupy seats forcefully or eat foods with strong odors;</w:t>
        <w:br/>
      </w:r>
    </w:p>
    <w:p>
      <w:r>
        <w:rPr>
          <w:b/>
        </w:rPr>
        <w:t xml:space="preserve">54. </w:t>
      </w:r>
      <w:r>
        <w:t xml:space="preserve">　　（二）禁止在公共交通工具上辱骂、拉扯、殴打驾驶人员或者以其他方式危害交通安全；</w:t>
        <w:br/>
      </w:r>
      <w:r>
        <w:t xml:space="preserve">   2. It is forbidden to insult, pull, strike drivers, or otherwise endanger traffic safety on public transport;</w:t>
        <w:br/>
      </w:r>
    </w:p>
    <w:p>
      <w:r>
        <w:rPr>
          <w:b/>
        </w:rPr>
        <w:t xml:space="preserve">55. </w:t>
      </w:r>
      <w:r>
        <w:t xml:space="preserve">　　（三）驾驶机动车应当礼让行人，积水路段低速行驶，拥堵路段依次通行，不得强行超车、突然变道、急转急停；</w:t>
        <w:br/>
      </w:r>
      <w:r>
        <w:t xml:space="preserve">   3. Motor vehicle drivers should yield to pedestrians, drive slowly on waterlogged roads, take turns at congested sections, and must not overtake forcefully, change lanes suddenly, or stop abruptly;</w:t>
        <w:br/>
      </w:r>
    </w:p>
    <w:p>
      <w:r>
        <w:rPr>
          <w:b/>
        </w:rPr>
        <w:t xml:space="preserve">56. </w:t>
      </w:r>
      <w:r>
        <w:t xml:space="preserve">　　（四）骑行机（电）动三轮车不得在禁止、限行区域和时段通行；</w:t>
        <w:br/>
      </w:r>
      <w:r>
        <w:t xml:space="preserve">   4. Riders of electric bicycles and tricycles must not travel in prohibited or restricted areas and times;</w:t>
        <w:br/>
      </w:r>
    </w:p>
    <w:p>
      <w:r>
        <w:rPr>
          <w:b/>
        </w:rPr>
        <w:t xml:space="preserve">57. </w:t>
      </w:r>
      <w:r>
        <w:t xml:space="preserve">　　（五）骑行非机动车不得进入机动车道、逆向行驶和追逐嬉戏；</w:t>
        <w:br/>
      </w:r>
      <w:r>
        <w:t xml:space="preserve">   5. Riders of non-motorized vehicles must not enter motor vehicle lanes, drive against traffic, or engage in chasing or playful activities;</w:t>
        <w:br/>
      </w:r>
    </w:p>
    <w:p>
      <w:r>
        <w:rPr>
          <w:b/>
        </w:rPr>
        <w:t xml:space="preserve">58. </w:t>
      </w:r>
      <w:r>
        <w:t xml:space="preserve">　　（六）不得乱停乱放机动车、非机动车；</w:t>
        <w:br/>
      </w:r>
      <w:r>
        <w:t xml:space="preserve">   6. It is forbidden to park motor vehicles and non-motorized vehicles improperly;</w:t>
        <w:br/>
      </w:r>
    </w:p>
    <w:p>
      <w:r>
        <w:rPr>
          <w:b/>
        </w:rPr>
        <w:t xml:space="preserve">59. </w:t>
      </w:r>
      <w:r>
        <w:t xml:space="preserve">　　（七）行人不得乱穿马路和跨越道路隔离设施，不得在行车道内兜售、发放物品和乞讨。</w:t>
        <w:br/>
      </w:r>
      <w:r>
        <w:t xml:space="preserve">   7. Pedestrians must not jaywalk or cross road barriers and must not sell, distribute items, or beg on driving lanes.</w:t>
        <w:br/>
      </w:r>
    </w:p>
    <w:p>
      <w:r>
        <w:rPr>
          <w:b/>
        </w:rPr>
        <w:t xml:space="preserve">60. </w:t>
      </w:r>
      <w:r>
        <w:t xml:space="preserve">    第十四条  公民应当文明旅游，遵守下列规定：</w:t>
        <w:br/>
      </w:r>
      <w:r>
        <w:t xml:space="preserve">   Article 14 Citizens should travel in a civilized manner and abide by the following regulations:</w:t>
        <w:br/>
      </w:r>
    </w:p>
    <w:p>
      <w:r>
        <w:rPr>
          <w:b/>
        </w:rPr>
        <w:t xml:space="preserve">61. </w:t>
      </w:r>
      <w:r>
        <w:t xml:space="preserve">　　（一）服从景区景点管理；</w:t>
        <w:br/>
      </w:r>
      <w:r>
        <w:t xml:space="preserve">   1. (1) Comply with the management of scenic spots;</w:t>
        <w:br/>
      </w:r>
    </w:p>
    <w:p>
      <w:r>
        <w:rPr>
          <w:b/>
        </w:rPr>
        <w:t xml:space="preserve">62. </w:t>
      </w:r>
      <w:r>
        <w:t xml:space="preserve">　　（二）爱护文物古迹、风景名胜、服务设施，不得涂写刻画、攀爬触摸和违反规定拍照摄像；</w:t>
        <w:br/>
      </w:r>
      <w:r>
        <w:t xml:space="preserve">   2. (2) Protect cultural relics, historical sites, scenic spots, and service facilities; do not deface, climb on, touch, or take photos/videos in violation of regulations;</w:t>
        <w:br/>
      </w:r>
    </w:p>
    <w:p>
      <w:r>
        <w:rPr>
          <w:b/>
        </w:rPr>
        <w:t xml:space="preserve">63. </w:t>
      </w:r>
      <w:r>
        <w:t xml:space="preserve">　　（三）尊重当地传统文化、民族风俗和宗教信仰。</w:t>
        <w:br/>
      </w:r>
      <w:r>
        <w:t xml:space="preserve">   3. (3) Respect local traditional culture, ethnic customs, and religious beliefs.</w:t>
        <w:br/>
      </w:r>
    </w:p>
    <w:p>
      <w:r>
        <w:rPr>
          <w:b/>
        </w:rPr>
        <w:t xml:space="preserve">64. </w:t>
      </w:r>
      <w:r>
        <w:t xml:space="preserve">    第十五条  公民应当维护公共安全，不得有下列行为：</w:t>
        <w:br/>
      </w:r>
      <w:r>
        <w:t xml:space="preserve">   4. Article 15 Citizens shall maintain public safety and shall not engage in the following behaviors:</w:t>
        <w:br/>
      </w:r>
    </w:p>
    <w:p>
      <w:r>
        <w:rPr>
          <w:b/>
        </w:rPr>
        <w:t xml:space="preserve">65. </w:t>
      </w:r>
      <w:r>
        <w:t xml:space="preserve">　　（一）高空抛物；</w:t>
        <w:br/>
      </w:r>
      <w:r>
        <w:t xml:space="preserve">   5. (1) Throwing objects from heights;</w:t>
        <w:br/>
      </w:r>
    </w:p>
    <w:p>
      <w:r>
        <w:rPr>
          <w:b/>
        </w:rPr>
        <w:t xml:space="preserve">66. </w:t>
      </w:r>
      <w:r>
        <w:t xml:space="preserve">　　（二）堵塞安全出口、消防通道、无障碍通道；</w:t>
        <w:br/>
      </w:r>
      <w:r>
        <w:t xml:space="preserve">   6. (2) Blocking safety exits, fire lanes, and accessible passages;</w:t>
        <w:br/>
      </w:r>
    </w:p>
    <w:p>
      <w:r>
        <w:rPr>
          <w:b/>
        </w:rPr>
        <w:t xml:space="preserve">67. </w:t>
      </w:r>
      <w:r>
        <w:t xml:space="preserve">　　（三）在住宅楼道为电动车充电。</w:t>
        <w:br/>
      </w:r>
      <w:r>
        <w:t xml:space="preserve">   7. (3) Charging electric vehicles in residential hallways.</w:t>
        <w:br/>
      </w:r>
    </w:p>
    <w:p>
      <w:r>
        <w:rPr>
          <w:b/>
        </w:rPr>
        <w:t xml:space="preserve">68. </w:t>
      </w:r>
      <w:r>
        <w:t xml:space="preserve">    第十六条  公民饲养宠物应当遵守下列规定：</w:t>
        <w:br/>
      </w:r>
      <w:r>
        <w:t xml:space="preserve">   8. Article 16 Citizens raising pets shall comply with the following regulations:</w:t>
        <w:br/>
      </w:r>
    </w:p>
    <w:p>
      <w:r>
        <w:rPr>
          <w:b/>
        </w:rPr>
        <w:t xml:space="preserve">69. </w:t>
      </w:r>
      <w:r>
        <w:t xml:space="preserve">　　（一）城市建成区内禁止饲养烈性犬、大型犬和其他具有危险性的宠物；</w:t>
        <w:br/>
      </w:r>
      <w:r>
        <w:t xml:space="preserve">   9. (1) It is prohibited to raise fierce dogs, large dogs, and other dangerous pets in urban built-up areas;</w:t>
        <w:br/>
      </w:r>
    </w:p>
    <w:p>
      <w:r>
        <w:rPr>
          <w:b/>
        </w:rPr>
        <w:t xml:space="preserve">70. </w:t>
      </w:r>
      <w:r>
        <w:t xml:space="preserve">　　（二）携犬出户束绳牵引，及时清除犬只粪便；</w:t>
        <w:br/>
      </w:r>
      <w:r>
        <w:t xml:space="preserve">   10. (2) When taking dogs outside, they must be leashed, and feces must be cleaned up in a timely manner;</w:t>
        <w:br/>
      </w:r>
    </w:p>
    <w:p>
      <w:r>
        <w:rPr>
          <w:b/>
        </w:rPr>
        <w:t xml:space="preserve">71. </w:t>
      </w:r>
      <w:r>
        <w:t xml:space="preserve">　　（三）不得携犬（警犬、导盲犬除外）进入禁止犬只入内的公共场所和公共交通工具。</w:t>
        <w:br/>
      </w:r>
      <w:r>
        <w:t xml:space="preserve">   11. (3) Dogs (except police dogs and guide dogs) are not allowed in public places and public transport where dogs are prohibited.</w:t>
        <w:br/>
      </w:r>
    </w:p>
    <w:p>
      <w:r>
        <w:rPr>
          <w:b/>
        </w:rPr>
        <w:t xml:space="preserve">72. </w:t>
      </w:r>
      <w:r>
        <w:t xml:space="preserve">    第十七条  公民应当参与文明社区（乡村）建设，遵守下列规定：</w:t>
        <w:br/>
      </w:r>
      <w:r>
        <w:t xml:space="preserve">   12. Article 17 Citizens should participate in the construction of civilized communities (villages) and comply with the following regulations:</w:t>
        <w:br/>
      </w:r>
    </w:p>
    <w:p>
      <w:r>
        <w:rPr>
          <w:b/>
        </w:rPr>
        <w:t xml:space="preserve">73. </w:t>
      </w:r>
      <w:r>
        <w:t xml:space="preserve">　　（一）不得私搭乱建；</w:t>
        <w:br/>
      </w:r>
      <w:r>
        <w:t xml:space="preserve">   13. (1) No unauthorized construction or building;</w:t>
        <w:br/>
      </w:r>
    </w:p>
    <w:p>
      <w:r>
        <w:rPr>
          <w:b/>
        </w:rPr>
        <w:t xml:space="preserve">74. </w:t>
      </w:r>
      <w:r>
        <w:t xml:space="preserve">　　（二）不得在公共绿地内种植蔬菜和农作物；</w:t>
        <w:br/>
      </w:r>
      <w:r>
        <w:t xml:space="preserve">   14. (2) It is prohibited to plant vegetables and crops in public green spaces;</w:t>
        <w:br/>
      </w:r>
    </w:p>
    <w:p>
      <w:r>
        <w:rPr>
          <w:b/>
        </w:rPr>
        <w:t xml:space="preserve">75. </w:t>
      </w:r>
      <w:r>
        <w:t xml:space="preserve">　　（三）不得随意堆放物品占用公共部位；</w:t>
        <w:br/>
      </w:r>
      <w:r>
        <w:t xml:space="preserve">   15. (3) Do not stack items arbitrarily in public areas;</w:t>
        <w:br/>
      </w:r>
    </w:p>
    <w:p>
      <w:r>
        <w:rPr>
          <w:b/>
        </w:rPr>
        <w:t xml:space="preserve">76. </w:t>
      </w:r>
      <w:r>
        <w:t xml:space="preserve">　　（四）不得在禁养区内饲养畜禽；</w:t>
        <w:br/>
      </w:r>
      <w:r>
        <w:t xml:space="preserve">   16. (4) Do not raise livestock and poultry in prohibited areas;</w:t>
        <w:br/>
      </w:r>
    </w:p>
    <w:p>
      <w:r>
        <w:rPr>
          <w:b/>
        </w:rPr>
        <w:t xml:space="preserve">77. </w:t>
      </w:r>
      <w:r>
        <w:t xml:space="preserve">　　（五）从事房屋装修等活动不得影响他人正常生活；</w:t>
        <w:br/>
      </w:r>
      <w:r>
        <w:t xml:space="preserve">   17. (5) Activities such as house renovations shall not affect others' normal lives;</w:t>
        <w:br/>
      </w:r>
    </w:p>
    <w:p>
      <w:r>
        <w:rPr>
          <w:b/>
        </w:rPr>
        <w:t xml:space="preserve">78. </w:t>
      </w:r>
      <w:r>
        <w:t xml:space="preserve">　　（六）不得参与封建迷信活动和邪教组织；</w:t>
        <w:br/>
      </w:r>
      <w:r>
        <w:t xml:space="preserve">   18. (6) No participation in feudal superstitions and cult organizations;</w:t>
        <w:br/>
      </w:r>
    </w:p>
    <w:p>
      <w:r>
        <w:rPr>
          <w:b/>
        </w:rPr>
        <w:t xml:space="preserve">79. </w:t>
      </w:r>
      <w:r>
        <w:t xml:space="preserve">　　（七）不得组织和参与赌博；</w:t>
        <w:br/>
      </w:r>
      <w:r>
        <w:t xml:space="preserve">   19. (7) No organizing or participating in gambling;</w:t>
        <w:br/>
      </w:r>
    </w:p>
    <w:p>
      <w:r>
        <w:rPr>
          <w:b/>
        </w:rPr>
        <w:t xml:space="preserve">80. </w:t>
      </w:r>
      <w:r>
        <w:t xml:space="preserve">　　（八）不得在公路上打场晒粮和堆放物品。</w:t>
        <w:br/>
      </w:r>
      <w:r>
        <w:t xml:space="preserve">   20. (8) It is prohibited to thresh grains and stack items on roads.</w:t>
        <w:br/>
      </w:r>
    </w:p>
    <w:p>
      <w:r>
        <w:rPr>
          <w:b/>
        </w:rPr>
        <w:t xml:space="preserve">81. </w:t>
      </w:r>
      <w:r>
        <w:t xml:space="preserve">    第十八条  单位和个人应当减少垃圾产生，按照规定分拣分类投放生活垃圾，不得乱扔、混投和乱堆乱放垃圾。</w:t>
        <w:br/>
      </w:r>
      <w:r>
        <w:t xml:space="preserve">   Article 18: Units and individuals shall reduce waste generation, sort and classify household waste according to regulations, and shall not throw away, mix, or stack waste indiscriminately.</w:t>
        <w:br/>
      </w:r>
    </w:p>
    <w:p>
      <w:r>
        <w:rPr>
          <w:b/>
        </w:rPr>
        <w:t xml:space="preserve">82. </w:t>
      </w:r>
      <w:r>
        <w:t xml:space="preserve">    第十九条  公民应当文明上网、理性表达，不信谣传谣，自觉抵制不良信息，积极传播正能量。</w:t>
        <w:br/>
      </w:r>
      <w:r>
        <w:t xml:space="preserve">   Article 19: Citizens shall surf the internet civilly and express themselves rationally, not believing or spreading rumors, consciously resisting undesirable information, and actively disseminating positive energy.</w:t>
        <w:br/>
      </w:r>
    </w:p>
    <w:p>
      <w:r>
        <w:rPr>
          <w:b/>
        </w:rPr>
        <w:t xml:space="preserve">83. </w:t>
      </w:r>
      <w:r>
        <w:t xml:space="preserve">    第二十条  公民应当依法表达诉求，维护自身合法权益，不得扰乱医院、学校和企业等单位正常的医疗、教学和生产经营秩序。</w:t>
        <w:br/>
      </w:r>
      <w:r>
        <w:t xml:space="preserve">   Article 20: Citizens shall express their demands in accordance with the law, safeguard their legitimate rights and interests, and shall not disrupt the normal medical, educational, and production operations of hospitals, schools, and enterprises.</w:t>
        <w:br/>
      </w:r>
    </w:p>
    <w:p>
      <w:r>
        <w:rPr>
          <w:b/>
        </w:rPr>
        <w:t xml:space="preserve">84. </w:t>
      </w:r>
      <w:r>
        <w:t xml:space="preserve">    第二十一条  公民应当尊重和崇尚杰出历史人物、英雄烈士和模范人物。</w:t>
        <w:br/>
      </w:r>
      <w:r>
        <w:t xml:space="preserve">   Article 21: Citizens shall respect and admire outstanding historical figures, heroes and martyrs, and model individuals.</w:t>
        <w:br/>
      </w:r>
    </w:p>
    <w:p>
      <w:r>
        <w:rPr>
          <w:b/>
        </w:rPr>
        <w:t xml:space="preserve">85. </w:t>
      </w:r>
      <w:r>
        <w:br/>
      </w:r>
      <w:r>
        <w:t xml:space="preserve">   </w:t>
        <w:br/>
      </w:r>
    </w:p>
    <w:p>
      <w:r>
        <w:rPr>
          <w:b/>
        </w:rPr>
        <w:t xml:space="preserve">86. </w:t>
      </w:r>
      <w:r>
        <w:br/>
      </w:r>
      <w:r>
        <w:t xml:space="preserve">   </w:t>
        <w:br/>
      </w:r>
    </w:p>
    <w:p>
      <w:r>
        <w:rPr>
          <w:b/>
        </w:rPr>
        <w:t xml:space="preserve">87. </w:t>
      </w:r>
      <w:r>
        <w:t>第三章  倡导与鼓励</w:t>
        <w:br/>
      </w:r>
      <w:r>
        <w:t xml:space="preserve">   Chapter 3: Advocacy and Encouragement</w:t>
        <w:br/>
      </w:r>
    </w:p>
    <w:p>
      <w:r>
        <w:rPr>
          <w:b/>
        </w:rPr>
        <w:t xml:space="preserve">88. </w:t>
      </w:r>
      <w:r>
        <w:t xml:space="preserve">　　</w:t>
        <w:br/>
      </w:r>
      <w:r>
        <w:t xml:space="preserve">    </w:t>
        <w:br/>
      </w:r>
    </w:p>
    <w:p>
      <w:r>
        <w:rPr>
          <w:b/>
        </w:rPr>
        <w:t xml:space="preserve">89. </w:t>
      </w:r>
      <w:r>
        <w:t xml:space="preserve">    第二十二条  倡导下列行为：</w:t>
        <w:br/>
      </w:r>
      <w:r>
        <w:t xml:space="preserve">   Article 22: The following behaviors are advocated:</w:t>
        <w:br/>
      </w:r>
    </w:p>
    <w:p>
      <w:r>
        <w:rPr>
          <w:b/>
        </w:rPr>
        <w:t xml:space="preserve">90. </w:t>
      </w:r>
      <w:r>
        <w:t xml:space="preserve">　　（一）培育和传承良好家风，家庭成员相互尊重，和睦相处，孝老爱亲，勤俭持家；</w:t>
        <w:br/>
      </w:r>
      <w:r>
        <w:t xml:space="preserve">   (1) Cultivating and passing on good family traditions, family members respect each other, live in harmony, show filial piety and love for relatives, and manage the household diligently and frugally;</w:t>
        <w:br/>
      </w:r>
    </w:p>
    <w:p>
      <w:r>
        <w:rPr>
          <w:b/>
        </w:rPr>
        <w:t xml:space="preserve">91. </w:t>
      </w:r>
      <w:r>
        <w:t xml:space="preserve">　　（二）邻里守望，友善待人，宽容礼让，互帮互助；</w:t>
        <w:br/>
      </w:r>
      <w:r>
        <w:t xml:space="preserve">   (2) Neighbors watch out for each other, treat people kindly, be tolerant and courteous, and help each other;</w:t>
        <w:br/>
      </w:r>
    </w:p>
    <w:p>
      <w:r>
        <w:rPr>
          <w:b/>
        </w:rPr>
        <w:t xml:space="preserve">92. </w:t>
      </w:r>
      <w:r>
        <w:t xml:space="preserve">　　（三）移风易俗，婚事简办，厚养薄葬，文明祭祀；</w:t>
        <w:br/>
      </w:r>
      <w:r>
        <w:t xml:space="preserve">   (3) Changing customs, simplifying weddings, promoting thick care and thin funeral rites, and civilized memorial services;</w:t>
        <w:br/>
      </w:r>
    </w:p>
    <w:p>
      <w:r>
        <w:rPr>
          <w:b/>
        </w:rPr>
        <w:t xml:space="preserve">93. </w:t>
      </w:r>
      <w:r>
        <w:t xml:space="preserve">　　（四）理性消费，文明就餐，不得酗酒，厉行节约；</w:t>
        <w:br/>
      </w:r>
      <w:r>
        <w:t xml:space="preserve">   (4) Rational consumption, civilized dining, not engaging in excessive drinking, and practicing frugality;</w:t>
        <w:br/>
      </w:r>
    </w:p>
    <w:p>
      <w:r>
        <w:rPr>
          <w:b/>
        </w:rPr>
        <w:t xml:space="preserve">94. </w:t>
      </w:r>
      <w:r>
        <w:t xml:space="preserve">　　（五）低碳出行，节约资源。</w:t>
        <w:br/>
      </w:r>
      <w:r>
        <w:t xml:space="preserve">   (5) Low-carbon travel and saving resources.</w:t>
        <w:br/>
      </w:r>
    </w:p>
    <w:p>
      <w:r>
        <w:rPr>
          <w:b/>
        </w:rPr>
        <w:t xml:space="preserve">95. </w:t>
      </w:r>
      <w:r>
        <w:t xml:space="preserve">    第二十三条  鼓励和支持下列行为：</w:t>
        <w:br/>
      </w:r>
      <w:r>
        <w:t xml:space="preserve">   Article 23: The following behaviors are encouraged and supported:</w:t>
        <w:br/>
      </w:r>
    </w:p>
    <w:p>
      <w:r>
        <w:rPr>
          <w:b/>
        </w:rPr>
        <w:t xml:space="preserve">96. </w:t>
      </w:r>
      <w:r>
        <w:t xml:space="preserve">　　（一）参与志愿服务、慈善募捐等公益活动，关爱困难家庭、空巢老人、留守儿童和残障人士等群体；</w:t>
        <w:br/>
      </w:r>
      <w:r>
        <w:t xml:space="preserve">   (1) Participating in volunteer services, charitable fundraising, and other public welfare activities, caring for disadvantaged families, elderly individuals living alone, left-behind children, and disabled persons;</w:t>
        <w:br/>
      </w:r>
    </w:p>
    <w:p>
      <w:r>
        <w:rPr>
          <w:b/>
        </w:rPr>
        <w:t xml:space="preserve">97. </w:t>
      </w:r>
      <w:r>
        <w:t xml:space="preserve">　　（二）见义勇为和向见义勇为者提供援助；</w:t>
        <w:br/>
      </w:r>
      <w:r>
        <w:t xml:space="preserve">   (2) Acting courageously and providing assistance to those who act courageously;</w:t>
        <w:br/>
      </w:r>
    </w:p>
    <w:p>
      <w:r>
        <w:rPr>
          <w:b/>
        </w:rPr>
        <w:t xml:space="preserve">98. </w:t>
      </w:r>
      <w:r>
        <w:t xml:space="preserve">　　（三）无偿献血、捐献造血干细胞和人体器官；</w:t>
        <w:br/>
      </w:r>
      <w:r>
        <w:t xml:space="preserve">   (3) Voluntary blood donation, donating hematopoietic stem cells and human organs;</w:t>
        <w:br/>
      </w:r>
    </w:p>
    <w:p>
      <w:r>
        <w:rPr>
          <w:b/>
        </w:rPr>
        <w:t xml:space="preserve">99. </w:t>
      </w:r>
      <w:r>
        <w:t xml:space="preserve">　　（四）为环卫工人等提供食品、饮用水、饭菜加热、避暑避雨等服务；</w:t>
        <w:br/>
      </w:r>
      <w:r>
        <w:t xml:space="preserve">   (4) Providing food, drinking water, meal heating, and shelter services for sanitation workers, among others;</w:t>
        <w:br/>
      </w:r>
    </w:p>
    <w:p>
      <w:r>
        <w:rPr>
          <w:b/>
        </w:rPr>
        <w:t xml:space="preserve">100. </w:t>
      </w:r>
      <w:r>
        <w:t xml:space="preserve">　　（五）设立公益书籍借阅点、漂流书箱和阅读点，设置道德模范等先进事迹宣传、纪念设施；</w:t>
        <w:br/>
      </w:r>
      <w:r>
        <w:t xml:space="preserve">   (5) Establishing public book lending points, book floating boxes and reading points, and setting up promotional and memorial facilities for moral models and other advanced deeds;</w:t>
        <w:br/>
      </w:r>
    </w:p>
    <w:p>
      <w:r>
        <w:rPr>
          <w:b/>
        </w:rPr>
        <w:t xml:space="preserve">101. </w:t>
      </w:r>
      <w:r>
        <w:t xml:space="preserve">　　（六）招考招聘人员时同等条件下优先录用聘用道德模范、见义勇为人员、文明市民、优秀志愿者等先进人物。</w:t>
        <w:br/>
      </w:r>
      <w:r>
        <w:t xml:space="preserve">   When recruiting personnel for examination and employment, priority should be given to moral models, heroes in acts of bravery, civilized citizens, outstanding volunteers, and other advanced figures under the same conditions.</w:t>
        <w:br/>
      </w:r>
    </w:p>
    <w:p>
      <w:r>
        <w:rPr>
          <w:b/>
        </w:rPr>
        <w:t xml:space="preserve">102. </w:t>
      </w:r>
      <w:r>
        <w:br/>
      </w:r>
      <w:r>
        <w:t xml:space="preserve">   </w:t>
        <w:br/>
      </w:r>
    </w:p>
    <w:p>
      <w:r>
        <w:rPr>
          <w:b/>
        </w:rPr>
        <w:t xml:space="preserve">103. </w:t>
      </w:r>
      <w:r>
        <w:t>第四章  保障与实施</w:t>
        <w:br/>
      </w:r>
      <w:r>
        <w:t xml:space="preserve">   Chapter 4: Guarantee and Implementation</w:t>
        <w:br/>
      </w:r>
    </w:p>
    <w:p>
      <w:r>
        <w:rPr>
          <w:b/>
        </w:rPr>
        <w:t xml:space="preserve">104. </w:t>
      </w:r>
      <w:r>
        <w:br/>
      </w:r>
      <w:r>
        <w:t xml:space="preserve">   </w:t>
        <w:br/>
      </w:r>
    </w:p>
    <w:p>
      <w:r>
        <w:rPr>
          <w:b/>
        </w:rPr>
        <w:t xml:space="preserve">105. </w:t>
      </w:r>
      <w:r>
        <w:t xml:space="preserve">    第二十四条  市、县（区）精神文明建设指导委员会及其工作机构应当组织、指导和协调开展文明城市、文明村镇、文明单位、文明校园、文明家庭等精神文明创建活动。在评选和奖励文明创建先进时，应当将文明行为表现情况纳入评选标准。</w:t>
        <w:br/>
      </w:r>
      <w:r>
        <w:t xml:space="preserve">   Article 24: The municipal and county (district) Committee for the Guidance of Spiritual Civilization Construction and its working agencies should organize, guide, and coordinate the development of spiritual civilization creation activities in civilized cities, civilized villages and towns, civilized units, civilized campuses, and civilized families. When selecting and rewarding advanced achievements in civilized creation, the performance of civilized behavior should be included in the selection criteria.</w:t>
        <w:br/>
      </w:r>
    </w:p>
    <w:p>
      <w:r>
        <w:rPr>
          <w:b/>
        </w:rPr>
        <w:t xml:space="preserve">106. </w:t>
      </w:r>
      <w:r>
        <w:t xml:space="preserve">    第二十五条  市、县（区）人民政府应当将文明行为促进工作纳入精神文明建设考核目标，对在文明行为促进工作中做出突出贡献的单位和个人予以奖励。</w:t>
        <w:br/>
      </w:r>
      <w:r>
        <w:t xml:space="preserve">   Article 25: The municipal and county (district) people's governments should incorporate the promotion of civilized behavior into the assessment objectives of spiritual civilization construction and reward units and individuals who make outstanding contributions to the promotion of civilized behavior.</w:t>
        <w:br/>
      </w:r>
    </w:p>
    <w:p>
      <w:r>
        <w:rPr>
          <w:b/>
        </w:rPr>
        <w:t xml:space="preserve">107. </w:t>
      </w:r>
      <w:r>
        <w:t xml:space="preserve">    第二十六条  公安、交通运输、城市管理、市场监管、生态环境、住房城乡建设、卫生健康、商务、民政、教育和文化广电旅游等部门，应当依据各自的职责建立健全日常检查制度，及时发现、制止和查处不文明行为。</w:t>
        <w:br/>
      </w:r>
      <w:r>
        <w:t xml:space="preserve">   Article 26: Departments such as public security, transportation, urban management, market supervision, ecological environment, housing and urban-rural development, health, commerce, civil affairs, education, and culture, broadcasting, and tourism should establish and improve daily inspection systems based on their respective responsibilities to promptly discover, stop, and investigate uncivilized behavior.</w:t>
        <w:br/>
      </w:r>
    </w:p>
    <w:p>
      <w:r>
        <w:rPr>
          <w:b/>
        </w:rPr>
        <w:t xml:space="preserve">108. </w:t>
      </w:r>
      <w:r>
        <w:t xml:space="preserve">　　行政执法部门之间应当建立信息共享和执法合作机制。</w:t>
        <w:br/>
      </w:r>
      <w:r>
        <w:t xml:space="preserve">   Administrative law enforcement departments should establish mechanisms for information sharing and law enforcement cooperation.</w:t>
        <w:br/>
      </w:r>
    </w:p>
    <w:p>
      <w:r>
        <w:rPr>
          <w:b/>
        </w:rPr>
        <w:t xml:space="preserve">109. </w:t>
      </w:r>
      <w:r>
        <w:t xml:space="preserve">　　政府及有关部门应当建立不文明行为举报、投诉和查处制度，公布举报投诉的途径和方式，及时受理、查处举报投诉的问题。</w:t>
        <w:br/>
      </w:r>
      <w:r>
        <w:t xml:space="preserve">   The government and relevant departments should establish a reporting, complaint, and investigation system for uncivilized behavior, publish the channels and methods for reporting and complaints, and promptly handle and investigate reported issues.</w:t>
        <w:br/>
      </w:r>
    </w:p>
    <w:p>
      <w:r>
        <w:rPr>
          <w:b/>
        </w:rPr>
        <w:t xml:space="preserve">110. </w:t>
      </w:r>
      <w:r>
        <w:t xml:space="preserve">    第二十七条  窗口单位和服务行业应当制定文明服务规范，教育和督促工作人员做到举止文明、服务热情、工作规范。</w:t>
        <w:br/>
      </w:r>
      <w:r>
        <w:t xml:space="preserve">   Article 27: Window units and service industries should formulate civilized service standards, educate and supervise staff to ensure they act courteously, provide enthusiastic service, and maintain standard work practices.</w:t>
        <w:br/>
      </w:r>
    </w:p>
    <w:p>
      <w:r>
        <w:rPr>
          <w:b/>
        </w:rPr>
        <w:t xml:space="preserve">111. </w:t>
      </w:r>
      <w:r>
        <w:t xml:space="preserve">    第二十八条  教育机构应当推进文明校园建设，将文明行为规范纳入文明校园创建和思想政治教育课内容。</w:t>
        <w:br/>
      </w:r>
      <w:r>
        <w:t xml:space="preserve">   Article 28: Educational institutions should advance the construction of civilized campuses, incorporating the standards of civilized behavior into the creation of civilized campuses and the content of ideological and political education courses.</w:t>
        <w:br/>
      </w:r>
    </w:p>
    <w:p>
      <w:r>
        <w:rPr>
          <w:b/>
        </w:rPr>
        <w:t xml:space="preserve">112. </w:t>
      </w:r>
      <w:r>
        <w:t xml:space="preserve">    第二十九条  医疗机构应当制定文明医疗规范，加强医德医风教育，优化服务流程，公开医务信息，加强医患沟通，维护良好医疗环境。</w:t>
        <w:br/>
      </w:r>
      <w:r>
        <w:t xml:space="preserve">   Article 29: Medical institutions should formulate civilized medical norms, strengthen medical ethics education, optimize service processes, disclose medical information, enhance doctor-patient communication, and maintain a good medical environment.</w:t>
        <w:br/>
      </w:r>
    </w:p>
    <w:p>
      <w:r>
        <w:rPr>
          <w:b/>
        </w:rPr>
        <w:t xml:space="preserve">113. </w:t>
      </w:r>
      <w:r>
        <w:t xml:space="preserve">    第三十条  车站、商场、医院等公共场所应当设置独立的母婴室，配建方便安全的适应老年人、残障人士和儿童等需要的设施。</w:t>
        <w:br/>
      </w:r>
      <w:r>
        <w:t xml:space="preserve">   Article 30: Public places such as stations, shopping malls, and hospitals should set up independent mother-and-baby rooms and equip facilities suitable for the needs of the elderly, disabled persons, and children.</w:t>
        <w:br/>
      </w:r>
    </w:p>
    <w:p>
      <w:r>
        <w:rPr>
          <w:b/>
        </w:rPr>
        <w:t xml:space="preserve">114. </w:t>
      </w:r>
      <w:r>
        <w:t xml:space="preserve">    第三十一条  公共图书馆、博物馆、文化馆（站）、科技馆、美术馆等公共文化场所向公众免费开放或者实行优惠。</w:t>
        <w:br/>
      </w:r>
      <w:r>
        <w:t xml:space="preserve">   Article 31: Public cultural venues such as public libraries, museums, cultural centers (stations), science and technology museums, and art galleries should be opened to the public free of charge or implement discounts.</w:t>
        <w:br/>
      </w:r>
    </w:p>
    <w:p>
      <w:r>
        <w:rPr>
          <w:b/>
        </w:rPr>
        <w:t xml:space="preserve">115. </w:t>
      </w:r>
      <w:r>
        <w:t xml:space="preserve">    第三十二条  车站、商场、医院、图书馆等公共场所的经营管理者应当按照规定设置其场所禁止行为的标识。</w:t>
        <w:br/>
      </w:r>
      <w:r>
        <w:t xml:space="preserve">   Article 32: Operators of public places such as stations, shopping malls, hospitals, and libraries should set up signs indicating prohibited behaviors according to regulations.</w:t>
        <w:br/>
      </w:r>
    </w:p>
    <w:p>
      <w:r>
        <w:rPr>
          <w:b/>
        </w:rPr>
        <w:t xml:space="preserve">116. </w:t>
      </w:r>
      <w:r>
        <w:t xml:space="preserve">    第三十三条  报刊、广播、电视、新媒体、政府门户网站等公共媒体应当积极宣传文明行为促进工作，刊播公益广告，宣传文明行为先进事迹，批评不文明行为。</w:t>
        <w:br/>
      </w:r>
      <w:r>
        <w:t xml:space="preserve">   Article 33: Public media including newspapers, broadcasts, television, new media, and government portal websites should actively promote work to encourage civilized behavior, publish public service advertisements, promote advanced deeds of civilized behavior, and criticize uncivilized acts.</w:t>
        <w:br/>
      </w:r>
    </w:p>
    <w:p>
      <w:r>
        <w:rPr>
          <w:b/>
        </w:rPr>
        <w:t xml:space="preserve">117. </w:t>
      </w:r>
      <w:r>
        <w:t xml:space="preserve">　　户外广告牌、电子广告屏、公交候车亭、公共汽车和建设工地围挡等载体应当按照规定发布公益广告。</w:t>
        <w:br/>
      </w:r>
      <w:r>
        <w:t xml:space="preserve">   Outdoor billboards, electronic advertising screens, bus shelters, public buses, and construction site fences should publish public service advertisements in accordance with regulations.</w:t>
        <w:br/>
      </w:r>
    </w:p>
    <w:p>
      <w:r>
        <w:rPr>
          <w:b/>
        </w:rPr>
        <w:t xml:space="preserve">118. </w:t>
      </w:r>
      <w:r>
        <w:t xml:space="preserve">    第三十四条  市、县（区）设立不文明行为记录信息平台，由市、县（区）精神文明建设工作机构会同相关部门按照有关规定对不文明行为定期进行疏理；对严重或者多次因不文明行为受到行政处罚的，可以通报其所在单位或者村（居）民委员会。</w:t>
        <w:br/>
      </w:r>
      <w:r>
        <w:t xml:space="preserve">   Article 34: Municipal and county (district) governments should establish an information platform for recording uncivilized behaviors. The working agency for spiritual civilization construction in the municipality and county (district), together with relevant departments, should regularly sort out uncivilized behavior according to relevant regulations; for those who have been severely punished or repeatedly punished for uncivilized behavior, their units or village (residential) committees may be notified.</w:t>
        <w:br/>
      </w:r>
    </w:p>
    <w:p>
      <w:r>
        <w:rPr>
          <w:b/>
        </w:rPr>
        <w:t xml:space="preserve">119. </w:t>
      </w:r>
      <w:r>
        <w:br/>
      </w:r>
      <w:r>
        <w:t xml:space="preserve">   </w:t>
        <w:br/>
      </w:r>
    </w:p>
    <w:p>
      <w:r>
        <w:rPr>
          <w:b/>
        </w:rPr>
        <w:t xml:space="preserve">120. </w:t>
      </w:r>
      <w:r>
        <w:t>第五章  法律责任</w:t>
        <w:br/>
      </w:r>
      <w:r>
        <w:t xml:space="preserve">   Chapter 5: Legal Responsibilities</w:t>
        <w:br/>
      </w:r>
    </w:p>
    <w:p>
      <w:r>
        <w:rPr>
          <w:b/>
        </w:rPr>
        <w:t xml:space="preserve">121. </w:t>
      </w:r>
      <w:r>
        <w:t xml:space="preserve">　　</w:t>
        <w:br/>
      </w:r>
      <w:r>
        <w:t xml:space="preserve">   </w:t>
        <w:br/>
      </w:r>
    </w:p>
    <w:p>
      <w:r>
        <w:rPr>
          <w:b/>
        </w:rPr>
        <w:t xml:space="preserve">122. </w:t>
      </w:r>
      <w:r>
        <w:t xml:space="preserve">    第三十五条  违反本条例规定的其他行为，法律法规有法律责任规定的，适用其规定。</w:t>
        <w:br/>
      </w:r>
      <w:r>
        <w:t xml:space="preserve">   Article 35: For other behaviors that violate the provisions of these regulations, if there are legal responsibilities stipulated by laws and regulations, their provisions shall apply.</w:t>
        <w:br/>
      </w:r>
    </w:p>
    <w:p>
      <w:r>
        <w:rPr>
          <w:b/>
        </w:rPr>
        <w:t xml:space="preserve">123. </w:t>
      </w:r>
      <w:r>
        <w:t xml:space="preserve">    第三十六条  违反本条例第十条第二项规定，在禁止吸烟场所吸烟的，由卫生健康主管部门责令改正；拒不改正的，处五十元以上二百元以下罚款。</w:t>
        <w:br/>
      </w:r>
      <w:r>
        <w:t xml:space="preserve">   Article 36: Those who violate the provisions of Article 10, Item 2 of these regulations, by smoking in no-smoking areas, shall be ordered to correct by the health and health administrative department; if they refuse to correct, they shall be fined not less than fifty yuan and not more than two hundred yuan.</w:t>
        <w:br/>
      </w:r>
    </w:p>
    <w:p>
      <w:r>
        <w:rPr>
          <w:b/>
        </w:rPr>
        <w:t xml:space="preserve">124. </w:t>
      </w:r>
      <w:r>
        <w:t xml:space="preserve">    第三十七条  违反本条例第十条第五项规定，进行健身娱乐等活动干扰他人正常工作和生活的，由公安机关给予警告；警告后不改正的，处二百元以上五百元以下罚款。</w:t>
        <w:br/>
      </w:r>
      <w:r>
        <w:t xml:space="preserve">   Article 37: Those who violate the provisions of Article 10, Item 5 of these regulations, by engaging in fitness and entertainment activities that disturb others' normal work and life, shall be warned by the public security organ; if they do not correct after the warning, they shall be fined not less than two hundred yuan and not more than five hundred yuan.</w:t>
        <w:br/>
      </w:r>
    </w:p>
    <w:p>
      <w:r>
        <w:rPr>
          <w:b/>
        </w:rPr>
        <w:t xml:space="preserve">125. </w:t>
      </w:r>
      <w:r>
        <w:t xml:space="preserve">    第三十八条  违反本条例第十五条第一项规定,高空抛物的，由公安机关给予警告或者处一千元以上三千元以下罚款；造成他人损害的，依法承担法律责任。</w:t>
        <w:br/>
      </w:r>
      <w:r>
        <w:t xml:space="preserve">   Article 38: Those who violate the provisions of Article 15, Item 1 of these regulations, by throwing objects from heights, shall be warned by the public security organ or fined not less than one thousand yuan and not more than three thousand yuan; if damage is caused to others, they shall bear legal responsibility in accordance with the law.</w:t>
        <w:br/>
      </w:r>
    </w:p>
    <w:p>
      <w:r>
        <w:rPr>
          <w:b/>
        </w:rPr>
        <w:t xml:space="preserve">126. </w:t>
      </w:r>
      <w:r>
        <w:t xml:space="preserve">    第三十九条  违反本条例第十六条第一项规定，饲养烈性犬、大型犬和其他具有危险性宠物的，由公安机关责令改正，处五千元以上一万元以下罚款；拒不改正的，予以没收；造成他人损害的，依法承担法律责任。</w:t>
        <w:br/>
      </w:r>
      <w:r>
        <w:t xml:space="preserve">   Article 39: Those who violate the provisions of Article 16, Item 1 of these regulations, by keeping violent dogs, large dogs, and other dangerous pets, shall be ordered to correct by the public security organ and fined not less than five thousand yuan and not more than ten thousand yuan; if they refuse to correct, the animals shall be confiscated; if damage is caused to others, they shall bear legal responsibility in accordance with the law.</w:t>
        <w:br/>
      </w:r>
    </w:p>
    <w:p>
      <w:r>
        <w:rPr>
          <w:b/>
        </w:rPr>
        <w:t xml:space="preserve">127. </w:t>
      </w:r>
      <w:r>
        <w:t xml:space="preserve">    第四十条  违反本条例规定应当受到罚款处罚，违法行为人可以向拟实施处罚的行政主管部门申请参加社会服务，经主管部门同意并完成相应社会服务的，可以依法从轻、减轻或者免予处罚。</w:t>
        <w:br/>
      </w:r>
      <w:r>
        <w:t xml:space="preserve">   Article 40: If a fine is to be imposed for violating the provisions of these regulations, the violator may apply to the administrative department intending to impose the penalty for community service; if approved by the department and the corresponding community service is completed, they may be given a lighter, reduced, or exempted penalty according to the law.</w:t>
        <w:br/>
      </w:r>
    </w:p>
    <w:p>
      <w:r>
        <w:rPr>
          <w:b/>
        </w:rPr>
        <w:t xml:space="preserve">128. </w:t>
      </w:r>
      <w:r>
        <w:t xml:space="preserve">    第四十一条  国家机关及其工作人员在文明行为促进工作中滥用职权、玩忽职守、徇私舞弊的，依法给予处分；构成犯罪的，依法追究刑事责任。</w:t>
        <w:br/>
      </w:r>
      <w:r>
        <w:t xml:space="preserve">   Article 41: State organs and their personnel who abuse their power, neglect their duties, or commit fraud in the work of promoting civilized behavior shall be punished according to the law; if a crime is constituted, criminal responsibility shall be pursued according to the law.</w:t>
        <w:br/>
      </w:r>
    </w:p>
    <w:p>
      <w:r>
        <w:rPr>
          <w:b/>
        </w:rPr>
        <w:t xml:space="preserve">129. </w:t>
      </w:r>
      <w:r>
        <w:t xml:space="preserve">　　</w:t>
        <w:br/>
      </w:r>
      <w:r>
        <w:t xml:space="preserve">   </w:t>
        <w:br/>
      </w:r>
    </w:p>
    <w:p>
      <w:r>
        <w:rPr>
          <w:b/>
        </w:rPr>
        <w:t xml:space="preserve">130. </w:t>
      </w:r>
      <w:r>
        <w:t>第六章  附则</w:t>
        <w:br/>
      </w:r>
      <w:r>
        <w:t xml:space="preserve">   Chapter Six: Supplementary Provisions</w:t>
        <w:br/>
      </w:r>
    </w:p>
    <w:p>
      <w:r>
        <w:rPr>
          <w:b/>
        </w:rPr>
        <w:t xml:space="preserve">131. </w:t>
      </w:r>
      <w:r>
        <w:t xml:space="preserve">　　</w:t>
        <w:br/>
      </w:r>
      <w:r>
        <w:t xml:space="preserve">   </w:t>
        <w:br/>
      </w:r>
    </w:p>
    <w:p>
      <w:r>
        <w:rPr>
          <w:b/>
        </w:rPr>
        <w:t xml:space="preserve">132. </w:t>
      </w:r>
      <w:r>
        <w:t xml:space="preserve">    第四十二条  漯河经济技术开发区、漯河市城乡一体化示范区、漯河市西城区管委会参照本条例关于县（区）人民政府的规定，负责本辖区的文明行为促进工作。</w:t>
        <w:br/>
      </w:r>
      <w:r>
        <w:t xml:space="preserve">   Article 42: The Linyi Economic and Technological Development Zone, the Linyi Urban-Rural Integration Demonstration Zone, and the Linyi West District Management Committee shall refer to the provisions regarding the people's government of counties (districts) in these regulations for the promotion of civilized behavior work within their jurisdictions.</w:t>
        <w:br/>
      </w:r>
    </w:p>
    <w:p>
      <w:r>
        <w:rPr>
          <w:b/>
        </w:rPr>
        <w:t xml:space="preserve">133. </w:t>
      </w:r>
      <w:r>
        <w:t>第四十三条  本条例自2020年3月1日起施行。</w:t>
        <w:br/>
      </w:r>
      <w:r>
        <w:t xml:space="preserve">   Article 43: These regulations shall come into effect on March 1, 2020.</w:t>
        <w:br/>
      </w:r>
    </w:p>
    <w:p>
      <w:r>
        <w:rPr>
          <w:b/>
        </w:rPr>
        <w:t xml:space="preserve">134. </w:t>
      </w:r>
      <w:r>
        <w:br/>
      </w:r>
      <w:r>
        <w:t xml:space="preserve">   </w:t>
        <w:br/>
      </w:r>
    </w:p>
    <w:p>
      <w:r>
        <w:rPr>
          <w:b/>
        </w:rPr>
        <w:t xml:space="preserve">135. </w:t>
      </w:r>
      <w:r>
        <w:br/>
      </w:r>
      <w:r>
        <w:t xml:space="preserve">   </w:t>
        <w:br/>
      </w:r>
    </w:p>
    <w:p>
      <w:r>
        <w:rPr>
          <w:b/>
        </w:rPr>
        <w:t xml:space="preserve">136. </w:t>
      </w:r>
      <w:r>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