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ZmY4MDgxODE4MmVlMzYzZjAxODJmMmM1Y2FiMDBmMGU%3D</w:t>
            </w:r>
          </w:p>
        </w:tc>
      </w:tr>
      <w:tr>
        <w:tc>
          <w:tcPr>
            <w:tcW w:type="dxa" w:w="4320"/>
          </w:tcPr>
          <w:p>
            <w:r>
              <w:t>Title</w:t>
            </w:r>
          </w:p>
        </w:tc>
        <w:tc>
          <w:tcPr>
            <w:tcW w:type="dxa" w:w="4320"/>
          </w:tcPr>
          <w:p>
            <w:r>
              <w:t>茂名市文明行为促进条例</w:t>
            </w:r>
          </w:p>
        </w:tc>
      </w:tr>
      <w:tr>
        <w:tc>
          <w:tcPr>
            <w:tcW w:type="dxa" w:w="4320"/>
          </w:tcPr>
          <w:p>
            <w:r>
              <w:t>Office</w:t>
            </w:r>
          </w:p>
        </w:tc>
        <w:tc>
          <w:tcPr>
            <w:tcW w:type="dxa" w:w="4320"/>
          </w:tcPr>
          <w:p>
            <w:r>
              <w:t>茂名市人民代表大会常务委员会</w:t>
            </w:r>
          </w:p>
        </w:tc>
      </w:tr>
      <w:tr>
        <w:tc>
          <w:tcPr>
            <w:tcW w:type="dxa" w:w="4320"/>
          </w:tcPr>
          <w:p>
            <w:r>
              <w:t>Publish</w:t>
            </w:r>
          </w:p>
        </w:tc>
        <w:tc>
          <w:tcPr>
            <w:tcW w:type="dxa" w:w="4320"/>
          </w:tcPr>
          <w:p>
            <w:r>
              <w:t>2022-08-04 00:00:00</w:t>
            </w:r>
          </w:p>
        </w:tc>
      </w:tr>
      <w:tr>
        <w:tc>
          <w:tcPr>
            <w:tcW w:type="dxa" w:w="4320"/>
          </w:tcPr>
          <w:p>
            <w:r>
              <w:t>Expiry</w:t>
            </w:r>
          </w:p>
        </w:tc>
        <w:tc>
          <w:tcPr>
            <w:tcW w:type="dxa" w:w="4320"/>
          </w:tcPr>
          <w:p>
            <w:r>
              <w:t>2022-09-01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./detail2.html?ZmY4MDgxODE4MmVlMzYzZjAxODJmMmM1Y2FiMDBmMGU%3D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茂名市文明行为促进条例</w:t>
        <w:br/>
      </w:r>
      <w:r>
        <w:t xml:space="preserve">   Regulations on Promoting Civilized Behavior in Maoming City</w:t>
        <w:br/>
      </w:r>
    </w:p>
    <w:p>
      <w:r>
        <w:rPr>
          <w:b/>
        </w:rPr>
        <w:t xml:space="preserve">3. </w:t>
      </w:r>
      <w:r>
        <w:br/>
      </w:r>
      <w:r>
        <w:t xml:space="preserve">   </w:t>
        <w:br/>
      </w:r>
    </w:p>
    <w:p>
      <w:r>
        <w:rPr>
          <w:b/>
        </w:rPr>
        <w:t xml:space="preserve">4. </w:t>
      </w:r>
      <w:r>
        <w:t>（2022年4月25日茂名市第十三届人民代表大会常务委员会第四次会议通过  2022年7月28日广东省第十三届人民代表大会常务委员会第四十五次会议批准）</w:t>
        <w:br/>
      </w:r>
      <w:r>
        <w:t xml:space="preserve">   (Passed at the fourth meeting of the Standing Committee of the 13th People's Congress of Maoming City on April 25, 2022; Approved at the 45th meeting of the Standing Committee of the 13th People's Congress of Guangdong Province on July 28, 2022)</w:t>
        <w:br/>
      </w:r>
    </w:p>
    <w:p>
      <w:r>
        <w:rPr>
          <w:b/>
        </w:rPr>
        <w:t xml:space="preserve">5. </w:t>
      </w:r>
      <w:r>
        <w:br/>
      </w:r>
      <w:r>
        <w:t xml:space="preserve">   </w:t>
        <w:br/>
      </w:r>
    </w:p>
    <w:p>
      <w:r>
        <w:rPr>
          <w:b/>
        </w:rPr>
        <w:t xml:space="preserve">6. </w:t>
      </w:r>
      <w:r>
        <w:t>目  录</w:t>
        <w:br/>
      </w:r>
      <w:r>
        <w:t xml:space="preserve">   Table of Contents</w:t>
        <w:br/>
      </w:r>
    </w:p>
    <w:p>
      <w:r>
        <w:rPr>
          <w:b/>
        </w:rPr>
        <w:t xml:space="preserve">7. </w:t>
      </w:r>
      <w:r>
        <w:t>第一章  总则</w:t>
        <w:br/>
      </w:r>
      <w:r>
        <w:t xml:space="preserve">   Chapter 1 General Principles</w:t>
        <w:br/>
      </w:r>
    </w:p>
    <w:p>
      <w:r>
        <w:rPr>
          <w:b/>
        </w:rPr>
        <w:t xml:space="preserve">8. </w:t>
      </w:r>
      <w:r>
        <w:t>第二章  文明行为规范</w:t>
        <w:br/>
      </w:r>
      <w:r>
        <w:t xml:space="preserve">   Chapter 2 Standards for Civilized Behavior</w:t>
        <w:br/>
      </w:r>
    </w:p>
    <w:p>
      <w:r>
        <w:rPr>
          <w:b/>
        </w:rPr>
        <w:t xml:space="preserve">9. </w:t>
      </w:r>
      <w:r>
        <w:t>第三章  促进与保障</w:t>
        <w:br/>
      </w:r>
      <w:r>
        <w:t xml:space="preserve">   Chapter 3 Promotion and Guarantee</w:t>
        <w:br/>
      </w:r>
    </w:p>
    <w:p>
      <w:r>
        <w:rPr>
          <w:b/>
        </w:rPr>
        <w:t xml:space="preserve">10. </w:t>
      </w:r>
      <w:r>
        <w:t>第四章  法律责任</w:t>
        <w:br/>
      </w:r>
      <w:r>
        <w:t xml:space="preserve">   Chapter 4 Legal Responsibility</w:t>
        <w:br/>
      </w:r>
    </w:p>
    <w:p>
      <w:r>
        <w:rPr>
          <w:b/>
        </w:rPr>
        <w:t xml:space="preserve">11. </w:t>
      </w:r>
      <w:r>
        <w:t>第五章  附则</w:t>
        <w:br/>
      </w:r>
      <w:r>
        <w:t xml:space="preserve">   Chapter 5 Supplementary Provisions</w:t>
        <w:br/>
      </w:r>
    </w:p>
    <w:p>
      <w:r>
        <w:rPr>
          <w:b/>
        </w:rPr>
        <w:t xml:space="preserve">12. </w:t>
      </w:r>
      <w:r>
        <w:br/>
      </w:r>
      <w:r>
        <w:t xml:space="preserve">   </w:t>
        <w:br/>
      </w:r>
    </w:p>
    <w:p>
      <w:r>
        <w:rPr>
          <w:b/>
        </w:rPr>
        <w:t xml:space="preserve">13. </w:t>
      </w:r>
      <w:r>
        <w:t>第一章  总则</w:t>
        <w:br/>
      </w:r>
      <w:r>
        <w:t xml:space="preserve">   Chapter 1 General Principles</w:t>
        <w:br/>
      </w:r>
    </w:p>
    <w:p>
      <w:r>
        <w:rPr>
          <w:b/>
        </w:rPr>
        <w:t xml:space="preserve">14. </w:t>
      </w:r>
      <w:r>
        <w:t>第一条 为了规范与引导公民行为，培育和践行社会主义核心价值观，传承弘扬中华优秀传统文化，加强社会公德、家庭美德和职业道德建设，提升公民文明素养和社会文明程度，根据有关法律、法规，结合本市实际，制定本条例。</w:t>
        <w:br/>
      </w:r>
      <w:r>
        <w:t xml:space="preserve">   Article 1 In order to standardize and guide citizens' behavior, cultivate and practice the core socialist values, inherit and promote excellent traditional Chinese culture, strengthen the construction of social ethics, family virtues, and professional ethics, and enhance citizens' civilized qualities and the level of social civilization, these regulations are formulated based on relevant laws and regulations, in conjunction with the actual conditions of the city.</w:t>
        <w:br/>
      </w:r>
    </w:p>
    <w:p>
      <w:r>
        <w:rPr>
          <w:b/>
        </w:rPr>
        <w:t xml:space="preserve">15. </w:t>
      </w:r>
      <w:r>
        <w:t>第二条 本条例所称文明行为，是指遵守宪法和法律法规，符合社会主义道德要求和社会公序良俗，体现社会文明进步的行为。</w:t>
        <w:br/>
      </w:r>
      <w:r>
        <w:t xml:space="preserve">   Article 2 The civilized behavior referred to in these regulations means behavior that complies with the Constitution and laws and regulations, meets the moral requirements of socialism and social order, and reflects the progress of social civilization.</w:t>
        <w:br/>
      </w:r>
    </w:p>
    <w:p>
      <w:r>
        <w:rPr>
          <w:b/>
        </w:rPr>
        <w:t xml:space="preserve">16. </w:t>
      </w:r>
      <w:r>
        <w:t>第三条 市、区（县级市）人民政府应当将文明行为促进工作纳入本级国民经济和社会发展规划，将所需经费列入本级财政预算，推动文明行为促进工作与经济社会协调发展。</w:t>
        <w:br/>
      </w:r>
      <w:r>
        <w:t xml:space="preserve">   Article 3 The municipal and district (county-level city) people's governments shall incorporate the promotion of civilized behavior into the local national economic and social development plan and include the necessary funding in the local fiscal budget, promoting the coordinated development of the promotion of civilized behavior with economic and social development.</w:t>
        <w:br/>
      </w:r>
    </w:p>
    <w:p>
      <w:r>
        <w:rPr>
          <w:b/>
        </w:rPr>
        <w:t xml:space="preserve">17. </w:t>
      </w:r>
      <w:r>
        <w:t>市、区（县级市）网信、教育、公安、民政、自然资源、生态环境、住房和城乡建设、交通运输、农业农村、文化广电旅游体育、卫生健康、应急管理、市场监督管理、城市管理和综合执法等部门和消防救援机构应当按照职责分工做好文明行为促进工作。</w:t>
        <w:br/>
      </w:r>
      <w:r>
        <w:t xml:space="preserve">   The departments responsible for cybersecurity, education, public security, civil affairs, natural resources, ecological environment, housing and urban-rural development, transportation, agriculture and rural affairs, culture, broadcasting, tourism and sports, health, emergency management, market supervision, urban management, and comprehensive law enforcement, as well as fire rescue agencies at the municipal and district (county-level city) levels, shall carry out the promotion of civilized behavior according to their responsibilities.</w:t>
        <w:br/>
      </w:r>
    </w:p>
    <w:p>
      <w:r>
        <w:rPr>
          <w:b/>
        </w:rPr>
        <w:t xml:space="preserve">18. </w:t>
      </w:r>
      <w:r>
        <w:t xml:space="preserve">经济功能区管理委员会按照规定的职责做好文明行为促进相关工作。 </w:t>
        <w:br/>
      </w:r>
      <w:r>
        <w:t xml:space="preserve">   The Management Committee of the Economic Function Zone shall carry out relevant work related to the promotion of civilized behavior according to its prescribed responsibilities.</w:t>
        <w:br/>
      </w:r>
    </w:p>
    <w:p>
      <w:r>
        <w:rPr>
          <w:b/>
        </w:rPr>
        <w:t xml:space="preserve">19. </w:t>
      </w:r>
      <w:r>
        <w:t xml:space="preserve">镇人民政府、街道办事处负责本行政区域内文明行为促进具体工作。 </w:t>
        <w:br/>
      </w:r>
      <w:r>
        <w:t xml:space="preserve">   The town people's government and street offices are responsible for the specific work of promoting civilized behavior within their administrative areas.</w:t>
        <w:br/>
      </w:r>
    </w:p>
    <w:p>
      <w:r>
        <w:rPr>
          <w:b/>
        </w:rPr>
        <w:t xml:space="preserve">20. </w:t>
      </w:r>
      <w:r>
        <w:t xml:space="preserve">第四条 市、区（县级市）精神文明建设委员会负责统筹推进本行政区域内文明行为促进工作，指导、推动、督促本地各部门落实精神文明建设工作职责。市、区（县级市）精神文明建设委员会办事机构负责本行政区域内文明行为促进工作的组织协调、督促检查等工作。 </w:t>
        <w:br/>
      </w:r>
      <w:r>
        <w:t xml:space="preserve">   Article 4 The Municipal and District (County-level City) Spiritual Civilization Construction Committee is responsible for coordinating and promoting the work of civilized behavior promotion within their administrative regions and guiding, promoting, and supervising local departments in fulfilling their responsibilities for spiritual civilization construction. The office of the Municipal and District (County-level City) Spiritual Civilization Construction Committee is responsible for the organization, coordination, supervision, and inspection of civilized behavior promotion work within their administrative areas.</w:t>
        <w:br/>
      </w:r>
    </w:p>
    <w:p>
      <w:r>
        <w:rPr>
          <w:b/>
        </w:rPr>
        <w:t xml:space="preserve">21. </w:t>
      </w:r>
      <w:r>
        <w:t>第五条 工会、共青团、妇联、残联等人民团体，应当按照各自职责共同推动文明行为促进工作。</w:t>
        <w:br/>
      </w:r>
      <w:r>
        <w:t xml:space="preserve">   Article 5: Trade unions, the Communist Youth League, women's federations, disabled persons' federations, and other mass organizations should collaboratively promote the work of encouraging civilized behavior according to their respective responsibilities.</w:t>
        <w:br/>
      </w:r>
    </w:p>
    <w:p>
      <w:r>
        <w:rPr>
          <w:b/>
        </w:rPr>
        <w:t xml:space="preserve">22. </w:t>
      </w:r>
      <w:r>
        <w:t xml:space="preserve">村（居）民委员会应当配合做好文明行为促进工作，推动将文明行为规范纳入村规民约、居民公约。 </w:t>
        <w:br/>
      </w:r>
      <w:r>
        <w:t xml:space="preserve">   Village (residential) committees should cooperate to promote the work of encouraging civilized behavior and push for the inclusion of civilized behavior norms into village rules and residents' agreements.</w:t>
        <w:br/>
      </w:r>
    </w:p>
    <w:p>
      <w:r>
        <w:rPr>
          <w:b/>
        </w:rPr>
        <w:t xml:space="preserve">23. </w:t>
      </w:r>
      <w:r>
        <w:t>第六条 市精神文明建设委员会应当加强茂名好心文化的研究，推动“好心茂名”文化品牌建设，展现茂名精神文明风貌。</w:t>
        <w:br/>
      </w:r>
      <w:r>
        <w:t xml:space="preserve">   Article 6: The Municipal Spiritual Civilization Construction Committee should strengthen the research on Maoming's Good Heart Culture, promote the construction of the 'Good Heart Maoming' cultural brand, and showcase the spiritual and civilized appearance of Maoming.</w:t>
        <w:br/>
      </w:r>
    </w:p>
    <w:p>
      <w:r>
        <w:rPr>
          <w:b/>
        </w:rPr>
        <w:t xml:space="preserve">24. </w:t>
      </w:r>
      <w:r>
        <w:t>第二章 文明行为规范</w:t>
        <w:br/>
      </w:r>
      <w:r>
        <w:t xml:space="preserve">   Chapter 2: Norms of Civilized Behavior</w:t>
        <w:br/>
      </w:r>
    </w:p>
    <w:p>
      <w:r>
        <w:rPr>
          <w:b/>
        </w:rPr>
        <w:t xml:space="preserve">25. </w:t>
      </w:r>
      <w:r>
        <w:t>第七条 公民应当爱国守法、明礼诚信、团结友善、敬业奉献，维护社会公德、恪守职业道德、培育家庭美德、提升个人品德，积极传承和弘扬茂名好心文化。</w:t>
        <w:br/>
      </w:r>
      <w:r>
        <w:t xml:space="preserve">   Article 7: Citizens should love their country and abide by the law, act with propriety and integrity, foster unity and friendliness, be dedicated and selfless, uphold public morality, adhere to professional ethics, cultivate family virtues, enhance personal character, and actively inherit and promote Maoming's Good Heart Culture.</w:t>
        <w:br/>
      </w:r>
    </w:p>
    <w:p>
      <w:r>
        <w:rPr>
          <w:b/>
        </w:rPr>
        <w:t xml:space="preserve">26. </w:t>
      </w:r>
      <w:r>
        <w:t>第八条 在本市行政区域内居住、工作、生活、学习、旅游及从事其他活动的个人，应当遵守各类文明行为规范，自觉抵制不文明行为，维护公序良俗。</w:t>
        <w:br/>
      </w:r>
      <w:r>
        <w:t xml:space="preserve">   Article 8: Individuals residing, working, living, studying, touring, and engaging in other activities within the administrative region of this city should comply with various civilized behavior norms, consciously resist uncivilized behavior, and maintain public order and moral standards.</w:t>
        <w:br/>
      </w:r>
    </w:p>
    <w:p>
      <w:r>
        <w:rPr>
          <w:b/>
        </w:rPr>
        <w:t xml:space="preserve">27. </w:t>
      </w:r>
      <w:r>
        <w:t xml:space="preserve">第九条 在遵循公共场所文明礼仪方面，自觉遵守下列规定： </w:t>
        <w:br/>
      </w:r>
      <w:r>
        <w:t xml:space="preserve">   Article 9: In adhering to the etiquette of public places, individuals should consciously comply with the following provisions:</w:t>
        <w:br/>
      </w:r>
    </w:p>
    <w:p>
      <w:r>
        <w:rPr>
          <w:b/>
        </w:rPr>
        <w:t xml:space="preserve">28. </w:t>
      </w:r>
      <w:r>
        <w:t xml:space="preserve">（一）合理使用公共区域和公共设施，不踩踏、躺卧公共座椅； </w:t>
        <w:br/>
      </w:r>
      <w:r>
        <w:t xml:space="preserve">   (1) Reasonably use public areas and public facilities, and refrain from stepping on or lying on public seating;</w:t>
        <w:br/>
      </w:r>
    </w:p>
    <w:p>
      <w:r>
        <w:rPr>
          <w:b/>
        </w:rPr>
        <w:t xml:space="preserve">29. </w:t>
      </w:r>
      <w:r>
        <w:t>（二）等候服务依次排队，有序礼让；</w:t>
        <w:br/>
      </w:r>
      <w:r>
        <w:t xml:space="preserve">   (2) Wait for services in an orderly queue and yield with courtesy;</w:t>
        <w:br/>
      </w:r>
    </w:p>
    <w:p>
      <w:r>
        <w:rPr>
          <w:b/>
        </w:rPr>
        <w:t xml:space="preserve">30. </w:t>
      </w:r>
      <w:r>
        <w:t>（三）乘坐厢式电梯先出后进，不在运行的自动扶梯出入口滞留或者逆行；</w:t>
        <w:br/>
      </w:r>
      <w:r>
        <w:t xml:space="preserve">   (3) In box-type elevators, exit before entering, and do not linger or go against the flow at operational escalator entrances and exits;</w:t>
        <w:br/>
      </w:r>
    </w:p>
    <w:p>
      <w:r>
        <w:rPr>
          <w:b/>
        </w:rPr>
        <w:t xml:space="preserve">31. </w:t>
      </w:r>
      <w:r>
        <w:t>（四）保持疏散通道、安全出口、消防车通道畅通，不得擅自拆除、挪用、停用消防设施；</w:t>
        <w:br/>
      </w:r>
      <w:r>
        <w:t xml:space="preserve">   (4) Keep evacuation routes, emergency exits, and fire truck access clear, and must not unlawfully dismantle, repurpose, or disable fire-fighting facilities;</w:t>
        <w:br/>
      </w:r>
    </w:p>
    <w:p>
      <w:r>
        <w:rPr>
          <w:b/>
        </w:rPr>
        <w:t xml:space="preserve">32. </w:t>
      </w:r>
      <w:r>
        <w:t>（五）遇到突发事件服从指挥；</w:t>
        <w:br/>
      </w:r>
      <w:r>
        <w:t xml:space="preserve">   (5) Comply with instructions in unexpected situations;</w:t>
        <w:br/>
      </w:r>
    </w:p>
    <w:p>
      <w:r>
        <w:rPr>
          <w:b/>
        </w:rPr>
        <w:t xml:space="preserve">33. </w:t>
      </w:r>
      <w:r>
        <w:t>（六）开展露天表演、广场舞等娱乐、健身活动应当遵守噪声管理有关规定；</w:t>
        <w:br/>
      </w:r>
      <w:r>
        <w:t xml:space="preserve">   (6) Outdoor performances, square dancing, and other entertainment and fitness activities should comply with noise management regulations;</w:t>
        <w:br/>
      </w:r>
    </w:p>
    <w:p>
      <w:r>
        <w:rPr>
          <w:b/>
        </w:rPr>
        <w:t xml:space="preserve">34. </w:t>
      </w:r>
      <w:r>
        <w:t>（七）其他公共场所文明行为规范。</w:t>
        <w:br/>
      </w:r>
      <w:r>
        <w:t xml:space="preserve">   (7) Other norms of civilized behavior in public places.</w:t>
        <w:br/>
      </w:r>
    </w:p>
    <w:p>
      <w:r>
        <w:rPr>
          <w:b/>
        </w:rPr>
        <w:t xml:space="preserve">35. </w:t>
      </w:r>
      <w:r>
        <w:t>第十条 在维护社区公共文明方面，自觉遵守下列规定：</w:t>
        <w:br/>
      </w:r>
      <w:r>
        <w:t xml:space="preserve">   Article 10: In maintaining community public civility, individuals should consciously adhere to the following provisions:</w:t>
        <w:br/>
      </w:r>
    </w:p>
    <w:p>
      <w:r>
        <w:rPr>
          <w:b/>
        </w:rPr>
        <w:t xml:space="preserve">36. </w:t>
      </w:r>
      <w:r>
        <w:t>（一）遵守居民公约、社区管理规约，共建文明社区；</w:t>
        <w:br/>
      </w:r>
      <w:r>
        <w:t xml:space="preserve">   (1) Abide by residents' agreements and community management regulations to jointly build a civilized community;</w:t>
        <w:br/>
      </w:r>
    </w:p>
    <w:p>
      <w:r>
        <w:rPr>
          <w:b/>
        </w:rPr>
        <w:t xml:space="preserve">37. </w:t>
      </w:r>
      <w:r>
        <w:t>（二）保护文物古迹、历史建筑、古树名木等；</w:t>
        <w:br/>
      </w:r>
      <w:r>
        <w:t xml:space="preserve">   (2) Protect cultural relics, historical buildings, ancient trees, and famous timber;</w:t>
        <w:br/>
      </w:r>
    </w:p>
    <w:p>
      <w:r>
        <w:rPr>
          <w:b/>
        </w:rPr>
        <w:t xml:space="preserve">38. </w:t>
      </w:r>
      <w:r>
        <w:t>（三）室内进行装修装饰作业、文化娱乐、体育锻炼等活动，应当遵守作业、作息时间和噪声管理等有关规定；</w:t>
        <w:br/>
      </w:r>
      <w:r>
        <w:t xml:space="preserve">   (3) During indoor renovations, cultural entertainment, sports exercises, and other activities, comply with relevant regulations on working hours, noise management, etc.;</w:t>
        <w:br/>
      </w:r>
    </w:p>
    <w:p>
      <w:r>
        <w:rPr>
          <w:b/>
        </w:rPr>
        <w:t xml:space="preserve">39. </w:t>
      </w:r>
      <w:r>
        <w:t>（四）不在小区公共绿地、公共楼道、公共楼顶或者天台饲养家禽家畜和堆放个人物品；</w:t>
        <w:br/>
      </w:r>
      <w:r>
        <w:t xml:space="preserve">   (4) Do not raise poultry or livestock and pile personal items in public green spaces, public corridors, or on public rooftops or terraces;</w:t>
        <w:br/>
      </w:r>
    </w:p>
    <w:p>
      <w:r>
        <w:rPr>
          <w:b/>
        </w:rPr>
        <w:t xml:space="preserve">40. </w:t>
      </w:r>
      <w:r>
        <w:t xml:space="preserve">（五）遵守电动车消防安全管理有关规定，将电动车停放在安全地点，充电时确保安全，不得违反用电安全规定私拉电线（缆）、插座进行充电； </w:t>
        <w:br/>
      </w:r>
      <w:r>
        <w:t xml:space="preserve">   (5) Comply with regulations related to fire safety management for electric vehicles, park electric vehicles in safe locations, ensure safety during charging, and do not violate electrical safety regulations by tampering with wires, cables, or sockets for charging.</w:t>
        <w:br/>
      </w:r>
    </w:p>
    <w:p>
      <w:r>
        <w:rPr>
          <w:b/>
        </w:rPr>
        <w:t xml:space="preserve">41. </w:t>
      </w:r>
      <w:r>
        <w:t>（六）不得从建筑物、构筑物内向外抛掷物品；</w:t>
        <w:br/>
      </w:r>
      <w:r>
        <w:t xml:space="preserve">   (6) No items shall be thrown from buildings or structures;</w:t>
        <w:br/>
      </w:r>
    </w:p>
    <w:p>
      <w:r>
        <w:rPr>
          <w:b/>
        </w:rPr>
        <w:t xml:space="preserve">42. </w:t>
      </w:r>
      <w:r>
        <w:t>（七）其他社区公共文明行为规范。</w:t>
        <w:br/>
      </w:r>
      <w:r>
        <w:t xml:space="preserve">   (7) Other norms for public civility in the community.</w:t>
        <w:br/>
      </w:r>
    </w:p>
    <w:p>
      <w:r>
        <w:rPr>
          <w:b/>
        </w:rPr>
        <w:t xml:space="preserve">43. </w:t>
      </w:r>
      <w:r>
        <w:t>第十一条 在维护乡村文明方面，自觉遵守下列规定：</w:t>
        <w:br/>
      </w:r>
      <w:r>
        <w:t xml:space="preserve">   Article 11: In maintaining rural civility, consciously abide by the following regulations:</w:t>
        <w:br/>
      </w:r>
    </w:p>
    <w:p>
      <w:r>
        <w:rPr>
          <w:b/>
        </w:rPr>
        <w:t xml:space="preserve">44. </w:t>
      </w:r>
      <w:r>
        <w:t>（一）保护传统村落和乡村风貌，支持创新活化乡村非物质文化遗产；</w:t>
        <w:br/>
      </w:r>
      <w:r>
        <w:t xml:space="preserve">   (1) Protect traditional villages and rural landscapes, support innovative revitalization of rural intangible cultural heritage;</w:t>
        <w:br/>
      </w:r>
    </w:p>
    <w:p>
      <w:r>
        <w:rPr>
          <w:b/>
        </w:rPr>
        <w:t xml:space="preserve">45. </w:t>
      </w:r>
      <w:r>
        <w:t>（二）圈养家禽家畜，保持圈舍卫生，不影响周边生活环境；</w:t>
        <w:br/>
      </w:r>
      <w:r>
        <w:t xml:space="preserve">   (2) Raise poultry and livestock in enclosures, maintain hygiene in enclosures, and not affect the surrounding living environment;</w:t>
        <w:br/>
      </w:r>
    </w:p>
    <w:p>
      <w:r>
        <w:rPr>
          <w:b/>
        </w:rPr>
        <w:t xml:space="preserve">46. </w:t>
      </w:r>
      <w:r>
        <w:t>（三）保持房前屋后卫生、整洁，不占用公共巷道摆放杂物；</w:t>
        <w:br/>
      </w:r>
      <w:r>
        <w:t xml:space="preserve">   (3) Keep the area in front of and behind houses clean and tidy, and not occupy public alleys with clutter;</w:t>
        <w:br/>
      </w:r>
    </w:p>
    <w:p>
      <w:r>
        <w:rPr>
          <w:b/>
        </w:rPr>
        <w:t xml:space="preserve">47. </w:t>
      </w:r>
      <w:r>
        <w:t>（四）不得露天焚烧树叶、木柴、秸秆、垃圾或者其他废弃物；</w:t>
        <w:br/>
      </w:r>
      <w:r>
        <w:t xml:space="preserve">   (4) No open burning of leaves, firewood, straw, garbage or other waste;</w:t>
        <w:br/>
      </w:r>
    </w:p>
    <w:p>
      <w:r>
        <w:rPr>
          <w:b/>
        </w:rPr>
        <w:t xml:space="preserve">48. </w:t>
      </w:r>
      <w:r>
        <w:t>（五）按规定妥善处置农用薄膜、农药包装等农业固体废弃物；</w:t>
        <w:br/>
      </w:r>
      <w:r>
        <w:t xml:space="preserve">   (5) Properly dispose of agricultural solid waste like agricultural films and pesticide packaging according to regulations;</w:t>
        <w:br/>
      </w:r>
    </w:p>
    <w:p>
      <w:r>
        <w:rPr>
          <w:b/>
        </w:rPr>
        <w:t xml:space="preserve">49. </w:t>
      </w:r>
      <w:r>
        <w:t>（六）其他乡村文明行为规范。</w:t>
        <w:br/>
      </w:r>
      <w:r>
        <w:t xml:space="preserve">   (6) Other norms for rural civility.</w:t>
        <w:br/>
      </w:r>
    </w:p>
    <w:p>
      <w:r>
        <w:rPr>
          <w:b/>
        </w:rPr>
        <w:t xml:space="preserve">50. </w:t>
      </w:r>
      <w:r>
        <w:t>第十二条 在维护市容和公共环境卫生方面，自觉遵守下列规定：</w:t>
        <w:br/>
      </w:r>
      <w:r>
        <w:t xml:space="preserve">   Article 12: In maintaining urban appearance and public environmental hygiene, consciously abide by the following regulations:</w:t>
        <w:br/>
      </w:r>
    </w:p>
    <w:p>
      <w:r>
        <w:rPr>
          <w:b/>
        </w:rPr>
        <w:t xml:space="preserve">51. </w:t>
      </w:r>
      <w:r>
        <w:t>（一）遵守公共防疫规范，支持和配合疫情防控工作；</w:t>
        <w:br/>
      </w:r>
      <w:r>
        <w:t xml:space="preserve">   (1) Follow public epidemic prevention norms, support and cooperate with epidemic prevention work;</w:t>
        <w:br/>
      </w:r>
    </w:p>
    <w:p>
      <w:r>
        <w:rPr>
          <w:b/>
        </w:rPr>
        <w:t xml:space="preserve">52. </w:t>
      </w:r>
      <w:r>
        <w:t>（二）在公共场所咳嗽、打喷嚏时遮掩口鼻，呼吸道传染性疾病患者外出应当佩戴口罩；</w:t>
        <w:br/>
      </w:r>
      <w:r>
        <w:t xml:space="preserve">   (2) Cover the mouth and nose when coughing or sneezing in public places; individuals with respiratory infectious diseases should wear masks when going out;</w:t>
        <w:br/>
      </w:r>
    </w:p>
    <w:p>
      <w:r>
        <w:rPr>
          <w:b/>
        </w:rPr>
        <w:t xml:space="preserve">53. </w:t>
      </w:r>
      <w:r>
        <w:t>（三）文明如厕，保持公厕卫生，爱护公厕设施；</w:t>
        <w:br/>
      </w:r>
      <w:r>
        <w:t xml:space="preserve">   (3) Use toilets properly, maintain public toilet cleanliness, and protect public toilet facilities;</w:t>
        <w:br/>
      </w:r>
    </w:p>
    <w:p>
      <w:r>
        <w:rPr>
          <w:b/>
        </w:rPr>
        <w:t xml:space="preserve">54. </w:t>
      </w:r>
      <w:r>
        <w:t>（四）按规定分类投放垃圾，不乱丢垃圾、随地吐痰和便溺；</w:t>
        <w:br/>
      </w:r>
      <w:r>
        <w:t xml:space="preserve">   (4) Dispose of garbage in accordance with regulations, and avoid littering, spitting, and urinating in public places;</w:t>
        <w:br/>
      </w:r>
    </w:p>
    <w:p>
      <w:r>
        <w:rPr>
          <w:b/>
        </w:rPr>
        <w:t xml:space="preserve">55. </w:t>
      </w:r>
      <w:r>
        <w:t>（五）不在城市建筑物、设施上涂写、刻画或者擅自张挂、张贴宣传物品；</w:t>
        <w:br/>
      </w:r>
      <w:r>
        <w:t xml:space="preserve">   (5) Do not paint, engrave, or indiscriminately hang or post promotional materials on urban buildings and facilities;</w:t>
        <w:br/>
      </w:r>
    </w:p>
    <w:p>
      <w:r>
        <w:rPr>
          <w:b/>
        </w:rPr>
        <w:t xml:space="preserve">56. </w:t>
      </w:r>
      <w:r>
        <w:t>（六）自觉遵守市容和环境卫生责任区的规定，保持建筑物及其周边容貌、环境卫生整洁；</w:t>
        <w:br/>
      </w:r>
      <w:r>
        <w:t xml:space="preserve">   (6) Consciously abide by the regulations of the urban appearance and environmental hygiene responsibility zones, and maintain cleanliness in the appearance and environment around buildings;</w:t>
        <w:br/>
      </w:r>
    </w:p>
    <w:p>
      <w:r>
        <w:rPr>
          <w:b/>
        </w:rPr>
        <w:t xml:space="preserve">57. </w:t>
      </w:r>
      <w:r>
        <w:t>（七）其他市容和公共环境卫生文明行为规范。</w:t>
        <w:br/>
      </w:r>
      <w:r>
        <w:t xml:space="preserve">   (7) Other norms for urban appearance and public environmental hygiene.</w:t>
        <w:br/>
      </w:r>
    </w:p>
    <w:p>
      <w:r>
        <w:rPr>
          <w:b/>
        </w:rPr>
        <w:t xml:space="preserve">58. </w:t>
      </w:r>
      <w:r>
        <w:t>第十三条 在维护公共交通安全和秩序、出行文明方面，自觉遵守下列规定：</w:t>
        <w:br/>
      </w:r>
      <w:r>
        <w:t xml:space="preserve">   Article 13: In maintaining public transportation safety and order, and civil travel, consciously abide by the following regulations:</w:t>
        <w:br/>
      </w:r>
    </w:p>
    <w:p>
      <w:r>
        <w:rPr>
          <w:b/>
        </w:rPr>
        <w:t xml:space="preserve">59. </w:t>
      </w:r>
      <w:r>
        <w:t>（一）按照道路标志标线、交通信号灯指示驾驶车辆，主动礼让行人和执行紧急任务的警车、消防车、救护车、工程救险车等优先通行车辆，规范使用喇叭和灯光，不向车外抛掷物品；</w:t>
        <w:br/>
      </w:r>
      <w:r>
        <w:t xml:space="preserve">   (1) Drive vehicles according to road signs, traffic signals, and actively yield to pedestrians and emergency vehicles such as police cars, fire trucks, ambulances, and engineering rescue vehicles; use horns and lights appropriately and do not throw items out of the vehicle;</w:t>
        <w:br/>
      </w:r>
    </w:p>
    <w:p>
      <w:r>
        <w:rPr>
          <w:b/>
        </w:rPr>
        <w:t xml:space="preserve">60. </w:t>
      </w:r>
      <w:r>
        <w:t>（二）机动车驾驶人及乘客下车前，应当观察车辆侧方和后方通行状况，避免开门时妨碍他人通行；</w:t>
        <w:br/>
      </w:r>
      <w:r>
        <w:t xml:space="preserve">   (2) Before getting out of a motor vehicle, drivers and passengers should observe the traffic conditions on the side and behind the vehicle to avoid obstructing others when opening the door;</w:t>
        <w:br/>
      </w:r>
    </w:p>
    <w:p>
      <w:r>
        <w:rPr>
          <w:b/>
        </w:rPr>
        <w:t xml:space="preserve">61. </w:t>
      </w:r>
      <w:r>
        <w:t>（三）驾驶非机动车不得违反规定进入机动车道内行驶，不并排行驶，不违反规定载人载物，不超速，不逆行；</w:t>
        <w:br/>
      </w:r>
      <w:r>
        <w:t xml:space="preserve">   (3) Non-motor vehicles must not violate regulations when entering motor vehicle lanes, must not travel side by side, must not violate regulations for carrying people or goods, must not exceed speed limits, and must not go against traffic;</w:t>
        <w:br/>
      </w:r>
    </w:p>
    <w:p>
      <w:r>
        <w:rPr>
          <w:b/>
        </w:rPr>
        <w:t xml:space="preserve">62. </w:t>
      </w:r>
      <w:r>
        <w:t>（四）按规定停放车辆，不得妨碍其他车辆和行人通行，临时停放机动车应当在明显位置预留联系方式；</w:t>
        <w:br/>
      </w:r>
      <w:r>
        <w:t xml:space="preserve">   (4) Vehicles must be parked according to regulations, not obstructing other vehicles and pedestrians; temporarily parked motor vehicles should have contact information displayed in a prominent location;</w:t>
        <w:br/>
      </w:r>
    </w:p>
    <w:p>
      <w:r>
        <w:rPr>
          <w:b/>
        </w:rPr>
        <w:t xml:space="preserve">63. </w:t>
      </w:r>
      <w:r>
        <w:t>（五）在设有人行横道和道路隔离设施的道路，行人应当从人行横道有序通过，不得跨越道路隔离设施；</w:t>
        <w:br/>
      </w:r>
      <w:r>
        <w:t xml:space="preserve">   (5) On roads with pedestrian crossings and road isolation facilities, pedestrians must pass through in an orderly manner at pedestrian crossings and must not cross road isolation facilities;</w:t>
        <w:br/>
      </w:r>
    </w:p>
    <w:p>
      <w:r>
        <w:rPr>
          <w:b/>
        </w:rPr>
        <w:t xml:space="preserve">64. </w:t>
      </w:r>
      <w:r>
        <w:t>（六）其他出行文明行为规范。</w:t>
        <w:br/>
      </w:r>
      <w:r>
        <w:t xml:space="preserve">   (6) Other norms of civilized behavior while traveling.</w:t>
        <w:br/>
      </w:r>
    </w:p>
    <w:p>
      <w:r>
        <w:rPr>
          <w:b/>
        </w:rPr>
        <w:t xml:space="preserve">65. </w:t>
      </w:r>
      <w:r>
        <w:t>第十四条 在维护医疗文明方面，自觉遵守下列规定：</w:t>
        <w:br/>
      </w:r>
      <w:r>
        <w:t xml:space="preserve">   Article 14 Regarding the maintenance of medical civility, individuals should consciously abide by the following regulations:</w:t>
        <w:br/>
      </w:r>
    </w:p>
    <w:p>
      <w:r>
        <w:rPr>
          <w:b/>
        </w:rPr>
        <w:t xml:space="preserve">66. </w:t>
      </w:r>
      <w:r>
        <w:t>（一）医务人员应当遵守临床诊疗技术规范以及医学伦理规范，恪守医德，不得索取、收受患者及其家属财物或者谋取其他不正当利益；</w:t>
        <w:br/>
      </w:r>
      <w:r>
        <w:t xml:space="preserve">   (1) Medical personnel should adhere to clinical diagnosis and treatment technical specifications as well as medical ethics, uphold medical morals, and must not solicit or accept property from patients or their families or seek other improper benefits;</w:t>
        <w:br/>
      </w:r>
    </w:p>
    <w:p>
      <w:r>
        <w:rPr>
          <w:b/>
        </w:rPr>
        <w:t xml:space="preserve">67. </w:t>
      </w:r>
      <w:r>
        <w:t>（二）患者及其家属应当尊重医务人员，遵守医疗秩序，通过合法途径处理医疗纠纷；</w:t>
        <w:br/>
      </w:r>
      <w:r>
        <w:t xml:space="preserve">   (2) Patients and their families should respect medical personnel, abide by medical order, and address medical disputes through lawful means;</w:t>
        <w:br/>
      </w:r>
    </w:p>
    <w:p>
      <w:r>
        <w:rPr>
          <w:b/>
        </w:rPr>
        <w:t xml:space="preserve">68. </w:t>
      </w:r>
      <w:r>
        <w:t>（三）其他医疗文明行为规范。</w:t>
        <w:br/>
      </w:r>
      <w:r>
        <w:t xml:space="preserve">   (3) Other norms of medical civility behavior.</w:t>
        <w:br/>
      </w:r>
    </w:p>
    <w:p>
      <w:r>
        <w:rPr>
          <w:b/>
        </w:rPr>
        <w:t xml:space="preserve">69. </w:t>
      </w:r>
      <w:r>
        <w:t>第十五条 在文明经营方面，自觉遵守下列规定：</w:t>
        <w:br/>
      </w:r>
      <w:r>
        <w:t xml:space="preserve">   Article 15 Regarding civilized business practices, individuals should consciously abide by the following regulations:</w:t>
        <w:br/>
      </w:r>
    </w:p>
    <w:p>
      <w:r>
        <w:rPr>
          <w:b/>
        </w:rPr>
        <w:t xml:space="preserve">70. </w:t>
      </w:r>
      <w:r>
        <w:t>（一）农贸市场管理人应当科学设置摊档、摊位，做到生熟分开、干湿分离，引导农贸市场经营者进行诚信经营、文明经营；</w:t>
        <w:br/>
      </w:r>
      <w:r>
        <w:t xml:space="preserve">   (1) Managers of agricultural trade markets should scientifically set up stalls and positions, keeping raw and cooked items separate, and guide agricultural market operators to conduct business with integrity and civility;</w:t>
        <w:br/>
      </w:r>
    </w:p>
    <w:p>
      <w:r>
        <w:rPr>
          <w:b/>
        </w:rPr>
        <w:t xml:space="preserve">71. </w:t>
      </w:r>
      <w:r>
        <w:t>（二）不得出售过期、变质、伪劣食品、药品；</w:t>
        <w:br/>
      </w:r>
      <w:r>
        <w:t xml:space="preserve">   (2) Must not sell expired, spoiled, or substandard food or medicines;</w:t>
        <w:br/>
      </w:r>
    </w:p>
    <w:p>
      <w:r>
        <w:rPr>
          <w:b/>
        </w:rPr>
        <w:t xml:space="preserve">72. </w:t>
      </w:r>
      <w:r>
        <w:t>（三）维护消费者的合法权益，不得违规收集、使用、泄露消费者个人信息；</w:t>
        <w:br/>
      </w:r>
      <w:r>
        <w:t xml:space="preserve">   (3) Safeguard the legal rights and interests of consumers, and must not illegally collect, use, or disclose consumers' personal information;</w:t>
        <w:br/>
      </w:r>
    </w:p>
    <w:p>
      <w:r>
        <w:rPr>
          <w:b/>
        </w:rPr>
        <w:t xml:space="preserve">73. </w:t>
      </w:r>
      <w:r>
        <w:t>（四）不使用高音广播喇叭或者采用其他发出高噪声的方法招揽顾客；</w:t>
        <w:br/>
      </w:r>
      <w:r>
        <w:t xml:space="preserve">   (4) Must not use loudspeakers or other means to attract customers that produce excessive noise;</w:t>
        <w:br/>
      </w:r>
    </w:p>
    <w:p>
      <w:r>
        <w:rPr>
          <w:b/>
        </w:rPr>
        <w:t xml:space="preserve">74. </w:t>
      </w:r>
      <w:r>
        <w:t>（五）不违反规定摆摊设点、占道经营；</w:t>
        <w:br/>
      </w:r>
      <w:r>
        <w:t xml:space="preserve">   (5) Must not violate regulations when setting up stalls or occupying public spaces for business;</w:t>
        <w:br/>
      </w:r>
    </w:p>
    <w:p>
      <w:r>
        <w:rPr>
          <w:b/>
        </w:rPr>
        <w:t xml:space="preserve">75. </w:t>
      </w:r>
      <w:r>
        <w:t>（六）不违反规定排放油烟，不乱倒餐厨垃圾；</w:t>
        <w:br/>
      </w:r>
      <w:r>
        <w:t xml:space="preserve">   (6) Must not violate regulations concerning the emission of cooking fumes or improperly dispose of kitchen waste;</w:t>
        <w:br/>
      </w:r>
    </w:p>
    <w:p>
      <w:r>
        <w:rPr>
          <w:b/>
        </w:rPr>
        <w:t xml:space="preserve">76. </w:t>
      </w:r>
      <w:r>
        <w:t>（七）加强经营场所消防安全管理，不得在不符合消防技术标准要求的生产、储存、经营场所内居住；</w:t>
        <w:br/>
      </w:r>
      <w:r>
        <w:t xml:space="preserve">   (7) Strengthen fire safety management in business premises, and must not reside in production, storage, or business locations that do not meet fire safety technical standards;</w:t>
        <w:br/>
      </w:r>
    </w:p>
    <w:p>
      <w:r>
        <w:rPr>
          <w:b/>
        </w:rPr>
        <w:t xml:space="preserve">77. </w:t>
      </w:r>
      <w:r>
        <w:t>（八）其他经营文明行为规范。</w:t>
        <w:br/>
      </w:r>
      <w:r>
        <w:t xml:space="preserve">   (8) Other norms of civilized business behavior.</w:t>
        <w:br/>
      </w:r>
    </w:p>
    <w:p>
      <w:r>
        <w:rPr>
          <w:b/>
        </w:rPr>
        <w:t xml:space="preserve">78. </w:t>
      </w:r>
      <w:r>
        <w:t>第十六条 窗口服务行业和单位应当制定优质服务标准和文明行为规范，将文明行为规范纳入职业规范要求和岗位培训内容，倡导微笑服务。</w:t>
        <w:br/>
      </w:r>
      <w:r>
        <w:t xml:space="preserve">   Article 16 Service industries and units should establish high-quality service standards and norms of civilized behavior, incorporating these norms into professional standards and job training content, and advocating for smile services.</w:t>
        <w:br/>
      </w:r>
    </w:p>
    <w:p>
      <w:r>
        <w:rPr>
          <w:b/>
        </w:rPr>
        <w:t xml:space="preserve">79. </w:t>
      </w:r>
      <w:r>
        <w:t>窗口服务工作人员应当遵守文明行为规范，做到语言文明、服务热情、工作规范。</w:t>
        <w:br/>
      </w:r>
      <w:r>
        <w:t xml:space="preserve">   Service personnel should comply with norms of civilized behavior, demonstrating courteous language, enthusiastic service, and standardized work practices.</w:t>
        <w:br/>
      </w:r>
    </w:p>
    <w:p>
      <w:r>
        <w:rPr>
          <w:b/>
        </w:rPr>
        <w:t xml:space="preserve">80. </w:t>
      </w:r>
      <w:r>
        <w:t>第十七条 在维护旅游文明方面，自觉遵守下列规定:</w:t>
        <w:br/>
      </w:r>
      <w:r>
        <w:t xml:space="preserve">   Article 17 Regarding the maintenance of tourism civility, individuals should consciously abide by the following regulations:</w:t>
        <w:br/>
      </w:r>
    </w:p>
    <w:p>
      <w:r>
        <w:rPr>
          <w:b/>
        </w:rPr>
        <w:t xml:space="preserve">81. </w:t>
      </w:r>
      <w:r>
        <w:t>（一）尊重当地风俗习惯、文化传统和宗教信仰，遵守旅游秩序，服从景区景点工作人员引导和管理；</w:t>
        <w:br/>
      </w:r>
      <w:r>
        <w:t xml:space="preserve">   (1) Respect local customs, cultural traditions, and religious beliefs; obey tourism order and follow the guidance and management of scenic area staff;</w:t>
        <w:br/>
      </w:r>
    </w:p>
    <w:p>
      <w:r>
        <w:rPr>
          <w:b/>
        </w:rPr>
        <w:t xml:space="preserve">82. </w:t>
      </w:r>
      <w:r>
        <w:t>（二）爱护花草树木、文物古迹、自然景观和旅游设施；</w:t>
        <w:br/>
      </w:r>
      <w:r>
        <w:t xml:space="preserve">   (2) Protect flowers, trees, cultural relics, natural landscapes, and tourism facilities;</w:t>
        <w:br/>
      </w:r>
    </w:p>
    <w:p>
      <w:r>
        <w:rPr>
          <w:b/>
        </w:rPr>
        <w:t xml:space="preserve">83. </w:t>
      </w:r>
      <w:r>
        <w:t xml:space="preserve">（三）遵守野生动植物保护规定； </w:t>
        <w:br/>
      </w:r>
      <w:r>
        <w:t xml:space="preserve">   (3) Comply with wildlife protection regulations;</w:t>
        <w:br/>
      </w:r>
    </w:p>
    <w:p>
      <w:r>
        <w:rPr>
          <w:b/>
        </w:rPr>
        <w:t xml:space="preserve">84. </w:t>
      </w:r>
      <w:r>
        <w:t>（四）维护景区公共卫生，自觉清理野外宿营、就餐产生的废弃物；</w:t>
        <w:br/>
      </w:r>
      <w:r>
        <w:t xml:space="preserve">   (4) Maintain public hygiene in scenic areas and consciously clean up waste from camping and dining in the wild;</w:t>
        <w:br/>
      </w:r>
    </w:p>
    <w:p>
      <w:r>
        <w:rPr>
          <w:b/>
        </w:rPr>
        <w:t xml:space="preserve">85. </w:t>
      </w:r>
      <w:r>
        <w:t>（五）遵守出国、出境旅游文明行为指南和旅游目的地有关规定；</w:t>
        <w:br/>
      </w:r>
      <w:r>
        <w:t xml:space="preserve">   (5) Observe the guidelines for civilized behavior in outbound tourism and relevant regulations of the travel destination;</w:t>
        <w:br/>
      </w:r>
    </w:p>
    <w:p>
      <w:r>
        <w:rPr>
          <w:b/>
        </w:rPr>
        <w:t xml:space="preserve">86. </w:t>
      </w:r>
      <w:r>
        <w:t>（六）其他旅游文明行为规范。</w:t>
        <w:br/>
      </w:r>
      <w:r>
        <w:t xml:space="preserve">   (6) Other norms for civilized tourism behavior.</w:t>
        <w:br/>
      </w:r>
    </w:p>
    <w:p>
      <w:r>
        <w:rPr>
          <w:b/>
        </w:rPr>
        <w:t xml:space="preserve">87. </w:t>
      </w:r>
      <w:r>
        <w:t>第十八条 在文明饲养宠物方面，自觉遵守下列规定：</w:t>
        <w:br/>
      </w:r>
      <w:r>
        <w:t xml:space="preserve">   Article 18: In terms of civilized pet keeping, consciously abide by the following regulations:</w:t>
        <w:br/>
      </w:r>
    </w:p>
    <w:p>
      <w:r>
        <w:rPr>
          <w:b/>
        </w:rPr>
        <w:t xml:space="preserve">88. </w:t>
      </w:r>
      <w:r>
        <w:t>（一）不干扰他人正常生活；</w:t>
        <w:br/>
      </w:r>
      <w:r>
        <w:t xml:space="preserve">   (1) Do not interfere with others' normal lives;</w:t>
        <w:br/>
      </w:r>
    </w:p>
    <w:p>
      <w:r>
        <w:rPr>
          <w:b/>
        </w:rPr>
        <w:t xml:space="preserve">89. </w:t>
      </w:r>
      <w:r>
        <w:t>（二）遵守疫病检疫免疫规定，依法需要进行疫病强制免疫的动物，未经免疫不得携带外出；</w:t>
        <w:br/>
      </w:r>
      <w:r>
        <w:t xml:space="preserve">   (2) Comply with disease quarantine and immunization regulations; animals that are required by law to undergo mandatory immunization must not be taken outside without vaccination;</w:t>
        <w:br/>
      </w:r>
    </w:p>
    <w:p>
      <w:r>
        <w:rPr>
          <w:b/>
        </w:rPr>
        <w:t xml:space="preserve">90. </w:t>
      </w:r>
      <w:r>
        <w:t>（三）携带犬只或者其他具有攻击性、恐吓性的宠物外出，应当为宠物佩戴嘴套，由成年人牵引或者装入笼内，主动避让行人，即时清理动物粪便等排泄物；</w:t>
        <w:br/>
      </w:r>
      <w:r>
        <w:t xml:space="preserve">   (3) When taking dogs or other aggressive or intimidating pets outside, they should wear muzzles, be harnessed by an adult, or kept in a cage, actively yielding to pedestrians and promptly cleaning up pet waste;</w:t>
        <w:br/>
      </w:r>
    </w:p>
    <w:p>
      <w:r>
        <w:rPr>
          <w:b/>
        </w:rPr>
        <w:t xml:space="preserve">91. </w:t>
      </w:r>
      <w:r>
        <w:t>（四）不虐待、遗弃宠物；</w:t>
        <w:br/>
      </w:r>
      <w:r>
        <w:t xml:space="preserve">   (4) Do not abuse or abandon pets;</w:t>
        <w:br/>
      </w:r>
    </w:p>
    <w:p>
      <w:r>
        <w:rPr>
          <w:b/>
        </w:rPr>
        <w:t xml:space="preserve">92. </w:t>
      </w:r>
      <w:r>
        <w:t>（五）其他饲养宠物文明行为规范。</w:t>
        <w:br/>
      </w:r>
      <w:r>
        <w:t xml:space="preserve">   (5) Other norms for civilized pet keeping.</w:t>
        <w:br/>
      </w:r>
    </w:p>
    <w:p>
      <w:r>
        <w:rPr>
          <w:b/>
        </w:rPr>
        <w:t xml:space="preserve">93. </w:t>
      </w:r>
      <w:r>
        <w:t>第十九条 在维护网络文明方面，自觉遵守下列规定：</w:t>
        <w:br/>
      </w:r>
      <w:r>
        <w:t xml:space="preserve">   Article 19: In terms of maintaining online civility, consciously observe the following regulations:</w:t>
        <w:br/>
      </w:r>
    </w:p>
    <w:p>
      <w:r>
        <w:rPr>
          <w:b/>
        </w:rPr>
        <w:t xml:space="preserve">94. </w:t>
      </w:r>
      <w:r>
        <w:t>（一）传播先进文化，抵制虚假、恐怖、暴力、色情、低俗等不良信息；</w:t>
        <w:br/>
      </w:r>
      <w:r>
        <w:t xml:space="preserve">   (1) Promote advanced culture and resist the spread of false, terroristic, violent, pornographic, vulgar, and other harmful information;</w:t>
        <w:br/>
      </w:r>
    </w:p>
    <w:p>
      <w:r>
        <w:rPr>
          <w:b/>
        </w:rPr>
        <w:t xml:space="preserve">95. </w:t>
      </w:r>
      <w:r>
        <w:t>（二）尊重知识产权，不剽窃他人作品；</w:t>
        <w:br/>
      </w:r>
      <w:r>
        <w:t xml:space="preserve">   (2) Respect intellectual property rights and do not plagiarize others' works;</w:t>
        <w:br/>
      </w:r>
    </w:p>
    <w:p>
      <w:r>
        <w:rPr>
          <w:b/>
        </w:rPr>
        <w:t xml:space="preserve">96. </w:t>
      </w:r>
      <w:r>
        <w:t>（三）尊重他人隐私，不窥探、传播他人私密信息；</w:t>
        <w:br/>
      </w:r>
      <w:r>
        <w:t xml:space="preserve">   (3) Respect others' privacy and do not spy on or disseminate others' private information;</w:t>
        <w:br/>
      </w:r>
    </w:p>
    <w:p>
      <w:r>
        <w:rPr>
          <w:b/>
        </w:rPr>
        <w:t xml:space="preserve">97. </w:t>
      </w:r>
      <w:r>
        <w:t>（四）文明互动，理性表达，抵制谩骂、侮辱、诽谤、恐吓、人肉搜索、恶意诋毁等网络暴力行为；</w:t>
        <w:br/>
      </w:r>
      <w:r>
        <w:t xml:space="preserve">   (4) Interact civilly, express opinions rationally, and resist slandering, insulting, defaming, threatening, doxxing, and other forms of online violence;</w:t>
        <w:br/>
      </w:r>
    </w:p>
    <w:p>
      <w:r>
        <w:rPr>
          <w:b/>
        </w:rPr>
        <w:t xml:space="preserve">98. </w:t>
      </w:r>
      <w:r>
        <w:t>（五）其他网络文明行为规范。</w:t>
        <w:br/>
      </w:r>
      <w:r>
        <w:t xml:space="preserve">   (5) Other norms for online civility.</w:t>
        <w:br/>
      </w:r>
    </w:p>
    <w:p>
      <w:r>
        <w:rPr>
          <w:b/>
        </w:rPr>
        <w:t xml:space="preserve">99. </w:t>
      </w:r>
      <w:r>
        <w:t>第二十条 在维护校园文明方面，自觉遵守下列规定：</w:t>
        <w:br/>
      </w:r>
      <w:r>
        <w:t xml:space="preserve">   Article 20: In terms of maintaining campus civility, consciously abide by the following regulations:</w:t>
        <w:br/>
      </w:r>
    </w:p>
    <w:p>
      <w:r>
        <w:rPr>
          <w:b/>
        </w:rPr>
        <w:t xml:space="preserve">100. </w:t>
      </w:r>
      <w:r>
        <w:t>（一）坚持立德树人，定期开展文明行为教育和“好心茂名”文化教育实践活动；</w:t>
        <w:br/>
      </w:r>
      <w:r>
        <w:t xml:space="preserve">   (1) Adhere to moral education, regularly conduct education on civilized behavior and cultural practice activities of 'Good-hearted Maoming';</w:t>
        <w:br/>
      </w:r>
    </w:p>
    <w:p>
      <w:r>
        <w:rPr>
          <w:b/>
        </w:rPr>
        <w:t xml:space="preserve">101. </w:t>
      </w:r>
      <w:r>
        <w:t>（二）加强师德师风建设，文明教学、关爱学生，不歧视、侮辱、体罚学生；</w:t>
        <w:br/>
      </w:r>
      <w:r>
        <w:t xml:space="preserve">   2. Strengthen the construction of teacher ethics and conduct, conduct teaching with civility, care for students, and avoid discrimination, insult, or corporal punishment of students;</w:t>
        <w:br/>
      </w:r>
    </w:p>
    <w:p>
      <w:r>
        <w:rPr>
          <w:b/>
        </w:rPr>
        <w:t xml:space="preserve">102. </w:t>
      </w:r>
      <w:r>
        <w:t>（三）加强法治宣传教育，防止校园欺凌；</w:t>
        <w:br/>
      </w:r>
      <w:r>
        <w:t xml:space="preserve">   3. Strengthen the promotion and education of the rule of law, and prevent campus bullying;</w:t>
        <w:br/>
      </w:r>
    </w:p>
    <w:p>
      <w:r>
        <w:rPr>
          <w:b/>
        </w:rPr>
        <w:t xml:space="preserve">103. </w:t>
      </w:r>
      <w:r>
        <w:t>（四）尊师重教，遵守学校规章制度，不扰乱教学秩序和危害师生人身安全；</w:t>
        <w:br/>
      </w:r>
      <w:r>
        <w:t xml:space="preserve">   4. Respect and value teachers, comply with school rules and regulations, and do not disrupt teaching order or endanger the safety of teachers and students;</w:t>
        <w:br/>
      </w:r>
    </w:p>
    <w:p>
      <w:r>
        <w:rPr>
          <w:b/>
        </w:rPr>
        <w:t xml:space="preserve">104. </w:t>
      </w:r>
      <w:r>
        <w:t>（五）其他校园文明行为规范。</w:t>
        <w:br/>
      </w:r>
      <w:r>
        <w:t xml:space="preserve">   5. Other norms of civilized behavior on campus.</w:t>
        <w:br/>
      </w:r>
    </w:p>
    <w:p>
      <w:r>
        <w:rPr>
          <w:b/>
        </w:rPr>
        <w:t xml:space="preserve">105. </w:t>
      </w:r>
      <w:r>
        <w:t>第二十一条 在维护家庭文明方面，自觉遵守下列规定：</w:t>
        <w:br/>
      </w:r>
      <w:r>
        <w:t xml:space="preserve">   Article 21 In maintaining family civilization, consciously abide by the following provisions:</w:t>
        <w:br/>
      </w:r>
    </w:p>
    <w:p>
      <w:r>
        <w:rPr>
          <w:b/>
        </w:rPr>
        <w:t xml:space="preserve">106. </w:t>
      </w:r>
      <w:r>
        <w:t>（一）传承优良家风和家庭美德，争创“好心茂名”家庭；</w:t>
        <w:br/>
      </w:r>
      <w:r>
        <w:t xml:space="preserve">   1. Inherit fine family traditions and family virtues, strive to create a 'Good-hearted Maoming' family;</w:t>
        <w:br/>
      </w:r>
    </w:p>
    <w:p>
      <w:r>
        <w:rPr>
          <w:b/>
        </w:rPr>
        <w:t xml:space="preserve">107. </w:t>
      </w:r>
      <w:r>
        <w:t>（二）孝敬长辈，关心老人；</w:t>
        <w:br/>
      </w:r>
      <w:r>
        <w:t xml:space="preserve">   2. Filial piety towards elders and care for the elderly;</w:t>
        <w:br/>
      </w:r>
    </w:p>
    <w:p>
      <w:r>
        <w:rPr>
          <w:b/>
        </w:rPr>
        <w:t xml:space="preserve">108. </w:t>
      </w:r>
      <w:r>
        <w:t>（三）互相关爱，自觉履行赡养、抚养、扶养义务，不实施家庭暴力；</w:t>
        <w:br/>
      </w:r>
      <w:r>
        <w:t xml:space="preserve">   3. Mutual care, consciously fulfill obligations to support, raise, and care for family members, and do not commit domestic violence;</w:t>
        <w:br/>
      </w:r>
    </w:p>
    <w:p>
      <w:r>
        <w:rPr>
          <w:b/>
        </w:rPr>
        <w:t xml:space="preserve">109. </w:t>
      </w:r>
      <w:r>
        <w:t>（四）关爱未成年人健康成长，教育未成年人遵守文明行为规范，培育文明行为习惯；</w:t>
        <w:br/>
      </w:r>
      <w:r>
        <w:t xml:space="preserve">   4. Care for the healthy growth of minors, educate minors to follow norms of civilized behavior, and cultivate habits of civilized behavior;</w:t>
        <w:br/>
      </w:r>
    </w:p>
    <w:p>
      <w:r>
        <w:rPr>
          <w:b/>
        </w:rPr>
        <w:t xml:space="preserve">110. </w:t>
      </w:r>
      <w:r>
        <w:t>（五）其他家庭文明行为规范。</w:t>
        <w:br/>
      </w:r>
      <w:r>
        <w:t xml:space="preserve">   5. Other norms of civilized family behavior.</w:t>
        <w:br/>
      </w:r>
    </w:p>
    <w:p>
      <w:r>
        <w:rPr>
          <w:b/>
        </w:rPr>
        <w:t xml:space="preserve">111. </w:t>
      </w:r>
      <w:r>
        <w:t>第二十二条 倡导下列基本文明行为：</w:t>
        <w:br/>
      </w:r>
      <w:r>
        <w:t xml:space="preserve">   Article 22 Advocate the following basic civilized behaviors:</w:t>
        <w:br/>
      </w:r>
    </w:p>
    <w:p>
      <w:r>
        <w:rPr>
          <w:b/>
        </w:rPr>
        <w:t xml:space="preserve">112. </w:t>
      </w:r>
      <w:r>
        <w:t>（一）践行社会互助，关爱独居老人、孤儿、留守儿童、失独家庭、孕妇、残疾人、外来务工人员及其未成年子女等社会群体，争做“好心茂名”人；</w:t>
        <w:br/>
      </w:r>
      <w:r>
        <w:t xml:space="preserve">   1. Practice social mutual aid, care for vulnerable groups such as elderly people living alone, orphans, left-behind children, families with lost only children, pregnant women, disabled persons, migrant workers, and their minor children, and strive to be a 'Good-hearted Maoming' person;</w:t>
        <w:br/>
      </w:r>
    </w:p>
    <w:p>
      <w:r>
        <w:rPr>
          <w:b/>
        </w:rPr>
        <w:t xml:space="preserve">113. </w:t>
      </w:r>
      <w:r>
        <w:t>（二）采取绿色低碳健康的生活方式，不吸烟，不酗酒；</w:t>
        <w:br/>
      </w:r>
      <w:r>
        <w:t xml:space="preserve">   2. Adopt a green, low-carbon, and healthy lifestyle, do not smoke, do not engage in excessive drinking;</w:t>
        <w:br/>
      </w:r>
    </w:p>
    <w:p>
      <w:r>
        <w:rPr>
          <w:b/>
        </w:rPr>
        <w:t xml:space="preserve">114. </w:t>
      </w:r>
      <w:r>
        <w:t>（三）参与全民阅读和全民健身；</w:t>
        <w:br/>
      </w:r>
      <w:r>
        <w:t xml:space="preserve">   3. Participate in national reading and fitness activities;</w:t>
        <w:br/>
      </w:r>
    </w:p>
    <w:p>
      <w:r>
        <w:rPr>
          <w:b/>
        </w:rPr>
        <w:t xml:space="preserve">115. </w:t>
      </w:r>
      <w:r>
        <w:t>（四）尊重自然、爱护自然，保护生态环境，革除滥食野生动物的陋习；</w:t>
        <w:br/>
      </w:r>
      <w:r>
        <w:t xml:space="preserve">   4. Respect and cherish nature, protect the ecological environment, and eliminate the bad habit of eating wild animals;</w:t>
        <w:br/>
      </w:r>
    </w:p>
    <w:p>
      <w:r>
        <w:rPr>
          <w:b/>
        </w:rPr>
        <w:t xml:space="preserve">116. </w:t>
      </w:r>
      <w:r>
        <w:t>（五）破除陋习，节俭办理年例、婚丧事宜，开展文明祭扫；</w:t>
        <w:br/>
      </w:r>
      <w:r>
        <w:t xml:space="preserve">   5. Eliminate bad habits, be frugal in handling annual celebrations, weddings, and funerals, and carry out civilized grave-sweeping;</w:t>
        <w:br/>
      </w:r>
    </w:p>
    <w:p>
      <w:r>
        <w:rPr>
          <w:b/>
        </w:rPr>
        <w:t xml:space="preserve">117. </w:t>
      </w:r>
      <w:r>
        <w:t>（六）法律、法规倡导的其他文明行为。</w:t>
        <w:br/>
      </w:r>
      <w:r>
        <w:t xml:space="preserve">   6. Other civilized behaviors advocated by laws and regulations.</w:t>
        <w:br/>
      </w:r>
    </w:p>
    <w:p>
      <w:r>
        <w:rPr>
          <w:b/>
        </w:rPr>
        <w:t xml:space="preserve">118. </w:t>
      </w:r>
      <w:r>
        <w:t>第三章 促进与保障</w:t>
        <w:br/>
      </w:r>
      <w:r>
        <w:t xml:space="preserve">   Chapter 3 Promotion and Protection</w:t>
        <w:br/>
      </w:r>
    </w:p>
    <w:p>
      <w:r>
        <w:rPr>
          <w:b/>
        </w:rPr>
        <w:t xml:space="preserve">119. </w:t>
      </w:r>
      <w:r>
        <w:t>第二十三条 市、区（县级市）人民政府应当建立文明行为记录制度和激励机制，依法记录志愿服务、见义勇为、无偿捐献、慈善公益等文明行为信息。</w:t>
        <w:br/>
      </w:r>
      <w:r>
        <w:t xml:space="preserve">   Article 23 The people's government of the city and districts (county-level cities) should establish a system for recording civilized behavior and an incentive mechanism, and legally record information on civilized behaviors such as voluntary service, bravery, free donations, and charitable public welfare.</w:t>
        <w:br/>
      </w:r>
    </w:p>
    <w:p>
      <w:r>
        <w:rPr>
          <w:b/>
        </w:rPr>
        <w:t xml:space="preserve">120. </w:t>
      </w:r>
      <w:r>
        <w:t>鼓励企业事业单位、社会组织在招聘录用、职位晋升、待遇激励等工作中将文明行为记录作为重要参考。</w:t>
        <w:br/>
      </w:r>
      <w:r>
        <w:t xml:space="preserve">   Encourage enterprises, institutions, and social organizations to consider the record of civilized behavior as an important reference in recruitment, promotion, and incentive work.</w:t>
        <w:br/>
      </w:r>
    </w:p>
    <w:p>
      <w:r>
        <w:rPr>
          <w:b/>
        </w:rPr>
        <w:t xml:space="preserve">121. </w:t>
      </w:r>
      <w:r>
        <w:t>第二十四条 鼓励和支持志愿服务活动，支持依法建立各类志愿服务组织，拓宽志愿服务领域，创新志愿服务方式，推动全社会广泛参与志愿服务活动。</w:t>
        <w:br/>
      </w:r>
      <w:r>
        <w:t xml:space="preserve">   Article 24 encourages and supports voluntary service activities, supports the legal establishment of various voluntary service organizations, expands the fields of voluntary service, innovates methods of voluntary service, and promotes widespread participation in voluntary service activities throughout society.</w:t>
        <w:br/>
      </w:r>
    </w:p>
    <w:p>
      <w:r>
        <w:rPr>
          <w:b/>
        </w:rPr>
        <w:t xml:space="preserve">122. </w:t>
      </w:r>
      <w:r>
        <w:t>鼓励企业事业单位、基层群众性自治组织和其他组织为开展志愿服务提供场所和其他便利条件。</w:t>
        <w:br/>
      </w:r>
      <w:r>
        <w:t xml:space="preserve">   Encourage enterprises, public institutions, grassroots mass autonomous organizations, and other organizations to provide venues and other convenient conditions for carrying out voluntary services.</w:t>
        <w:br/>
      </w:r>
    </w:p>
    <w:p>
      <w:r>
        <w:rPr>
          <w:b/>
        </w:rPr>
        <w:t xml:space="preserve">123. </w:t>
      </w:r>
      <w:r>
        <w:t>第二十五条 鼓励公民采取合法、适当的方式，在力所能及的范围内实施见义勇为行为。</w:t>
        <w:br/>
      </w:r>
      <w:r>
        <w:t xml:space="preserve">   Article 25 encourages citizens to adopt legal and appropriate methods to perform acts of bravery within their capacity.</w:t>
        <w:br/>
      </w:r>
    </w:p>
    <w:p>
      <w:r>
        <w:rPr>
          <w:b/>
        </w:rPr>
        <w:t xml:space="preserve">124. </w:t>
      </w:r>
      <w:r>
        <w:t>第二十六条 鼓励符合条件的公民无偿献血和依法自愿捐献人体细胞、人体组织、人体器官和遗体。</w:t>
        <w:br/>
      </w:r>
      <w:r>
        <w:t xml:space="preserve">   Article 26 encourages qualified citizens to donate blood voluntarily and to legally and voluntarily donate human cells, human tissues, human organs, and remains.</w:t>
        <w:br/>
      </w:r>
    </w:p>
    <w:p>
      <w:r>
        <w:rPr>
          <w:b/>
        </w:rPr>
        <w:t xml:space="preserve">125. </w:t>
      </w:r>
      <w:r>
        <w:t>第二十七条 鼓励和支持公民依法参加扶老、济困、助学、赈灾、医疗救助等慈善公益活动。</w:t>
        <w:br/>
      </w:r>
      <w:r>
        <w:t xml:space="preserve">   Article 27 encourages and supports citizens to participate in charitable public welfare activities, such as assisting the elderly, helping the needy, supporting education, disaster relief, and medical assistance, in accordance with the law.</w:t>
        <w:br/>
      </w:r>
    </w:p>
    <w:p>
      <w:r>
        <w:rPr>
          <w:b/>
        </w:rPr>
        <w:t xml:space="preserve">126. </w:t>
      </w:r>
      <w:r>
        <w:t>公民参加慈善公益活动表现突出的，其本人或者家庭生活遇到困难时，慈善组织应当优先给予帮助。</w:t>
        <w:br/>
      </w:r>
      <w:r>
        <w:t xml:space="preserve">   Citizens who excel in participating in charitable public welfare activities should be given priority assistance by charitable organizations when they or their families encounter difficulties in life.</w:t>
        <w:br/>
      </w:r>
    </w:p>
    <w:p>
      <w:r>
        <w:rPr>
          <w:b/>
        </w:rPr>
        <w:t xml:space="preserve">127. </w:t>
      </w:r>
      <w:r>
        <w:t>第二十八条 市、区（县级市）精神文明建设委员会按规定建立健全精神文明评选表彰制度，对在文明创建、文明行为促进工作中表现突出、成效显著的单位和个人予以表彰和奖励。</w:t>
        <w:br/>
      </w:r>
      <w:r>
        <w:t xml:space="preserve">   Article 28 The municipal and district (county-level city) spiritual civilization construction committees shall establish and improve a system for selecting and honoring spiritual civilization according to regulations, and recognize and reward units and individuals that have performed outstandingly and achieved significant results in civilization creation and promotion of civilized behavior.</w:t>
        <w:br/>
      </w:r>
    </w:p>
    <w:p>
      <w:r>
        <w:rPr>
          <w:b/>
        </w:rPr>
        <w:t xml:space="preserve">128. </w:t>
      </w:r>
      <w:r>
        <w:t>第二十九条 市、区（县级市）精神文明建设委员会应当整合各级各类公共服务资源，加强文明实践志愿者队伍建设，积极探索推动文明实践积分超市等项目建设，推进新时代文明实践中心（所、站）建设。</w:t>
        <w:br/>
      </w:r>
      <w:r>
        <w:t xml:space="preserve">   Article 29 The municipal and district (county-level city) spiritual civilization construction committees shall integrate various public service resources at all levels and types, strengthen the construction of the civilized practice volunteer team, actively explore the construction of projects such as civilized practice points supermarkets, and promote the construction of new era civilized practice centers (stations).</w:t>
        <w:br/>
      </w:r>
    </w:p>
    <w:p>
      <w:r>
        <w:rPr>
          <w:b/>
        </w:rPr>
        <w:t xml:space="preserve">129. </w:t>
      </w:r>
      <w:r>
        <w:t>第三十条 市、区（县级市）人民政府及有关部门应当加强对下列公共设施的规划、建设、维护和管理：</w:t>
        <w:br/>
      </w:r>
      <w:r>
        <w:t xml:space="preserve">   Article 30 The municipal and district (county-level city) people's government and relevant departments shall strengthen the planning, construction, maintenance, and management of the following public facilities:</w:t>
        <w:br/>
      </w:r>
    </w:p>
    <w:p>
      <w:r>
        <w:rPr>
          <w:b/>
        </w:rPr>
        <w:t xml:space="preserve">130. </w:t>
      </w:r>
      <w:r>
        <w:t>（一）城市内街、窄道以及镇（街）主要街道内的机动车、非机动车停放标志标线，市政消火栓、消防车通道等市政设施及指引标识；</w:t>
        <w:br/>
      </w:r>
      <w:r>
        <w:t xml:space="preserve">   (1) Parking signs and markings for motor vehicles and non-motor vehicles on inner city streets, narrow roads, and main streets in towns (districts), municipal fire hydrants, fire truck lanes, and other municipal facilities and guiding signs;</w:t>
        <w:br/>
      </w:r>
    </w:p>
    <w:p>
      <w:r>
        <w:rPr>
          <w:b/>
        </w:rPr>
        <w:t xml:space="preserve">131. </w:t>
      </w:r>
      <w:r>
        <w:t>（二）电动车辆充电设施；</w:t>
        <w:br/>
      </w:r>
      <w:r>
        <w:t xml:space="preserve">   (2) Charging facilities for electric vehicles;</w:t>
        <w:br/>
      </w:r>
    </w:p>
    <w:p>
      <w:r>
        <w:rPr>
          <w:b/>
        </w:rPr>
        <w:t xml:space="preserve">132. </w:t>
      </w:r>
      <w:r>
        <w:t>（三）公交站牌、交通标志标线等交通设施；</w:t>
        <w:br/>
      </w:r>
      <w:r>
        <w:t xml:space="preserve">   (3) Traffic facilities such as bus stops and traffic signs and markings;</w:t>
        <w:br/>
      </w:r>
    </w:p>
    <w:p>
      <w:r>
        <w:rPr>
          <w:b/>
        </w:rPr>
        <w:t xml:space="preserve">133. </w:t>
      </w:r>
      <w:r>
        <w:t>（四）盲道、无障碍坡道、无障碍卫生间、第三卫生间等无障碍设施；</w:t>
        <w:br/>
      </w:r>
      <w:r>
        <w:t xml:space="preserve">   (4) Barrier-free facilities such as guide paths, accessible ramps, accessible restrooms, and third restrooms;</w:t>
        <w:br/>
      </w:r>
    </w:p>
    <w:p>
      <w:r>
        <w:rPr>
          <w:b/>
        </w:rPr>
        <w:t xml:space="preserve">134. </w:t>
      </w:r>
      <w:r>
        <w:t>（五）电梯、公共厕所、母婴室等便民设施；</w:t>
        <w:br/>
      </w:r>
      <w:r>
        <w:t xml:space="preserve">   (5) Convenient facilities such as elevators, public toilets, and mother-infant rooms;</w:t>
        <w:br/>
      </w:r>
    </w:p>
    <w:p>
      <w:r>
        <w:rPr>
          <w:b/>
        </w:rPr>
        <w:t xml:space="preserve">135. </w:t>
      </w:r>
      <w:r>
        <w:t>（六）公共场所急救设施设备；</w:t>
        <w:br/>
      </w:r>
      <w:r>
        <w:t xml:space="preserve">   (6) First aid facilities and equipment in public places;</w:t>
        <w:br/>
      </w:r>
    </w:p>
    <w:p>
      <w:r>
        <w:rPr>
          <w:b/>
        </w:rPr>
        <w:t xml:space="preserve">136. </w:t>
      </w:r>
      <w:r>
        <w:t>（七）广告栏、宣传栏等公益宣传设施；</w:t>
        <w:br/>
      </w:r>
      <w:r>
        <w:t xml:space="preserve">   (7) Publicity facilities such as bulletin boards and promotional panels;</w:t>
        <w:br/>
      </w:r>
    </w:p>
    <w:p>
      <w:r>
        <w:rPr>
          <w:b/>
        </w:rPr>
        <w:t xml:space="preserve">137. </w:t>
      </w:r>
      <w:r>
        <w:t>（八）好心书屋（吧）、好心绿道、好心主题公园等茂名好心文化公共设施；</w:t>
        <w:br/>
      </w:r>
      <w:r>
        <w:t xml:space="preserve">   (8) Public facilities of Maoming Good Heart culture such as Good Heart bookstores (bars), Good Heart greenways, and Good Heart theme parks;</w:t>
        <w:br/>
      </w:r>
    </w:p>
    <w:p>
      <w:r>
        <w:rPr>
          <w:b/>
        </w:rPr>
        <w:t xml:space="preserve">138. </w:t>
      </w:r>
      <w:r>
        <w:t>（九）其他与文明行为促进有关的公共设施。</w:t>
        <w:br/>
      </w:r>
      <w:r>
        <w:t xml:space="preserve">   (9) Other public facilities related to the promotion of civilized behavior.</w:t>
        <w:br/>
      </w:r>
    </w:p>
    <w:p>
      <w:r>
        <w:rPr>
          <w:b/>
        </w:rPr>
        <w:t xml:space="preserve">139. </w:t>
      </w:r>
      <w:r>
        <w:t>第三十一条 市、区（县级市）人民政府及有关部门应当通过广播、电视、报刊、网络等宣传媒体开展文明行为和茂名好心文化的宣传教育工作。</w:t>
        <w:br/>
      </w:r>
      <w:r>
        <w:t xml:space="preserve">   Article 31 The municipal and district (county-level city) people's government and relevant departments shall carry out promotional and educational work on civilized behavior and Maoming Good Heart culture through media such as radio, television, newspapers, and the internet.</w:t>
        <w:br/>
      </w:r>
    </w:p>
    <w:p>
      <w:r>
        <w:rPr>
          <w:b/>
        </w:rPr>
        <w:t xml:space="preserve">140. </w:t>
      </w:r>
      <w:r>
        <w:t>鼓励新闻媒体刊播公益广告，开办文明行为专题宣传栏目，宣传先进典型，曝光不文明行为，加强舆论监督。</w:t>
        <w:br/>
      </w:r>
      <w:r>
        <w:t xml:space="preserve">   Encourage news media to publish public service advertisements, establish special columns for civilized behavior publicity, promote advanced examples, expose uncivilized behaviors, and strengthen public opinion supervision.</w:t>
        <w:br/>
      </w:r>
    </w:p>
    <w:p>
      <w:r>
        <w:rPr>
          <w:b/>
        </w:rPr>
        <w:t xml:space="preserve">141. </w:t>
      </w:r>
      <w:r>
        <w:t>第四章 法律责任</w:t>
        <w:br/>
      </w:r>
      <w:r>
        <w:t xml:space="preserve">   Chapter Four Legal Liability</w:t>
        <w:br/>
      </w:r>
    </w:p>
    <w:p>
      <w:r>
        <w:rPr>
          <w:b/>
        </w:rPr>
        <w:t xml:space="preserve">142. </w:t>
      </w:r>
      <w:r>
        <w:t>第三十二条 违反本条例第十条第五项规定，违反用电安全规定私拉电线（缆）、插座进行充电的，由电力管理部门责令改正；拒不改正的，处二百元以上五百元以下罚款。</w:t>
        <w:br/>
      </w:r>
      <w:r>
        <w:t xml:space="preserve">   Article 32 Those who violate the provisions of Item 5 of Article 10 of these regulations by illegally pulling wires (cables) or using sockets for charging in violation of electrical safety regulations shall be ordered to correct by the electric power management department; if they refuse to correct, they shall be fined between 200 and 500 yuan.</w:t>
        <w:br/>
      </w:r>
    </w:p>
    <w:p>
      <w:r>
        <w:rPr>
          <w:b/>
        </w:rPr>
        <w:t xml:space="preserve">143. </w:t>
      </w:r>
      <w:r>
        <w:t>第三十三条 违反本条例第十三条第五项规定，行人跨越道路隔离设施的，由公安机关交通管理部门处警告或者二十元以上五十元以下罚款。</w:t>
        <w:br/>
      </w:r>
      <w:r>
        <w:t xml:space="preserve">   Article 33 Those who violate the provisions of Item 5 of Article 13 of these regulations by crossing road isolation facilities shall be warned or fined between 20 and 50 yuan by the traffic management department of the public security organ.</w:t>
        <w:br/>
      </w:r>
    </w:p>
    <w:p>
      <w:r>
        <w:rPr>
          <w:b/>
        </w:rPr>
        <w:t xml:space="preserve">144. </w:t>
      </w:r>
      <w:r>
        <w:t>第三十四条 违反本条例规定的行为，本条例未设定处罚而相关法律、法规另有处罚规定的，从其规定。</w:t>
        <w:br/>
      </w:r>
      <w:r>
        <w:t xml:space="preserve">   Article 34 For behaviors that violate these regulations without established penalties, if other related laws and regulations provide for penalties, those provisions shall apply.</w:t>
        <w:br/>
      </w:r>
    </w:p>
    <w:p>
      <w:r>
        <w:rPr>
          <w:b/>
        </w:rPr>
        <w:t xml:space="preserve">145. </w:t>
      </w:r>
      <w:r>
        <w:t>第五章 附则</w:t>
        <w:br/>
      </w:r>
      <w:r>
        <w:t xml:space="preserve">   Chapter Five Supplementary Provisions</w:t>
        <w:br/>
      </w:r>
    </w:p>
    <w:p>
      <w:r>
        <w:rPr>
          <w:b/>
        </w:rPr>
        <w:t xml:space="preserve">146. </w:t>
      </w:r>
      <w:r>
        <w:t>第三十五条 本条例自2022年9月1日起施行。</w:t>
        <w:br/>
      </w:r>
      <w:r>
        <w:t xml:space="preserve">   Article 35 These regulations shall come into effect on September 1, 2022.</w:t>
        <w:br/>
      </w:r>
    </w:p>
    <w:p>
      <w:r>
        <w:rPr>
          <w:b/>
        </w:rPr>
        <w:t xml:space="preserve">147. </w:t>
      </w:r>
      <w:r>
        <w:br/>
      </w:r>
      <w:r>
        <w:t xml:space="preserve">   </w:t>
        <w:br/>
      </w:r>
    </w:p>
    <w:p>
      <w:r>
        <w:rPr>
          <w:b/>
        </w:rPr>
        <w:t xml:space="preserve">148.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