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val="en-IN"/>
          <w14:ligatures w14:val="standardContextual"/>
        </w:rPr>
        <w:id w:val="-143204863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52C2B4A" w14:textId="02CEDF1F" w:rsidR="00C26C0F" w:rsidRDefault="00C26C0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00015DD" wp14:editId="7E53B572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A20D2BE516E48418D6F89CE842D9D8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A85A753" w14:textId="5174B2A2" w:rsidR="00C26C0F" w:rsidRDefault="00C26C0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IOT COURSE PROJECT (AR App)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51340AFEBE649F599174A7990888B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470F54B" w14:textId="2E726114" w:rsidR="00C26C0F" w:rsidRDefault="00C26C0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Report</w:t>
              </w:r>
            </w:p>
          </w:sdtContent>
        </w:sdt>
        <w:p w14:paraId="6C7F056D" w14:textId="79ACA20A" w:rsidR="00C26C0F" w:rsidRDefault="00C26C0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17EA5F2" wp14:editId="41276BFB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3C3285" w14:textId="1FAB78FE" w:rsidR="00C26C0F" w:rsidRDefault="00C26C0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104D72FB" wp14:editId="5920666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103505</wp:posOffset>
                    </wp:positionV>
                    <wp:extent cx="4705350" cy="3162300"/>
                    <wp:effectExtent l="0" t="0" r="1905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05350" cy="3162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2CC5C2" w14:textId="7D59B745" w:rsidR="00C26C0F" w:rsidRDefault="00C26C0F" w:rsidP="00C26C0F">
                                <w:pPr>
                                  <w:pStyle w:val="Heading1"/>
                                  <w:jc w:val="center"/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DONE BY:</w:t>
                                </w: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br/>
                                </w:r>
                              </w:p>
                              <w:p w14:paraId="2FA08461" w14:textId="77777777" w:rsidR="00C26C0F" w:rsidRDefault="00C26C0F" w:rsidP="00C26C0F">
                                <w:pPr>
                                  <w:pStyle w:val="Heading1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MADDI PRANAV REDDY – SE20UARI090</w:t>
                                </w:r>
                              </w:p>
                              <w:p w14:paraId="3C034ED6" w14:textId="77777777" w:rsidR="00C26C0F" w:rsidRDefault="00C26C0F" w:rsidP="00C26C0F">
                                <w:pPr>
                                  <w:pStyle w:val="Heading1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SAI ANISH SREERAMAGIRI – SE20UARI130</w:t>
                                </w:r>
                              </w:p>
                              <w:p w14:paraId="1B3D7483" w14:textId="1C236587" w:rsidR="00C26C0F" w:rsidRPr="00C26C0F" w:rsidRDefault="00C26C0F" w:rsidP="00C26C0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kern w:val="0"/>
                                    <w:sz w:val="48"/>
                                    <w:szCs w:val="48"/>
                                    <w14:ligatures w14:val="none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4D72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8.15pt;width:370.5pt;height:24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">
                    <v:textbox>
                      <w:txbxContent>
                        <w:p w14:paraId="2D2CC5C2" w14:textId="7D59B745" w:rsidR="00C26C0F" w:rsidRDefault="00C26C0F" w:rsidP="00C26C0F">
                          <w:pPr>
                            <w:pStyle w:val="Heading1"/>
                            <w:jc w:val="center"/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DONE BY:</w:t>
                          </w: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br/>
                          </w:r>
                        </w:p>
                        <w:p w14:paraId="2FA08461" w14:textId="77777777" w:rsidR="00C26C0F" w:rsidRDefault="00C26C0F" w:rsidP="00C26C0F">
                          <w:pPr>
                            <w:pStyle w:val="Heading1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MADDI PRANAV REDDY – SE20UARI090</w:t>
                          </w:r>
                        </w:p>
                        <w:p w14:paraId="3C034ED6" w14:textId="77777777" w:rsidR="00C26C0F" w:rsidRDefault="00C26C0F" w:rsidP="00C26C0F">
                          <w:pPr>
                            <w:pStyle w:val="Heading1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SAI ANISH SREERAMAGIRI – SE20UARI130</w:t>
                          </w:r>
                        </w:p>
                        <w:p w14:paraId="1B3D7483" w14:textId="1C236587" w:rsidR="00C26C0F" w:rsidRPr="00C26C0F" w:rsidRDefault="00C26C0F" w:rsidP="00C26C0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kern w:val="0"/>
                              <w:sz w:val="48"/>
                              <w:szCs w:val="48"/>
                              <w14:ligatures w14:val="none"/>
                            </w:rPr>
                            <w:br/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5246680B" w14:textId="75D2B0B5" w:rsidR="00961C4D" w:rsidRDefault="00DB4B30" w:rsidP="00961C4D">
      <w:pPr>
        <w:rPr>
          <w:sz w:val="28"/>
          <w:szCs w:val="28"/>
        </w:rPr>
      </w:pPr>
      <w:r w:rsidRPr="002A43D8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</w:rPr>
        <w:lastRenderedPageBreak/>
        <w:t>Introduction:</w:t>
      </w:r>
      <w:r>
        <w:br/>
      </w:r>
      <w:r>
        <w:br/>
      </w:r>
      <w:r w:rsidR="00961C4D" w:rsidRPr="00961C4D">
        <w:rPr>
          <w:sz w:val="28"/>
          <w:szCs w:val="28"/>
        </w:rPr>
        <w:t xml:space="preserve">Sangeet AR is a music app that uses </w:t>
      </w:r>
      <w:r w:rsidR="002A43D8">
        <w:rPr>
          <w:sz w:val="28"/>
          <w:szCs w:val="28"/>
        </w:rPr>
        <w:t>A</w:t>
      </w:r>
      <w:r w:rsidR="00961C4D" w:rsidRPr="00961C4D">
        <w:rPr>
          <w:sz w:val="28"/>
          <w:szCs w:val="28"/>
        </w:rPr>
        <w:t xml:space="preserve">ugmented </w:t>
      </w:r>
      <w:r w:rsidR="002A43D8">
        <w:rPr>
          <w:sz w:val="28"/>
          <w:szCs w:val="28"/>
        </w:rPr>
        <w:t>R</w:t>
      </w:r>
      <w:r w:rsidR="00961C4D" w:rsidRPr="00961C4D">
        <w:rPr>
          <w:sz w:val="28"/>
          <w:szCs w:val="28"/>
        </w:rPr>
        <w:t xml:space="preserve">eality technology to offer a new and exciting musical experience. With this app, </w:t>
      </w:r>
      <w:r w:rsidR="005057A4">
        <w:rPr>
          <w:sz w:val="28"/>
          <w:szCs w:val="28"/>
        </w:rPr>
        <w:t>we</w:t>
      </w:r>
      <w:r w:rsidR="00961C4D" w:rsidRPr="00961C4D">
        <w:rPr>
          <w:sz w:val="28"/>
          <w:szCs w:val="28"/>
        </w:rPr>
        <w:t xml:space="preserve"> can interact with virtual musical instruments like the flute, drums, and harmonium. By scanning special AR cards related to each instrument, </w:t>
      </w:r>
      <w:r w:rsidR="005057A4">
        <w:rPr>
          <w:sz w:val="28"/>
          <w:szCs w:val="28"/>
        </w:rPr>
        <w:t>we</w:t>
      </w:r>
      <w:r w:rsidR="00961C4D" w:rsidRPr="00961C4D">
        <w:rPr>
          <w:sz w:val="28"/>
          <w:szCs w:val="28"/>
        </w:rPr>
        <w:t xml:space="preserve"> can see these virtual instruments in their own surroundings using the Android mobile devices.</w:t>
      </w:r>
      <w:r w:rsidR="00961C4D" w:rsidRPr="00961C4D">
        <w:rPr>
          <w:sz w:val="32"/>
          <w:szCs w:val="32"/>
        </w:rPr>
        <w:br/>
      </w:r>
      <w:r w:rsidRPr="00961C4D">
        <w:rPr>
          <w:sz w:val="32"/>
          <w:szCs w:val="32"/>
        </w:rPr>
        <w:br/>
      </w:r>
      <w:r>
        <w:br/>
      </w:r>
      <w:r w:rsidRPr="002A43D8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</w:rPr>
        <w:t>Use Case:</w:t>
      </w:r>
      <w:r w:rsidRPr="002A43D8">
        <w:rPr>
          <w:color w:val="2F5496" w:themeColor="accent1" w:themeShade="BF"/>
        </w:rPr>
        <w:br/>
      </w:r>
      <w:r>
        <w:br/>
      </w:r>
      <w:r w:rsidR="00961C4D" w:rsidRPr="00961C4D">
        <w:rPr>
          <w:sz w:val="28"/>
          <w:szCs w:val="28"/>
        </w:rPr>
        <w:t xml:space="preserve">Sangeet AR aims to bring creativity and entertainment together by combining augmented reality with music. </w:t>
      </w:r>
      <w:r w:rsidR="00961C4D">
        <w:rPr>
          <w:sz w:val="28"/>
          <w:szCs w:val="28"/>
        </w:rPr>
        <w:t xml:space="preserve">We can </w:t>
      </w:r>
      <w:r w:rsidR="00961C4D" w:rsidRPr="00961C4D">
        <w:rPr>
          <w:sz w:val="28"/>
          <w:szCs w:val="28"/>
        </w:rPr>
        <w:t xml:space="preserve">get to play virtual instruments in </w:t>
      </w:r>
      <w:r w:rsidR="00961C4D">
        <w:rPr>
          <w:sz w:val="28"/>
          <w:szCs w:val="28"/>
        </w:rPr>
        <w:t xml:space="preserve">our </w:t>
      </w:r>
      <w:r w:rsidR="00961C4D" w:rsidRPr="00961C4D">
        <w:rPr>
          <w:sz w:val="28"/>
          <w:szCs w:val="28"/>
        </w:rPr>
        <w:t>own space, making the musical experience personal and enjoyable.</w:t>
      </w:r>
    </w:p>
    <w:p w14:paraId="74D70C31" w14:textId="77777777" w:rsidR="00961C4D" w:rsidRDefault="00961C4D" w:rsidP="00961C4D">
      <w:pPr>
        <w:rPr>
          <w:sz w:val="28"/>
          <w:szCs w:val="28"/>
        </w:rPr>
      </w:pPr>
    </w:p>
    <w:p w14:paraId="6222FD9A" w14:textId="48187FED" w:rsidR="00961C4D" w:rsidRPr="002A43D8" w:rsidRDefault="00961C4D" w:rsidP="00961C4D">
      <w:pPr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</w:rPr>
      </w:pPr>
      <w:r w:rsidRPr="002A43D8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</w:rPr>
        <w:t>Functionalities:</w:t>
      </w:r>
    </w:p>
    <w:p w14:paraId="7367E804" w14:textId="77777777" w:rsidR="00961C4D" w:rsidRDefault="00961C4D" w:rsidP="00961C4D"/>
    <w:p w14:paraId="15AB844F" w14:textId="77777777" w:rsidR="00961C4D" w:rsidRPr="002A43D8" w:rsidRDefault="00961C4D" w:rsidP="00961C4D">
      <w:pPr>
        <w:rPr>
          <w:b/>
          <w:bCs/>
          <w:sz w:val="32"/>
          <w:szCs w:val="32"/>
        </w:rPr>
      </w:pPr>
      <w:r w:rsidRPr="002A43D8">
        <w:rPr>
          <w:b/>
          <w:bCs/>
          <w:sz w:val="32"/>
          <w:szCs w:val="32"/>
        </w:rPr>
        <w:t>a. Instrument Visualization:</w:t>
      </w:r>
    </w:p>
    <w:p w14:paraId="37C09436" w14:textId="2C51F53C" w:rsidR="00961C4D" w:rsidRPr="002A43D8" w:rsidRDefault="002A43D8" w:rsidP="00961C4D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="00961C4D" w:rsidRPr="002A43D8">
        <w:rPr>
          <w:sz w:val="28"/>
          <w:szCs w:val="28"/>
        </w:rPr>
        <w:t xml:space="preserve"> can scan </w:t>
      </w:r>
      <w:r>
        <w:rPr>
          <w:sz w:val="28"/>
          <w:szCs w:val="28"/>
        </w:rPr>
        <w:t xml:space="preserve">AR </w:t>
      </w:r>
      <w:r w:rsidR="00961C4D" w:rsidRPr="002A43D8">
        <w:rPr>
          <w:sz w:val="28"/>
          <w:szCs w:val="28"/>
        </w:rPr>
        <w:t>cards for the flute, drums, and harmonium, making these virtual instruments appear in their real-world surroundings.</w:t>
      </w:r>
    </w:p>
    <w:p w14:paraId="7202A1AC" w14:textId="77777777" w:rsidR="00961C4D" w:rsidRPr="002A43D8" w:rsidRDefault="00961C4D" w:rsidP="00961C4D">
      <w:pPr>
        <w:rPr>
          <w:b/>
          <w:bCs/>
          <w:sz w:val="32"/>
          <w:szCs w:val="32"/>
        </w:rPr>
      </w:pPr>
      <w:r w:rsidRPr="002A43D8">
        <w:rPr>
          <w:b/>
          <w:bCs/>
          <w:sz w:val="32"/>
          <w:szCs w:val="32"/>
        </w:rPr>
        <w:t>b. Interactive Touch Controls:</w:t>
      </w:r>
    </w:p>
    <w:p w14:paraId="4C9A33C0" w14:textId="77777777" w:rsidR="00961C4D" w:rsidRPr="002A43D8" w:rsidRDefault="00961C4D" w:rsidP="00961C4D">
      <w:pPr>
        <w:rPr>
          <w:sz w:val="28"/>
          <w:szCs w:val="28"/>
        </w:rPr>
      </w:pPr>
      <w:r w:rsidRPr="002A43D8">
        <w:rPr>
          <w:sz w:val="28"/>
          <w:szCs w:val="28"/>
        </w:rPr>
        <w:t>Simply tapping on a virtual instrument triggers the playback of authentic instrument sounds, creating an interactive and immersive experience.</w:t>
      </w:r>
    </w:p>
    <w:p w14:paraId="52C03918" w14:textId="77777777" w:rsidR="00961C4D" w:rsidRPr="002A43D8" w:rsidRDefault="00961C4D" w:rsidP="00961C4D">
      <w:pPr>
        <w:rPr>
          <w:b/>
          <w:bCs/>
          <w:sz w:val="32"/>
          <w:szCs w:val="32"/>
        </w:rPr>
      </w:pPr>
      <w:r w:rsidRPr="002A43D8">
        <w:rPr>
          <w:b/>
          <w:bCs/>
          <w:sz w:val="32"/>
          <w:szCs w:val="32"/>
        </w:rPr>
        <w:t>c. Real-time Augmented Reality:</w:t>
      </w:r>
    </w:p>
    <w:p w14:paraId="562B1073" w14:textId="77777777" w:rsidR="002A43D8" w:rsidRDefault="00961C4D" w:rsidP="00961C4D">
      <w:pPr>
        <w:rPr>
          <w:sz w:val="28"/>
          <w:szCs w:val="28"/>
        </w:rPr>
      </w:pPr>
      <w:r w:rsidRPr="002A43D8">
        <w:rPr>
          <w:sz w:val="28"/>
          <w:szCs w:val="28"/>
        </w:rPr>
        <w:t>Sangeet AR uses real-time AR technology, allowing users to move around and interact with virtual instruments from different angles for a dynamic and responsive experience.</w:t>
      </w:r>
    </w:p>
    <w:p w14:paraId="38A27C1B" w14:textId="77777777" w:rsidR="008630F9" w:rsidRDefault="008630F9" w:rsidP="00961C4D">
      <w:pPr>
        <w:rPr>
          <w:sz w:val="28"/>
          <w:szCs w:val="28"/>
        </w:rPr>
      </w:pPr>
    </w:p>
    <w:p w14:paraId="155A1D14" w14:textId="77777777" w:rsidR="008630F9" w:rsidRDefault="008630F9" w:rsidP="00961C4D">
      <w:pPr>
        <w:rPr>
          <w:sz w:val="28"/>
          <w:szCs w:val="28"/>
        </w:rPr>
      </w:pPr>
    </w:p>
    <w:p w14:paraId="3137B806" w14:textId="77777777" w:rsidR="002A43D8" w:rsidRDefault="002A43D8" w:rsidP="00961C4D">
      <w:pPr>
        <w:rPr>
          <w:sz w:val="28"/>
          <w:szCs w:val="28"/>
        </w:rPr>
      </w:pPr>
    </w:p>
    <w:p w14:paraId="568840A4" w14:textId="4BD593D3" w:rsidR="00ED5F35" w:rsidRDefault="00ED5F35" w:rsidP="00961C4D">
      <w:pPr>
        <w:rPr>
          <w:sz w:val="28"/>
          <w:szCs w:val="28"/>
        </w:rPr>
      </w:pPr>
      <w:r w:rsidRPr="008630F9">
        <w:rPr>
          <w:b/>
          <w:bCs/>
          <w:color w:val="2F5496" w:themeColor="accent1" w:themeShade="BF"/>
          <w:sz w:val="36"/>
          <w:szCs w:val="36"/>
        </w:rPr>
        <w:lastRenderedPageBreak/>
        <w:t>TIP</w:t>
      </w:r>
      <w:r w:rsidR="00037CCE">
        <w:rPr>
          <w:b/>
          <w:bCs/>
          <w:color w:val="2F5496" w:themeColor="accent1" w:themeShade="BF"/>
          <w:sz w:val="36"/>
          <w:szCs w:val="36"/>
        </w:rPr>
        <w:t>S</w:t>
      </w:r>
      <w:r w:rsidRPr="008630F9">
        <w:rPr>
          <w:b/>
          <w:bCs/>
          <w:color w:val="2F5496" w:themeColor="accent1" w:themeShade="BF"/>
          <w:sz w:val="36"/>
          <w:szCs w:val="36"/>
        </w:rPr>
        <w:t xml:space="preserve"> While Scanning:</w:t>
      </w:r>
      <w:r w:rsidR="008630F9" w:rsidRPr="008630F9">
        <w:rPr>
          <w:b/>
          <w:bCs/>
          <w:color w:val="2F5496" w:themeColor="accent1" w:themeShade="BF"/>
          <w:sz w:val="36"/>
          <w:szCs w:val="36"/>
        </w:rPr>
        <w:t xml:space="preserve"> (</w:t>
      </w:r>
      <w:r w:rsidR="008630F9" w:rsidRPr="00037CCE">
        <w:rPr>
          <w:b/>
          <w:bCs/>
          <w:color w:val="2F5496" w:themeColor="accent1" w:themeShade="BF"/>
          <w:sz w:val="36"/>
          <w:szCs w:val="36"/>
        </w:rPr>
        <w:t>Works only On Android Devices</w:t>
      </w:r>
      <w:r w:rsidR="008630F9" w:rsidRPr="008630F9">
        <w:rPr>
          <w:b/>
          <w:bCs/>
          <w:color w:val="2F5496" w:themeColor="accent1" w:themeShade="BF"/>
          <w:sz w:val="36"/>
          <w:szCs w:val="36"/>
        </w:rPr>
        <w:t>)</w:t>
      </w:r>
      <w:r w:rsidRPr="00ED5F35">
        <w:rPr>
          <w:sz w:val="28"/>
          <w:szCs w:val="28"/>
        </w:rPr>
        <w:br/>
      </w:r>
      <w:r>
        <w:rPr>
          <w:sz w:val="28"/>
          <w:szCs w:val="28"/>
        </w:rPr>
        <w:t>Make sure you place the “</w:t>
      </w:r>
      <w:r w:rsidRPr="008630F9">
        <w:rPr>
          <w:b/>
          <w:bCs/>
          <w:sz w:val="28"/>
          <w:szCs w:val="28"/>
        </w:rPr>
        <w:t>Show the AR Card</w:t>
      </w:r>
      <w:r>
        <w:rPr>
          <w:sz w:val="28"/>
          <w:szCs w:val="28"/>
        </w:rPr>
        <w:t xml:space="preserve">” </w:t>
      </w:r>
      <w:r w:rsidR="008630F9">
        <w:rPr>
          <w:sz w:val="28"/>
          <w:szCs w:val="28"/>
        </w:rPr>
        <w:t>tagline we get on the device</w:t>
      </w:r>
      <w:r>
        <w:rPr>
          <w:sz w:val="28"/>
          <w:szCs w:val="28"/>
        </w:rPr>
        <w:t xml:space="preserve"> </w:t>
      </w:r>
      <w:r w:rsidR="008630F9">
        <w:rPr>
          <w:sz w:val="28"/>
          <w:szCs w:val="28"/>
        </w:rPr>
        <w:t>o</w:t>
      </w:r>
      <w:r>
        <w:rPr>
          <w:sz w:val="28"/>
          <w:szCs w:val="28"/>
        </w:rPr>
        <w:t>n the</w:t>
      </w:r>
      <w:r w:rsidR="008630F9">
        <w:rPr>
          <w:sz w:val="28"/>
          <w:szCs w:val="28"/>
        </w:rPr>
        <w:t xml:space="preserve"> </w:t>
      </w:r>
      <w:r w:rsidR="008630F9" w:rsidRPr="008630F9">
        <w:rPr>
          <w:b/>
          <w:bCs/>
          <w:sz w:val="28"/>
          <w:szCs w:val="28"/>
        </w:rPr>
        <w:t>small</w:t>
      </w:r>
      <w:r w:rsidRPr="008630F9">
        <w:rPr>
          <w:b/>
          <w:bCs/>
          <w:sz w:val="28"/>
          <w:szCs w:val="28"/>
        </w:rPr>
        <w:t xml:space="preserve"> </w:t>
      </w:r>
      <w:r w:rsidR="008630F9" w:rsidRPr="008630F9">
        <w:rPr>
          <w:b/>
          <w:bCs/>
          <w:sz w:val="28"/>
          <w:szCs w:val="28"/>
        </w:rPr>
        <w:t>w</w:t>
      </w:r>
      <w:r w:rsidRPr="008630F9">
        <w:rPr>
          <w:b/>
          <w:bCs/>
          <w:sz w:val="28"/>
          <w:szCs w:val="28"/>
        </w:rPr>
        <w:t>hite Speaker</w:t>
      </w:r>
      <w:r>
        <w:rPr>
          <w:sz w:val="28"/>
          <w:szCs w:val="28"/>
        </w:rPr>
        <w:t xml:space="preserve"> in the AR Card to get the instrument to interact with.</w:t>
      </w:r>
      <w:r w:rsidR="008630F9">
        <w:rPr>
          <w:sz w:val="28"/>
          <w:szCs w:val="28"/>
        </w:rPr>
        <w:br/>
      </w:r>
      <w:r w:rsidR="008630F9">
        <w:rPr>
          <w:sz w:val="28"/>
          <w:szCs w:val="28"/>
        </w:rPr>
        <w:br/>
        <w:t xml:space="preserve">After instrument appears on the screen, we get the tagline </w:t>
      </w:r>
      <w:r w:rsidR="008630F9" w:rsidRPr="008630F9">
        <w:rPr>
          <w:b/>
          <w:bCs/>
          <w:sz w:val="28"/>
          <w:szCs w:val="28"/>
        </w:rPr>
        <w:t>“Tap to Play,”</w:t>
      </w:r>
      <w:r w:rsidR="008630F9">
        <w:rPr>
          <w:sz w:val="28"/>
          <w:szCs w:val="28"/>
        </w:rPr>
        <w:t xml:space="preserve"> Now tap on the instrument and turn on the volume to listen the sound associated with that instrument.</w:t>
      </w:r>
    </w:p>
    <w:p w14:paraId="6383C15B" w14:textId="77777777" w:rsidR="008630F9" w:rsidRDefault="008630F9" w:rsidP="00961C4D">
      <w:pPr>
        <w:rPr>
          <w:sz w:val="28"/>
          <w:szCs w:val="28"/>
        </w:rPr>
      </w:pPr>
    </w:p>
    <w:p w14:paraId="35143AF3" w14:textId="6FF64A2B" w:rsidR="00961C4D" w:rsidRPr="002A43D8" w:rsidRDefault="00961C4D" w:rsidP="00961C4D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br/>
      </w:r>
      <w:r w:rsidRPr="002A43D8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</w:rPr>
        <w:t>Limitations:</w:t>
      </w:r>
    </w:p>
    <w:p w14:paraId="6426403C" w14:textId="77777777" w:rsidR="00961C4D" w:rsidRDefault="00961C4D" w:rsidP="00961C4D"/>
    <w:p w14:paraId="75FCC417" w14:textId="6A04EC98" w:rsidR="002A43D8" w:rsidRPr="009D189A" w:rsidRDefault="009D189A" w:rsidP="009D18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a.</w:t>
      </w:r>
      <w:r w:rsidRPr="009D189A">
        <w:rPr>
          <w:b/>
          <w:bCs/>
          <w:sz w:val="32"/>
          <w:szCs w:val="32"/>
        </w:rPr>
        <w:t xml:space="preserve"> Device</w:t>
      </w:r>
      <w:r w:rsidR="002A43D8" w:rsidRPr="009D189A">
        <w:rPr>
          <w:b/>
          <w:bCs/>
          <w:sz w:val="32"/>
          <w:szCs w:val="32"/>
        </w:rPr>
        <w:t xml:space="preserve"> Compatibility:</w:t>
      </w:r>
    </w:p>
    <w:p w14:paraId="5E2BA285" w14:textId="4F44A576" w:rsidR="002A43D8" w:rsidRPr="002A43D8" w:rsidRDefault="002A43D8" w:rsidP="002A43D8">
      <w:pPr>
        <w:rPr>
          <w:sz w:val="28"/>
          <w:szCs w:val="28"/>
        </w:rPr>
      </w:pPr>
      <w:r w:rsidRPr="002A43D8">
        <w:rPr>
          <w:sz w:val="28"/>
          <w:szCs w:val="28"/>
        </w:rPr>
        <w:t>The AR experience relies on the capabilities of the user</w:t>
      </w:r>
      <w:r w:rsidR="00BC7AD3">
        <w:rPr>
          <w:sz w:val="28"/>
          <w:szCs w:val="28"/>
        </w:rPr>
        <w:t>’</w:t>
      </w:r>
      <w:r w:rsidRPr="002A43D8">
        <w:rPr>
          <w:sz w:val="28"/>
          <w:szCs w:val="28"/>
        </w:rPr>
        <w:t>s device. Older or less powerful devices might not provide the best experience.</w:t>
      </w:r>
    </w:p>
    <w:p w14:paraId="4B06A274" w14:textId="59F565F9" w:rsidR="002A43D8" w:rsidRPr="002A43D8" w:rsidRDefault="002A43D8" w:rsidP="002A43D8">
      <w:pPr>
        <w:rPr>
          <w:b/>
          <w:bCs/>
          <w:sz w:val="32"/>
          <w:szCs w:val="32"/>
        </w:rPr>
      </w:pPr>
      <w:r w:rsidRPr="002A43D8">
        <w:rPr>
          <w:b/>
          <w:bCs/>
          <w:sz w:val="32"/>
          <w:szCs w:val="32"/>
        </w:rPr>
        <w:t>b.</w:t>
      </w:r>
      <w:r w:rsidR="009D189A">
        <w:rPr>
          <w:b/>
          <w:bCs/>
          <w:sz w:val="32"/>
          <w:szCs w:val="32"/>
        </w:rPr>
        <w:t xml:space="preserve"> </w:t>
      </w:r>
      <w:r w:rsidRPr="002A43D8">
        <w:rPr>
          <w:b/>
          <w:bCs/>
          <w:sz w:val="32"/>
          <w:szCs w:val="32"/>
        </w:rPr>
        <w:t>Card Dependency:</w:t>
      </w:r>
    </w:p>
    <w:p w14:paraId="20B30DD8" w14:textId="77777777" w:rsidR="002A43D8" w:rsidRPr="002A43D8" w:rsidRDefault="002A43D8" w:rsidP="002A43D8">
      <w:pPr>
        <w:rPr>
          <w:sz w:val="28"/>
          <w:szCs w:val="28"/>
        </w:rPr>
      </w:pPr>
      <w:r w:rsidRPr="002A43D8">
        <w:rPr>
          <w:sz w:val="28"/>
          <w:szCs w:val="28"/>
        </w:rPr>
        <w:t>The app needs specific cards for each instrument to work. If these cards are lost or damaged, users may have trouble accessing certain instruments.</w:t>
      </w:r>
    </w:p>
    <w:p w14:paraId="1026E732" w14:textId="77777777" w:rsidR="002A43D8" w:rsidRPr="002A43D8" w:rsidRDefault="002A43D8" w:rsidP="002A43D8">
      <w:pPr>
        <w:rPr>
          <w:b/>
          <w:bCs/>
          <w:sz w:val="32"/>
          <w:szCs w:val="32"/>
        </w:rPr>
      </w:pPr>
      <w:r w:rsidRPr="002A43D8">
        <w:rPr>
          <w:b/>
          <w:bCs/>
          <w:sz w:val="32"/>
          <w:szCs w:val="32"/>
        </w:rPr>
        <w:t>c. Limited Instruments:</w:t>
      </w:r>
    </w:p>
    <w:p w14:paraId="325E7FAA" w14:textId="71BE62C6" w:rsidR="002A43D8" w:rsidRPr="002A43D8" w:rsidRDefault="002A43D8" w:rsidP="002A43D8">
      <w:pPr>
        <w:rPr>
          <w:sz w:val="28"/>
          <w:szCs w:val="28"/>
        </w:rPr>
      </w:pPr>
      <w:r w:rsidRPr="002A43D8">
        <w:rPr>
          <w:sz w:val="28"/>
          <w:szCs w:val="28"/>
        </w:rPr>
        <w:t>Currently, the app features three instruments</w:t>
      </w:r>
      <w:r w:rsidR="00ED5F35">
        <w:rPr>
          <w:sz w:val="28"/>
          <w:szCs w:val="28"/>
        </w:rPr>
        <w:t xml:space="preserve"> due to time constraint.</w:t>
      </w:r>
    </w:p>
    <w:p w14:paraId="51DDF5A1" w14:textId="0AEE1FA9" w:rsidR="008630F9" w:rsidRDefault="008630F9" w:rsidP="002A43D8">
      <w:pPr>
        <w:rPr>
          <w:sz w:val="28"/>
          <w:szCs w:val="28"/>
        </w:rPr>
      </w:pPr>
      <w:r>
        <w:rPr>
          <w:b/>
          <w:bCs/>
          <w:sz w:val="32"/>
          <w:szCs w:val="32"/>
        </w:rPr>
        <w:t>d. Only Android Devices:</w:t>
      </w:r>
    </w:p>
    <w:p w14:paraId="6693A29F" w14:textId="3156E208" w:rsidR="008630F9" w:rsidRDefault="008630F9" w:rsidP="002A43D8">
      <w:pPr>
        <w:rPr>
          <w:sz w:val="28"/>
          <w:szCs w:val="28"/>
        </w:rPr>
      </w:pPr>
      <w:r>
        <w:rPr>
          <w:sz w:val="28"/>
          <w:szCs w:val="28"/>
        </w:rPr>
        <w:t>App is designed to work only on Android Devices; therefore, we cannot use other OS to use the App.</w:t>
      </w:r>
    </w:p>
    <w:p w14:paraId="54E1947B" w14:textId="77777777" w:rsidR="008630F9" w:rsidRDefault="008630F9" w:rsidP="002A43D8">
      <w:pPr>
        <w:rPr>
          <w:sz w:val="28"/>
          <w:szCs w:val="28"/>
        </w:rPr>
      </w:pPr>
    </w:p>
    <w:p w14:paraId="35C5DFE5" w14:textId="77777777" w:rsidR="008630F9" w:rsidRDefault="008630F9" w:rsidP="002A43D8">
      <w:pPr>
        <w:rPr>
          <w:sz w:val="28"/>
          <w:szCs w:val="28"/>
        </w:rPr>
      </w:pPr>
    </w:p>
    <w:p w14:paraId="2A46FDF1" w14:textId="77777777" w:rsidR="008630F9" w:rsidRDefault="008630F9" w:rsidP="002A43D8">
      <w:pPr>
        <w:rPr>
          <w:sz w:val="28"/>
          <w:szCs w:val="28"/>
        </w:rPr>
      </w:pPr>
    </w:p>
    <w:p w14:paraId="1CD3537D" w14:textId="77777777" w:rsidR="008630F9" w:rsidRDefault="008630F9" w:rsidP="002A43D8">
      <w:pPr>
        <w:rPr>
          <w:sz w:val="28"/>
          <w:szCs w:val="28"/>
        </w:rPr>
      </w:pPr>
    </w:p>
    <w:p w14:paraId="4C5C5BB5" w14:textId="509DBD43" w:rsidR="002A43D8" w:rsidRDefault="002A43D8" w:rsidP="002A43D8"/>
    <w:p w14:paraId="05E0B645" w14:textId="77777777" w:rsidR="008630F9" w:rsidRDefault="008630F9" w:rsidP="002A43D8"/>
    <w:p w14:paraId="29FD42DD" w14:textId="77777777" w:rsidR="008630F9" w:rsidRDefault="008630F9" w:rsidP="002A43D8"/>
    <w:p w14:paraId="0E0D07BD" w14:textId="33BBBC75" w:rsidR="002A43D8" w:rsidRPr="009D189A" w:rsidRDefault="00961C4D" w:rsidP="002A43D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lastRenderedPageBreak/>
        <w:br/>
      </w:r>
      <w:r w:rsidRPr="009D189A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</w:rPr>
        <w:t>AR Card</w:t>
      </w:r>
      <w:r w:rsidR="002A43D8" w:rsidRPr="009D189A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</w:rPr>
        <w:t>s</w:t>
      </w:r>
      <w:r w:rsidRPr="009D189A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</w:rPr>
        <w:t xml:space="preserve"> to </w:t>
      </w:r>
      <w:r w:rsidR="002A43D8" w:rsidRPr="009D189A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</w:rPr>
        <w:t>scan to interact with respective instrument:</w:t>
      </w:r>
      <w:r w:rsidR="00ED5F35" w:rsidRPr="009D189A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</w:rPr>
        <w:t>(PS: Give Camera Permission while using the App to interact with instruments)</w:t>
      </w:r>
    </w:p>
    <w:p w14:paraId="007E2471" w14:textId="77777777" w:rsidR="002A43D8" w:rsidRDefault="002A43D8" w:rsidP="002A43D8">
      <w:pPr>
        <w:jc w:val="center"/>
      </w:pPr>
      <w:r w:rsidRPr="009D189A">
        <w:rPr>
          <w:b/>
          <w:bCs/>
        </w:rPr>
        <w:br/>
      </w:r>
      <w:r>
        <w:rPr>
          <w:noProof/>
        </w:rPr>
        <w:drawing>
          <wp:inline distT="0" distB="0" distL="0" distR="0" wp14:anchorId="3875E6CA" wp14:editId="20C8BB92">
            <wp:extent cx="2490787" cy="2542943"/>
            <wp:effectExtent l="0" t="0" r="5080" b="0"/>
            <wp:docPr id="38139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79" cy="257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D0C0E5C" w14:textId="075C992E" w:rsidR="002A43D8" w:rsidRDefault="00ED5F35" w:rsidP="00ED5F35">
      <w:pPr>
        <w:jc w:val="center"/>
        <w:rPr>
          <w:sz w:val="32"/>
          <w:szCs w:val="32"/>
        </w:rPr>
      </w:pPr>
      <w:r w:rsidRPr="00ED5F35">
        <w:rPr>
          <w:sz w:val="32"/>
          <w:szCs w:val="32"/>
        </w:rPr>
        <w:t>Flute</w:t>
      </w:r>
      <w:r>
        <w:rPr>
          <w:sz w:val="32"/>
          <w:szCs w:val="32"/>
        </w:rPr>
        <w:t xml:space="preserve"> AR Card</w:t>
      </w:r>
    </w:p>
    <w:p w14:paraId="2A440043" w14:textId="77777777" w:rsidR="008630F9" w:rsidRPr="00ED5F35" w:rsidRDefault="008630F9" w:rsidP="00ED5F35">
      <w:pPr>
        <w:jc w:val="center"/>
        <w:rPr>
          <w:sz w:val="32"/>
          <w:szCs w:val="32"/>
        </w:rPr>
      </w:pPr>
    </w:p>
    <w:p w14:paraId="1A340585" w14:textId="77777777" w:rsidR="002A43D8" w:rsidRDefault="002A43D8" w:rsidP="00ED5F35"/>
    <w:p w14:paraId="38D5C015" w14:textId="414884C1" w:rsidR="00C26C0F" w:rsidRDefault="002A43D8" w:rsidP="002A43D8">
      <w:pPr>
        <w:jc w:val="center"/>
      </w:pPr>
      <w:r>
        <w:t xml:space="preserve">   </w:t>
      </w:r>
      <w:r>
        <w:rPr>
          <w:noProof/>
        </w:rPr>
        <w:drawing>
          <wp:inline distT="0" distB="0" distL="0" distR="0" wp14:anchorId="74BF0549" wp14:editId="49035B0C">
            <wp:extent cx="2748454" cy="2528887"/>
            <wp:effectExtent l="0" t="0" r="0" b="5080"/>
            <wp:docPr id="1417660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35" cy="255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24A86" w14:textId="36E2B8D4" w:rsidR="00ED5F35" w:rsidRPr="00ED5F35" w:rsidRDefault="00ED5F35" w:rsidP="002A43D8">
      <w:pPr>
        <w:jc w:val="center"/>
        <w:rPr>
          <w:sz w:val="32"/>
          <w:szCs w:val="32"/>
        </w:rPr>
      </w:pPr>
      <w:r w:rsidRPr="00ED5F35">
        <w:rPr>
          <w:sz w:val="32"/>
          <w:szCs w:val="32"/>
        </w:rPr>
        <w:t>Tabla AR Card</w:t>
      </w:r>
    </w:p>
    <w:p w14:paraId="0BD9D46F" w14:textId="77777777" w:rsidR="00ED5F35" w:rsidRDefault="00ED5F35" w:rsidP="002A43D8">
      <w:pPr>
        <w:jc w:val="center"/>
      </w:pPr>
    </w:p>
    <w:p w14:paraId="1E471941" w14:textId="77777777" w:rsidR="00ED5F35" w:rsidRDefault="00ED5F35" w:rsidP="002A43D8">
      <w:pPr>
        <w:jc w:val="center"/>
      </w:pPr>
    </w:p>
    <w:p w14:paraId="21985715" w14:textId="77777777" w:rsidR="00ED5F35" w:rsidRDefault="002A43D8" w:rsidP="00ED5F35">
      <w:pPr>
        <w:jc w:val="center"/>
      </w:pPr>
      <w:r>
        <w:rPr>
          <w:noProof/>
        </w:rPr>
        <w:lastRenderedPageBreak/>
        <w:drawing>
          <wp:inline distT="0" distB="0" distL="0" distR="0" wp14:anchorId="1CEC24CD" wp14:editId="2ED1FDD3">
            <wp:extent cx="2943225" cy="2839093"/>
            <wp:effectExtent l="0" t="0" r="0" b="0"/>
            <wp:docPr id="179844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963" cy="287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6BCA" w14:textId="6BEDEC8A" w:rsidR="00ED5F35" w:rsidRPr="00ED5F35" w:rsidRDefault="00ED5F35" w:rsidP="00ED5F35">
      <w:pPr>
        <w:jc w:val="center"/>
      </w:pPr>
      <w:r w:rsidRPr="00ED5F35">
        <w:rPr>
          <w:sz w:val="32"/>
          <w:szCs w:val="32"/>
        </w:rPr>
        <w:t>Harmonium AR Card</w:t>
      </w:r>
    </w:p>
    <w:p w14:paraId="791496C8" w14:textId="77777777" w:rsidR="00C26C0F" w:rsidRDefault="00C26C0F" w:rsidP="00C26C0F">
      <w:pPr>
        <w:jc w:val="center"/>
      </w:pPr>
    </w:p>
    <w:p w14:paraId="099E3AF2" w14:textId="77777777" w:rsidR="00C26C0F" w:rsidRDefault="00C26C0F" w:rsidP="00BC7AD3"/>
    <w:p w14:paraId="6A1A467A" w14:textId="77777777" w:rsidR="009D189A" w:rsidRDefault="009D189A" w:rsidP="00BC7AD3"/>
    <w:p w14:paraId="6BA0F37E" w14:textId="514904F9" w:rsidR="009D189A" w:rsidRDefault="009D189A" w:rsidP="00BC7A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5098D3" wp14:editId="4BDB9685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5705475" cy="1781175"/>
                <wp:effectExtent l="0" t="0" r="28575" b="28575"/>
                <wp:wrapSquare wrapText="bothSides"/>
                <wp:docPr id="1591804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F2D42" w14:textId="07B2EDF8" w:rsidR="009D189A" w:rsidRPr="00BC7AD3" w:rsidRDefault="009D189A" w:rsidP="009D189A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BC7AD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App Download link:</w:t>
                            </w:r>
                          </w:p>
                          <w:p w14:paraId="38D80C07" w14:textId="77777777" w:rsidR="009D189A" w:rsidRPr="009D189A" w:rsidRDefault="009D189A" w:rsidP="009D189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br/>
                            </w:r>
                            <w:r w:rsidRPr="009D189A">
                              <w:rPr>
                                <w:sz w:val="32"/>
                                <w:szCs w:val="32"/>
                              </w:rPr>
                              <w:t>https://mahindraecolecentrale-my.sharepoint.com/:u:/g/personal/pranav20uari090_mahindrauniversity_edu_in/EcnpDA80puBGte4GS4eXFHkBgwzxX5_6S5c2czQ7O-39vw</w:t>
                            </w:r>
                          </w:p>
                          <w:p w14:paraId="2A311FB1" w14:textId="1A13E132" w:rsidR="009D189A" w:rsidRDefault="009D18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098D3" id="_x0000_s1027" type="#_x0000_t202" style="position:absolute;margin-left:398.05pt;margin-top:20.35pt;width:449.25pt;height:140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">
                <v:textbox>
                  <w:txbxContent>
                    <w:p w14:paraId="1CDF2D42" w14:textId="07B2EDF8" w:rsidR="009D189A" w:rsidRPr="00BC7AD3" w:rsidRDefault="009D189A" w:rsidP="009D189A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BC7AD3">
                        <w:rPr>
                          <w:rFonts w:asciiTheme="majorHAnsi" w:hAnsiTheme="majorHAnsi" w:cstheme="majorHAnsi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App Download link:</w:t>
                      </w:r>
                    </w:p>
                    <w:p w14:paraId="38D80C07" w14:textId="77777777" w:rsidR="009D189A" w:rsidRPr="009D189A" w:rsidRDefault="009D189A" w:rsidP="009D189A">
                      <w:pPr>
                        <w:rPr>
                          <w:sz w:val="32"/>
                          <w:szCs w:val="32"/>
                        </w:rPr>
                      </w:pPr>
                      <w:r>
                        <w:br/>
                      </w:r>
                      <w:r w:rsidRPr="009D189A">
                        <w:rPr>
                          <w:sz w:val="32"/>
                          <w:szCs w:val="32"/>
                        </w:rPr>
                        <w:t>https://mahindraecolecentrale-my.sharepoint.com/:u:/g/personal/pranav20uari090_mahindrauniversity_edu_in/EcnpDA80puBGte4GS4eXFHkBgwzxX5_6S5c2czQ7O-39vw</w:t>
                      </w:r>
                    </w:p>
                    <w:p w14:paraId="2A311FB1" w14:textId="1A13E132" w:rsidR="009D189A" w:rsidRDefault="009D189A"/>
                  </w:txbxContent>
                </v:textbox>
                <w10:wrap type="square" anchorx="margin"/>
              </v:shape>
            </w:pict>
          </mc:Fallback>
        </mc:AlternateContent>
      </w:r>
    </w:p>
    <w:p w14:paraId="62FC45C0" w14:textId="77777777" w:rsidR="00C26C0F" w:rsidRDefault="00C26C0F" w:rsidP="00C26C0F">
      <w:pPr>
        <w:jc w:val="center"/>
      </w:pPr>
    </w:p>
    <w:p w14:paraId="1C1E1D28" w14:textId="759EB5A8" w:rsidR="00C26C0F" w:rsidRPr="009D189A" w:rsidRDefault="00C26C0F" w:rsidP="009D189A">
      <w:pPr>
        <w:jc w:val="center"/>
        <w:rPr>
          <w:sz w:val="32"/>
          <w:szCs w:val="32"/>
        </w:rPr>
      </w:pPr>
    </w:p>
    <w:sectPr w:rsidR="00C26C0F" w:rsidRPr="009D189A" w:rsidSect="00C26C0F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A53"/>
    <w:multiLevelType w:val="hybridMultilevel"/>
    <w:tmpl w:val="B06A7A7C"/>
    <w:lvl w:ilvl="0" w:tplc="40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664E0"/>
    <w:multiLevelType w:val="hybridMultilevel"/>
    <w:tmpl w:val="45B45E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20F21"/>
    <w:multiLevelType w:val="hybridMultilevel"/>
    <w:tmpl w:val="AC8AD4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542E4"/>
    <w:multiLevelType w:val="hybridMultilevel"/>
    <w:tmpl w:val="B6B0FF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8295F"/>
    <w:multiLevelType w:val="hybridMultilevel"/>
    <w:tmpl w:val="3D36AE86"/>
    <w:lvl w:ilvl="0" w:tplc="1F66EEFE">
      <w:start w:val="1"/>
      <w:numFmt w:val="upperRoman"/>
      <w:lvlText w:val="%1."/>
      <w:lvlJc w:val="left"/>
      <w:pPr>
        <w:ind w:left="1080" w:hanging="720"/>
      </w:pPr>
      <w:rPr>
        <w:rFonts w:asciiTheme="majorHAnsi" w:hAnsiTheme="majorHAnsi" w:cstheme="majorHAnsi"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E5A87"/>
    <w:multiLevelType w:val="hybridMultilevel"/>
    <w:tmpl w:val="5C70B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678772">
    <w:abstractNumId w:val="4"/>
  </w:num>
  <w:num w:numId="2" w16cid:durableId="136728807">
    <w:abstractNumId w:val="5"/>
  </w:num>
  <w:num w:numId="3" w16cid:durableId="260258624">
    <w:abstractNumId w:val="0"/>
  </w:num>
  <w:num w:numId="4" w16cid:durableId="1242062365">
    <w:abstractNumId w:val="2"/>
  </w:num>
  <w:num w:numId="5" w16cid:durableId="1000890463">
    <w:abstractNumId w:val="3"/>
  </w:num>
  <w:num w:numId="6" w16cid:durableId="574050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0F"/>
    <w:rsid w:val="00037CCE"/>
    <w:rsid w:val="002A43D8"/>
    <w:rsid w:val="005057A4"/>
    <w:rsid w:val="00806DFD"/>
    <w:rsid w:val="008630F9"/>
    <w:rsid w:val="00961C4D"/>
    <w:rsid w:val="009D189A"/>
    <w:rsid w:val="00BC7AD3"/>
    <w:rsid w:val="00C26C0F"/>
    <w:rsid w:val="00DB4B30"/>
    <w:rsid w:val="00ED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C6B3"/>
  <w15:chartTrackingRefBased/>
  <w15:docId w15:val="{E2E0C295-ED76-427C-961A-208147AC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0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6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6C0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26C0F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26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B4B30"/>
    <w:rPr>
      <w:b/>
      <w:bCs/>
    </w:rPr>
  </w:style>
  <w:style w:type="paragraph" w:styleId="ListParagraph">
    <w:name w:val="List Paragraph"/>
    <w:basedOn w:val="Normal"/>
    <w:uiPriority w:val="34"/>
    <w:qFormat/>
    <w:rsid w:val="00961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0D2BE516E48418D6F89CE842D9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56C6E-69CD-484E-946C-79D3531754E7}"/>
      </w:docPartPr>
      <w:docPartBody>
        <w:p w:rsidR="002F19B6" w:rsidRDefault="002F19B6" w:rsidP="002F19B6">
          <w:pPr>
            <w:pStyle w:val="3A20D2BE516E48418D6F89CE842D9D8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51340AFEBE649F599174A7990888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486AD-A4AA-4CFF-BD92-0084D5965262}"/>
      </w:docPartPr>
      <w:docPartBody>
        <w:p w:rsidR="002F19B6" w:rsidRDefault="002F19B6" w:rsidP="002F19B6">
          <w:pPr>
            <w:pStyle w:val="F51340AFEBE649F599174A7990888BB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B6"/>
    <w:rsid w:val="002F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0D2BE516E48418D6F89CE842D9D8A">
    <w:name w:val="3A20D2BE516E48418D6F89CE842D9D8A"/>
    <w:rsid w:val="002F19B6"/>
  </w:style>
  <w:style w:type="paragraph" w:customStyle="1" w:styleId="F51340AFEBE649F599174A7990888BB3">
    <w:name w:val="F51340AFEBE649F599174A7990888BB3"/>
    <w:rsid w:val="002F19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dfbf1b-7411-4135-9b48-2c6b2a943f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4A1D99BC14854DA3AB4891CD6BD117" ma:contentTypeVersion="13" ma:contentTypeDescription="Create a new document." ma:contentTypeScope="" ma:versionID="0a86eee35c9deeee42bd84b6763c2846">
  <xsd:schema xmlns:xsd="http://www.w3.org/2001/XMLSchema" xmlns:xs="http://www.w3.org/2001/XMLSchema" xmlns:p="http://schemas.microsoft.com/office/2006/metadata/properties" xmlns:ns3="c1dfbf1b-7411-4135-9b48-2c6b2a943fe7" xmlns:ns4="adece166-b74a-47a2-a9b5-09e6baf2c991" targetNamespace="http://schemas.microsoft.com/office/2006/metadata/properties" ma:root="true" ma:fieldsID="cdb60cae377cde4c64d9c963f1f32dc9" ns3:_="" ns4:_="">
    <xsd:import namespace="c1dfbf1b-7411-4135-9b48-2c6b2a943fe7"/>
    <xsd:import namespace="adece166-b74a-47a2-a9b5-09e6baf2c9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fbf1b-7411-4135-9b48-2c6b2a943f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ce166-b74a-47a2-a9b5-09e6baf2c9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35024-8A2F-438F-B568-D861759EAAC2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adece166-b74a-47a2-a9b5-09e6baf2c991"/>
    <ds:schemaRef ds:uri="http://schemas.microsoft.com/office/infopath/2007/PartnerControls"/>
    <ds:schemaRef ds:uri="c1dfbf1b-7411-4135-9b48-2c6b2a943fe7"/>
  </ds:schemaRefs>
</ds:datastoreItem>
</file>

<file path=customXml/itemProps2.xml><?xml version="1.0" encoding="utf-8"?>
<ds:datastoreItem xmlns:ds="http://schemas.openxmlformats.org/officeDocument/2006/customXml" ds:itemID="{45934810-BEB1-4208-9A60-C9B7120710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CE7C60-A72E-40F2-888F-6F08F313CF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fbf1b-7411-4135-9b48-2c6b2a943fe7"/>
    <ds:schemaRef ds:uri="adece166-b74a-47a2-a9b5-09e6baf2c9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F0D6D4-A62B-4216-A856-C0B298B69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COURSE PROJECT (AR App)</dc:title>
  <dc:subject>Report</dc:subject>
  <dc:creator>Maddi Pranav Reddy</dc:creator>
  <cp:keywords/>
  <dc:description/>
  <cp:lastModifiedBy>Maddi Pranav Reddy</cp:lastModifiedBy>
  <cp:revision>2</cp:revision>
  <cp:lastPrinted>2023-12-09T21:01:00Z</cp:lastPrinted>
  <dcterms:created xsi:type="dcterms:W3CDTF">2023-12-09T21:04:00Z</dcterms:created>
  <dcterms:modified xsi:type="dcterms:W3CDTF">2023-12-09T21:04:00Z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0x010100CB4A1D99BC14854DA3AB4891CD6BD117</vt:lpwstr>
  </property>
</Properties>
</file>