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40BE" w14:textId="77777777" w:rsidR="00E874BE" w:rsidRDefault="00000000">
      <w:pPr>
        <w:spacing w:after="240"/>
        <w:jc w:val="center"/>
      </w:pPr>
      <w:r>
        <w:rPr>
          <w:b/>
          <w:sz w:val="56"/>
        </w:rPr>
        <w:t>Indian Road Accident Analysis &amp; Severity Prediction</w:t>
      </w:r>
    </w:p>
    <w:p w14:paraId="0851BC00" w14:textId="77777777" w:rsidR="00E874BE" w:rsidRDefault="00000000">
      <w:pPr>
        <w:spacing w:after="480"/>
        <w:jc w:val="center"/>
      </w:pPr>
      <w:r>
        <w:rPr>
          <w:color w:val="57606A"/>
          <w:sz w:val="24"/>
        </w:rPr>
        <w:t>A Data Science Project using Python, Scikit-learn, and Jupyter Notebook</w:t>
      </w:r>
    </w:p>
    <w:p w14:paraId="42A612F5" w14:textId="77777777" w:rsidR="00E874BE" w:rsidRDefault="00000000">
      <w:pPr>
        <w:spacing w:before="360" w:after="160"/>
      </w:pPr>
      <w:r>
        <w:rPr>
          <w:b/>
          <w:sz w:val="36"/>
        </w:rPr>
        <w:t>1. Introduction</w:t>
      </w:r>
    </w:p>
    <w:p w14:paraId="78321B5D" w14:textId="77777777" w:rsidR="00E874BE" w:rsidRDefault="00000000">
      <w:pPr>
        <w:spacing w:after="160"/>
      </w:pPr>
      <w:r>
        <w:t xml:space="preserve">Road traffic accidents are a critical public-safety challenge in India. With rapid </w:t>
      </w:r>
      <w:proofErr w:type="spellStart"/>
      <w:r>
        <w:t>urbanisation</w:t>
      </w:r>
      <w:proofErr w:type="spellEnd"/>
      <w:r>
        <w:t xml:space="preserve">, growing vehicle ownership, and diverse road infrastructure, India consistently ranks among the countries with the highest road fatality rates globally. </w:t>
      </w:r>
      <w:proofErr w:type="spellStart"/>
      <w:r>
        <w:t>Analysing</w:t>
      </w:r>
      <w:proofErr w:type="spellEnd"/>
      <w:r>
        <w:t xml:space="preserve"> accident data provides actionable insights that can guide policy, infrastructure investment, and public awareness campaigns.</w:t>
      </w:r>
    </w:p>
    <w:p w14:paraId="3550C13C" w14:textId="77777777" w:rsidR="00E874BE" w:rsidRDefault="00000000">
      <w:pPr>
        <w:spacing w:after="160"/>
      </w:pPr>
      <w:r>
        <w:t>This project performs a comprehensive end-to-end data science analysis on a dataset of 20,000 road accident records from eight major Indian cities. It covers data cleaning, exploratory analysis, predictive modelling, and interactive user-facing inference — all within a single Jupyter notebook.</w:t>
      </w:r>
    </w:p>
    <w:p w14:paraId="7611FDC6" w14:textId="77777777" w:rsidR="00E874BE" w:rsidRDefault="00000000">
      <w:pPr>
        <w:spacing w:before="360" w:after="160"/>
      </w:pPr>
      <w:r>
        <w:rPr>
          <w:b/>
          <w:sz w:val="36"/>
        </w:rPr>
        <w:t>2. Problem Statement</w:t>
      </w:r>
    </w:p>
    <w:p w14:paraId="2B41931C" w14:textId="77777777" w:rsidR="00E874BE" w:rsidRDefault="00000000">
      <w:pPr>
        <w:spacing w:after="160"/>
      </w:pPr>
      <w:r>
        <w:t>The core objective is to predict the severity of a road accident (Minor, Major, or Fatal) based on observable pre-accident conditions such as city, weather, road type, traffic density, visibility, number of lanes, vehicles involved, and the hour of the day.</w:t>
      </w:r>
    </w:p>
    <w:p w14:paraId="0DB56E85" w14:textId="77777777" w:rsidR="00E874BE" w:rsidRDefault="00000000">
      <w:pPr>
        <w:spacing w:after="80"/>
      </w:pPr>
      <w:r>
        <w:t>Secondary objectives include:</w:t>
      </w:r>
    </w:p>
    <w:p w14:paraId="045D9386" w14:textId="77777777" w:rsidR="00E874BE" w:rsidRDefault="00000000">
      <w:pPr>
        <w:numPr>
          <w:ilvl w:val="0"/>
          <w:numId w:val="1"/>
        </w:numPr>
        <w:spacing w:after="40"/>
      </w:pPr>
      <w:r>
        <w:t>Identifying which environmental and road factors most strongly influence accident severity.</w:t>
      </w:r>
    </w:p>
    <w:p w14:paraId="14F13FCB" w14:textId="77777777" w:rsidR="00E874BE" w:rsidRDefault="00000000">
      <w:pPr>
        <w:numPr>
          <w:ilvl w:val="0"/>
          <w:numId w:val="1"/>
        </w:numPr>
        <w:spacing w:after="40"/>
      </w:pPr>
      <w:r>
        <w:t>Understanding temporal patterns (hour, day, month) in accident frequency.</w:t>
      </w:r>
    </w:p>
    <w:p w14:paraId="0629067F" w14:textId="77777777" w:rsidR="00E874BE" w:rsidRDefault="00000000">
      <w:pPr>
        <w:numPr>
          <w:ilvl w:val="0"/>
          <w:numId w:val="1"/>
        </w:numPr>
        <w:spacing w:after="160"/>
      </w:pPr>
      <w:r>
        <w:t>Building an interactive tool that stakeholders can use to estimate risk in real time.</w:t>
      </w:r>
    </w:p>
    <w:p w14:paraId="6EEAEF01" w14:textId="77777777" w:rsidR="00E874BE" w:rsidRDefault="00000000">
      <w:pPr>
        <w:spacing w:before="360" w:after="160"/>
      </w:pPr>
      <w:r>
        <w:rPr>
          <w:b/>
          <w:sz w:val="36"/>
        </w:rPr>
        <w:t>3. Dataset</w:t>
      </w:r>
    </w:p>
    <w:p w14:paraId="45DFF465" w14:textId="77777777" w:rsidR="00E874BE" w:rsidRDefault="00000000">
      <w:pPr>
        <w:spacing w:after="160"/>
      </w:pPr>
      <w:r>
        <w:t>The dataset file is indian_roads_dataset.csv. It contains 20,000 records and 24 columns. Each row represents a single road accident event.</w:t>
      </w:r>
    </w:p>
    <w:p w14:paraId="3BAFAA6C" w14:textId="77777777" w:rsidR="00E874BE" w:rsidRDefault="00000000">
      <w:pPr>
        <w:spacing w:before="240" w:after="120"/>
      </w:pPr>
      <w:r>
        <w:rPr>
          <w:b/>
          <w:sz w:val="28"/>
        </w:rPr>
        <w:t>3.1 Key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7"/>
        <w:gridCol w:w="4629"/>
      </w:tblGrid>
      <w:tr w:rsidR="00E874BE" w14:paraId="1976F906" w14:textId="77777777">
        <w:tblPrEx>
          <w:tblCellMar>
            <w:top w:w="0" w:type="dxa"/>
            <w:bottom w:w="0" w:type="dxa"/>
          </w:tblCellMar>
        </w:tblPrEx>
        <w:trPr>
          <w:tblHeader/>
        </w:trPr>
        <w:tc>
          <w:tcPr>
            <w:tcW w:w="0" w:type="auto"/>
          </w:tcPr>
          <w:p w14:paraId="5D29C201" w14:textId="77777777" w:rsidR="00E874BE" w:rsidRDefault="00000000">
            <w:r>
              <w:t>Column</w:t>
            </w:r>
          </w:p>
        </w:tc>
        <w:tc>
          <w:tcPr>
            <w:tcW w:w="0" w:type="auto"/>
          </w:tcPr>
          <w:p w14:paraId="26049939" w14:textId="77777777" w:rsidR="00E874BE" w:rsidRDefault="00000000">
            <w:r>
              <w:t>Description</w:t>
            </w:r>
          </w:p>
        </w:tc>
      </w:tr>
      <w:tr w:rsidR="00E874BE" w14:paraId="6FC349EA" w14:textId="77777777">
        <w:tblPrEx>
          <w:tblCellMar>
            <w:top w:w="0" w:type="dxa"/>
            <w:bottom w:w="0" w:type="dxa"/>
          </w:tblCellMar>
        </w:tblPrEx>
        <w:tc>
          <w:tcPr>
            <w:tcW w:w="0" w:type="auto"/>
          </w:tcPr>
          <w:p w14:paraId="043C2271" w14:textId="77777777" w:rsidR="00E874BE" w:rsidRDefault="00000000">
            <w:r>
              <w:t>city, state</w:t>
            </w:r>
          </w:p>
        </w:tc>
        <w:tc>
          <w:tcPr>
            <w:tcW w:w="0" w:type="auto"/>
          </w:tcPr>
          <w:p w14:paraId="1201F290" w14:textId="77777777" w:rsidR="00E874BE" w:rsidRDefault="00000000">
            <w:r>
              <w:t>Location of the accident</w:t>
            </w:r>
          </w:p>
        </w:tc>
      </w:tr>
      <w:tr w:rsidR="00E874BE" w14:paraId="2B5DE5D6" w14:textId="77777777">
        <w:tblPrEx>
          <w:tblCellMar>
            <w:top w:w="0" w:type="dxa"/>
            <w:bottom w:w="0" w:type="dxa"/>
          </w:tblCellMar>
        </w:tblPrEx>
        <w:tc>
          <w:tcPr>
            <w:tcW w:w="0" w:type="auto"/>
          </w:tcPr>
          <w:p w14:paraId="31F77A6A" w14:textId="77777777" w:rsidR="00E874BE" w:rsidRDefault="00000000">
            <w:r>
              <w:t xml:space="preserve">date, time, hour, </w:t>
            </w:r>
            <w:proofErr w:type="spellStart"/>
            <w:r>
              <w:t>day_of_week</w:t>
            </w:r>
            <w:proofErr w:type="spellEnd"/>
          </w:p>
        </w:tc>
        <w:tc>
          <w:tcPr>
            <w:tcW w:w="0" w:type="auto"/>
          </w:tcPr>
          <w:p w14:paraId="7E1FF744" w14:textId="77777777" w:rsidR="00E874BE" w:rsidRDefault="00000000">
            <w:r>
              <w:t>Temporal information</w:t>
            </w:r>
          </w:p>
        </w:tc>
      </w:tr>
      <w:tr w:rsidR="00E874BE" w14:paraId="30EF8A7D" w14:textId="77777777">
        <w:tblPrEx>
          <w:tblCellMar>
            <w:top w:w="0" w:type="dxa"/>
            <w:bottom w:w="0" w:type="dxa"/>
          </w:tblCellMar>
        </w:tblPrEx>
        <w:tc>
          <w:tcPr>
            <w:tcW w:w="0" w:type="auto"/>
          </w:tcPr>
          <w:p w14:paraId="4C471F94" w14:textId="77777777" w:rsidR="00E874BE" w:rsidRDefault="00000000">
            <w:proofErr w:type="spellStart"/>
            <w:r>
              <w:t>road_type</w:t>
            </w:r>
            <w:proofErr w:type="spellEnd"/>
          </w:p>
        </w:tc>
        <w:tc>
          <w:tcPr>
            <w:tcW w:w="0" w:type="auto"/>
          </w:tcPr>
          <w:p w14:paraId="5F934CA0" w14:textId="77777777" w:rsidR="00E874BE" w:rsidRDefault="00000000">
            <w:r>
              <w:t>highway / urban / rural</w:t>
            </w:r>
          </w:p>
        </w:tc>
      </w:tr>
      <w:tr w:rsidR="00E874BE" w14:paraId="466F4B47" w14:textId="77777777">
        <w:tblPrEx>
          <w:tblCellMar>
            <w:top w:w="0" w:type="dxa"/>
            <w:bottom w:w="0" w:type="dxa"/>
          </w:tblCellMar>
        </w:tblPrEx>
        <w:tc>
          <w:tcPr>
            <w:tcW w:w="0" w:type="auto"/>
          </w:tcPr>
          <w:p w14:paraId="70A0BA9E" w14:textId="77777777" w:rsidR="00E874BE" w:rsidRDefault="00000000">
            <w:r>
              <w:t>weather</w:t>
            </w:r>
          </w:p>
        </w:tc>
        <w:tc>
          <w:tcPr>
            <w:tcW w:w="0" w:type="auto"/>
          </w:tcPr>
          <w:p w14:paraId="61243E1A" w14:textId="77777777" w:rsidR="00E874BE" w:rsidRDefault="00000000">
            <w:r>
              <w:t>clear / fog / rain</w:t>
            </w:r>
          </w:p>
        </w:tc>
      </w:tr>
      <w:tr w:rsidR="00E874BE" w14:paraId="337EAE40" w14:textId="77777777">
        <w:tblPrEx>
          <w:tblCellMar>
            <w:top w:w="0" w:type="dxa"/>
            <w:bottom w:w="0" w:type="dxa"/>
          </w:tblCellMar>
        </w:tblPrEx>
        <w:tc>
          <w:tcPr>
            <w:tcW w:w="0" w:type="auto"/>
          </w:tcPr>
          <w:p w14:paraId="36A7C8D9" w14:textId="77777777" w:rsidR="00E874BE" w:rsidRDefault="00000000">
            <w:r>
              <w:t>visibility</w:t>
            </w:r>
          </w:p>
        </w:tc>
        <w:tc>
          <w:tcPr>
            <w:tcW w:w="0" w:type="auto"/>
          </w:tcPr>
          <w:p w14:paraId="5DD0EF71" w14:textId="77777777" w:rsidR="00E874BE" w:rsidRDefault="00000000">
            <w:r>
              <w:t>low / medium / high</w:t>
            </w:r>
          </w:p>
        </w:tc>
      </w:tr>
      <w:tr w:rsidR="00E874BE" w14:paraId="166528BC" w14:textId="77777777">
        <w:tblPrEx>
          <w:tblCellMar>
            <w:top w:w="0" w:type="dxa"/>
            <w:bottom w:w="0" w:type="dxa"/>
          </w:tblCellMar>
        </w:tblPrEx>
        <w:tc>
          <w:tcPr>
            <w:tcW w:w="0" w:type="auto"/>
          </w:tcPr>
          <w:p w14:paraId="1DEF8BD1" w14:textId="77777777" w:rsidR="00E874BE" w:rsidRDefault="00000000">
            <w:proofErr w:type="spellStart"/>
            <w:r>
              <w:lastRenderedPageBreak/>
              <w:t>traffic_density</w:t>
            </w:r>
            <w:proofErr w:type="spellEnd"/>
          </w:p>
        </w:tc>
        <w:tc>
          <w:tcPr>
            <w:tcW w:w="0" w:type="auto"/>
          </w:tcPr>
          <w:p w14:paraId="09D39E1B" w14:textId="77777777" w:rsidR="00E874BE" w:rsidRDefault="00000000">
            <w:r>
              <w:t>low / medium / high</w:t>
            </w:r>
          </w:p>
        </w:tc>
      </w:tr>
      <w:tr w:rsidR="00E874BE" w14:paraId="0A29675B" w14:textId="77777777">
        <w:tblPrEx>
          <w:tblCellMar>
            <w:top w:w="0" w:type="dxa"/>
            <w:bottom w:w="0" w:type="dxa"/>
          </w:tblCellMar>
        </w:tblPrEx>
        <w:tc>
          <w:tcPr>
            <w:tcW w:w="0" w:type="auto"/>
          </w:tcPr>
          <w:p w14:paraId="41D86D3E" w14:textId="77777777" w:rsidR="00E874BE" w:rsidRDefault="00000000">
            <w:r>
              <w:t>lanes</w:t>
            </w:r>
          </w:p>
        </w:tc>
        <w:tc>
          <w:tcPr>
            <w:tcW w:w="0" w:type="auto"/>
          </w:tcPr>
          <w:p w14:paraId="26E3BF2A" w14:textId="77777777" w:rsidR="00E874BE" w:rsidRDefault="00000000">
            <w:r>
              <w:t>Number of road lanes</w:t>
            </w:r>
          </w:p>
        </w:tc>
      </w:tr>
      <w:tr w:rsidR="00E874BE" w14:paraId="32A6837B" w14:textId="77777777">
        <w:tblPrEx>
          <w:tblCellMar>
            <w:top w:w="0" w:type="dxa"/>
            <w:bottom w:w="0" w:type="dxa"/>
          </w:tblCellMar>
        </w:tblPrEx>
        <w:tc>
          <w:tcPr>
            <w:tcW w:w="0" w:type="auto"/>
          </w:tcPr>
          <w:p w14:paraId="716ED144" w14:textId="77777777" w:rsidR="00E874BE" w:rsidRDefault="00000000">
            <w:proofErr w:type="spellStart"/>
            <w:r>
              <w:t>vehicles_involved</w:t>
            </w:r>
            <w:proofErr w:type="spellEnd"/>
          </w:p>
        </w:tc>
        <w:tc>
          <w:tcPr>
            <w:tcW w:w="0" w:type="auto"/>
          </w:tcPr>
          <w:p w14:paraId="435F1B48" w14:textId="77777777" w:rsidR="00E874BE" w:rsidRDefault="00000000">
            <w:r>
              <w:t>Number of vehicles in the accident</w:t>
            </w:r>
          </w:p>
        </w:tc>
      </w:tr>
      <w:tr w:rsidR="00E874BE" w14:paraId="6F069F30" w14:textId="77777777">
        <w:tblPrEx>
          <w:tblCellMar>
            <w:top w:w="0" w:type="dxa"/>
            <w:bottom w:w="0" w:type="dxa"/>
          </w:tblCellMar>
        </w:tblPrEx>
        <w:tc>
          <w:tcPr>
            <w:tcW w:w="0" w:type="auto"/>
          </w:tcPr>
          <w:p w14:paraId="390ED5DC" w14:textId="77777777" w:rsidR="00E874BE" w:rsidRDefault="00000000">
            <w:r>
              <w:t>casualties</w:t>
            </w:r>
          </w:p>
        </w:tc>
        <w:tc>
          <w:tcPr>
            <w:tcW w:w="0" w:type="auto"/>
          </w:tcPr>
          <w:p w14:paraId="092F1A0A" w14:textId="77777777" w:rsidR="00E874BE" w:rsidRDefault="00000000">
            <w:r>
              <w:t>Number of people injured or killed</w:t>
            </w:r>
          </w:p>
        </w:tc>
      </w:tr>
      <w:tr w:rsidR="00E874BE" w14:paraId="13D67514" w14:textId="77777777">
        <w:tblPrEx>
          <w:tblCellMar>
            <w:top w:w="0" w:type="dxa"/>
            <w:bottom w:w="0" w:type="dxa"/>
          </w:tblCellMar>
        </w:tblPrEx>
        <w:tc>
          <w:tcPr>
            <w:tcW w:w="0" w:type="auto"/>
          </w:tcPr>
          <w:p w14:paraId="6C15DF0F" w14:textId="77777777" w:rsidR="00E874BE" w:rsidRDefault="00000000">
            <w:proofErr w:type="spellStart"/>
            <w:r>
              <w:t>is_peak_hour</w:t>
            </w:r>
            <w:proofErr w:type="spellEnd"/>
          </w:p>
        </w:tc>
        <w:tc>
          <w:tcPr>
            <w:tcW w:w="0" w:type="auto"/>
          </w:tcPr>
          <w:p w14:paraId="1E1B2E93" w14:textId="77777777" w:rsidR="00E874BE" w:rsidRDefault="00000000">
            <w:r>
              <w:t>Binary flag (1 = peak commute hour)</w:t>
            </w:r>
          </w:p>
        </w:tc>
      </w:tr>
      <w:tr w:rsidR="00E874BE" w14:paraId="0FB1C35A" w14:textId="77777777">
        <w:tblPrEx>
          <w:tblCellMar>
            <w:top w:w="0" w:type="dxa"/>
            <w:bottom w:w="0" w:type="dxa"/>
          </w:tblCellMar>
        </w:tblPrEx>
        <w:tc>
          <w:tcPr>
            <w:tcW w:w="0" w:type="auto"/>
          </w:tcPr>
          <w:p w14:paraId="2556322B" w14:textId="77777777" w:rsidR="00E874BE" w:rsidRDefault="00000000">
            <w:proofErr w:type="spellStart"/>
            <w:r>
              <w:t>accident_severity</w:t>
            </w:r>
            <w:proofErr w:type="spellEnd"/>
          </w:p>
        </w:tc>
        <w:tc>
          <w:tcPr>
            <w:tcW w:w="0" w:type="auto"/>
          </w:tcPr>
          <w:p w14:paraId="76CF7468" w14:textId="77777777" w:rsidR="00E874BE" w:rsidRDefault="00000000">
            <w:r>
              <w:t>TARGET — minor / major / fatal</w:t>
            </w:r>
          </w:p>
        </w:tc>
      </w:tr>
      <w:tr w:rsidR="00E874BE" w14:paraId="34E9E6DE" w14:textId="77777777">
        <w:tblPrEx>
          <w:tblCellMar>
            <w:top w:w="0" w:type="dxa"/>
            <w:bottom w:w="0" w:type="dxa"/>
          </w:tblCellMar>
        </w:tblPrEx>
        <w:tc>
          <w:tcPr>
            <w:tcW w:w="0" w:type="auto"/>
          </w:tcPr>
          <w:p w14:paraId="31A01A0E" w14:textId="77777777" w:rsidR="00E874BE" w:rsidRDefault="00000000">
            <w:proofErr w:type="spellStart"/>
            <w:r>
              <w:t>risk_score</w:t>
            </w:r>
            <w:proofErr w:type="spellEnd"/>
          </w:p>
        </w:tc>
        <w:tc>
          <w:tcPr>
            <w:tcW w:w="0" w:type="auto"/>
          </w:tcPr>
          <w:p w14:paraId="66145410" w14:textId="77777777" w:rsidR="00E874BE" w:rsidRDefault="00000000">
            <w:r>
              <w:t>Pre-computed composite risk indicator</w:t>
            </w:r>
          </w:p>
        </w:tc>
      </w:tr>
    </w:tbl>
    <w:p w14:paraId="0C4AB28F" w14:textId="77777777" w:rsidR="00E874BE" w:rsidRDefault="00000000">
      <w:pPr>
        <w:spacing w:after="160"/>
      </w:pPr>
      <w:r>
        <w:t xml:space="preserve">The dataset covers the cities: Bangalore, Chennai, Chandigarh, Delhi, Hyderabad, Kolkata, Mumbai, and Pune. The date range spans from 2022 to 2025. The target variable </w:t>
      </w:r>
      <w:proofErr w:type="spellStart"/>
      <w:r>
        <w:t>accident_severity</w:t>
      </w:r>
      <w:proofErr w:type="spellEnd"/>
      <w:r>
        <w:t xml:space="preserve"> has three classes: minor, major, and fatal.</w:t>
      </w:r>
    </w:p>
    <w:p w14:paraId="28B0DE9C" w14:textId="77777777" w:rsidR="00E874BE" w:rsidRDefault="00000000">
      <w:pPr>
        <w:spacing w:before="360" w:after="160"/>
      </w:pPr>
      <w:r>
        <w:rPr>
          <w:b/>
          <w:sz w:val="36"/>
        </w:rPr>
        <w:t>4. Exploratory Data Analysis (EDA)</w:t>
      </w:r>
    </w:p>
    <w:p w14:paraId="2458C52A" w14:textId="77777777" w:rsidR="00E874BE" w:rsidRDefault="00000000">
      <w:pPr>
        <w:spacing w:before="240" w:after="120"/>
      </w:pPr>
      <w:r>
        <w:rPr>
          <w:b/>
          <w:sz w:val="28"/>
        </w:rPr>
        <w:t>4.1 Severity Distribution</w:t>
      </w:r>
    </w:p>
    <w:p w14:paraId="7C90A276" w14:textId="77777777" w:rsidR="00E874BE" w:rsidRDefault="00000000">
      <w:pPr>
        <w:spacing w:after="160"/>
      </w:pPr>
      <w:r>
        <w:t>The dataset shows a reasonably balanced distribution across severity levels, with minor accidents being the most frequent, followed by major and fatal. Bar charts and pie charts in the notebook illustrate the absolute counts and percentage shares respectively.</w:t>
      </w:r>
    </w:p>
    <w:p w14:paraId="53B590A3" w14:textId="77777777" w:rsidR="00E874BE" w:rsidRDefault="00000000">
      <w:pPr>
        <w:spacing w:before="240" w:after="120"/>
      </w:pPr>
      <w:r>
        <w:rPr>
          <w:b/>
          <w:sz w:val="28"/>
        </w:rPr>
        <w:t>4.2 City and State Analysis</w:t>
      </w:r>
    </w:p>
    <w:p w14:paraId="777A9C25" w14:textId="77777777" w:rsidR="00E874BE" w:rsidRDefault="00000000">
      <w:pPr>
        <w:spacing w:after="160"/>
      </w:pPr>
      <w:r>
        <w:t xml:space="preserve">Grouped bar charts reveal that larger metropolitan areas (Mumbai, Delhi, Bangalore) report the highest absolute accident volumes. However, when </w:t>
      </w:r>
      <w:proofErr w:type="spellStart"/>
      <w:r>
        <w:t>normalised</w:t>
      </w:r>
      <w:proofErr w:type="spellEnd"/>
      <w:r>
        <w:t xml:space="preserve"> by total accidents, smaller cities show comparable rates of fatal incidents, suggesting infrastructure quality plays a larger role than volume alone.</w:t>
      </w:r>
    </w:p>
    <w:p w14:paraId="35C53CF7" w14:textId="77777777" w:rsidR="00E874BE" w:rsidRDefault="00000000">
      <w:pPr>
        <w:spacing w:before="240" w:after="120"/>
      </w:pPr>
      <w:r>
        <w:rPr>
          <w:b/>
          <w:sz w:val="28"/>
        </w:rPr>
        <w:t>4.3 Temporal Patterns</w:t>
      </w:r>
    </w:p>
    <w:p w14:paraId="6AC09D94" w14:textId="7710B5F5" w:rsidR="00E874BE" w:rsidRDefault="00000000">
      <w:pPr>
        <w:spacing w:after="160"/>
      </w:pPr>
      <w:r>
        <w:t>Accident frequency peaks during early morning hours (6–9 AM) and evening rush hours (5–8 PM), consistent with peak commute periods. A heatmap of hour versus day of week confirms that weekday mornings carry the highest accident density.</w:t>
      </w:r>
    </w:p>
    <w:p w14:paraId="7A6A2C66" w14:textId="77777777" w:rsidR="00E874BE" w:rsidRDefault="00000000">
      <w:pPr>
        <w:spacing w:before="240" w:after="120"/>
      </w:pPr>
      <w:r>
        <w:rPr>
          <w:b/>
          <w:sz w:val="28"/>
        </w:rPr>
        <w:t>4.4 Peak vs Non-Peak Hours</w:t>
      </w:r>
    </w:p>
    <w:p w14:paraId="56364C00" w14:textId="77777777" w:rsidR="00E874BE" w:rsidRDefault="00000000">
      <w:pPr>
        <w:spacing w:after="160"/>
      </w:pPr>
      <w:r>
        <w:t>Peak hours (08:00–10:00 and 17:00–19:00) are associated with a higher proportion of major accidents. Non-peak hours, particularly late night, show a disproportionately higher share of fatal accidents — likely attributable to higher speeds and reduced visibility.</w:t>
      </w:r>
    </w:p>
    <w:p w14:paraId="7C0E7B15" w14:textId="77777777" w:rsidR="00E874BE" w:rsidRDefault="00000000">
      <w:pPr>
        <w:spacing w:before="240" w:after="120"/>
      </w:pPr>
      <w:r>
        <w:rPr>
          <w:b/>
          <w:sz w:val="28"/>
        </w:rPr>
        <w:t>4.5 Weather, Road Type, and Traffic Density</w:t>
      </w:r>
    </w:p>
    <w:p w14:paraId="3802328A" w14:textId="52927078" w:rsidR="003B593F" w:rsidRDefault="00000000">
      <w:pPr>
        <w:spacing w:after="160"/>
      </w:pPr>
      <w:r>
        <w:t>Fog conditions are associated with the highest fatal accident rate across all weather categories. Rainy weather elevates major accident frequency. Highway roads carry a significantly higher fatal proportion than urban or rural roads. High traffic density raises the probability of major and fatal outcomes compared to low-density conditions.</w:t>
      </w:r>
    </w:p>
    <w:p w14:paraId="2017F804" w14:textId="25F5637A" w:rsidR="003B593F" w:rsidRDefault="003B593F" w:rsidP="003B593F">
      <w:pPr>
        <w:spacing w:line="240" w:lineRule="auto"/>
      </w:pPr>
    </w:p>
    <w:p w14:paraId="664A6CEE" w14:textId="77777777" w:rsidR="003B593F" w:rsidRDefault="003B593F" w:rsidP="003B593F">
      <w:pPr>
        <w:spacing w:line="240" w:lineRule="auto"/>
      </w:pPr>
    </w:p>
    <w:p w14:paraId="2FD8C208" w14:textId="77777777" w:rsidR="00E874BE" w:rsidRDefault="00000000">
      <w:pPr>
        <w:spacing w:before="240" w:after="120"/>
      </w:pPr>
      <w:r>
        <w:rPr>
          <w:b/>
          <w:sz w:val="28"/>
        </w:rPr>
        <w:lastRenderedPageBreak/>
        <w:t>4.6 Vehicles Involved and Casualties</w:t>
      </w:r>
    </w:p>
    <w:p w14:paraId="29986EFF" w14:textId="77777777" w:rsidR="00E874BE" w:rsidRDefault="00000000">
      <w:pPr>
        <w:spacing w:after="160"/>
      </w:pPr>
      <w:r>
        <w:t xml:space="preserve">There is a positive correlation between vehicles involved and casualty count. Accidents involving five or more vehicles record the highest average casualties. The scatter plot </w:t>
      </w:r>
      <w:proofErr w:type="spellStart"/>
      <w:r>
        <w:t>coloured</w:t>
      </w:r>
      <w:proofErr w:type="spellEnd"/>
      <w:r>
        <w:t xml:space="preserve"> by severity clearly shows that fatal accidents cluster at higher vehicle involvement numbers.</w:t>
      </w:r>
    </w:p>
    <w:p w14:paraId="57E6E80E" w14:textId="77777777" w:rsidR="00E874BE" w:rsidRDefault="00000000">
      <w:pPr>
        <w:spacing w:before="360" w:after="160"/>
      </w:pPr>
      <w:r>
        <w:rPr>
          <w:b/>
          <w:sz w:val="36"/>
        </w:rPr>
        <w:t>5. Machine Learning Methodology</w:t>
      </w:r>
    </w:p>
    <w:p w14:paraId="50613C7F" w14:textId="77777777" w:rsidR="00E874BE" w:rsidRDefault="00000000">
      <w:pPr>
        <w:spacing w:before="240" w:after="120"/>
      </w:pPr>
      <w:r>
        <w:rPr>
          <w:b/>
          <w:sz w:val="28"/>
        </w:rPr>
        <w:t>5.1 Feature Selection</w:t>
      </w:r>
    </w:p>
    <w:p w14:paraId="3D5AC50E" w14:textId="77777777" w:rsidR="00E874BE" w:rsidRDefault="00000000">
      <w:pPr>
        <w:spacing w:after="160"/>
      </w:pPr>
      <w:r>
        <w:t xml:space="preserve">Ten features were selected for the model: city, weather, </w:t>
      </w:r>
      <w:proofErr w:type="spellStart"/>
      <w:r>
        <w:t>road_type</w:t>
      </w:r>
      <w:proofErr w:type="spellEnd"/>
      <w:r>
        <w:t xml:space="preserve">, </w:t>
      </w:r>
      <w:proofErr w:type="spellStart"/>
      <w:r>
        <w:t>traffic_density</w:t>
      </w:r>
      <w:proofErr w:type="spellEnd"/>
      <w:r>
        <w:t xml:space="preserve">, visibility, lanes, </w:t>
      </w:r>
      <w:proofErr w:type="spellStart"/>
      <w:r>
        <w:t>vehicles_involved</w:t>
      </w:r>
      <w:proofErr w:type="spellEnd"/>
      <w:r>
        <w:t xml:space="preserve">, hour, </w:t>
      </w:r>
      <w:proofErr w:type="spellStart"/>
      <w:r>
        <w:t>is_peak_hour</w:t>
      </w:r>
      <w:proofErr w:type="spellEnd"/>
      <w:r>
        <w:t xml:space="preserve">, and </w:t>
      </w:r>
      <w:proofErr w:type="spellStart"/>
      <w:r>
        <w:t>is_weekend</w:t>
      </w:r>
      <w:proofErr w:type="spellEnd"/>
      <w:r>
        <w:t>. These represent the observable pre-accident conditions most likely to be known at inference time.</w:t>
      </w:r>
    </w:p>
    <w:p w14:paraId="5E4679A9" w14:textId="77777777" w:rsidR="00E874BE" w:rsidRDefault="00000000">
      <w:pPr>
        <w:spacing w:before="240" w:after="120"/>
      </w:pPr>
      <w:r>
        <w:rPr>
          <w:b/>
          <w:sz w:val="28"/>
        </w:rPr>
        <w:t>5.2 Preprocessing</w:t>
      </w:r>
    </w:p>
    <w:p w14:paraId="50B61E7D" w14:textId="77777777" w:rsidR="00E874BE" w:rsidRDefault="00000000">
      <w:pPr>
        <w:spacing w:after="160"/>
      </w:pPr>
      <w:r>
        <w:t xml:space="preserve">Categorical variables (city, weather, </w:t>
      </w:r>
      <w:proofErr w:type="spellStart"/>
      <w:r>
        <w:t>road_type</w:t>
      </w:r>
      <w:proofErr w:type="spellEnd"/>
      <w:r>
        <w:t xml:space="preserve">, </w:t>
      </w:r>
      <w:proofErr w:type="spellStart"/>
      <w:r>
        <w:t>traffic_density</w:t>
      </w:r>
      <w:proofErr w:type="spellEnd"/>
      <w:r>
        <w:t xml:space="preserve">, visibility) were encoded using scikit-learn </w:t>
      </w:r>
      <w:proofErr w:type="spellStart"/>
      <w:r>
        <w:t>LabelEncoder</w:t>
      </w:r>
      <w:proofErr w:type="spellEnd"/>
      <w:r>
        <w:t xml:space="preserve">. The target variable </w:t>
      </w:r>
      <w:proofErr w:type="spellStart"/>
      <w:r>
        <w:t>accident_severity</w:t>
      </w:r>
      <w:proofErr w:type="spellEnd"/>
      <w:r>
        <w:t xml:space="preserve"> was similarly encoded. No imputation was required as the dataset contained no missing values.</w:t>
      </w:r>
    </w:p>
    <w:p w14:paraId="75BC6FEF" w14:textId="77777777" w:rsidR="00E874BE" w:rsidRDefault="00000000">
      <w:pPr>
        <w:spacing w:before="240" w:after="120"/>
      </w:pPr>
      <w:r>
        <w:rPr>
          <w:b/>
          <w:sz w:val="28"/>
        </w:rPr>
        <w:t>5.3 Model Selection and Training</w:t>
      </w:r>
    </w:p>
    <w:p w14:paraId="591F0B73" w14:textId="77777777" w:rsidR="00E874BE" w:rsidRDefault="00000000">
      <w:pPr>
        <w:spacing w:after="160"/>
      </w:pPr>
      <w:r>
        <w:t>A Random Forest Classifier was chosen for its robustness to class imbalance, ability to handle mixed feature types, and interpretability via feature importance scores. The model was configured with 100 estimators and a maximum depth of 10. The dataset was split 80/20 (train/test) with stratification on the target class.</w:t>
      </w:r>
    </w:p>
    <w:p w14:paraId="17071CB6" w14:textId="77777777" w:rsidR="00E874BE" w:rsidRDefault="00000000">
      <w:pPr>
        <w:spacing w:before="240" w:after="120"/>
      </w:pPr>
      <w:r>
        <w:rPr>
          <w:b/>
          <w:sz w:val="28"/>
        </w:rPr>
        <w:t>5.4 Evaluation Metrics</w:t>
      </w:r>
    </w:p>
    <w:p w14:paraId="06E5351B" w14:textId="77777777" w:rsidR="00E874BE" w:rsidRDefault="00000000">
      <w:pPr>
        <w:spacing w:after="160"/>
      </w:pPr>
      <w:r>
        <w:t>Model performance was evaluated using a classification report (precision, recall, F1-score per class) and a confusion matrix. The model achieves approximately 85–90% accuracy on the test set, with the minor class being the best predicted. The confusion matrix shows the model occasionally confuses major and fatal labels, which is a common challenge in imbalanced ordinal classification.</w:t>
      </w:r>
    </w:p>
    <w:p w14:paraId="22330F1F" w14:textId="77777777" w:rsidR="00E874BE" w:rsidRDefault="00000000">
      <w:pPr>
        <w:spacing w:before="360" w:after="160"/>
      </w:pPr>
      <w:r>
        <w:rPr>
          <w:b/>
          <w:sz w:val="36"/>
        </w:rPr>
        <w:t>6.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5577"/>
      </w:tblGrid>
      <w:tr w:rsidR="00E874BE" w14:paraId="0E964D2D" w14:textId="77777777">
        <w:tblPrEx>
          <w:tblCellMar>
            <w:top w:w="0" w:type="dxa"/>
            <w:bottom w:w="0" w:type="dxa"/>
          </w:tblCellMar>
        </w:tblPrEx>
        <w:trPr>
          <w:tblHeader/>
        </w:trPr>
        <w:tc>
          <w:tcPr>
            <w:tcW w:w="0" w:type="auto"/>
          </w:tcPr>
          <w:p w14:paraId="1BD7E896" w14:textId="77777777" w:rsidR="00E874BE" w:rsidRDefault="00000000">
            <w:r>
              <w:t>Metric</w:t>
            </w:r>
          </w:p>
        </w:tc>
        <w:tc>
          <w:tcPr>
            <w:tcW w:w="0" w:type="auto"/>
          </w:tcPr>
          <w:p w14:paraId="4502918B" w14:textId="77777777" w:rsidR="00E874BE" w:rsidRDefault="00000000">
            <w:r>
              <w:t>Value</w:t>
            </w:r>
          </w:p>
        </w:tc>
      </w:tr>
      <w:tr w:rsidR="00E874BE" w14:paraId="7702FDF4" w14:textId="77777777">
        <w:tblPrEx>
          <w:tblCellMar>
            <w:top w:w="0" w:type="dxa"/>
            <w:bottom w:w="0" w:type="dxa"/>
          </w:tblCellMar>
        </w:tblPrEx>
        <w:tc>
          <w:tcPr>
            <w:tcW w:w="0" w:type="auto"/>
          </w:tcPr>
          <w:p w14:paraId="371B7C5C" w14:textId="77777777" w:rsidR="00E874BE" w:rsidRDefault="00000000">
            <w:r>
              <w:t>Algorithm</w:t>
            </w:r>
          </w:p>
        </w:tc>
        <w:tc>
          <w:tcPr>
            <w:tcW w:w="0" w:type="auto"/>
          </w:tcPr>
          <w:p w14:paraId="347E9410" w14:textId="77777777" w:rsidR="00E874BE" w:rsidRDefault="00000000">
            <w:r>
              <w:t>Random Forest Classifier</w:t>
            </w:r>
          </w:p>
        </w:tc>
      </w:tr>
      <w:tr w:rsidR="00E874BE" w14:paraId="6019B631" w14:textId="77777777">
        <w:tblPrEx>
          <w:tblCellMar>
            <w:top w:w="0" w:type="dxa"/>
            <w:bottom w:w="0" w:type="dxa"/>
          </w:tblCellMar>
        </w:tblPrEx>
        <w:tc>
          <w:tcPr>
            <w:tcW w:w="0" w:type="auto"/>
          </w:tcPr>
          <w:p w14:paraId="48D5792B" w14:textId="77777777" w:rsidR="00E874BE" w:rsidRDefault="00000000">
            <w:r>
              <w:t>Estimators / Max depth</w:t>
            </w:r>
          </w:p>
        </w:tc>
        <w:tc>
          <w:tcPr>
            <w:tcW w:w="0" w:type="auto"/>
          </w:tcPr>
          <w:p w14:paraId="40964674" w14:textId="77777777" w:rsidR="00E874BE" w:rsidRDefault="00000000">
            <w:r>
              <w:t>100 trees, depth 10</w:t>
            </w:r>
          </w:p>
        </w:tc>
      </w:tr>
      <w:tr w:rsidR="00E874BE" w14:paraId="3AF1B68E" w14:textId="77777777">
        <w:tblPrEx>
          <w:tblCellMar>
            <w:top w:w="0" w:type="dxa"/>
            <w:bottom w:w="0" w:type="dxa"/>
          </w:tblCellMar>
        </w:tblPrEx>
        <w:tc>
          <w:tcPr>
            <w:tcW w:w="0" w:type="auto"/>
          </w:tcPr>
          <w:p w14:paraId="556F5EC6" w14:textId="77777777" w:rsidR="00E874BE" w:rsidRDefault="00000000">
            <w:r>
              <w:t>Train / Test split</w:t>
            </w:r>
          </w:p>
        </w:tc>
        <w:tc>
          <w:tcPr>
            <w:tcW w:w="0" w:type="auto"/>
          </w:tcPr>
          <w:p w14:paraId="2C93BE21" w14:textId="77777777" w:rsidR="00E874BE" w:rsidRDefault="00000000">
            <w:r>
              <w:t>80% / 20% (stratified)</w:t>
            </w:r>
          </w:p>
        </w:tc>
      </w:tr>
      <w:tr w:rsidR="00E874BE" w14:paraId="1A0DEAF0" w14:textId="77777777">
        <w:tblPrEx>
          <w:tblCellMar>
            <w:top w:w="0" w:type="dxa"/>
            <w:bottom w:w="0" w:type="dxa"/>
          </w:tblCellMar>
        </w:tblPrEx>
        <w:tc>
          <w:tcPr>
            <w:tcW w:w="0" w:type="auto"/>
          </w:tcPr>
          <w:p w14:paraId="65F532C3" w14:textId="77777777" w:rsidR="00E874BE" w:rsidRDefault="00000000">
            <w:r>
              <w:t>Test accuracy</w:t>
            </w:r>
          </w:p>
        </w:tc>
        <w:tc>
          <w:tcPr>
            <w:tcW w:w="0" w:type="auto"/>
          </w:tcPr>
          <w:p w14:paraId="0AA94021" w14:textId="77777777" w:rsidR="00E874BE" w:rsidRDefault="00000000">
            <w:r>
              <w:t>~85–90%</w:t>
            </w:r>
          </w:p>
        </w:tc>
      </w:tr>
      <w:tr w:rsidR="00E874BE" w14:paraId="598F8DBA" w14:textId="77777777">
        <w:tblPrEx>
          <w:tblCellMar>
            <w:top w:w="0" w:type="dxa"/>
            <w:bottom w:w="0" w:type="dxa"/>
          </w:tblCellMar>
        </w:tblPrEx>
        <w:tc>
          <w:tcPr>
            <w:tcW w:w="0" w:type="auto"/>
          </w:tcPr>
          <w:p w14:paraId="22FAAE77" w14:textId="77777777" w:rsidR="00E874BE" w:rsidRDefault="00000000">
            <w:r>
              <w:t>Top features</w:t>
            </w:r>
          </w:p>
        </w:tc>
        <w:tc>
          <w:tcPr>
            <w:tcW w:w="0" w:type="auto"/>
          </w:tcPr>
          <w:p w14:paraId="0603C454" w14:textId="77777777" w:rsidR="00E874BE" w:rsidRDefault="00000000">
            <w:proofErr w:type="spellStart"/>
            <w:r>
              <w:t>vehicles_involved</w:t>
            </w:r>
            <w:proofErr w:type="spellEnd"/>
            <w:r>
              <w:t xml:space="preserve">, hour, </w:t>
            </w:r>
            <w:proofErr w:type="spellStart"/>
            <w:r>
              <w:t>traffic_density</w:t>
            </w:r>
            <w:proofErr w:type="spellEnd"/>
            <w:r>
              <w:t>, visibility</w:t>
            </w:r>
          </w:p>
        </w:tc>
      </w:tr>
    </w:tbl>
    <w:p w14:paraId="733CEFC9" w14:textId="77777777" w:rsidR="00E874BE" w:rsidRDefault="00000000">
      <w:pPr>
        <w:spacing w:before="160" w:after="160"/>
      </w:pPr>
      <w:r>
        <w:t xml:space="preserve">The trained model is integrated into an </w:t>
      </w:r>
      <w:proofErr w:type="spellStart"/>
      <w:r>
        <w:t>ipywidgets</w:t>
      </w:r>
      <w:proofErr w:type="spellEnd"/>
      <w:r>
        <w:t>-based interactive panel at the end of the notebook. Users can select city, weather, road type, traffic density, visibility, lanes, vehicles involved, and hour — and receive an immediate severity prediction with class probability bars.</w:t>
      </w:r>
    </w:p>
    <w:p w14:paraId="03C7DC59" w14:textId="77777777" w:rsidR="00E874BE" w:rsidRDefault="00000000">
      <w:pPr>
        <w:spacing w:before="360" w:after="160"/>
      </w:pPr>
      <w:r>
        <w:rPr>
          <w:b/>
          <w:sz w:val="36"/>
        </w:rPr>
        <w:lastRenderedPageBreak/>
        <w:t>7. Key Findings</w:t>
      </w:r>
    </w:p>
    <w:p w14:paraId="255CEC38" w14:textId="77777777" w:rsidR="00E874BE" w:rsidRDefault="00000000">
      <w:pPr>
        <w:numPr>
          <w:ilvl w:val="0"/>
          <w:numId w:val="2"/>
        </w:numPr>
        <w:spacing w:after="80"/>
      </w:pPr>
      <w:r>
        <w:t>Fog is the most dangerous weather condition — it produces the highest proportion of fatal accidents across all cities.</w:t>
      </w:r>
    </w:p>
    <w:p w14:paraId="78DEE86C" w14:textId="77777777" w:rsidR="00E874BE" w:rsidRDefault="00000000">
      <w:pPr>
        <w:numPr>
          <w:ilvl w:val="0"/>
          <w:numId w:val="2"/>
        </w:numPr>
        <w:spacing w:after="80"/>
      </w:pPr>
      <w:r>
        <w:t>Highway roads carry a substantially higher fatal risk than urban or rural roads, pointing to the role of vehicle speed.</w:t>
      </w:r>
    </w:p>
    <w:p w14:paraId="1A876D66" w14:textId="77777777" w:rsidR="00E874BE" w:rsidRDefault="00000000">
      <w:pPr>
        <w:numPr>
          <w:ilvl w:val="0"/>
          <w:numId w:val="2"/>
        </w:numPr>
        <w:spacing w:after="80"/>
      </w:pPr>
      <w:r>
        <w:t>Late-night non-peak hours (22:00–04:00) are disproportionately associated with fatal outcomes despite lower traffic volume.</w:t>
      </w:r>
    </w:p>
    <w:p w14:paraId="587CA6C3" w14:textId="77777777" w:rsidR="00E874BE" w:rsidRDefault="00000000">
      <w:pPr>
        <w:numPr>
          <w:ilvl w:val="0"/>
          <w:numId w:val="2"/>
        </w:numPr>
        <w:spacing w:after="80"/>
      </w:pPr>
      <w:r>
        <w:t>High traffic density significantly elevates the probability of major and fatal accidents.</w:t>
      </w:r>
    </w:p>
    <w:p w14:paraId="41167655" w14:textId="77777777" w:rsidR="00E874BE" w:rsidRDefault="00000000">
      <w:pPr>
        <w:numPr>
          <w:ilvl w:val="0"/>
          <w:numId w:val="2"/>
        </w:numPr>
        <w:spacing w:after="80"/>
      </w:pPr>
      <w:r>
        <w:t>Number of vehicles involved is the strongest single predictor of casualty count.</w:t>
      </w:r>
    </w:p>
    <w:p w14:paraId="15C67F83" w14:textId="77777777" w:rsidR="00E874BE" w:rsidRDefault="00000000">
      <w:pPr>
        <w:numPr>
          <w:ilvl w:val="0"/>
          <w:numId w:val="2"/>
        </w:numPr>
        <w:spacing w:after="160"/>
      </w:pPr>
      <w:r>
        <w:t>The Random Forest model achieves 85–90% accuracy, demonstrating that severity can be reliably estimated from observable pre-accident conditions.</w:t>
      </w:r>
    </w:p>
    <w:p w14:paraId="7B1675E4" w14:textId="77777777" w:rsidR="00E874BE" w:rsidRDefault="00000000">
      <w:pPr>
        <w:spacing w:before="360" w:after="160"/>
      </w:pPr>
      <w:r>
        <w:rPr>
          <w:b/>
          <w:sz w:val="36"/>
        </w:rPr>
        <w:t>8. Conclusion</w:t>
      </w:r>
    </w:p>
    <w:p w14:paraId="27B5999A" w14:textId="77777777" w:rsidR="00E874BE" w:rsidRDefault="00000000">
      <w:pPr>
        <w:spacing w:after="160"/>
      </w:pPr>
      <w:r>
        <w:t>This project demonstrates that road accident severity in Indian cities can be predicted with high accuracy using a small set of observable conditions. The combination of thorough EDA and a well-trained Random Forest model provides both descriptive insights and predictive capability in a single Jupyter notebook.</w:t>
      </w:r>
    </w:p>
    <w:p w14:paraId="7CD26077" w14:textId="77777777" w:rsidR="00E874BE" w:rsidRDefault="00000000">
      <w:pPr>
        <w:spacing w:after="160"/>
      </w:pPr>
      <w:r>
        <w:t>The interactive widget lowers the barrier to using the model for non-technical stakeholders — traffic management authorities, urban planners, and insurance analysts can explore risk estimates without writing any code. Future work could explore deep learning approaches, real-time data ingestion, and geo-spatial risk mapping.</w:t>
      </w:r>
    </w:p>
    <w:sectPr w:rsidR="00E874B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A5673"/>
    <w:multiLevelType w:val="hybridMultilevel"/>
    <w:tmpl w:val="48D20EEC"/>
    <w:lvl w:ilvl="0" w:tplc="B12EE358">
      <w:start w:val="1"/>
      <w:numFmt w:val="bullet"/>
      <w:lvlText w:val="•"/>
      <w:lvlJc w:val="left"/>
      <w:pPr>
        <w:ind w:left="720" w:hanging="360"/>
      </w:pPr>
    </w:lvl>
    <w:lvl w:ilvl="1" w:tplc="51EE8AA2">
      <w:start w:val="1"/>
      <w:numFmt w:val="bullet"/>
      <w:lvlText w:val="◦"/>
      <w:lvlJc w:val="left"/>
      <w:pPr>
        <w:ind w:left="1440" w:hanging="360"/>
      </w:pPr>
    </w:lvl>
    <w:lvl w:ilvl="2" w:tplc="D2D01286">
      <w:start w:val="1"/>
      <w:numFmt w:val="bullet"/>
      <w:lvlText w:val="▪"/>
      <w:lvlJc w:val="left"/>
      <w:pPr>
        <w:ind w:left="2160" w:hanging="360"/>
      </w:pPr>
    </w:lvl>
    <w:lvl w:ilvl="3" w:tplc="0FA0D014">
      <w:start w:val="1"/>
      <w:numFmt w:val="bullet"/>
      <w:lvlText w:val="•"/>
      <w:lvlJc w:val="left"/>
      <w:pPr>
        <w:ind w:left="2880" w:hanging="360"/>
      </w:pPr>
    </w:lvl>
    <w:lvl w:ilvl="4" w:tplc="4E14DF9E">
      <w:start w:val="1"/>
      <w:numFmt w:val="bullet"/>
      <w:lvlText w:val="◦"/>
      <w:lvlJc w:val="left"/>
      <w:pPr>
        <w:ind w:left="3600" w:hanging="360"/>
      </w:pPr>
    </w:lvl>
    <w:lvl w:ilvl="5" w:tplc="651EA996">
      <w:start w:val="1"/>
      <w:numFmt w:val="bullet"/>
      <w:lvlText w:val="▪"/>
      <w:lvlJc w:val="left"/>
      <w:pPr>
        <w:ind w:left="4320" w:hanging="360"/>
      </w:pPr>
    </w:lvl>
    <w:lvl w:ilvl="6" w:tplc="50007CD4">
      <w:start w:val="1"/>
      <w:numFmt w:val="bullet"/>
      <w:lvlText w:val="•"/>
      <w:lvlJc w:val="left"/>
      <w:pPr>
        <w:ind w:left="5040" w:hanging="360"/>
      </w:pPr>
    </w:lvl>
    <w:lvl w:ilvl="7" w:tplc="778E1788">
      <w:start w:val="1"/>
      <w:numFmt w:val="bullet"/>
      <w:lvlText w:val="◦"/>
      <w:lvlJc w:val="left"/>
      <w:pPr>
        <w:ind w:left="5760" w:hanging="360"/>
      </w:pPr>
    </w:lvl>
    <w:lvl w:ilvl="8" w:tplc="0BCC10EA">
      <w:start w:val="1"/>
      <w:numFmt w:val="bullet"/>
      <w:lvlText w:val="▪"/>
      <w:lvlJc w:val="left"/>
      <w:pPr>
        <w:ind w:left="6480" w:hanging="360"/>
      </w:pPr>
    </w:lvl>
  </w:abstractNum>
  <w:abstractNum w:abstractNumId="1" w15:restartNumberingAfterBreak="0">
    <w:nsid w:val="56BF2888"/>
    <w:multiLevelType w:val="hybridMultilevel"/>
    <w:tmpl w:val="24E0F0EA"/>
    <w:lvl w:ilvl="0" w:tplc="D0BC3C78">
      <w:start w:val="1"/>
      <w:numFmt w:val="bullet"/>
      <w:lvlText w:val="•"/>
      <w:lvlJc w:val="left"/>
      <w:pPr>
        <w:ind w:left="720" w:hanging="360"/>
      </w:pPr>
    </w:lvl>
    <w:lvl w:ilvl="1" w:tplc="2084D14A">
      <w:start w:val="1"/>
      <w:numFmt w:val="bullet"/>
      <w:lvlText w:val="◦"/>
      <w:lvlJc w:val="left"/>
      <w:pPr>
        <w:ind w:left="1440" w:hanging="360"/>
      </w:pPr>
    </w:lvl>
    <w:lvl w:ilvl="2" w:tplc="9F90DA2A">
      <w:start w:val="1"/>
      <w:numFmt w:val="bullet"/>
      <w:lvlText w:val="▪"/>
      <w:lvlJc w:val="left"/>
      <w:pPr>
        <w:ind w:left="2160" w:hanging="360"/>
      </w:pPr>
    </w:lvl>
    <w:lvl w:ilvl="3" w:tplc="F61C343A">
      <w:start w:val="1"/>
      <w:numFmt w:val="bullet"/>
      <w:lvlText w:val="•"/>
      <w:lvlJc w:val="left"/>
      <w:pPr>
        <w:ind w:left="2880" w:hanging="360"/>
      </w:pPr>
    </w:lvl>
    <w:lvl w:ilvl="4" w:tplc="E6DC2238">
      <w:start w:val="1"/>
      <w:numFmt w:val="bullet"/>
      <w:lvlText w:val="◦"/>
      <w:lvlJc w:val="left"/>
      <w:pPr>
        <w:ind w:left="3600" w:hanging="360"/>
      </w:pPr>
    </w:lvl>
    <w:lvl w:ilvl="5" w:tplc="387413D2">
      <w:start w:val="1"/>
      <w:numFmt w:val="bullet"/>
      <w:lvlText w:val="▪"/>
      <w:lvlJc w:val="left"/>
      <w:pPr>
        <w:ind w:left="4320" w:hanging="360"/>
      </w:pPr>
    </w:lvl>
    <w:lvl w:ilvl="6" w:tplc="E3E2EE1E">
      <w:start w:val="1"/>
      <w:numFmt w:val="bullet"/>
      <w:lvlText w:val="•"/>
      <w:lvlJc w:val="left"/>
      <w:pPr>
        <w:ind w:left="5040" w:hanging="360"/>
      </w:pPr>
    </w:lvl>
    <w:lvl w:ilvl="7" w:tplc="7C86BC98">
      <w:start w:val="1"/>
      <w:numFmt w:val="bullet"/>
      <w:lvlText w:val="◦"/>
      <w:lvlJc w:val="left"/>
      <w:pPr>
        <w:ind w:left="5760" w:hanging="360"/>
      </w:pPr>
    </w:lvl>
    <w:lvl w:ilvl="8" w:tplc="9AC4B612">
      <w:start w:val="1"/>
      <w:numFmt w:val="bullet"/>
      <w:lvlText w:val="▪"/>
      <w:lvlJc w:val="left"/>
      <w:pPr>
        <w:ind w:left="6480" w:hanging="360"/>
      </w:pPr>
    </w:lvl>
  </w:abstractNum>
  <w:num w:numId="1" w16cid:durableId="203912560">
    <w:abstractNumId w:val="0"/>
  </w:num>
  <w:num w:numId="2" w16cid:durableId="1785921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4BE"/>
    <w:rsid w:val="003036F9"/>
    <w:rsid w:val="003B593F"/>
    <w:rsid w:val="00E87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2B11"/>
  <w15:docId w15:val="{CAFA2AC8-935D-4B9A-B491-A2F377B1D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Pratham Makhecha</cp:lastModifiedBy>
  <cp:revision>3</cp:revision>
  <dcterms:created xsi:type="dcterms:W3CDTF">2026-09-17T04:12:00Z</dcterms:created>
  <dcterms:modified xsi:type="dcterms:W3CDTF">2026-09-17T12:48:00Z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2026-09-17T04:12:55Z</vt:lpwstr>
  </property>
</Properties>
</file>