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24DCFDA4" w:rsidP="4F74A62F" w:rsidRDefault="24DCFDA4" w14:paraId="01042CA3" w14:textId="1C1A5D0E">
      <w:pPr>
        <w:jc w:val="center"/>
        <w:rPr>
          <w:rFonts w:ascii="Arial" w:hAnsi="Arial" w:eastAsia="Arial" w:cs="Arial"/>
          <w:b w:val="1"/>
          <w:bCs w:val="1"/>
          <w:sz w:val="40"/>
          <w:szCs w:val="40"/>
        </w:rPr>
      </w:pPr>
      <w:r w:rsidRPr="4F74A62F" w:rsidR="24DCFDA4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2"/>
          <w:szCs w:val="42"/>
          <w:lang w:val="en-US"/>
        </w:rPr>
        <w:t>Prerequisites</w:t>
      </w:r>
      <w:r w:rsidRPr="4F74A62F" w:rsidR="24DCFDA4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40"/>
          <w:szCs w:val="40"/>
          <w:lang w:val="en-US"/>
        </w:rPr>
        <w:t xml:space="preserve"> </w:t>
      </w:r>
      <w:r w:rsidRPr="4F74A62F" w:rsidR="4C4B51AD">
        <w:rPr>
          <w:rFonts w:ascii="Arial" w:hAnsi="Arial" w:eastAsia="Arial" w:cs="Arial"/>
          <w:b w:val="1"/>
          <w:bCs w:val="1"/>
          <w:sz w:val="40"/>
          <w:szCs w:val="40"/>
        </w:rPr>
        <w:t>of Azure</w:t>
      </w:r>
      <w:r w:rsidRPr="4F74A62F" w:rsidR="2235C8AF">
        <w:rPr>
          <w:rFonts w:ascii="Arial" w:hAnsi="Arial" w:eastAsia="Arial" w:cs="Arial"/>
          <w:b w:val="1"/>
          <w:bCs w:val="1"/>
          <w:sz w:val="40"/>
          <w:szCs w:val="40"/>
        </w:rPr>
        <w:t xml:space="preserve"> Core</w:t>
      </w:r>
    </w:p>
    <w:p w:rsidR="4F74A62F" w:rsidP="4F74A62F" w:rsidRDefault="4F74A62F" w14:paraId="79445F7F" w14:textId="731D9D09">
      <w:pPr>
        <w:jc w:val="left"/>
        <w:rPr>
          <w:rFonts w:ascii="Arial" w:hAnsi="Arial" w:eastAsia="Arial" w:cs="Arial"/>
          <w:b w:val="1"/>
          <w:bCs w:val="1"/>
          <w:sz w:val="40"/>
          <w:szCs w:val="40"/>
        </w:rPr>
      </w:pPr>
    </w:p>
    <w:p w:rsidR="2235C8AF" w:rsidP="4F74A62F" w:rsidRDefault="2235C8AF" w14:paraId="18E9ED19" w14:textId="168EB7F7">
      <w:pPr>
        <w:jc w:val="left"/>
        <w:rPr>
          <w:rFonts w:ascii="Arial" w:hAnsi="Arial" w:eastAsia="Arial" w:cs="Arial"/>
          <w:b w:val="1"/>
          <w:bCs w:val="1"/>
          <w:sz w:val="32"/>
          <w:szCs w:val="32"/>
        </w:rPr>
      </w:pPr>
      <w:bookmarkStart w:name="_Int_1WcGmOQs" w:id="1236910436"/>
      <w:r w:rsidRPr="4F74A62F" w:rsidR="2235C8AF">
        <w:rPr>
          <w:rFonts w:ascii="Arial" w:hAnsi="Arial" w:eastAsia="Arial" w:cs="Arial"/>
          <w:b w:val="1"/>
          <w:bCs w:val="1"/>
          <w:sz w:val="32"/>
          <w:szCs w:val="32"/>
        </w:rPr>
        <w:t>Region :</w:t>
      </w:r>
      <w:bookmarkEnd w:id="1236910436"/>
      <w:r w:rsidRPr="4F74A62F" w:rsidR="2235C8AF">
        <w:rPr>
          <w:rFonts w:ascii="Arial" w:hAnsi="Arial" w:eastAsia="Arial" w:cs="Arial"/>
          <w:b w:val="1"/>
          <w:bCs w:val="1"/>
          <w:sz w:val="32"/>
          <w:szCs w:val="32"/>
        </w:rPr>
        <w:t xml:space="preserve"> </w:t>
      </w:r>
    </w:p>
    <w:p w:rsidR="2235C8AF" w:rsidP="4F74A62F" w:rsidRDefault="2235C8AF" w14:paraId="797C1657" w14:textId="73B4AE8A">
      <w:pPr>
        <w:jc w:val="left"/>
      </w:pPr>
      <w:r w:rsidR="2235C8AF">
        <w:drawing>
          <wp:inline wp14:editId="2B3C4E29" wp14:anchorId="7F06E504">
            <wp:extent cx="5943600" cy="2905125"/>
            <wp:effectExtent l="0" t="0" r="0" b="0"/>
            <wp:docPr id="948476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fe18c9bad644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C19A3" w:rsidP="4F74A62F" w:rsidRDefault="6FDC19A3" w14:paraId="09E7A725" w14:textId="6C994A93">
      <w:pPr>
        <w:jc w:val="left"/>
        <w:rPr>
          <w:rFonts w:ascii="Aptos" w:hAnsi="Aptos" w:eastAsia="Aptos" w:cs="Aptos"/>
          <w:b w:val="1"/>
          <w:bCs w:val="1"/>
          <w:noProof w:val="0"/>
          <w:sz w:val="32"/>
          <w:szCs w:val="32"/>
          <w:lang w:val="en-US"/>
        </w:rPr>
      </w:pPr>
      <w:r w:rsidRPr="4C0F755D" w:rsidR="6FDC19A3">
        <w:rPr>
          <w:rFonts w:ascii="Aptos" w:hAnsi="Aptos" w:eastAsia="Aptos" w:cs="Aptos"/>
          <w:b w:val="1"/>
          <w:bCs w:val="1"/>
          <w:noProof w:val="0"/>
          <w:sz w:val="32"/>
          <w:szCs w:val="32"/>
          <w:lang w:val="en-US"/>
        </w:rPr>
        <w:t xml:space="preserve">Azure Resource </w:t>
      </w:r>
      <w:bookmarkStart w:name="_Int_IomsT6aJ" w:id="694378266"/>
      <w:r w:rsidRPr="4C0F755D" w:rsidR="6FDC19A3">
        <w:rPr>
          <w:rFonts w:ascii="Aptos" w:hAnsi="Aptos" w:eastAsia="Aptos" w:cs="Aptos"/>
          <w:b w:val="1"/>
          <w:bCs w:val="1"/>
          <w:noProof w:val="0"/>
          <w:sz w:val="32"/>
          <w:szCs w:val="32"/>
          <w:lang w:val="en-US"/>
        </w:rPr>
        <w:t>Hierarchy :</w:t>
      </w:r>
      <w:bookmarkEnd w:id="694378266"/>
      <w:r w:rsidRPr="4C0F755D" w:rsidR="6FDC19A3">
        <w:rPr>
          <w:rFonts w:ascii="Aptos" w:hAnsi="Aptos" w:eastAsia="Aptos" w:cs="Aptos"/>
          <w:b w:val="1"/>
          <w:bCs w:val="1"/>
          <w:noProof w:val="0"/>
          <w:sz w:val="32"/>
          <w:szCs w:val="32"/>
          <w:lang w:val="en-US"/>
        </w:rPr>
        <w:t xml:space="preserve"> </w:t>
      </w:r>
    </w:p>
    <w:p w:rsidR="760331CA" w:rsidP="4C0F755D" w:rsidRDefault="760331CA" w14:paraId="43654D5F" w14:textId="68CDB967">
      <w:pPr>
        <w:jc w:val="center"/>
      </w:pPr>
      <w:r w:rsidR="760331CA">
        <w:drawing>
          <wp:inline wp14:editId="70FE2B6B" wp14:anchorId="77859568">
            <wp:extent cx="4763282" cy="3252700"/>
            <wp:effectExtent l="0" t="0" r="0" b="0"/>
            <wp:docPr id="12205832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93816fdfd2474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0" t="0" r="8867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763282" cy="32527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C19A3" w:rsidP="4F74A62F" w:rsidRDefault="6FDC19A3" w14:paraId="1FB5B326" w14:textId="012978A0">
      <w:pPr>
        <w:jc w:val="left"/>
      </w:pPr>
      <w:r w:rsidRPr="4F74A62F" w:rsidR="6FDC19A3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Management </w:t>
      </w:r>
      <w:bookmarkStart w:name="_Int_54UEwjSY" w:id="366042113"/>
      <w:r w:rsidRPr="4F74A62F" w:rsidR="6FDC19A3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Group :</w:t>
      </w:r>
      <w:bookmarkEnd w:id="366042113"/>
      <w:r w:rsidRPr="4F74A62F" w:rsidR="6FDC19A3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Top-level container used to manage access, policies, and compliance across multiple subscriptions. Ideal for enterprise environments.</w:t>
      </w:r>
    </w:p>
    <w:p w:rsidR="6FDC19A3" w:rsidP="4F74A62F" w:rsidRDefault="6FDC19A3" w14:paraId="1DA5D0AF" w14:textId="682E3C82">
      <w:pPr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4F74A62F" w:rsidR="6FDC19A3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Azure </w:t>
      </w:r>
      <w:bookmarkStart w:name="_Int_uMoYhbwl" w:id="603281432"/>
      <w:r w:rsidRPr="4F74A62F" w:rsidR="6FDC19A3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Subscription :</w:t>
      </w:r>
      <w:bookmarkEnd w:id="603281432"/>
      <w:r w:rsidRPr="4F74A62F" w:rsidR="6FDC19A3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 </w:t>
      </w:r>
      <w:r w:rsidRPr="4F74A62F" w:rsidR="6FDC19A3">
        <w:rPr>
          <w:rFonts w:ascii="Aptos" w:hAnsi="Aptos" w:eastAsia="Aptos" w:cs="Aptos"/>
          <w:noProof w:val="0"/>
          <w:sz w:val="28"/>
          <w:szCs w:val="28"/>
          <w:lang w:val="en-US"/>
        </w:rPr>
        <w:t>Logical unit for billing and resource access control. Each subscription has its own set of resources and quotas.</w:t>
      </w:r>
    </w:p>
    <w:p w:rsidR="6FDC19A3" w:rsidP="4F74A62F" w:rsidRDefault="6FDC19A3" w14:paraId="010C05D9" w14:textId="6506A0A0">
      <w:pPr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4F74A62F" w:rsidR="6FDC19A3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Resource </w:t>
      </w:r>
      <w:bookmarkStart w:name="_Int_HyZBOxa0" w:id="1517787431"/>
      <w:r w:rsidRPr="4F74A62F" w:rsidR="6FDC19A3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Group :</w:t>
      </w:r>
      <w:bookmarkEnd w:id="1517787431"/>
      <w:r w:rsidRPr="4F74A62F" w:rsidR="6FDC19A3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 </w:t>
      </w:r>
      <w:r w:rsidRPr="4F74A62F" w:rsidR="6FDC19A3">
        <w:rPr>
          <w:rFonts w:ascii="Aptos" w:hAnsi="Aptos" w:eastAsia="Aptos" w:cs="Aptos"/>
          <w:noProof w:val="0"/>
          <w:sz w:val="28"/>
          <w:szCs w:val="28"/>
          <w:lang w:val="en-US"/>
        </w:rPr>
        <w:t>Container within a subscription that holds related Azure resources. Resources in a group share a lifecycle.</w:t>
      </w:r>
    </w:p>
    <w:p w:rsidR="6FDC19A3" w:rsidP="4F74A62F" w:rsidRDefault="6FDC19A3" w14:paraId="2E6DC672" w14:textId="751DA2BE">
      <w:pPr>
        <w:jc w:val="left"/>
      </w:pPr>
      <w:bookmarkStart w:name="_Int_PhJD0ddP" w:id="373153643"/>
      <w:r w:rsidRPr="4F74A62F" w:rsidR="6FDC19A3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Resource :</w:t>
      </w:r>
      <w:bookmarkEnd w:id="373153643"/>
      <w:r w:rsidRPr="4F74A62F" w:rsidR="6FDC19A3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 </w:t>
      </w:r>
      <w:r w:rsidRPr="4F74A62F" w:rsidR="6FDC19A3">
        <w:rPr>
          <w:rFonts w:ascii="Aptos" w:hAnsi="Aptos" w:eastAsia="Aptos" w:cs="Aptos"/>
          <w:noProof w:val="0"/>
          <w:sz w:val="28"/>
          <w:szCs w:val="28"/>
          <w:lang w:val="en-US"/>
        </w:rPr>
        <w:t>The actual service you use, like Virtual Machines, Storage Accounts, Databases, etc.</w:t>
      </w:r>
    </w:p>
    <w:p w:rsidR="4F74A62F" w:rsidP="4F74A62F" w:rsidRDefault="4F74A62F" w14:paraId="55AD4D56" w14:textId="73E0FD43">
      <w:pPr>
        <w:jc w:val="left"/>
        <w:rPr>
          <w:rFonts w:ascii="Aptos" w:hAnsi="Aptos" w:eastAsia="Aptos" w:cs="Aptos"/>
          <w:noProof w:val="0"/>
          <w:sz w:val="28"/>
          <w:szCs w:val="28"/>
          <w:lang w:val="en-US"/>
        </w:rPr>
      </w:pPr>
    </w:p>
    <w:p w:rsidR="4F74A62F" w:rsidP="4F74A62F" w:rsidRDefault="4F74A62F" w14:paraId="3B6D0FCD" w14:textId="4FB0A28D">
      <w:pPr>
        <w:jc w:val="left"/>
        <w:rPr>
          <w:rFonts w:ascii="Aptos" w:hAnsi="Aptos" w:eastAsia="Aptos" w:cs="Aptos"/>
          <w:noProof w:val="0"/>
          <w:sz w:val="28"/>
          <w:szCs w:val="28"/>
          <w:lang w:val="en-US"/>
        </w:rPr>
      </w:pPr>
    </w:p>
    <w:p w:rsidR="3026C4C1" w:rsidP="4F74A62F" w:rsidRDefault="3026C4C1" w14:paraId="5126EF80" w14:textId="6D6A77D2">
      <w:pPr>
        <w:jc w:val="center"/>
      </w:pPr>
    </w:p>
    <w:p w:rsidR="4F74A62F" w:rsidP="4F74A62F" w:rsidRDefault="4F74A62F" w14:paraId="42D3353A" w14:textId="13DF3642">
      <w:pPr>
        <w:jc w:val="left"/>
      </w:pPr>
    </w:p>
    <w:p w:rsidR="4F74A62F" w:rsidP="4F74A62F" w:rsidRDefault="4F74A62F" w14:paraId="05ED3863" w14:textId="609FE48F">
      <w:pPr>
        <w:jc w:val="left"/>
        <w:rPr>
          <w:rFonts w:ascii="Arial" w:hAnsi="Arial" w:eastAsia="Arial" w:cs="Arial"/>
          <w:b w:val="1"/>
          <w:bCs w:val="1"/>
          <w:sz w:val="40"/>
          <w:szCs w:val="40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PhJD0ddP" int2:invalidationBookmarkName="" int2:hashCode="0P3tLQgk277EBT" int2:id="CJKCRUjb">
      <int2:state int2:type="gram" int2:value="Rejected"/>
    </int2:bookmark>
    <int2:bookmark int2:bookmarkName="_Int_HyZBOxa0" int2:invalidationBookmarkName="" int2:hashCode="4RwQtLKuQACmma" int2:id="7b1Y14ck">
      <int2:state int2:type="gram" int2:value="Rejected"/>
    </int2:bookmark>
    <int2:bookmark int2:bookmarkName="_Int_uMoYhbwl" int2:invalidationBookmarkName="" int2:hashCode="RbaGmSVclh/Z/N" int2:id="bhqwYxX2">
      <int2:state int2:type="gram" int2:value="Rejected"/>
    </int2:bookmark>
    <int2:bookmark int2:bookmarkName="_Int_54UEwjSY" int2:invalidationBookmarkName="" int2:hashCode="4RwQtLKuQACmma" int2:id="56ep8mwD">
      <int2:state int2:type="gram" int2:value="Rejected"/>
    </int2:bookmark>
    <int2:bookmark int2:bookmarkName="_Int_IomsT6aJ" int2:invalidationBookmarkName="" int2:hashCode="NesYyZyo5oPLO1" int2:id="1LF8DJIg">
      <int2:state int2:type="gram" int2:value="Rejected"/>
    </int2:bookmark>
    <int2:bookmark int2:bookmarkName="_Int_1WcGmOQs" int2:invalidationBookmarkName="" int2:hashCode="A+HvmBnd1B4R8i" int2:id="YtSQRAa5">
      <int2:state int2:type="gram" int2:value="Reject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CEC7F75"/>
    <w:rsid w:val="0542E59B"/>
    <w:rsid w:val="07EB0D9C"/>
    <w:rsid w:val="0CEC7F75"/>
    <w:rsid w:val="0EDBE095"/>
    <w:rsid w:val="1220DDEE"/>
    <w:rsid w:val="19AF1CE0"/>
    <w:rsid w:val="1CE18BEB"/>
    <w:rsid w:val="1D7F69AB"/>
    <w:rsid w:val="1ED63F60"/>
    <w:rsid w:val="2235C8AF"/>
    <w:rsid w:val="24DCFDA4"/>
    <w:rsid w:val="268A5624"/>
    <w:rsid w:val="3026C4C1"/>
    <w:rsid w:val="3538FC39"/>
    <w:rsid w:val="39AFBBB7"/>
    <w:rsid w:val="3F8409DF"/>
    <w:rsid w:val="46E19BEB"/>
    <w:rsid w:val="4C0F755D"/>
    <w:rsid w:val="4C4B51AD"/>
    <w:rsid w:val="4F5F5F21"/>
    <w:rsid w:val="4F74A62F"/>
    <w:rsid w:val="531234B2"/>
    <w:rsid w:val="583B10C1"/>
    <w:rsid w:val="59B42DC7"/>
    <w:rsid w:val="64A2BB0F"/>
    <w:rsid w:val="6FDC19A3"/>
    <w:rsid w:val="75AEB93D"/>
    <w:rsid w:val="760331CA"/>
    <w:rsid w:val="78F6D86F"/>
    <w:rsid w:val="7F106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C7F75"/>
  <w15:chartTrackingRefBased/>
  <w15:docId w15:val="{56208F14-3FBA-42D4-9F64-48C1CAA8466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2fe18c9bad644e6" /><Relationship Type="http://schemas.microsoft.com/office/2020/10/relationships/intelligence" Target="intelligence2.xml" Id="R51055c14080e4c19" /><Relationship Type="http://schemas.openxmlformats.org/officeDocument/2006/relationships/image" Target="/media/image3.png" Id="Rf993816fdfd2474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2025-06-23T12:06:41.3299319Z</dcterms:created>
  <dcterms:modified xsi:type="dcterms:W3CDTF">2025-07-06T11:48:42.9656777Z</dcterms:modified>
  <dc:creator>M P R</dc:creator>
  <lastModifiedBy>M P R</lastModifiedBy>
</coreProperties>
</file>