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1A72" w14:textId="62D0C65E" w:rsidR="007E7B8F" w:rsidRDefault="007E7B8F" w:rsidP="007E7B8F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</w:t>
      </w:r>
      <w:r>
        <w:rPr>
          <w:sz w:val="72"/>
          <w:szCs w:val="72"/>
          <w:lang w:val="en-US"/>
        </w:rPr>
        <w:t xml:space="preserve">       </w:t>
      </w:r>
      <w:r w:rsidRPr="00DA5636">
        <w:rPr>
          <w:b/>
          <w:bCs/>
          <w:sz w:val="72"/>
          <w:szCs w:val="72"/>
          <w:lang w:val="en-US"/>
        </w:rPr>
        <w:t>S</w:t>
      </w:r>
      <w:r>
        <w:rPr>
          <w:b/>
          <w:bCs/>
          <w:sz w:val="72"/>
          <w:szCs w:val="72"/>
          <w:lang w:val="en-US"/>
        </w:rPr>
        <w:t>NS</w:t>
      </w:r>
    </w:p>
    <w:p w14:paraId="64824561" w14:textId="16991BAC" w:rsidR="007E7B8F" w:rsidRDefault="007E7B8F" w:rsidP="007E7B8F">
      <w:pPr>
        <w:rPr>
          <w:b/>
          <w:bCs/>
          <w:sz w:val="28"/>
          <w:szCs w:val="28"/>
          <w:lang w:val="en-US"/>
        </w:rPr>
      </w:pPr>
      <w:r w:rsidRPr="00DA563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NS</w:t>
      </w:r>
      <w:r>
        <w:rPr>
          <w:b/>
          <w:bCs/>
          <w:sz w:val="28"/>
          <w:szCs w:val="28"/>
          <w:lang w:val="en-US"/>
        </w:rPr>
        <w:t xml:space="preserve"> </w:t>
      </w:r>
      <w:r w:rsidRPr="00DA5636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Simple </w:t>
      </w:r>
      <w:r>
        <w:rPr>
          <w:b/>
          <w:bCs/>
          <w:sz w:val="28"/>
          <w:szCs w:val="28"/>
          <w:lang w:val="en-US"/>
        </w:rPr>
        <w:t>Notification Service</w:t>
      </w:r>
    </w:p>
    <w:p w14:paraId="7849FACF" w14:textId="0BAAC9C6" w:rsidR="000A00C0" w:rsidRPr="000A00C0" w:rsidRDefault="000A00C0" w:rsidP="000A00C0">
      <w:pPr>
        <w:rPr>
          <w:sz w:val="28"/>
          <w:szCs w:val="28"/>
          <w:lang w:val="en-US"/>
        </w:rPr>
      </w:pPr>
      <w:r w:rsidRPr="000A00C0">
        <w:rPr>
          <w:sz w:val="28"/>
          <w:szCs w:val="28"/>
          <w:lang w:val="en-US"/>
        </w:rPr>
        <w:t>The “event producer” only sends message to one SNS topic</w:t>
      </w:r>
      <w:r>
        <w:rPr>
          <w:sz w:val="28"/>
          <w:szCs w:val="28"/>
          <w:lang w:val="en-US"/>
        </w:rPr>
        <w:t xml:space="preserve">. </w:t>
      </w:r>
      <w:r w:rsidRPr="000A00C0">
        <w:rPr>
          <w:sz w:val="28"/>
          <w:szCs w:val="28"/>
          <w:lang w:val="en-US"/>
        </w:rPr>
        <w:t>As many “event receivers” (subscriptions).</w:t>
      </w:r>
    </w:p>
    <w:p w14:paraId="4ECA0061" w14:textId="3181A68D" w:rsidR="000A00C0" w:rsidRPr="000A00C0" w:rsidRDefault="000A00C0" w:rsidP="000A00C0">
      <w:pPr>
        <w:rPr>
          <w:sz w:val="28"/>
          <w:szCs w:val="28"/>
          <w:lang w:val="en-US"/>
        </w:rPr>
      </w:pPr>
      <w:r w:rsidRPr="000A00C0">
        <w:rPr>
          <w:sz w:val="28"/>
          <w:szCs w:val="28"/>
          <w:lang w:val="en-US"/>
        </w:rPr>
        <w:t>Each subscriber to the topic will get all the messages</w:t>
      </w:r>
      <w:r>
        <w:rPr>
          <w:sz w:val="28"/>
          <w:szCs w:val="28"/>
          <w:lang w:val="en-US"/>
        </w:rPr>
        <w:t>.</w:t>
      </w:r>
    </w:p>
    <w:p w14:paraId="367D6759" w14:textId="55DF320F" w:rsidR="000A00C0" w:rsidRPr="000A00C0" w:rsidRDefault="000A00C0" w:rsidP="000A00C0">
      <w:pPr>
        <w:rPr>
          <w:sz w:val="28"/>
          <w:szCs w:val="28"/>
          <w:lang w:val="en-US"/>
        </w:rPr>
      </w:pPr>
      <w:r w:rsidRPr="000A00C0">
        <w:rPr>
          <w:sz w:val="28"/>
          <w:szCs w:val="28"/>
          <w:lang w:val="en-US"/>
        </w:rPr>
        <w:t>Up to 12,500,000 subscriptions per topic</w:t>
      </w:r>
      <w:r>
        <w:rPr>
          <w:sz w:val="28"/>
          <w:szCs w:val="28"/>
          <w:lang w:val="en-US"/>
        </w:rPr>
        <w:t>.</w:t>
      </w:r>
    </w:p>
    <w:p w14:paraId="25EDBC67" w14:textId="6E90442F" w:rsidR="000A00C0" w:rsidRPr="000A00C0" w:rsidRDefault="000A00C0" w:rsidP="000A00C0">
      <w:pPr>
        <w:rPr>
          <w:sz w:val="28"/>
          <w:szCs w:val="28"/>
          <w:lang w:val="en-US"/>
        </w:rPr>
      </w:pPr>
      <w:r w:rsidRPr="000A00C0">
        <w:rPr>
          <w:sz w:val="28"/>
          <w:szCs w:val="28"/>
          <w:lang w:val="en-US"/>
        </w:rPr>
        <w:t>100,000 topics limit</w:t>
      </w:r>
      <w:r>
        <w:rPr>
          <w:sz w:val="28"/>
          <w:szCs w:val="28"/>
          <w:lang w:val="en-US"/>
        </w:rPr>
        <w:t>.</w:t>
      </w:r>
    </w:p>
    <w:p w14:paraId="77D21718" w14:textId="76B2B9F3" w:rsidR="00BE4062" w:rsidRDefault="000A00C0">
      <w:r w:rsidRPr="000A00C0">
        <w:drawing>
          <wp:inline distT="0" distB="0" distL="0" distR="0" wp14:anchorId="4194A7CC" wp14:editId="0760600C">
            <wp:extent cx="5731510" cy="2123440"/>
            <wp:effectExtent l="0" t="0" r="2540" b="0"/>
            <wp:docPr id="12921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3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952B" w14:textId="4A8C4B6C" w:rsidR="000A00C0" w:rsidRDefault="000A00C0">
      <w:pPr>
        <w:rPr>
          <w:b/>
          <w:bCs/>
          <w:sz w:val="36"/>
          <w:szCs w:val="36"/>
        </w:rPr>
      </w:pPr>
      <w:r w:rsidRPr="000A00C0">
        <w:rPr>
          <w:b/>
          <w:bCs/>
          <w:sz w:val="36"/>
          <w:szCs w:val="36"/>
        </w:rPr>
        <w:t xml:space="preserve">SNS – Message </w:t>
      </w:r>
      <w:proofErr w:type="gramStart"/>
      <w:r w:rsidRPr="000A00C0">
        <w:rPr>
          <w:b/>
          <w:bCs/>
          <w:sz w:val="36"/>
          <w:szCs w:val="36"/>
        </w:rPr>
        <w:t>Filtering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6065A251" w14:textId="4CFD8684" w:rsidR="000A00C0" w:rsidRPr="000A00C0" w:rsidRDefault="000A00C0" w:rsidP="000963F3">
      <w:pPr>
        <w:spacing w:after="0"/>
        <w:rPr>
          <w:sz w:val="32"/>
          <w:szCs w:val="32"/>
        </w:rPr>
      </w:pPr>
      <w:r w:rsidRPr="000A00C0">
        <w:rPr>
          <w:sz w:val="32"/>
          <w:szCs w:val="32"/>
        </w:rPr>
        <w:t>JSON policy used to filter messages sent to SNS topic’s subscriptions</w:t>
      </w:r>
      <w:r>
        <w:rPr>
          <w:sz w:val="32"/>
          <w:szCs w:val="32"/>
        </w:rPr>
        <w:t>.</w:t>
      </w:r>
    </w:p>
    <w:p w14:paraId="52A067C8" w14:textId="3E869B38" w:rsidR="000A00C0" w:rsidRDefault="000A00C0" w:rsidP="000963F3">
      <w:pPr>
        <w:spacing w:after="0"/>
        <w:rPr>
          <w:sz w:val="32"/>
          <w:szCs w:val="32"/>
        </w:rPr>
      </w:pPr>
      <w:r w:rsidRPr="000A00C0">
        <w:rPr>
          <w:sz w:val="32"/>
          <w:szCs w:val="32"/>
        </w:rPr>
        <w:t>If a subscription doesn’t have a filter policy, it receives every message</w:t>
      </w:r>
      <w:r>
        <w:rPr>
          <w:sz w:val="32"/>
          <w:szCs w:val="32"/>
        </w:rPr>
        <w:t>.</w:t>
      </w:r>
    </w:p>
    <w:p w14:paraId="64BA4981" w14:textId="10FB16B1" w:rsidR="000A00C0" w:rsidRDefault="000A00C0" w:rsidP="000A00C0">
      <w:pPr>
        <w:rPr>
          <w:sz w:val="32"/>
          <w:szCs w:val="32"/>
        </w:rPr>
      </w:pPr>
      <w:r w:rsidRPr="000A00C0">
        <w:rPr>
          <w:sz w:val="32"/>
          <w:szCs w:val="32"/>
        </w:rPr>
        <w:drawing>
          <wp:inline distT="0" distB="0" distL="0" distR="0" wp14:anchorId="0BA23D8D" wp14:editId="6A61FE80">
            <wp:extent cx="5726430" cy="2781300"/>
            <wp:effectExtent l="0" t="0" r="7620" b="0"/>
            <wp:docPr id="41385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9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849" cy="27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8F"/>
    <w:rsid w:val="000963F3"/>
    <w:rsid w:val="000A00C0"/>
    <w:rsid w:val="007E7B8F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EE40"/>
  <w15:chartTrackingRefBased/>
  <w15:docId w15:val="{82589C4E-712B-45C3-AFE8-3890C7B9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2023-12-06T07:29:00Z</dcterms:created>
  <dcterms:modified xsi:type="dcterms:W3CDTF">2023-12-06T07:56:00Z</dcterms:modified>
</cp:coreProperties>
</file>