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35DEB" w14:textId="77777777" w:rsidR="00FC27DA" w:rsidRPr="00A57AF3" w:rsidRDefault="00FC27DA" w:rsidP="00FC27DA">
      <w:pPr>
        <w:rPr>
          <w:rFonts w:ascii="Times New Roman" w:hAnsi="Times New Roman" w:cs="Times New Roman"/>
          <w:b/>
          <w:bCs/>
          <w:sz w:val="24"/>
          <w:szCs w:val="24"/>
        </w:rPr>
      </w:pPr>
      <w:r w:rsidRPr="00A57AF3">
        <w:rPr>
          <w:rFonts w:ascii="Times New Roman" w:hAnsi="Times New Roman" w:cs="Times New Roman"/>
          <w:b/>
          <w:bCs/>
          <w:sz w:val="24"/>
          <w:szCs w:val="24"/>
        </w:rPr>
        <w:t xml:space="preserve">Forecasting High-Frequency Bitcoin Prices Using </w:t>
      </w:r>
      <w:proofErr w:type="spellStart"/>
      <w:r w:rsidRPr="00A57AF3">
        <w:rPr>
          <w:rFonts w:ascii="Times New Roman" w:hAnsi="Times New Roman" w:cs="Times New Roman"/>
          <w:b/>
          <w:bCs/>
          <w:sz w:val="24"/>
          <w:szCs w:val="24"/>
        </w:rPr>
        <w:t>Bahdanau</w:t>
      </w:r>
      <w:proofErr w:type="spellEnd"/>
      <w:r w:rsidRPr="00A57AF3">
        <w:rPr>
          <w:rFonts w:ascii="Times New Roman" w:hAnsi="Times New Roman" w:cs="Times New Roman"/>
          <w:b/>
          <w:bCs/>
          <w:sz w:val="24"/>
          <w:szCs w:val="24"/>
        </w:rPr>
        <w:t xml:space="preserve"> Attention Mechanism within LSTM Model.</w:t>
      </w:r>
    </w:p>
    <w:p w14:paraId="26D57AC3" w14:textId="68987091" w:rsidR="00DC5E3C" w:rsidRPr="00A57AF3" w:rsidRDefault="00DC5E3C" w:rsidP="00FC27DA">
      <w:pPr>
        <w:rPr>
          <w:rFonts w:ascii="Times New Roman" w:hAnsi="Times New Roman" w:cs="Times New Roman"/>
          <w:b/>
          <w:bCs/>
          <w:sz w:val="24"/>
          <w:szCs w:val="24"/>
        </w:rPr>
      </w:pPr>
      <w:r w:rsidRPr="00A57AF3">
        <w:rPr>
          <w:rFonts w:ascii="Times New Roman" w:hAnsi="Times New Roman" w:cs="Times New Roman"/>
          <w:b/>
          <w:bCs/>
          <w:sz w:val="24"/>
          <w:szCs w:val="24"/>
        </w:rPr>
        <w:t>Introduction</w:t>
      </w:r>
    </w:p>
    <w:p w14:paraId="1EC5F152" w14:textId="20ACFB93" w:rsidR="00DC5E3C" w:rsidRPr="001F4613" w:rsidRDefault="00DC5E3C">
      <w:pPr>
        <w:rPr>
          <w:rFonts w:ascii="Times New Roman" w:hAnsi="Times New Roman" w:cs="Times New Roman"/>
          <w:sz w:val="24"/>
          <w:szCs w:val="24"/>
        </w:rPr>
      </w:pPr>
      <w:r w:rsidRPr="001F4613">
        <w:rPr>
          <w:rFonts w:ascii="Times New Roman" w:hAnsi="Times New Roman" w:cs="Times New Roman"/>
          <w:sz w:val="24"/>
          <w:szCs w:val="24"/>
        </w:rPr>
        <w:t xml:space="preserve">High frequency trading was </w:t>
      </w:r>
      <w:proofErr w:type="gramStart"/>
      <w:r w:rsidRPr="001F4613">
        <w:rPr>
          <w:rFonts w:ascii="Times New Roman" w:hAnsi="Times New Roman" w:cs="Times New Roman"/>
          <w:sz w:val="24"/>
          <w:szCs w:val="24"/>
        </w:rPr>
        <w:t>incredible</w:t>
      </w:r>
      <w:proofErr w:type="gramEnd"/>
      <w:r w:rsidRPr="001F4613">
        <w:rPr>
          <w:rFonts w:ascii="Times New Roman" w:hAnsi="Times New Roman" w:cs="Times New Roman"/>
          <w:sz w:val="24"/>
          <w:szCs w:val="24"/>
        </w:rPr>
        <w:t xml:space="preserve"> popular in </w:t>
      </w:r>
      <w:r w:rsidR="000E5535" w:rsidRPr="001F4613">
        <w:rPr>
          <w:rFonts w:ascii="Times New Roman" w:hAnsi="Times New Roman" w:cs="Times New Roman"/>
          <w:sz w:val="24"/>
          <w:szCs w:val="24"/>
        </w:rPr>
        <w:t xml:space="preserve">the </w:t>
      </w:r>
      <w:r w:rsidRPr="001F4613">
        <w:rPr>
          <w:rFonts w:ascii="Times New Roman" w:hAnsi="Times New Roman" w:cs="Times New Roman"/>
          <w:sz w:val="24"/>
          <w:szCs w:val="24"/>
        </w:rPr>
        <w:t>last 20 years. Unfortunately, it was impossible to create model to predict all possible price swings on stock market. However, some of high frequencies algorithms are used as supplement of investment strategy for most investment decision</w:t>
      </w:r>
      <w:r w:rsidR="00271709" w:rsidRPr="001F4613">
        <w:rPr>
          <w:rFonts w:ascii="Times New Roman" w:eastAsia="Times New Roman" w:hAnsi="Times New Roman" w:cs="Times New Roman"/>
          <w:kern w:val="0"/>
          <w:sz w:val="24"/>
          <w:szCs w:val="24"/>
          <w14:ligatures w14:val="none"/>
        </w:rPr>
        <w:t>[</w:t>
      </w:r>
      <w:hyperlink r:id="rId8" w:anchor="B13-fractalfract-07-00203" w:history="1">
        <w:r w:rsidR="00271709" w:rsidRPr="001F4613">
          <w:rPr>
            <w:rFonts w:ascii="Times New Roman" w:eastAsia="Times New Roman" w:hAnsi="Times New Roman" w:cs="Times New Roman"/>
            <w:b/>
            <w:bCs/>
            <w:color w:val="4F5671"/>
            <w:kern w:val="0"/>
            <w:sz w:val="24"/>
            <w:szCs w:val="24"/>
            <w:u w:val="single"/>
            <w14:ligatures w14:val="none"/>
          </w:rPr>
          <w:t>1</w:t>
        </w:r>
      </w:hyperlink>
      <w:r w:rsidR="00271709" w:rsidRPr="001F4613">
        <w:rPr>
          <w:rFonts w:ascii="Times New Roman" w:eastAsia="Times New Roman" w:hAnsi="Times New Roman" w:cs="Times New Roman"/>
          <w:kern w:val="0"/>
          <w:sz w:val="24"/>
          <w:szCs w:val="24"/>
          <w14:ligatures w14:val="none"/>
        </w:rPr>
        <w:t>]</w:t>
      </w:r>
      <w:r w:rsidRPr="001F4613">
        <w:rPr>
          <w:rFonts w:ascii="Times New Roman" w:hAnsi="Times New Roman" w:cs="Times New Roman"/>
          <w:sz w:val="24"/>
          <w:szCs w:val="24"/>
        </w:rPr>
        <w:t>.</w:t>
      </w:r>
    </w:p>
    <w:p w14:paraId="11017D45" w14:textId="3639499C" w:rsidR="00B37D2B" w:rsidRPr="001F4613" w:rsidRDefault="00DC5E3C">
      <w:pPr>
        <w:rPr>
          <w:rFonts w:ascii="Times New Roman" w:hAnsi="Times New Roman" w:cs="Times New Roman"/>
          <w:sz w:val="24"/>
          <w:szCs w:val="24"/>
        </w:rPr>
      </w:pPr>
      <w:r w:rsidRPr="001F4613">
        <w:rPr>
          <w:rFonts w:ascii="Times New Roman" w:hAnsi="Times New Roman" w:cs="Times New Roman"/>
          <w:sz w:val="24"/>
          <w:szCs w:val="24"/>
        </w:rPr>
        <w:t xml:space="preserve">This paper will consider possibility of Bitcoin </w:t>
      </w:r>
      <w:proofErr w:type="gramStart"/>
      <w:r w:rsidRPr="001F4613">
        <w:rPr>
          <w:rFonts w:ascii="Times New Roman" w:hAnsi="Times New Roman" w:cs="Times New Roman"/>
          <w:sz w:val="24"/>
          <w:szCs w:val="24"/>
        </w:rPr>
        <w:t>pricing  prediction</w:t>
      </w:r>
      <w:proofErr w:type="gramEnd"/>
      <w:r w:rsidRPr="001F4613">
        <w:rPr>
          <w:rFonts w:ascii="Times New Roman" w:hAnsi="Times New Roman" w:cs="Times New Roman"/>
          <w:sz w:val="24"/>
          <w:szCs w:val="24"/>
        </w:rPr>
        <w:t xml:space="preserve"> with usage </w:t>
      </w:r>
      <w:proofErr w:type="spellStart"/>
      <w:r w:rsidRPr="001F4613">
        <w:rPr>
          <w:rFonts w:ascii="Times New Roman" w:hAnsi="Times New Roman" w:cs="Times New Roman"/>
          <w:sz w:val="24"/>
          <w:szCs w:val="24"/>
        </w:rPr>
        <w:t>Bahdanau</w:t>
      </w:r>
      <w:proofErr w:type="spellEnd"/>
      <w:r w:rsidRPr="001F4613">
        <w:rPr>
          <w:rFonts w:ascii="Times New Roman" w:hAnsi="Times New Roman" w:cs="Times New Roman"/>
          <w:sz w:val="24"/>
          <w:szCs w:val="24"/>
        </w:rPr>
        <w:t xml:space="preserve"> (additive) attention mechanism and </w:t>
      </w:r>
      <w:r w:rsidR="000E5535" w:rsidRPr="001F4613">
        <w:rPr>
          <w:rFonts w:ascii="Times New Roman" w:hAnsi="Times New Roman" w:cs="Times New Roman"/>
          <w:sz w:val="24"/>
          <w:szCs w:val="24"/>
        </w:rPr>
        <w:t xml:space="preserve">Modified </w:t>
      </w:r>
      <w:proofErr w:type="spellStart"/>
      <w:r w:rsidR="000E5535" w:rsidRPr="001F4613">
        <w:rPr>
          <w:rFonts w:ascii="Times New Roman" w:hAnsi="Times New Roman" w:cs="Times New Roman"/>
          <w:sz w:val="24"/>
          <w:szCs w:val="24"/>
        </w:rPr>
        <w:t>Bah</w:t>
      </w:r>
      <w:r w:rsidR="000C6423" w:rsidRPr="001F4613">
        <w:rPr>
          <w:rFonts w:ascii="Times New Roman" w:hAnsi="Times New Roman" w:cs="Times New Roman"/>
          <w:sz w:val="24"/>
          <w:szCs w:val="24"/>
        </w:rPr>
        <w:t>danau</w:t>
      </w:r>
      <w:proofErr w:type="spellEnd"/>
      <w:r w:rsidR="000E5535" w:rsidRPr="001F4613">
        <w:rPr>
          <w:rFonts w:ascii="Times New Roman" w:hAnsi="Times New Roman" w:cs="Times New Roman"/>
          <w:sz w:val="24"/>
          <w:szCs w:val="24"/>
        </w:rPr>
        <w:t xml:space="preserve"> </w:t>
      </w:r>
      <w:r w:rsidRPr="001F4613">
        <w:rPr>
          <w:rFonts w:ascii="Times New Roman" w:hAnsi="Times New Roman" w:cs="Times New Roman"/>
          <w:sz w:val="24"/>
          <w:szCs w:val="24"/>
        </w:rPr>
        <w:t>(additive) attention. Modified Bahdanau attention mechanism was introduced and tested.</w:t>
      </w:r>
      <w:r w:rsidR="0035481D" w:rsidRPr="001F4613">
        <w:rPr>
          <w:rFonts w:ascii="Times New Roman" w:hAnsi="Times New Roman" w:cs="Times New Roman"/>
          <w:sz w:val="24"/>
          <w:szCs w:val="24"/>
        </w:rPr>
        <w:t xml:space="preserve"> I compared </w:t>
      </w:r>
      <w:r w:rsidR="000E5535" w:rsidRPr="001F4613">
        <w:rPr>
          <w:rFonts w:ascii="Times New Roman" w:hAnsi="Times New Roman" w:cs="Times New Roman"/>
          <w:sz w:val="24"/>
          <w:szCs w:val="24"/>
        </w:rPr>
        <w:t>3</w:t>
      </w:r>
      <w:r w:rsidR="0035481D" w:rsidRPr="001F4613">
        <w:rPr>
          <w:rFonts w:ascii="Times New Roman" w:hAnsi="Times New Roman" w:cs="Times New Roman"/>
          <w:sz w:val="24"/>
          <w:szCs w:val="24"/>
        </w:rPr>
        <w:t xml:space="preserve"> algorithms with</w:t>
      </w:r>
      <w:r w:rsidR="000E5535" w:rsidRPr="001F4613">
        <w:rPr>
          <w:rFonts w:ascii="Times New Roman" w:hAnsi="Times New Roman" w:cs="Times New Roman"/>
          <w:sz w:val="24"/>
          <w:szCs w:val="24"/>
        </w:rPr>
        <w:t xml:space="preserve">out </w:t>
      </w:r>
      <w:r w:rsidR="0035481D" w:rsidRPr="001F4613">
        <w:rPr>
          <w:rFonts w:ascii="Times New Roman" w:hAnsi="Times New Roman" w:cs="Times New Roman"/>
          <w:sz w:val="24"/>
          <w:szCs w:val="24"/>
        </w:rPr>
        <w:t>tanh function and sigmoid for bitcoin pricing.</w:t>
      </w:r>
      <w:r w:rsidR="00075289" w:rsidRPr="001F4613">
        <w:rPr>
          <w:rFonts w:ascii="Times New Roman" w:hAnsi="Times New Roman" w:cs="Times New Roman"/>
          <w:sz w:val="24"/>
          <w:szCs w:val="24"/>
        </w:rPr>
        <w:t xml:space="preserve"> Paper has done rese</w:t>
      </w:r>
      <w:r w:rsidR="000C6423" w:rsidRPr="001F4613">
        <w:rPr>
          <w:rFonts w:ascii="Times New Roman" w:hAnsi="Times New Roman" w:cs="Times New Roman"/>
          <w:sz w:val="24"/>
          <w:szCs w:val="24"/>
        </w:rPr>
        <w:t xml:space="preserve">arch on Bitcoin prices on minutes interval. </w:t>
      </w:r>
    </w:p>
    <w:p w14:paraId="60B8BB52" w14:textId="350438C7" w:rsidR="00B37D2B" w:rsidRPr="00A57AF3" w:rsidRDefault="00B37D2B" w:rsidP="00B37D2B">
      <w:pPr>
        <w:spacing w:before="450" w:after="150" w:line="240" w:lineRule="auto"/>
        <w:outlineLvl w:val="1"/>
        <w:rPr>
          <w:rFonts w:ascii="Times New Roman" w:eastAsia="Times New Roman" w:hAnsi="Times New Roman" w:cs="Times New Roman"/>
          <w:b/>
          <w:bCs/>
          <w:color w:val="000000"/>
          <w:kern w:val="0"/>
          <w:sz w:val="24"/>
          <w:szCs w:val="24"/>
          <w14:ligatures w14:val="none"/>
        </w:rPr>
      </w:pPr>
      <w:r w:rsidRPr="00A57AF3">
        <w:rPr>
          <w:rFonts w:ascii="Times New Roman" w:eastAsia="Times New Roman" w:hAnsi="Times New Roman" w:cs="Times New Roman"/>
          <w:b/>
          <w:bCs/>
          <w:color w:val="000000"/>
          <w:kern w:val="0"/>
          <w:sz w:val="24"/>
          <w:szCs w:val="24"/>
          <w14:ligatures w14:val="none"/>
        </w:rPr>
        <w:t>2. Literature Review</w:t>
      </w:r>
      <w:r w:rsidR="0035481D" w:rsidRPr="00A57AF3">
        <w:rPr>
          <w:rFonts w:ascii="Times New Roman" w:eastAsia="Times New Roman" w:hAnsi="Times New Roman" w:cs="Times New Roman"/>
          <w:b/>
          <w:bCs/>
          <w:color w:val="000000"/>
          <w:kern w:val="0"/>
          <w:sz w:val="24"/>
          <w:szCs w:val="24"/>
          <w14:ligatures w14:val="none"/>
        </w:rPr>
        <w:t xml:space="preserve"> </w:t>
      </w:r>
    </w:p>
    <w:p w14:paraId="4A70EFF3" w14:textId="158F5112" w:rsidR="00B37D2B" w:rsidRPr="00A57AF3" w:rsidRDefault="00B37D2B" w:rsidP="00B37D2B">
      <w:pPr>
        <w:spacing w:after="0" w:line="240" w:lineRule="auto"/>
        <w:ind w:firstLine="480"/>
        <w:rPr>
          <w:rFonts w:ascii="Times New Roman" w:eastAsia="Times New Roman" w:hAnsi="Times New Roman" w:cs="Times New Roman"/>
          <w:kern w:val="0"/>
          <w:sz w:val="24"/>
          <w:szCs w:val="24"/>
          <w14:ligatures w14:val="none"/>
        </w:rPr>
      </w:pPr>
      <w:r w:rsidRPr="00A57AF3">
        <w:rPr>
          <w:rFonts w:ascii="Times New Roman" w:eastAsia="Times New Roman" w:hAnsi="Times New Roman" w:cs="Times New Roman"/>
          <w:kern w:val="0"/>
          <w:sz w:val="24"/>
          <w:szCs w:val="24"/>
          <w14:ligatures w14:val="none"/>
        </w:rPr>
        <w:t>Financial data forecasting</w:t>
      </w:r>
      <w:r w:rsidR="0035481D" w:rsidRPr="00A57AF3">
        <w:rPr>
          <w:rFonts w:ascii="Times New Roman" w:eastAsia="Times New Roman" w:hAnsi="Times New Roman" w:cs="Times New Roman"/>
          <w:kern w:val="0"/>
          <w:sz w:val="24"/>
          <w:szCs w:val="24"/>
          <w14:ligatures w14:val="none"/>
        </w:rPr>
        <w:t xml:space="preserve"> can be done with machine learning. In fact, numerous </w:t>
      </w:r>
      <w:proofErr w:type="gramStart"/>
      <w:r w:rsidR="0035481D" w:rsidRPr="00A57AF3">
        <w:rPr>
          <w:rFonts w:ascii="Times New Roman" w:eastAsia="Times New Roman" w:hAnsi="Times New Roman" w:cs="Times New Roman"/>
          <w:kern w:val="0"/>
          <w:sz w:val="24"/>
          <w:szCs w:val="24"/>
          <w14:ligatures w14:val="none"/>
        </w:rPr>
        <w:t>publication</w:t>
      </w:r>
      <w:proofErr w:type="gramEnd"/>
      <w:r w:rsidR="0035481D" w:rsidRPr="00A57AF3">
        <w:rPr>
          <w:rFonts w:ascii="Times New Roman" w:eastAsia="Times New Roman" w:hAnsi="Times New Roman" w:cs="Times New Roman"/>
          <w:kern w:val="0"/>
          <w:sz w:val="24"/>
          <w:szCs w:val="24"/>
          <w14:ligatures w14:val="none"/>
        </w:rPr>
        <w:t xml:space="preserve"> showed advantage to use machine learning methods in comparison of traditional econometric methods.</w:t>
      </w:r>
    </w:p>
    <w:p w14:paraId="79947460" w14:textId="77777777" w:rsidR="0035481D" w:rsidRPr="00A57AF3" w:rsidRDefault="0035481D" w:rsidP="00B37D2B">
      <w:pPr>
        <w:spacing w:after="0" w:line="240" w:lineRule="auto"/>
        <w:ind w:firstLine="480"/>
        <w:rPr>
          <w:rFonts w:ascii="Times New Roman" w:eastAsia="Times New Roman" w:hAnsi="Times New Roman" w:cs="Times New Roman"/>
          <w:kern w:val="0"/>
          <w:sz w:val="24"/>
          <w:szCs w:val="24"/>
          <w14:ligatures w14:val="none"/>
        </w:rPr>
      </w:pPr>
    </w:p>
    <w:p w14:paraId="2D0A70AC" w14:textId="40A9B344" w:rsidR="00841B18" w:rsidRPr="00A57AF3" w:rsidRDefault="00B37D2B" w:rsidP="00841B18">
      <w:pPr>
        <w:spacing w:after="0" w:line="240" w:lineRule="auto"/>
        <w:ind w:firstLine="480"/>
        <w:rPr>
          <w:rFonts w:ascii="Times New Roman" w:hAnsi="Times New Roman" w:cs="Times New Roman"/>
          <w:b/>
          <w:bCs/>
          <w:sz w:val="24"/>
          <w:szCs w:val="24"/>
        </w:rPr>
      </w:pPr>
      <w:r w:rsidRPr="00A57AF3">
        <w:rPr>
          <w:rFonts w:ascii="Times New Roman" w:eastAsia="Times New Roman" w:hAnsi="Times New Roman" w:cs="Times New Roman"/>
          <w:kern w:val="0"/>
          <w:sz w:val="24"/>
          <w:szCs w:val="24"/>
          <w14:ligatures w14:val="none"/>
        </w:rPr>
        <w:t>From this aspect, by training a machine learning model on historical cryptocurrency price data, it may be possible to predict future price movements with some degree of accuracy. Prior research has shown that machine learning based techniques have a number of advantages over traditional forecasting models, including the ability to give results that is nearly or exactly the same as the actual result while also improving the accuracy of the results [</w:t>
      </w:r>
      <w:hyperlink r:id="rId9" w:anchor="B12-fractalfract-07-00203" w:history="1">
        <w:r w:rsidR="00271709" w:rsidRPr="00A57AF3">
          <w:rPr>
            <w:rFonts w:ascii="Times New Roman" w:eastAsia="Times New Roman" w:hAnsi="Times New Roman" w:cs="Times New Roman"/>
            <w:b/>
            <w:bCs/>
            <w:color w:val="4F5671"/>
            <w:kern w:val="0"/>
            <w:sz w:val="24"/>
            <w:szCs w:val="24"/>
            <w:u w:val="single"/>
            <w14:ligatures w14:val="none"/>
          </w:rPr>
          <w:t>3</w:t>
        </w:r>
      </w:hyperlink>
      <w:r w:rsidRPr="00A57AF3">
        <w:rPr>
          <w:rFonts w:ascii="Times New Roman" w:eastAsia="Times New Roman" w:hAnsi="Times New Roman" w:cs="Times New Roman"/>
          <w:kern w:val="0"/>
          <w:sz w:val="24"/>
          <w:szCs w:val="24"/>
          <w14:ligatures w14:val="none"/>
        </w:rPr>
        <w:t xml:space="preserve">]. There are </w:t>
      </w:r>
      <w:r w:rsidR="00F40911" w:rsidRPr="00A57AF3">
        <w:rPr>
          <w:rFonts w:ascii="Times New Roman" w:eastAsia="Times New Roman" w:hAnsi="Times New Roman" w:cs="Times New Roman"/>
          <w:kern w:val="0"/>
          <w:sz w:val="24"/>
          <w:szCs w:val="24"/>
          <w14:ligatures w14:val="none"/>
        </w:rPr>
        <w:t>several</w:t>
      </w:r>
      <w:r w:rsidRPr="00A57AF3">
        <w:rPr>
          <w:rFonts w:ascii="Times New Roman" w:eastAsia="Times New Roman" w:hAnsi="Times New Roman" w:cs="Times New Roman"/>
          <w:kern w:val="0"/>
          <w:sz w:val="24"/>
          <w:szCs w:val="24"/>
          <w14:ligatures w14:val="none"/>
        </w:rPr>
        <w:t xml:space="preserve"> different machine learning techniques that can be used for this purpose, including decision trees, support vector machines (SVM), and neural networks (NN). The authors of [</w:t>
      </w:r>
      <w:hyperlink r:id="rId10" w:anchor="B13-fractalfract-07-00203" w:history="1">
        <w:r w:rsidR="00271709" w:rsidRPr="00A57AF3">
          <w:rPr>
            <w:rFonts w:ascii="Times New Roman" w:eastAsia="Times New Roman" w:hAnsi="Times New Roman" w:cs="Times New Roman"/>
            <w:b/>
            <w:bCs/>
            <w:color w:val="4F5671"/>
            <w:kern w:val="0"/>
            <w:sz w:val="24"/>
            <w:szCs w:val="24"/>
            <w:u w:val="single"/>
            <w14:ligatures w14:val="none"/>
          </w:rPr>
          <w:t>4</w:t>
        </w:r>
      </w:hyperlink>
      <w:r w:rsidRPr="00A57AF3">
        <w:rPr>
          <w:rFonts w:ascii="Times New Roman" w:eastAsia="Times New Roman" w:hAnsi="Times New Roman" w:cs="Times New Roman"/>
          <w:kern w:val="0"/>
          <w:sz w:val="24"/>
          <w:szCs w:val="24"/>
          <w14:ligatures w14:val="none"/>
        </w:rPr>
        <w:t xml:space="preserve">] reveal that inclusion of cryptocurrencies in multi-asset portfolios improves the effectiveness of the portfolio in different ways. First, it enhances the minimum variance of the portfolio </w:t>
      </w:r>
      <w:proofErr w:type="gramStart"/>
      <w:r w:rsidRPr="00A57AF3">
        <w:rPr>
          <w:rFonts w:ascii="Times New Roman" w:eastAsia="Times New Roman" w:hAnsi="Times New Roman" w:cs="Times New Roman"/>
          <w:kern w:val="0"/>
          <w:sz w:val="24"/>
          <w:szCs w:val="24"/>
          <w14:ligatures w14:val="none"/>
        </w:rPr>
        <w:t>and also</w:t>
      </w:r>
      <w:proofErr w:type="gramEnd"/>
      <w:r w:rsidRPr="00A57AF3">
        <w:rPr>
          <w:rFonts w:ascii="Times New Roman" w:eastAsia="Times New Roman" w:hAnsi="Times New Roman" w:cs="Times New Roman"/>
          <w:kern w:val="0"/>
          <w:sz w:val="24"/>
          <w:szCs w:val="24"/>
          <w14:ligatures w14:val="none"/>
        </w:rPr>
        <w:t xml:space="preserve"> moves the efficient frontier into a better position. Furthermore, the standard deviation of the portfolio </w:t>
      </w:r>
      <w:r w:rsidR="00E97E5B" w:rsidRPr="00A57AF3">
        <w:rPr>
          <w:rFonts w:ascii="Times New Roman" w:eastAsia="Times New Roman" w:hAnsi="Times New Roman" w:cs="Times New Roman"/>
          <w:kern w:val="0"/>
          <w:sz w:val="24"/>
          <w:szCs w:val="24"/>
          <w14:ligatures w14:val="none"/>
        </w:rPr>
        <w:t>decreases,</w:t>
      </w:r>
      <w:r w:rsidRPr="00A57AF3">
        <w:rPr>
          <w:rFonts w:ascii="Times New Roman" w:eastAsia="Times New Roman" w:hAnsi="Times New Roman" w:cs="Times New Roman"/>
          <w:kern w:val="0"/>
          <w:sz w:val="24"/>
          <w:szCs w:val="24"/>
          <w14:ligatures w14:val="none"/>
        </w:rPr>
        <w:t xml:space="preserve"> and the Sharpe ratio increases by including cryptocurrency assets into the portfolios.</w:t>
      </w:r>
    </w:p>
    <w:p w14:paraId="4AC6E561" w14:textId="77777777" w:rsidR="00841B18" w:rsidRPr="00A57AF3" w:rsidRDefault="00841B18" w:rsidP="00841B18">
      <w:pPr>
        <w:pStyle w:val="Heading2"/>
        <w:spacing w:before="450" w:beforeAutospacing="0" w:after="150" w:afterAutospacing="0"/>
        <w:jc w:val="both"/>
        <w:rPr>
          <w:color w:val="000000"/>
          <w:sz w:val="24"/>
          <w:szCs w:val="24"/>
        </w:rPr>
      </w:pPr>
      <w:r w:rsidRPr="00A57AF3">
        <w:rPr>
          <w:color w:val="000000"/>
          <w:sz w:val="24"/>
          <w:szCs w:val="24"/>
        </w:rPr>
        <w:t>3. Materials and Methods</w:t>
      </w:r>
    </w:p>
    <w:p w14:paraId="4B5A8F6E" w14:textId="19DE57CC" w:rsidR="00841B18" w:rsidRPr="00A57AF3" w:rsidRDefault="00841B18" w:rsidP="00841B18">
      <w:pPr>
        <w:ind w:firstLine="480"/>
        <w:jc w:val="both"/>
        <w:rPr>
          <w:rFonts w:ascii="Times New Roman" w:hAnsi="Times New Roman" w:cs="Times New Roman"/>
          <w:sz w:val="24"/>
          <w:szCs w:val="24"/>
        </w:rPr>
      </w:pPr>
      <w:r w:rsidRPr="00A57AF3">
        <w:rPr>
          <w:rFonts w:ascii="Times New Roman" w:hAnsi="Times New Roman" w:cs="Times New Roman"/>
          <w:sz w:val="24"/>
          <w:szCs w:val="24"/>
        </w:rPr>
        <w:t xml:space="preserve">In this section, I outline the procedures employed in the pre-processing and modeling phase of the study. Subsequently, a demonstration of the prediction plot results for a selection of cryptocurrencies is presented. Finally, </w:t>
      </w:r>
      <w:r w:rsidR="00E577E5" w:rsidRPr="00A57AF3">
        <w:rPr>
          <w:rFonts w:ascii="Times New Roman" w:hAnsi="Times New Roman" w:cs="Times New Roman"/>
          <w:sz w:val="24"/>
          <w:szCs w:val="24"/>
        </w:rPr>
        <w:t>I</w:t>
      </w:r>
      <w:r w:rsidRPr="00A57AF3">
        <w:rPr>
          <w:rFonts w:ascii="Times New Roman" w:hAnsi="Times New Roman" w:cs="Times New Roman"/>
          <w:sz w:val="24"/>
          <w:szCs w:val="24"/>
        </w:rPr>
        <w:t xml:space="preserve"> provide a comprehensive evaluation of the study’s performance and analysis.</w:t>
      </w:r>
    </w:p>
    <w:p w14:paraId="6C3D5CF4" w14:textId="7C19E3C3" w:rsidR="00841B18" w:rsidRPr="00A57AF3" w:rsidRDefault="00841B18" w:rsidP="00841B18">
      <w:pPr>
        <w:ind w:firstLine="480"/>
        <w:jc w:val="both"/>
        <w:rPr>
          <w:rFonts w:ascii="Times New Roman" w:hAnsi="Times New Roman" w:cs="Times New Roman"/>
          <w:sz w:val="24"/>
          <w:szCs w:val="24"/>
        </w:rPr>
      </w:pPr>
      <w:r w:rsidRPr="00A57AF3">
        <w:rPr>
          <w:rFonts w:ascii="Times New Roman" w:hAnsi="Times New Roman" w:cs="Times New Roman"/>
          <w:sz w:val="24"/>
          <w:szCs w:val="24"/>
        </w:rPr>
        <w:t>.</w:t>
      </w:r>
    </w:p>
    <w:p w14:paraId="0923EF5C" w14:textId="77777777" w:rsidR="00841B18" w:rsidRPr="00A57AF3" w:rsidRDefault="00841B18" w:rsidP="00841B18">
      <w:pPr>
        <w:pStyle w:val="Heading4"/>
        <w:spacing w:before="120" w:after="120"/>
        <w:jc w:val="both"/>
        <w:rPr>
          <w:rFonts w:ascii="Times New Roman" w:hAnsi="Times New Roman" w:cs="Times New Roman"/>
          <w:color w:val="000000"/>
          <w:sz w:val="24"/>
          <w:szCs w:val="24"/>
        </w:rPr>
      </w:pPr>
      <w:r w:rsidRPr="00A57AF3">
        <w:rPr>
          <w:rFonts w:ascii="Times New Roman" w:hAnsi="Times New Roman" w:cs="Times New Roman"/>
          <w:b/>
          <w:bCs/>
          <w:i w:val="0"/>
          <w:iCs w:val="0"/>
          <w:color w:val="000000"/>
          <w:sz w:val="24"/>
          <w:szCs w:val="24"/>
        </w:rPr>
        <w:t>3.1. Dataset</w:t>
      </w:r>
    </w:p>
    <w:p w14:paraId="73F55CED" w14:textId="4FB368BB" w:rsidR="00BD151B" w:rsidRPr="00A57AF3" w:rsidRDefault="00841B18" w:rsidP="00841B18">
      <w:pPr>
        <w:ind w:firstLine="480"/>
        <w:jc w:val="both"/>
        <w:rPr>
          <w:rFonts w:ascii="Times New Roman" w:hAnsi="Times New Roman" w:cs="Times New Roman"/>
          <w:sz w:val="24"/>
          <w:szCs w:val="24"/>
        </w:rPr>
      </w:pPr>
      <w:r w:rsidRPr="00A57AF3">
        <w:rPr>
          <w:rFonts w:ascii="Times New Roman" w:hAnsi="Times New Roman" w:cs="Times New Roman"/>
          <w:sz w:val="24"/>
          <w:szCs w:val="24"/>
        </w:rPr>
        <w:t xml:space="preserve">In this study, we proposed a simple three-layer network architecture for each deep learning model, consisting of 200-neuron deep learning layers (LSTM). I used the dataset of 15 </w:t>
      </w:r>
      <w:proofErr w:type="gramStart"/>
      <w:r w:rsidRPr="00A57AF3">
        <w:rPr>
          <w:rFonts w:ascii="Times New Roman" w:hAnsi="Times New Roman" w:cs="Times New Roman"/>
          <w:sz w:val="24"/>
          <w:szCs w:val="24"/>
        </w:rPr>
        <w:t>minutes</w:t>
      </w:r>
      <w:r w:rsidR="00ED57BF" w:rsidRPr="00A57AF3">
        <w:rPr>
          <w:rFonts w:ascii="Times New Roman" w:hAnsi="Times New Roman" w:cs="Times New Roman"/>
          <w:sz w:val="24"/>
          <w:szCs w:val="24"/>
        </w:rPr>
        <w:t>[</w:t>
      </w:r>
      <w:proofErr w:type="gramEnd"/>
      <w:r w:rsidR="001F4613">
        <w:rPr>
          <w:rFonts w:ascii="Times New Roman" w:hAnsi="Times New Roman" w:cs="Times New Roman"/>
          <w:sz w:val="24"/>
          <w:szCs w:val="24"/>
        </w:rPr>
        <w:t>1</w:t>
      </w:r>
      <w:r w:rsidR="00ED57BF" w:rsidRPr="00A57AF3">
        <w:rPr>
          <w:rFonts w:ascii="Times New Roman" w:hAnsi="Times New Roman" w:cs="Times New Roman"/>
          <w:sz w:val="24"/>
          <w:szCs w:val="24"/>
        </w:rPr>
        <w:t>]</w:t>
      </w:r>
      <w:r w:rsidR="002D4960" w:rsidRPr="00A57AF3">
        <w:rPr>
          <w:rFonts w:ascii="Times New Roman" w:hAnsi="Times New Roman" w:cs="Times New Roman"/>
          <w:sz w:val="24"/>
          <w:szCs w:val="24"/>
        </w:rPr>
        <w:t>.</w:t>
      </w:r>
      <w:r w:rsidR="001327CF" w:rsidRPr="00A57AF3">
        <w:rPr>
          <w:rFonts w:ascii="Times New Roman" w:hAnsi="Times New Roman" w:cs="Times New Roman"/>
          <w:sz w:val="24"/>
          <w:szCs w:val="24"/>
        </w:rPr>
        <w:t xml:space="preserve"> </w:t>
      </w:r>
    </w:p>
    <w:p w14:paraId="42A2537F" w14:textId="577DADA4" w:rsidR="00841B18" w:rsidRPr="00A57AF3" w:rsidRDefault="001327CF" w:rsidP="00841B18">
      <w:pPr>
        <w:ind w:firstLine="480"/>
        <w:jc w:val="both"/>
        <w:rPr>
          <w:rFonts w:ascii="Times New Roman" w:hAnsi="Times New Roman" w:cs="Times New Roman"/>
          <w:sz w:val="24"/>
          <w:szCs w:val="24"/>
        </w:rPr>
      </w:pPr>
      <w:r w:rsidRPr="00A57AF3">
        <w:rPr>
          <w:rFonts w:ascii="Times New Roman" w:hAnsi="Times New Roman" w:cs="Times New Roman"/>
          <w:sz w:val="24"/>
          <w:szCs w:val="24"/>
        </w:rPr>
        <w:lastRenderedPageBreak/>
        <w:t>Dataset has open</w:t>
      </w:r>
      <w:r w:rsidR="00BD151B" w:rsidRPr="00A57AF3">
        <w:rPr>
          <w:rFonts w:ascii="Times New Roman" w:hAnsi="Times New Roman" w:cs="Times New Roman"/>
          <w:sz w:val="24"/>
          <w:szCs w:val="24"/>
        </w:rPr>
        <w:t xml:space="preserve"> price</w:t>
      </w:r>
      <w:r w:rsidRPr="00A57AF3">
        <w:rPr>
          <w:rFonts w:ascii="Times New Roman" w:hAnsi="Times New Roman" w:cs="Times New Roman"/>
          <w:sz w:val="24"/>
          <w:szCs w:val="24"/>
        </w:rPr>
        <w:t>,</w:t>
      </w:r>
      <w:r w:rsidR="006C66E8" w:rsidRPr="00A57AF3">
        <w:rPr>
          <w:rFonts w:ascii="Times New Roman" w:hAnsi="Times New Roman" w:cs="Times New Roman"/>
          <w:sz w:val="24"/>
          <w:szCs w:val="24"/>
        </w:rPr>
        <w:t xml:space="preserve"> </w:t>
      </w:r>
      <w:r w:rsidRPr="00A57AF3">
        <w:rPr>
          <w:rFonts w:ascii="Times New Roman" w:hAnsi="Times New Roman" w:cs="Times New Roman"/>
          <w:sz w:val="24"/>
          <w:szCs w:val="24"/>
        </w:rPr>
        <w:t>high</w:t>
      </w:r>
      <w:r w:rsidR="00BD151B" w:rsidRPr="00A57AF3">
        <w:rPr>
          <w:rFonts w:ascii="Times New Roman" w:hAnsi="Times New Roman" w:cs="Times New Roman"/>
          <w:sz w:val="24"/>
          <w:szCs w:val="24"/>
        </w:rPr>
        <w:t xml:space="preserve"> price</w:t>
      </w:r>
      <w:r w:rsidRPr="00A57AF3">
        <w:rPr>
          <w:rFonts w:ascii="Times New Roman" w:hAnsi="Times New Roman" w:cs="Times New Roman"/>
          <w:sz w:val="24"/>
          <w:szCs w:val="24"/>
        </w:rPr>
        <w:t>, close</w:t>
      </w:r>
      <w:r w:rsidR="00BD151B" w:rsidRPr="00A57AF3">
        <w:rPr>
          <w:rFonts w:ascii="Times New Roman" w:hAnsi="Times New Roman" w:cs="Times New Roman"/>
          <w:sz w:val="24"/>
          <w:szCs w:val="24"/>
        </w:rPr>
        <w:t xml:space="preserve"> price</w:t>
      </w:r>
      <w:r w:rsidRPr="00A57AF3">
        <w:rPr>
          <w:rFonts w:ascii="Times New Roman" w:hAnsi="Times New Roman" w:cs="Times New Roman"/>
          <w:sz w:val="24"/>
          <w:szCs w:val="24"/>
        </w:rPr>
        <w:t>,</w:t>
      </w:r>
      <w:r w:rsidR="00BD151B" w:rsidRPr="00A57AF3">
        <w:rPr>
          <w:rFonts w:ascii="Times New Roman" w:hAnsi="Times New Roman" w:cs="Times New Roman"/>
          <w:sz w:val="24"/>
          <w:szCs w:val="24"/>
        </w:rPr>
        <w:t xml:space="preserve"> </w:t>
      </w:r>
      <w:r w:rsidRPr="00A57AF3">
        <w:rPr>
          <w:rFonts w:ascii="Times New Roman" w:hAnsi="Times New Roman" w:cs="Times New Roman"/>
          <w:sz w:val="24"/>
          <w:szCs w:val="24"/>
        </w:rPr>
        <w:t>low</w:t>
      </w:r>
      <w:r w:rsidR="00BD151B" w:rsidRPr="00A57AF3">
        <w:rPr>
          <w:rFonts w:ascii="Times New Roman" w:hAnsi="Times New Roman" w:cs="Times New Roman"/>
          <w:sz w:val="24"/>
          <w:szCs w:val="24"/>
        </w:rPr>
        <w:t xml:space="preserve"> price</w:t>
      </w:r>
      <w:r w:rsidRPr="00A57AF3">
        <w:rPr>
          <w:rFonts w:ascii="Times New Roman" w:hAnsi="Times New Roman" w:cs="Times New Roman"/>
          <w:sz w:val="24"/>
          <w:szCs w:val="24"/>
        </w:rPr>
        <w:t>, volume</w:t>
      </w:r>
      <w:r w:rsidR="00BD151B" w:rsidRPr="00A57AF3">
        <w:rPr>
          <w:rFonts w:ascii="Times New Roman" w:hAnsi="Times New Roman" w:cs="Times New Roman"/>
          <w:sz w:val="24"/>
          <w:szCs w:val="24"/>
        </w:rPr>
        <w:t xml:space="preserve"> and </w:t>
      </w:r>
      <w:r w:rsidRPr="00A57AF3">
        <w:rPr>
          <w:rFonts w:ascii="Times New Roman" w:hAnsi="Times New Roman" w:cs="Times New Roman"/>
          <w:sz w:val="24"/>
          <w:szCs w:val="24"/>
        </w:rPr>
        <w:t xml:space="preserve">volume weighting </w:t>
      </w:r>
      <w:proofErr w:type="gramStart"/>
      <w:r w:rsidRPr="00A57AF3">
        <w:rPr>
          <w:rFonts w:ascii="Times New Roman" w:hAnsi="Times New Roman" w:cs="Times New Roman"/>
          <w:sz w:val="24"/>
          <w:szCs w:val="24"/>
        </w:rPr>
        <w:t>adjusted</w:t>
      </w:r>
      <w:r w:rsidR="00BD151B" w:rsidRPr="00A57AF3">
        <w:rPr>
          <w:rFonts w:ascii="Times New Roman" w:hAnsi="Times New Roman" w:cs="Times New Roman"/>
          <w:sz w:val="24"/>
          <w:szCs w:val="24"/>
        </w:rPr>
        <w:t>(</w:t>
      </w:r>
      <w:proofErr w:type="gramEnd"/>
      <w:r w:rsidR="00BD151B" w:rsidRPr="00A57AF3">
        <w:rPr>
          <w:rFonts w:ascii="Times New Roman" w:hAnsi="Times New Roman" w:cs="Times New Roman"/>
          <w:sz w:val="24"/>
          <w:szCs w:val="24"/>
        </w:rPr>
        <w:t>VWAP)</w:t>
      </w:r>
    </w:p>
    <w:p w14:paraId="22B441B4" w14:textId="77777777" w:rsidR="001327CF" w:rsidRPr="00A57AF3" w:rsidRDefault="001327CF" w:rsidP="00841B18">
      <w:pPr>
        <w:ind w:firstLine="480"/>
        <w:jc w:val="both"/>
        <w:rPr>
          <w:rFonts w:ascii="Times New Roman" w:hAnsi="Times New Roman" w:cs="Times New Roman"/>
          <w:sz w:val="24"/>
          <w:szCs w:val="24"/>
        </w:rPr>
      </w:pPr>
    </w:p>
    <w:p w14:paraId="30C00302" w14:textId="77777777" w:rsidR="001327CF" w:rsidRPr="00A57AF3" w:rsidRDefault="001327CF" w:rsidP="00841B18">
      <w:pPr>
        <w:ind w:firstLine="480"/>
        <w:jc w:val="both"/>
        <w:rPr>
          <w:rFonts w:ascii="Times New Roman" w:hAnsi="Times New Roman" w:cs="Times New Roman"/>
          <w:sz w:val="24"/>
          <w:szCs w:val="24"/>
        </w:rPr>
      </w:pPr>
    </w:p>
    <w:tbl>
      <w:tblPr>
        <w:tblW w:w="6720" w:type="dxa"/>
        <w:tblInd w:w="113" w:type="dxa"/>
        <w:tblLook w:val="04A0" w:firstRow="1" w:lastRow="0" w:firstColumn="1" w:lastColumn="0" w:noHBand="0" w:noVBand="1"/>
      </w:tblPr>
      <w:tblGrid>
        <w:gridCol w:w="925"/>
        <w:gridCol w:w="955"/>
        <w:gridCol w:w="955"/>
        <w:gridCol w:w="955"/>
        <w:gridCol w:w="955"/>
        <w:gridCol w:w="1016"/>
        <w:gridCol w:w="959"/>
      </w:tblGrid>
      <w:tr w:rsidR="001327CF" w:rsidRPr="00A57AF3" w14:paraId="7CB92198" w14:textId="77777777" w:rsidTr="001327CF">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D6BB27"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 </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20D6A116"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Open</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64EE7B44"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High</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2BFBDB56"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Low</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781A40D7"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Close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223666B4"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Volume</w:t>
            </w:r>
          </w:p>
        </w:tc>
        <w:tc>
          <w:tcPr>
            <w:tcW w:w="960" w:type="dxa"/>
            <w:tcBorders>
              <w:top w:val="single" w:sz="4" w:space="0" w:color="auto"/>
              <w:left w:val="nil"/>
              <w:bottom w:val="single" w:sz="4" w:space="0" w:color="auto"/>
              <w:right w:val="single" w:sz="4" w:space="0" w:color="auto"/>
            </w:tcBorders>
            <w:shd w:val="clear" w:color="000000" w:fill="FFFFFF"/>
            <w:vAlign w:val="center"/>
            <w:hideMark/>
          </w:tcPr>
          <w:p w14:paraId="1C0EBEC4"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VWAP</w:t>
            </w:r>
          </w:p>
        </w:tc>
      </w:tr>
      <w:tr w:rsidR="001327CF" w:rsidRPr="00A57AF3" w14:paraId="0007ABF4" w14:textId="77777777" w:rsidTr="001327CF">
        <w:trPr>
          <w:trHeight w:val="2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54AAD7E"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id</w:t>
            </w:r>
          </w:p>
        </w:tc>
        <w:tc>
          <w:tcPr>
            <w:tcW w:w="960" w:type="dxa"/>
            <w:tcBorders>
              <w:top w:val="nil"/>
              <w:left w:val="nil"/>
              <w:bottom w:val="single" w:sz="4" w:space="0" w:color="auto"/>
              <w:right w:val="single" w:sz="4" w:space="0" w:color="auto"/>
            </w:tcBorders>
            <w:shd w:val="clear" w:color="000000" w:fill="FFFFFF"/>
            <w:vAlign w:val="center"/>
            <w:hideMark/>
          </w:tcPr>
          <w:p w14:paraId="7CEE9C8D"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 </w:t>
            </w:r>
          </w:p>
        </w:tc>
        <w:tc>
          <w:tcPr>
            <w:tcW w:w="960" w:type="dxa"/>
            <w:tcBorders>
              <w:top w:val="nil"/>
              <w:left w:val="nil"/>
              <w:bottom w:val="single" w:sz="4" w:space="0" w:color="auto"/>
              <w:right w:val="single" w:sz="4" w:space="0" w:color="auto"/>
            </w:tcBorders>
            <w:shd w:val="clear" w:color="000000" w:fill="FFFFFF"/>
            <w:vAlign w:val="center"/>
            <w:hideMark/>
          </w:tcPr>
          <w:p w14:paraId="68F8CEFF"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 </w:t>
            </w:r>
          </w:p>
        </w:tc>
        <w:tc>
          <w:tcPr>
            <w:tcW w:w="960" w:type="dxa"/>
            <w:tcBorders>
              <w:top w:val="nil"/>
              <w:left w:val="nil"/>
              <w:bottom w:val="single" w:sz="4" w:space="0" w:color="auto"/>
              <w:right w:val="single" w:sz="4" w:space="0" w:color="auto"/>
            </w:tcBorders>
            <w:shd w:val="clear" w:color="000000" w:fill="FFFFFF"/>
            <w:vAlign w:val="center"/>
            <w:hideMark/>
          </w:tcPr>
          <w:p w14:paraId="2C29FD8E"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 </w:t>
            </w:r>
          </w:p>
        </w:tc>
        <w:tc>
          <w:tcPr>
            <w:tcW w:w="960" w:type="dxa"/>
            <w:tcBorders>
              <w:top w:val="nil"/>
              <w:left w:val="nil"/>
              <w:bottom w:val="single" w:sz="4" w:space="0" w:color="auto"/>
              <w:right w:val="single" w:sz="4" w:space="0" w:color="auto"/>
            </w:tcBorders>
            <w:shd w:val="clear" w:color="000000" w:fill="FFFFFF"/>
            <w:vAlign w:val="center"/>
            <w:hideMark/>
          </w:tcPr>
          <w:p w14:paraId="61F10028"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 </w:t>
            </w:r>
          </w:p>
        </w:tc>
        <w:tc>
          <w:tcPr>
            <w:tcW w:w="960" w:type="dxa"/>
            <w:tcBorders>
              <w:top w:val="nil"/>
              <w:left w:val="nil"/>
              <w:bottom w:val="single" w:sz="4" w:space="0" w:color="auto"/>
              <w:right w:val="single" w:sz="4" w:space="0" w:color="auto"/>
            </w:tcBorders>
            <w:shd w:val="clear" w:color="000000" w:fill="FFFFFF"/>
            <w:vAlign w:val="center"/>
            <w:hideMark/>
          </w:tcPr>
          <w:p w14:paraId="759FFAFC"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 </w:t>
            </w:r>
          </w:p>
        </w:tc>
        <w:tc>
          <w:tcPr>
            <w:tcW w:w="960" w:type="dxa"/>
            <w:tcBorders>
              <w:top w:val="nil"/>
              <w:left w:val="nil"/>
              <w:bottom w:val="single" w:sz="4" w:space="0" w:color="auto"/>
              <w:right w:val="single" w:sz="4" w:space="0" w:color="auto"/>
            </w:tcBorders>
            <w:shd w:val="clear" w:color="000000" w:fill="FFFFFF"/>
            <w:vAlign w:val="center"/>
            <w:hideMark/>
          </w:tcPr>
          <w:p w14:paraId="156C8A70" w14:textId="77777777" w:rsidR="001327CF" w:rsidRPr="00A57AF3" w:rsidRDefault="001327CF" w:rsidP="001327CF">
            <w:pPr>
              <w:spacing w:after="0" w:line="240" w:lineRule="auto"/>
              <w:jc w:val="right"/>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 </w:t>
            </w:r>
          </w:p>
        </w:tc>
      </w:tr>
      <w:tr w:rsidR="001327CF" w:rsidRPr="00A57AF3" w14:paraId="71A7B8D0" w14:textId="77777777" w:rsidTr="001327CF">
        <w:trPr>
          <w:trHeight w:val="2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15C6B22" w14:textId="77777777" w:rsidR="001327CF" w:rsidRPr="00A57AF3" w:rsidRDefault="001327CF" w:rsidP="001327CF">
            <w:pPr>
              <w:spacing w:after="0" w:line="240" w:lineRule="auto"/>
              <w:jc w:val="center"/>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FF"/>
            <w:vAlign w:val="center"/>
            <w:hideMark/>
          </w:tcPr>
          <w:p w14:paraId="1186D9BD"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0.2017</w:t>
            </w:r>
          </w:p>
        </w:tc>
        <w:tc>
          <w:tcPr>
            <w:tcW w:w="960" w:type="dxa"/>
            <w:tcBorders>
              <w:top w:val="nil"/>
              <w:left w:val="nil"/>
              <w:bottom w:val="single" w:sz="4" w:space="0" w:color="auto"/>
              <w:right w:val="single" w:sz="4" w:space="0" w:color="auto"/>
            </w:tcBorders>
            <w:shd w:val="clear" w:color="000000" w:fill="FFFFFF"/>
            <w:vAlign w:val="center"/>
            <w:hideMark/>
          </w:tcPr>
          <w:p w14:paraId="7D5BD55D"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0.2022</w:t>
            </w:r>
          </w:p>
        </w:tc>
        <w:tc>
          <w:tcPr>
            <w:tcW w:w="960" w:type="dxa"/>
            <w:tcBorders>
              <w:top w:val="nil"/>
              <w:left w:val="nil"/>
              <w:bottom w:val="single" w:sz="4" w:space="0" w:color="auto"/>
              <w:right w:val="single" w:sz="4" w:space="0" w:color="auto"/>
            </w:tcBorders>
            <w:shd w:val="clear" w:color="000000" w:fill="FFFFFF"/>
            <w:vAlign w:val="center"/>
            <w:hideMark/>
          </w:tcPr>
          <w:p w14:paraId="47154958"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0.2015</w:t>
            </w:r>
          </w:p>
        </w:tc>
        <w:tc>
          <w:tcPr>
            <w:tcW w:w="960" w:type="dxa"/>
            <w:tcBorders>
              <w:top w:val="nil"/>
              <w:left w:val="nil"/>
              <w:bottom w:val="single" w:sz="4" w:space="0" w:color="auto"/>
              <w:right w:val="single" w:sz="4" w:space="0" w:color="auto"/>
            </w:tcBorders>
            <w:shd w:val="clear" w:color="000000" w:fill="FFFFFF"/>
            <w:vAlign w:val="center"/>
            <w:hideMark/>
          </w:tcPr>
          <w:p w14:paraId="16AB98DA"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0.2017</w:t>
            </w:r>
          </w:p>
        </w:tc>
        <w:tc>
          <w:tcPr>
            <w:tcW w:w="960" w:type="dxa"/>
            <w:tcBorders>
              <w:top w:val="nil"/>
              <w:left w:val="nil"/>
              <w:bottom w:val="single" w:sz="4" w:space="0" w:color="auto"/>
              <w:right w:val="single" w:sz="4" w:space="0" w:color="auto"/>
            </w:tcBorders>
            <w:shd w:val="clear" w:color="000000" w:fill="FFFFFF"/>
            <w:vAlign w:val="center"/>
            <w:hideMark/>
          </w:tcPr>
          <w:p w14:paraId="50139B8A"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447</w:t>
            </w:r>
          </w:p>
        </w:tc>
        <w:tc>
          <w:tcPr>
            <w:tcW w:w="960" w:type="dxa"/>
            <w:tcBorders>
              <w:top w:val="nil"/>
              <w:left w:val="nil"/>
              <w:bottom w:val="single" w:sz="4" w:space="0" w:color="auto"/>
              <w:right w:val="single" w:sz="4" w:space="0" w:color="auto"/>
            </w:tcBorders>
            <w:shd w:val="clear" w:color="000000" w:fill="FFFFFF"/>
            <w:vAlign w:val="center"/>
            <w:hideMark/>
          </w:tcPr>
          <w:p w14:paraId="1B42EDC1"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w:t>
            </w:r>
          </w:p>
        </w:tc>
      </w:tr>
      <w:tr w:rsidR="001327CF" w:rsidRPr="00A57AF3" w14:paraId="027F6898" w14:textId="77777777" w:rsidTr="001327CF">
        <w:trPr>
          <w:trHeight w:val="2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4A69EA24" w14:textId="77777777" w:rsidR="001327CF" w:rsidRPr="00A57AF3" w:rsidRDefault="001327CF" w:rsidP="001327CF">
            <w:pPr>
              <w:spacing w:after="0" w:line="240" w:lineRule="auto"/>
              <w:jc w:val="center"/>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1</w:t>
            </w:r>
          </w:p>
        </w:tc>
        <w:tc>
          <w:tcPr>
            <w:tcW w:w="960" w:type="dxa"/>
            <w:tcBorders>
              <w:top w:val="nil"/>
              <w:left w:val="nil"/>
              <w:bottom w:val="single" w:sz="4" w:space="0" w:color="auto"/>
              <w:right w:val="single" w:sz="4" w:space="0" w:color="auto"/>
            </w:tcBorders>
            <w:shd w:val="clear" w:color="000000" w:fill="FFFFFF"/>
            <w:vAlign w:val="center"/>
            <w:hideMark/>
          </w:tcPr>
          <w:p w14:paraId="5C48342E"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0.2025</w:t>
            </w:r>
          </w:p>
        </w:tc>
        <w:tc>
          <w:tcPr>
            <w:tcW w:w="960" w:type="dxa"/>
            <w:tcBorders>
              <w:top w:val="nil"/>
              <w:left w:val="nil"/>
              <w:bottom w:val="single" w:sz="4" w:space="0" w:color="auto"/>
              <w:right w:val="single" w:sz="4" w:space="0" w:color="auto"/>
            </w:tcBorders>
            <w:shd w:val="clear" w:color="000000" w:fill="FFFFFF"/>
            <w:vAlign w:val="center"/>
            <w:hideMark/>
          </w:tcPr>
          <w:p w14:paraId="59069F07"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0.2028</w:t>
            </w:r>
          </w:p>
        </w:tc>
        <w:tc>
          <w:tcPr>
            <w:tcW w:w="960" w:type="dxa"/>
            <w:tcBorders>
              <w:top w:val="nil"/>
              <w:left w:val="nil"/>
              <w:bottom w:val="single" w:sz="4" w:space="0" w:color="auto"/>
              <w:right w:val="single" w:sz="4" w:space="0" w:color="auto"/>
            </w:tcBorders>
            <w:shd w:val="clear" w:color="000000" w:fill="FFFFFF"/>
            <w:vAlign w:val="center"/>
            <w:hideMark/>
          </w:tcPr>
          <w:p w14:paraId="6E0FB2F8"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0.2023</w:t>
            </w:r>
          </w:p>
        </w:tc>
        <w:tc>
          <w:tcPr>
            <w:tcW w:w="960" w:type="dxa"/>
            <w:tcBorders>
              <w:top w:val="nil"/>
              <w:left w:val="nil"/>
              <w:bottom w:val="single" w:sz="4" w:space="0" w:color="auto"/>
              <w:right w:val="single" w:sz="4" w:space="0" w:color="auto"/>
            </w:tcBorders>
            <w:shd w:val="clear" w:color="000000" w:fill="FFFFFF"/>
            <w:vAlign w:val="center"/>
            <w:hideMark/>
          </w:tcPr>
          <w:p w14:paraId="6B51D5B8"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0.2024</w:t>
            </w:r>
          </w:p>
        </w:tc>
        <w:tc>
          <w:tcPr>
            <w:tcW w:w="960" w:type="dxa"/>
            <w:tcBorders>
              <w:top w:val="nil"/>
              <w:left w:val="nil"/>
              <w:bottom w:val="single" w:sz="4" w:space="0" w:color="auto"/>
              <w:right w:val="single" w:sz="4" w:space="0" w:color="auto"/>
            </w:tcBorders>
            <w:shd w:val="clear" w:color="000000" w:fill="FFFFFF"/>
            <w:vAlign w:val="center"/>
            <w:hideMark/>
          </w:tcPr>
          <w:p w14:paraId="3D80D6F9"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592</w:t>
            </w:r>
          </w:p>
        </w:tc>
        <w:tc>
          <w:tcPr>
            <w:tcW w:w="960" w:type="dxa"/>
            <w:tcBorders>
              <w:top w:val="nil"/>
              <w:left w:val="nil"/>
              <w:bottom w:val="single" w:sz="4" w:space="0" w:color="auto"/>
              <w:right w:val="single" w:sz="4" w:space="0" w:color="auto"/>
            </w:tcBorders>
            <w:shd w:val="clear" w:color="000000" w:fill="FFFFFF"/>
            <w:vAlign w:val="center"/>
            <w:hideMark/>
          </w:tcPr>
          <w:p w14:paraId="12C3F44A"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0.2024</w:t>
            </w:r>
          </w:p>
        </w:tc>
      </w:tr>
      <w:tr w:rsidR="001327CF" w:rsidRPr="00A57AF3" w14:paraId="4E602D09" w14:textId="77777777" w:rsidTr="001327CF">
        <w:trPr>
          <w:trHeight w:val="2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CDC3B0D" w14:textId="77777777" w:rsidR="001327CF" w:rsidRPr="00A57AF3" w:rsidRDefault="001327CF" w:rsidP="001327CF">
            <w:pPr>
              <w:spacing w:after="0" w:line="240" w:lineRule="auto"/>
              <w:jc w:val="center"/>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FF"/>
            <w:vAlign w:val="center"/>
            <w:hideMark/>
          </w:tcPr>
          <w:p w14:paraId="57D24587"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0.2019</w:t>
            </w:r>
          </w:p>
        </w:tc>
        <w:tc>
          <w:tcPr>
            <w:tcW w:w="960" w:type="dxa"/>
            <w:tcBorders>
              <w:top w:val="nil"/>
              <w:left w:val="nil"/>
              <w:bottom w:val="single" w:sz="4" w:space="0" w:color="auto"/>
              <w:right w:val="single" w:sz="4" w:space="0" w:color="auto"/>
            </w:tcBorders>
            <w:shd w:val="clear" w:color="000000" w:fill="FFFFFF"/>
            <w:vAlign w:val="center"/>
            <w:hideMark/>
          </w:tcPr>
          <w:p w14:paraId="38C23ADD"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0.2021</w:t>
            </w:r>
          </w:p>
        </w:tc>
        <w:tc>
          <w:tcPr>
            <w:tcW w:w="960" w:type="dxa"/>
            <w:tcBorders>
              <w:top w:val="nil"/>
              <w:left w:val="nil"/>
              <w:bottom w:val="single" w:sz="4" w:space="0" w:color="auto"/>
              <w:right w:val="single" w:sz="4" w:space="0" w:color="auto"/>
            </w:tcBorders>
            <w:shd w:val="clear" w:color="000000" w:fill="FFFFFF"/>
            <w:vAlign w:val="center"/>
            <w:hideMark/>
          </w:tcPr>
          <w:p w14:paraId="0E58FC91"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0.2017</w:t>
            </w:r>
          </w:p>
        </w:tc>
        <w:tc>
          <w:tcPr>
            <w:tcW w:w="960" w:type="dxa"/>
            <w:tcBorders>
              <w:top w:val="nil"/>
              <w:left w:val="nil"/>
              <w:bottom w:val="single" w:sz="4" w:space="0" w:color="auto"/>
              <w:right w:val="single" w:sz="4" w:space="0" w:color="auto"/>
            </w:tcBorders>
            <w:shd w:val="clear" w:color="000000" w:fill="FFFFFF"/>
            <w:vAlign w:val="center"/>
            <w:hideMark/>
          </w:tcPr>
          <w:p w14:paraId="06DDF6B5"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0.2021</w:t>
            </w:r>
          </w:p>
        </w:tc>
        <w:tc>
          <w:tcPr>
            <w:tcW w:w="960" w:type="dxa"/>
            <w:tcBorders>
              <w:top w:val="nil"/>
              <w:left w:val="nil"/>
              <w:bottom w:val="single" w:sz="4" w:space="0" w:color="auto"/>
              <w:right w:val="single" w:sz="4" w:space="0" w:color="auto"/>
            </w:tcBorders>
            <w:shd w:val="clear" w:color="000000" w:fill="FFFFFF"/>
            <w:vAlign w:val="center"/>
            <w:hideMark/>
          </w:tcPr>
          <w:p w14:paraId="0C4E41CB"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470</w:t>
            </w:r>
          </w:p>
        </w:tc>
        <w:tc>
          <w:tcPr>
            <w:tcW w:w="960" w:type="dxa"/>
            <w:tcBorders>
              <w:top w:val="nil"/>
              <w:left w:val="nil"/>
              <w:bottom w:val="single" w:sz="4" w:space="0" w:color="auto"/>
              <w:right w:val="single" w:sz="4" w:space="0" w:color="auto"/>
            </w:tcBorders>
            <w:shd w:val="clear" w:color="000000" w:fill="FFFFFF"/>
            <w:vAlign w:val="center"/>
            <w:hideMark/>
          </w:tcPr>
          <w:p w14:paraId="313EB987"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w:t>
            </w:r>
          </w:p>
        </w:tc>
      </w:tr>
      <w:tr w:rsidR="001327CF" w:rsidRPr="00A57AF3" w14:paraId="60CC5377" w14:textId="77777777" w:rsidTr="001327CF">
        <w:trPr>
          <w:trHeight w:val="2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AAC8690" w14:textId="77777777" w:rsidR="001327CF" w:rsidRPr="00A57AF3" w:rsidRDefault="001327CF" w:rsidP="001327CF">
            <w:pPr>
              <w:spacing w:after="0" w:line="240" w:lineRule="auto"/>
              <w:jc w:val="center"/>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3</w:t>
            </w:r>
          </w:p>
        </w:tc>
        <w:tc>
          <w:tcPr>
            <w:tcW w:w="960" w:type="dxa"/>
            <w:tcBorders>
              <w:top w:val="nil"/>
              <w:left w:val="nil"/>
              <w:bottom w:val="single" w:sz="4" w:space="0" w:color="auto"/>
              <w:right w:val="single" w:sz="4" w:space="0" w:color="auto"/>
            </w:tcBorders>
            <w:shd w:val="clear" w:color="000000" w:fill="FFFFFF"/>
            <w:vAlign w:val="center"/>
            <w:hideMark/>
          </w:tcPr>
          <w:p w14:paraId="27B3296A"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0.2016</w:t>
            </w:r>
          </w:p>
        </w:tc>
        <w:tc>
          <w:tcPr>
            <w:tcW w:w="960" w:type="dxa"/>
            <w:tcBorders>
              <w:top w:val="nil"/>
              <w:left w:val="nil"/>
              <w:bottom w:val="single" w:sz="4" w:space="0" w:color="auto"/>
              <w:right w:val="single" w:sz="4" w:space="0" w:color="auto"/>
            </w:tcBorders>
            <w:shd w:val="clear" w:color="000000" w:fill="FFFFFF"/>
            <w:vAlign w:val="center"/>
            <w:hideMark/>
          </w:tcPr>
          <w:p w14:paraId="1F489EF4"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0.202</w:t>
            </w:r>
          </w:p>
        </w:tc>
        <w:tc>
          <w:tcPr>
            <w:tcW w:w="960" w:type="dxa"/>
            <w:tcBorders>
              <w:top w:val="nil"/>
              <w:left w:val="nil"/>
              <w:bottom w:val="single" w:sz="4" w:space="0" w:color="auto"/>
              <w:right w:val="single" w:sz="4" w:space="0" w:color="auto"/>
            </w:tcBorders>
            <w:shd w:val="clear" w:color="000000" w:fill="FFFFFF"/>
            <w:vAlign w:val="center"/>
            <w:hideMark/>
          </w:tcPr>
          <w:p w14:paraId="4006A925"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0.2012</w:t>
            </w:r>
          </w:p>
        </w:tc>
        <w:tc>
          <w:tcPr>
            <w:tcW w:w="960" w:type="dxa"/>
            <w:tcBorders>
              <w:top w:val="nil"/>
              <w:left w:val="nil"/>
              <w:bottom w:val="single" w:sz="4" w:space="0" w:color="auto"/>
              <w:right w:val="single" w:sz="4" w:space="0" w:color="auto"/>
            </w:tcBorders>
            <w:shd w:val="clear" w:color="000000" w:fill="FFFFFF"/>
            <w:vAlign w:val="center"/>
            <w:hideMark/>
          </w:tcPr>
          <w:p w14:paraId="5A93B440"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0.2019</w:t>
            </w:r>
          </w:p>
        </w:tc>
        <w:tc>
          <w:tcPr>
            <w:tcW w:w="960" w:type="dxa"/>
            <w:tcBorders>
              <w:top w:val="nil"/>
              <w:left w:val="nil"/>
              <w:bottom w:val="single" w:sz="4" w:space="0" w:color="auto"/>
              <w:right w:val="single" w:sz="4" w:space="0" w:color="auto"/>
            </w:tcBorders>
            <w:shd w:val="clear" w:color="000000" w:fill="FFFFFF"/>
            <w:vAlign w:val="center"/>
            <w:hideMark/>
          </w:tcPr>
          <w:p w14:paraId="6F76E3D9"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515</w:t>
            </w:r>
          </w:p>
        </w:tc>
        <w:tc>
          <w:tcPr>
            <w:tcW w:w="960" w:type="dxa"/>
            <w:tcBorders>
              <w:top w:val="nil"/>
              <w:left w:val="nil"/>
              <w:bottom w:val="single" w:sz="4" w:space="0" w:color="auto"/>
              <w:right w:val="single" w:sz="4" w:space="0" w:color="auto"/>
            </w:tcBorders>
            <w:shd w:val="clear" w:color="000000" w:fill="FFFFFF"/>
            <w:vAlign w:val="center"/>
            <w:hideMark/>
          </w:tcPr>
          <w:p w14:paraId="3F0FEB8D"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0.2015</w:t>
            </w:r>
          </w:p>
        </w:tc>
      </w:tr>
      <w:tr w:rsidR="001327CF" w:rsidRPr="00A57AF3" w14:paraId="1A30CA27" w14:textId="77777777" w:rsidTr="001327CF">
        <w:trPr>
          <w:trHeight w:val="29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9AAF4DE" w14:textId="77777777" w:rsidR="001327CF" w:rsidRPr="00A57AF3" w:rsidRDefault="001327CF" w:rsidP="001327CF">
            <w:pPr>
              <w:spacing w:after="0" w:line="240" w:lineRule="auto"/>
              <w:jc w:val="center"/>
              <w:rPr>
                <w:rFonts w:ascii="Times New Roman" w:eastAsia="Times New Roman" w:hAnsi="Times New Roman" w:cs="Times New Roman"/>
                <w:b/>
                <w:bCs/>
                <w:color w:val="212121"/>
                <w:kern w:val="0"/>
                <w:sz w:val="24"/>
                <w:szCs w:val="24"/>
                <w14:ligatures w14:val="none"/>
              </w:rPr>
            </w:pPr>
            <w:r w:rsidRPr="00A57AF3">
              <w:rPr>
                <w:rFonts w:ascii="Times New Roman" w:eastAsia="Times New Roman" w:hAnsi="Times New Roman" w:cs="Times New Roman"/>
                <w:b/>
                <w:bCs/>
                <w:color w:val="212121"/>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FF"/>
            <w:vAlign w:val="center"/>
            <w:hideMark/>
          </w:tcPr>
          <w:p w14:paraId="4E80AD0F"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0.2016</w:t>
            </w:r>
          </w:p>
        </w:tc>
        <w:tc>
          <w:tcPr>
            <w:tcW w:w="960" w:type="dxa"/>
            <w:tcBorders>
              <w:top w:val="nil"/>
              <w:left w:val="nil"/>
              <w:bottom w:val="single" w:sz="4" w:space="0" w:color="auto"/>
              <w:right w:val="single" w:sz="4" w:space="0" w:color="auto"/>
            </w:tcBorders>
            <w:shd w:val="clear" w:color="000000" w:fill="FFFFFF"/>
            <w:vAlign w:val="center"/>
            <w:hideMark/>
          </w:tcPr>
          <w:p w14:paraId="397BEC12"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0.2019</w:t>
            </w:r>
          </w:p>
        </w:tc>
        <w:tc>
          <w:tcPr>
            <w:tcW w:w="960" w:type="dxa"/>
            <w:tcBorders>
              <w:top w:val="nil"/>
              <w:left w:val="nil"/>
              <w:bottom w:val="single" w:sz="4" w:space="0" w:color="auto"/>
              <w:right w:val="single" w:sz="4" w:space="0" w:color="auto"/>
            </w:tcBorders>
            <w:shd w:val="clear" w:color="000000" w:fill="FFFFFF"/>
            <w:vAlign w:val="center"/>
            <w:hideMark/>
          </w:tcPr>
          <w:p w14:paraId="621C3D49"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0.2007</w:t>
            </w:r>
          </w:p>
        </w:tc>
        <w:tc>
          <w:tcPr>
            <w:tcW w:w="960" w:type="dxa"/>
            <w:tcBorders>
              <w:top w:val="nil"/>
              <w:left w:val="nil"/>
              <w:bottom w:val="single" w:sz="4" w:space="0" w:color="auto"/>
              <w:right w:val="single" w:sz="4" w:space="0" w:color="auto"/>
            </w:tcBorders>
            <w:shd w:val="clear" w:color="000000" w:fill="FFFFFF"/>
            <w:vAlign w:val="center"/>
            <w:hideMark/>
          </w:tcPr>
          <w:p w14:paraId="7068160C"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w:t>
            </w:r>
          </w:p>
        </w:tc>
        <w:tc>
          <w:tcPr>
            <w:tcW w:w="960" w:type="dxa"/>
            <w:tcBorders>
              <w:top w:val="nil"/>
              <w:left w:val="nil"/>
              <w:bottom w:val="single" w:sz="4" w:space="0" w:color="auto"/>
              <w:right w:val="single" w:sz="4" w:space="0" w:color="auto"/>
            </w:tcBorders>
            <w:shd w:val="clear" w:color="000000" w:fill="FFFFFF"/>
            <w:vAlign w:val="center"/>
            <w:hideMark/>
          </w:tcPr>
          <w:p w14:paraId="6422C637"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682</w:t>
            </w:r>
          </w:p>
        </w:tc>
        <w:tc>
          <w:tcPr>
            <w:tcW w:w="960" w:type="dxa"/>
            <w:tcBorders>
              <w:top w:val="nil"/>
              <w:left w:val="nil"/>
              <w:bottom w:val="single" w:sz="4" w:space="0" w:color="auto"/>
              <w:right w:val="single" w:sz="4" w:space="0" w:color="auto"/>
            </w:tcBorders>
            <w:shd w:val="clear" w:color="000000" w:fill="FFFFFF"/>
            <w:vAlign w:val="center"/>
            <w:hideMark/>
          </w:tcPr>
          <w:p w14:paraId="251B0F90" w14:textId="77777777" w:rsidR="001327CF" w:rsidRPr="00A57AF3" w:rsidRDefault="001327CF" w:rsidP="001327CF">
            <w:pPr>
              <w:spacing w:after="0" w:line="240" w:lineRule="auto"/>
              <w:jc w:val="right"/>
              <w:rPr>
                <w:rFonts w:ascii="Times New Roman" w:eastAsia="Times New Roman" w:hAnsi="Times New Roman" w:cs="Times New Roman"/>
                <w:color w:val="212121"/>
                <w:kern w:val="0"/>
                <w:sz w:val="24"/>
                <w:szCs w:val="24"/>
                <w14:ligatures w14:val="none"/>
              </w:rPr>
            </w:pPr>
            <w:r w:rsidRPr="00A57AF3">
              <w:rPr>
                <w:rFonts w:ascii="Times New Roman" w:eastAsia="Times New Roman" w:hAnsi="Times New Roman" w:cs="Times New Roman"/>
                <w:color w:val="212121"/>
                <w:kern w:val="0"/>
                <w:sz w:val="24"/>
                <w:szCs w:val="24"/>
                <w14:ligatures w14:val="none"/>
              </w:rPr>
              <w:t>0.2012</w:t>
            </w:r>
          </w:p>
        </w:tc>
      </w:tr>
    </w:tbl>
    <w:p w14:paraId="66EE11DA" w14:textId="77777777" w:rsidR="001327CF" w:rsidRPr="00A57AF3" w:rsidRDefault="001327CF" w:rsidP="00841B18">
      <w:pPr>
        <w:ind w:firstLine="480"/>
        <w:jc w:val="both"/>
        <w:rPr>
          <w:rFonts w:ascii="Times New Roman" w:hAnsi="Times New Roman" w:cs="Times New Roman"/>
          <w:sz w:val="24"/>
          <w:szCs w:val="24"/>
        </w:rPr>
      </w:pPr>
    </w:p>
    <w:p w14:paraId="6869F604" w14:textId="5566AEAC" w:rsidR="00841B18" w:rsidRPr="00A57AF3" w:rsidRDefault="00ED57BF" w:rsidP="00ED57BF">
      <w:pPr>
        <w:rPr>
          <w:rFonts w:ascii="Times New Roman" w:hAnsi="Times New Roman" w:cs="Times New Roman"/>
          <w:color w:val="374151"/>
          <w:sz w:val="24"/>
          <w:szCs w:val="24"/>
        </w:rPr>
      </w:pPr>
      <w:r w:rsidRPr="00A57AF3">
        <w:rPr>
          <w:rFonts w:ascii="Times New Roman" w:hAnsi="Times New Roman" w:cs="Times New Roman"/>
          <w:color w:val="374151"/>
          <w:sz w:val="24"/>
          <w:szCs w:val="24"/>
        </w:rPr>
        <w:t>I have implemented percentage change, and we can observe that the time series is negatively autocorrelated according to the Durbin-Watson test (resulting in a statistic of 2.8). Additionally, it exhibits stationarity based on the Kwiatkowski-Phillips-Schmidt-Shin test for a 50-period forecast.</w:t>
      </w:r>
    </w:p>
    <w:p w14:paraId="7473EEC8" w14:textId="394A9D78" w:rsidR="00ED57BF" w:rsidRPr="00A57AF3" w:rsidRDefault="00271709" w:rsidP="00ED57BF">
      <w:pPr>
        <w:rPr>
          <w:rFonts w:ascii="Times New Roman" w:hAnsi="Times New Roman" w:cs="Times New Roman"/>
          <w:color w:val="374151"/>
          <w:sz w:val="24"/>
          <w:szCs w:val="24"/>
        </w:rPr>
      </w:pPr>
      <w:r w:rsidRPr="00A57AF3">
        <w:rPr>
          <w:rFonts w:ascii="Times New Roman" w:hAnsi="Times New Roman" w:cs="Times New Roman"/>
          <w:color w:val="374151"/>
          <w:sz w:val="24"/>
          <w:szCs w:val="24"/>
        </w:rPr>
        <w:t xml:space="preserve">I was using AIC test to define distribution: prices of </w:t>
      </w:r>
      <w:r w:rsidR="005C035A" w:rsidRPr="00A57AF3">
        <w:rPr>
          <w:rFonts w:ascii="Times New Roman" w:hAnsi="Times New Roman" w:cs="Times New Roman"/>
          <w:color w:val="374151"/>
          <w:sz w:val="24"/>
          <w:szCs w:val="24"/>
        </w:rPr>
        <w:t>bitcoin</w:t>
      </w:r>
      <w:r w:rsidRPr="00A57AF3">
        <w:rPr>
          <w:rFonts w:ascii="Times New Roman" w:hAnsi="Times New Roman" w:cs="Times New Roman"/>
          <w:color w:val="374151"/>
          <w:sz w:val="24"/>
          <w:szCs w:val="24"/>
        </w:rPr>
        <w:t xml:space="preserve"> and </w:t>
      </w:r>
      <w:r w:rsidR="005C035A" w:rsidRPr="00A57AF3">
        <w:rPr>
          <w:rFonts w:ascii="Times New Roman" w:hAnsi="Times New Roman" w:cs="Times New Roman"/>
          <w:color w:val="374151"/>
          <w:sz w:val="24"/>
          <w:szCs w:val="24"/>
        </w:rPr>
        <w:t>volume are normally distributed.</w:t>
      </w:r>
    </w:p>
    <w:p w14:paraId="28FCF45C" w14:textId="132471B4" w:rsidR="00235E4C" w:rsidRPr="00A57AF3" w:rsidRDefault="00235E4C" w:rsidP="00ED57BF">
      <w:pPr>
        <w:rPr>
          <w:rFonts w:ascii="Times New Roman" w:hAnsi="Times New Roman" w:cs="Times New Roman"/>
          <w:color w:val="374151"/>
          <w:sz w:val="24"/>
          <w:szCs w:val="24"/>
        </w:rPr>
      </w:pPr>
      <w:r w:rsidRPr="00A57AF3">
        <w:rPr>
          <w:rFonts w:ascii="Times New Roman" w:hAnsi="Times New Roman" w:cs="Times New Roman"/>
          <w:noProof/>
          <w:color w:val="374151"/>
          <w:sz w:val="24"/>
          <w:szCs w:val="24"/>
        </w:rPr>
        <w:drawing>
          <wp:inline distT="0" distB="0" distL="0" distR="0" wp14:anchorId="782AC3C1" wp14:editId="3828615E">
            <wp:extent cx="3570790" cy="3106510"/>
            <wp:effectExtent l="0" t="0" r="0" b="0"/>
            <wp:docPr id="1658321034" name="Picture 1" descr="A group of graphs showing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21034" name="Picture 1" descr="A group of graphs showing different sizes of data&#10;&#10;Description automatically generated with medium confidence"/>
                    <pic:cNvPicPr/>
                  </pic:nvPicPr>
                  <pic:blipFill>
                    <a:blip r:embed="rId11"/>
                    <a:stretch>
                      <a:fillRect/>
                    </a:stretch>
                  </pic:blipFill>
                  <pic:spPr>
                    <a:xfrm>
                      <a:off x="0" y="0"/>
                      <a:ext cx="3586536" cy="3120209"/>
                    </a:xfrm>
                    <a:prstGeom prst="rect">
                      <a:avLst/>
                    </a:prstGeom>
                  </pic:spPr>
                </pic:pic>
              </a:graphicData>
            </a:graphic>
          </wp:inline>
        </w:drawing>
      </w:r>
    </w:p>
    <w:p w14:paraId="08274524" w14:textId="2C98791A" w:rsidR="00E577E5" w:rsidRPr="00A57AF3" w:rsidRDefault="00E577E5" w:rsidP="00ED57BF">
      <w:pPr>
        <w:rPr>
          <w:rFonts w:ascii="Times New Roman" w:hAnsi="Times New Roman" w:cs="Times New Roman"/>
          <w:b/>
          <w:bCs/>
          <w:color w:val="374151"/>
          <w:sz w:val="24"/>
          <w:szCs w:val="24"/>
        </w:rPr>
      </w:pPr>
      <w:r w:rsidRPr="00A57AF3">
        <w:rPr>
          <w:rFonts w:ascii="Times New Roman" w:hAnsi="Times New Roman" w:cs="Times New Roman"/>
          <w:b/>
          <w:bCs/>
          <w:color w:val="374151"/>
          <w:sz w:val="24"/>
          <w:szCs w:val="24"/>
        </w:rPr>
        <w:t>Fig.1 Normal distribution volume prices.</w:t>
      </w:r>
    </w:p>
    <w:p w14:paraId="3AB08C9E" w14:textId="3A0BB47B" w:rsidR="00A91859" w:rsidRPr="00A57AF3" w:rsidRDefault="00A91859" w:rsidP="00ED57BF">
      <w:pPr>
        <w:rPr>
          <w:rFonts w:ascii="Times New Roman" w:hAnsi="Times New Roman" w:cs="Times New Roman"/>
          <w:color w:val="374151"/>
          <w:sz w:val="24"/>
          <w:szCs w:val="24"/>
        </w:rPr>
      </w:pPr>
      <w:r w:rsidRPr="00A57AF3">
        <w:rPr>
          <w:rFonts w:ascii="Times New Roman" w:hAnsi="Times New Roman" w:cs="Times New Roman"/>
          <w:color w:val="374151"/>
          <w:sz w:val="24"/>
          <w:szCs w:val="24"/>
        </w:rPr>
        <w:t xml:space="preserve">Dataset has Open, High, Low, Close, Volume, WVAp data. </w:t>
      </w:r>
      <w:proofErr w:type="gramStart"/>
      <w:r w:rsidR="000C6423" w:rsidRPr="00A57AF3">
        <w:rPr>
          <w:rFonts w:ascii="Times New Roman" w:hAnsi="Times New Roman" w:cs="Times New Roman"/>
          <w:color w:val="374151"/>
          <w:sz w:val="24"/>
          <w:szCs w:val="24"/>
        </w:rPr>
        <w:t>Prices :</w:t>
      </w:r>
      <w:r w:rsidRPr="00A57AF3">
        <w:rPr>
          <w:rFonts w:ascii="Times New Roman" w:hAnsi="Times New Roman" w:cs="Times New Roman"/>
          <w:color w:val="374151"/>
          <w:sz w:val="24"/>
          <w:szCs w:val="24"/>
        </w:rPr>
        <w:t>Open</w:t>
      </w:r>
      <w:proofErr w:type="gramEnd"/>
      <w:r w:rsidRPr="00A57AF3">
        <w:rPr>
          <w:rFonts w:ascii="Times New Roman" w:hAnsi="Times New Roman" w:cs="Times New Roman"/>
          <w:color w:val="374151"/>
          <w:sz w:val="24"/>
          <w:szCs w:val="24"/>
        </w:rPr>
        <w:t>, Close, High, Low has the highest correlations (0.99)</w:t>
      </w:r>
      <w:r w:rsidR="00E26941" w:rsidRPr="00A57AF3">
        <w:rPr>
          <w:rFonts w:ascii="Times New Roman" w:hAnsi="Times New Roman" w:cs="Times New Roman"/>
          <w:color w:val="374151"/>
          <w:sz w:val="24"/>
          <w:szCs w:val="24"/>
        </w:rPr>
        <w:t>.</w:t>
      </w:r>
      <w:r w:rsidR="00E577E5" w:rsidRPr="00A57AF3">
        <w:rPr>
          <w:rFonts w:ascii="Times New Roman" w:hAnsi="Times New Roman" w:cs="Times New Roman"/>
          <w:color w:val="374151"/>
          <w:sz w:val="24"/>
          <w:szCs w:val="24"/>
        </w:rPr>
        <w:t xml:space="preserve"> </w:t>
      </w:r>
      <w:r w:rsidRPr="00A57AF3">
        <w:rPr>
          <w:rFonts w:ascii="Times New Roman" w:hAnsi="Times New Roman" w:cs="Times New Roman"/>
          <w:color w:val="374151"/>
          <w:sz w:val="24"/>
          <w:szCs w:val="24"/>
        </w:rPr>
        <w:t xml:space="preserve">PCA analysis reveal that there are 3 components </w:t>
      </w:r>
      <w:r w:rsidR="000F73EF" w:rsidRPr="00A57AF3">
        <w:rPr>
          <w:rFonts w:ascii="Times New Roman" w:hAnsi="Times New Roman" w:cs="Times New Roman"/>
          <w:color w:val="374151"/>
          <w:sz w:val="24"/>
          <w:szCs w:val="24"/>
        </w:rPr>
        <w:t>to describe dataset.</w:t>
      </w:r>
    </w:p>
    <w:p w14:paraId="03EE77C1" w14:textId="5DBF5B76" w:rsidR="00E26941" w:rsidRPr="00A57AF3" w:rsidRDefault="000C6423" w:rsidP="00ED57BF">
      <w:pPr>
        <w:rPr>
          <w:rFonts w:ascii="Times New Roman" w:hAnsi="Times New Roman" w:cs="Times New Roman"/>
          <w:color w:val="374151"/>
          <w:sz w:val="24"/>
          <w:szCs w:val="24"/>
        </w:rPr>
      </w:pPr>
      <w:r w:rsidRPr="00A57AF3">
        <w:rPr>
          <w:rFonts w:ascii="Times New Roman" w:hAnsi="Times New Roman" w:cs="Times New Roman"/>
          <w:noProof/>
          <w:color w:val="374151"/>
          <w:sz w:val="24"/>
          <w:szCs w:val="24"/>
        </w:rPr>
        <w:lastRenderedPageBreak/>
        <w:drawing>
          <wp:inline distT="0" distB="0" distL="0" distR="0" wp14:anchorId="11249889" wp14:editId="3A387E5C">
            <wp:extent cx="3489767" cy="2549096"/>
            <wp:effectExtent l="0" t="0" r="0" b="0"/>
            <wp:docPr id="1380739409" name="Picture 1" descr="A graph of a number of principal compon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39409" name="Picture 1" descr="A graph of a number of principal components&#10;&#10;Description automatically generated"/>
                    <pic:cNvPicPr/>
                  </pic:nvPicPr>
                  <pic:blipFill>
                    <a:blip r:embed="rId12"/>
                    <a:stretch>
                      <a:fillRect/>
                    </a:stretch>
                  </pic:blipFill>
                  <pic:spPr>
                    <a:xfrm>
                      <a:off x="0" y="0"/>
                      <a:ext cx="3502922" cy="2558705"/>
                    </a:xfrm>
                    <a:prstGeom prst="rect">
                      <a:avLst/>
                    </a:prstGeom>
                  </pic:spPr>
                </pic:pic>
              </a:graphicData>
            </a:graphic>
          </wp:inline>
        </w:drawing>
      </w:r>
    </w:p>
    <w:p w14:paraId="6A368E61" w14:textId="46B00849" w:rsidR="000C6423" w:rsidRPr="00A57AF3" w:rsidRDefault="000C6423" w:rsidP="00ED57BF">
      <w:pPr>
        <w:rPr>
          <w:rFonts w:ascii="Times New Roman" w:hAnsi="Times New Roman" w:cs="Times New Roman"/>
          <w:color w:val="374151"/>
          <w:sz w:val="24"/>
          <w:szCs w:val="24"/>
        </w:rPr>
      </w:pPr>
      <w:r w:rsidRPr="00A57AF3">
        <w:rPr>
          <w:rFonts w:ascii="Times New Roman" w:hAnsi="Times New Roman" w:cs="Times New Roman"/>
          <w:b/>
          <w:bCs/>
          <w:color w:val="374151"/>
          <w:sz w:val="24"/>
          <w:szCs w:val="24"/>
        </w:rPr>
        <w:t>Fig.</w:t>
      </w:r>
      <w:r w:rsidR="00E577E5" w:rsidRPr="00A57AF3">
        <w:rPr>
          <w:rFonts w:ascii="Times New Roman" w:hAnsi="Times New Roman" w:cs="Times New Roman"/>
          <w:b/>
          <w:bCs/>
          <w:color w:val="374151"/>
          <w:sz w:val="24"/>
          <w:szCs w:val="24"/>
        </w:rPr>
        <w:t>2</w:t>
      </w:r>
      <w:r w:rsidRPr="00A57AF3">
        <w:rPr>
          <w:rFonts w:ascii="Times New Roman" w:hAnsi="Times New Roman" w:cs="Times New Roman"/>
          <w:b/>
          <w:bCs/>
          <w:color w:val="374151"/>
          <w:sz w:val="24"/>
          <w:szCs w:val="24"/>
        </w:rPr>
        <w:t xml:space="preserve"> PCA prices analysis</w:t>
      </w:r>
      <w:r w:rsidRPr="00A57AF3">
        <w:rPr>
          <w:rFonts w:ascii="Times New Roman" w:hAnsi="Times New Roman" w:cs="Times New Roman"/>
          <w:color w:val="374151"/>
          <w:sz w:val="24"/>
          <w:szCs w:val="24"/>
        </w:rPr>
        <w:t>.</w:t>
      </w:r>
    </w:p>
    <w:p w14:paraId="35F76507" w14:textId="77777777" w:rsidR="00E26941" w:rsidRPr="00A57AF3" w:rsidRDefault="00E26941" w:rsidP="00ED57BF">
      <w:pPr>
        <w:rPr>
          <w:rFonts w:ascii="Times New Roman" w:hAnsi="Times New Roman" w:cs="Times New Roman"/>
          <w:color w:val="374151"/>
          <w:sz w:val="24"/>
          <w:szCs w:val="24"/>
        </w:rPr>
      </w:pPr>
    </w:p>
    <w:p w14:paraId="1AC9A073" w14:textId="2C315550" w:rsidR="00841B18" w:rsidRPr="00A57AF3" w:rsidRDefault="00841B18" w:rsidP="00841B18">
      <w:pPr>
        <w:pStyle w:val="Heading4"/>
        <w:spacing w:before="120" w:after="120"/>
        <w:jc w:val="both"/>
        <w:rPr>
          <w:rFonts w:ascii="Times New Roman" w:hAnsi="Times New Roman" w:cs="Times New Roman"/>
          <w:color w:val="000000"/>
          <w:sz w:val="24"/>
          <w:szCs w:val="24"/>
        </w:rPr>
      </w:pPr>
      <w:r w:rsidRPr="00A57AF3">
        <w:rPr>
          <w:rFonts w:ascii="Times New Roman" w:hAnsi="Times New Roman" w:cs="Times New Roman"/>
          <w:b/>
          <w:bCs/>
          <w:i w:val="0"/>
          <w:iCs w:val="0"/>
          <w:color w:val="000000"/>
          <w:sz w:val="24"/>
          <w:szCs w:val="24"/>
        </w:rPr>
        <w:t>3.2. Deep Leaning Algorithms</w:t>
      </w:r>
    </w:p>
    <w:p w14:paraId="441D0FA1" w14:textId="77777777" w:rsidR="00841B18" w:rsidRPr="00A57AF3" w:rsidRDefault="00841B18" w:rsidP="00841B18">
      <w:pPr>
        <w:pStyle w:val="Heading4"/>
        <w:spacing w:before="120" w:after="120"/>
        <w:jc w:val="both"/>
        <w:rPr>
          <w:rFonts w:ascii="Times New Roman" w:hAnsi="Times New Roman" w:cs="Times New Roman"/>
          <w:b/>
          <w:bCs/>
          <w:i w:val="0"/>
          <w:iCs w:val="0"/>
          <w:color w:val="000000"/>
          <w:sz w:val="24"/>
          <w:szCs w:val="24"/>
        </w:rPr>
      </w:pPr>
      <w:r w:rsidRPr="00A57AF3">
        <w:rPr>
          <w:rFonts w:ascii="Times New Roman" w:hAnsi="Times New Roman" w:cs="Times New Roman"/>
          <w:b/>
          <w:bCs/>
          <w:color w:val="000000"/>
          <w:sz w:val="24"/>
          <w:szCs w:val="24"/>
        </w:rPr>
        <w:t>3.2.1. Long Short-Term Memory—LSTM</w:t>
      </w:r>
    </w:p>
    <w:p w14:paraId="29ED61A4" w14:textId="177C1506" w:rsidR="00841B18" w:rsidRPr="00A57AF3" w:rsidRDefault="00841B18" w:rsidP="00841B18">
      <w:pPr>
        <w:ind w:firstLine="480"/>
        <w:jc w:val="both"/>
        <w:rPr>
          <w:rFonts w:ascii="Times New Roman" w:hAnsi="Times New Roman" w:cs="Times New Roman"/>
          <w:sz w:val="24"/>
          <w:szCs w:val="24"/>
        </w:rPr>
      </w:pPr>
      <w:r w:rsidRPr="00A57AF3">
        <w:rPr>
          <w:rFonts w:ascii="Times New Roman" w:hAnsi="Times New Roman" w:cs="Times New Roman"/>
          <w:sz w:val="24"/>
          <w:szCs w:val="24"/>
        </w:rPr>
        <w:t>LSTM is an updated version of RNN. They are specifically designed to avoid long-term dependence problems, whilst solving the vanishing gradient problem with an added mechanism, for regulating information, allowing it to be retained for long periods of time [</w:t>
      </w:r>
      <w:hyperlink r:id="rId13" w:anchor="B24-fractalfract-07-00203" w:history="1">
        <w:r w:rsidR="00075289" w:rsidRPr="00A57AF3">
          <w:rPr>
            <w:rStyle w:val="Hyperlink"/>
            <w:rFonts w:ascii="Times New Roman" w:hAnsi="Times New Roman" w:cs="Times New Roman"/>
            <w:b/>
            <w:bCs/>
            <w:color w:val="4F5671"/>
            <w:sz w:val="24"/>
            <w:szCs w:val="24"/>
            <w:u w:val="none"/>
          </w:rPr>
          <w:t>5</w:t>
        </w:r>
      </w:hyperlink>
      <w:r w:rsidRPr="00A57AF3">
        <w:rPr>
          <w:rFonts w:ascii="Times New Roman" w:hAnsi="Times New Roman" w:cs="Times New Roman"/>
          <w:sz w:val="24"/>
          <w:szCs w:val="24"/>
        </w:rPr>
        <w:t xml:space="preserve">]. In short, the LSTM architecture is made up of a number of memory blocks that are recurrently connected sub </w:t>
      </w:r>
      <w:proofErr w:type="gramStart"/>
      <w:r w:rsidRPr="00A57AF3">
        <w:rPr>
          <w:rFonts w:ascii="Times New Roman" w:hAnsi="Times New Roman" w:cs="Times New Roman"/>
          <w:sz w:val="24"/>
          <w:szCs w:val="24"/>
        </w:rPr>
        <w:t>networks</w:t>
      </w:r>
      <w:proofErr w:type="gramEnd"/>
    </w:p>
    <w:p w14:paraId="12C7955E" w14:textId="054881CF" w:rsidR="00841B18" w:rsidRPr="00A57AF3" w:rsidRDefault="00841B18" w:rsidP="00841B18">
      <w:pPr>
        <w:jc w:val="center"/>
        <w:rPr>
          <w:rFonts w:ascii="Times New Roman" w:hAnsi="Times New Roman" w:cs="Times New Roman"/>
          <w:sz w:val="24"/>
          <w:szCs w:val="24"/>
        </w:rPr>
      </w:pPr>
      <w:r w:rsidRPr="00A57AF3">
        <w:rPr>
          <w:rFonts w:ascii="Times New Roman" w:hAnsi="Times New Roman" w:cs="Times New Roman"/>
          <w:noProof/>
          <w:sz w:val="24"/>
          <w:szCs w:val="24"/>
        </w:rPr>
        <w:drawing>
          <wp:inline distT="0" distB="0" distL="0" distR="0" wp14:anchorId="7ED03E96" wp14:editId="38969E6D">
            <wp:extent cx="5238750" cy="2800350"/>
            <wp:effectExtent l="0" t="0" r="0" b="0"/>
            <wp:docPr id="1" name="Picture 1" descr="Fractalfract 07 00203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ractalfract 07 00203 g008 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800350"/>
                    </a:xfrm>
                    <a:prstGeom prst="rect">
                      <a:avLst/>
                    </a:prstGeom>
                    <a:noFill/>
                    <a:ln>
                      <a:noFill/>
                    </a:ln>
                  </pic:spPr>
                </pic:pic>
              </a:graphicData>
            </a:graphic>
          </wp:inline>
        </w:drawing>
      </w:r>
    </w:p>
    <w:p w14:paraId="0DB9E0E3" w14:textId="6815CDE3" w:rsidR="00841B18" w:rsidRPr="00A57AF3" w:rsidRDefault="00841B18" w:rsidP="00841B18">
      <w:pPr>
        <w:jc w:val="both"/>
        <w:rPr>
          <w:rFonts w:ascii="Times New Roman" w:hAnsi="Times New Roman" w:cs="Times New Roman"/>
          <w:sz w:val="24"/>
          <w:szCs w:val="24"/>
        </w:rPr>
      </w:pPr>
      <w:r w:rsidRPr="00A57AF3">
        <w:rPr>
          <w:rFonts w:ascii="Times New Roman" w:hAnsi="Times New Roman" w:cs="Times New Roman"/>
          <w:b/>
          <w:bCs/>
          <w:sz w:val="24"/>
          <w:szCs w:val="24"/>
        </w:rPr>
        <w:t xml:space="preserve">Figure </w:t>
      </w:r>
      <w:r w:rsidR="00E577E5" w:rsidRPr="00A57AF3">
        <w:rPr>
          <w:rFonts w:ascii="Times New Roman" w:hAnsi="Times New Roman" w:cs="Times New Roman"/>
          <w:b/>
          <w:bCs/>
          <w:sz w:val="24"/>
          <w:szCs w:val="24"/>
        </w:rPr>
        <w:t>3</w:t>
      </w:r>
      <w:r w:rsidRPr="00A57AF3">
        <w:rPr>
          <w:rFonts w:ascii="Times New Roman" w:hAnsi="Times New Roman" w:cs="Times New Roman"/>
          <w:b/>
          <w:bCs/>
          <w:sz w:val="24"/>
          <w:szCs w:val="24"/>
        </w:rPr>
        <w:t>.</w:t>
      </w:r>
      <w:r w:rsidRPr="00A57AF3">
        <w:rPr>
          <w:rFonts w:ascii="Times New Roman" w:hAnsi="Times New Roman" w:cs="Times New Roman"/>
          <w:sz w:val="24"/>
          <w:szCs w:val="24"/>
        </w:rPr>
        <w:t> The structure of a long short-term memory (LSTM) algorithm.</w:t>
      </w:r>
    </w:p>
    <w:p w14:paraId="49182725" w14:textId="595DEA49" w:rsidR="004B5959" w:rsidRPr="00A57AF3" w:rsidRDefault="004B5959">
      <w:pPr>
        <w:rPr>
          <w:rFonts w:ascii="Times New Roman" w:hAnsi="Times New Roman" w:cs="Times New Roman"/>
          <w:b/>
          <w:bCs/>
          <w:sz w:val="24"/>
          <w:szCs w:val="24"/>
        </w:rPr>
      </w:pPr>
      <w:r w:rsidRPr="00A57AF3">
        <w:rPr>
          <w:rFonts w:ascii="Times New Roman" w:hAnsi="Times New Roman" w:cs="Times New Roman"/>
          <w:b/>
          <w:bCs/>
          <w:sz w:val="24"/>
          <w:szCs w:val="24"/>
        </w:rPr>
        <w:t>.</w:t>
      </w:r>
    </w:p>
    <w:p w14:paraId="0710A327" w14:textId="77777777" w:rsidR="00E577E5" w:rsidRPr="00A57AF3" w:rsidRDefault="00E577E5">
      <w:pPr>
        <w:rPr>
          <w:rFonts w:ascii="Times New Roman" w:hAnsi="Times New Roman" w:cs="Times New Roman"/>
          <w:b/>
          <w:bCs/>
          <w:sz w:val="24"/>
          <w:szCs w:val="24"/>
        </w:rPr>
      </w:pPr>
    </w:p>
    <w:p w14:paraId="15987FDA" w14:textId="27126099" w:rsidR="00B37D2B" w:rsidRPr="00A57AF3" w:rsidRDefault="004B5959">
      <w:pPr>
        <w:rPr>
          <w:rFonts w:ascii="Times New Roman" w:hAnsi="Times New Roman" w:cs="Times New Roman"/>
          <w:b/>
          <w:bCs/>
          <w:sz w:val="24"/>
          <w:szCs w:val="24"/>
        </w:rPr>
      </w:pPr>
      <w:r w:rsidRPr="00A57AF3">
        <w:rPr>
          <w:rFonts w:ascii="Times New Roman" w:hAnsi="Times New Roman" w:cs="Times New Roman"/>
          <w:b/>
          <w:bCs/>
          <w:sz w:val="24"/>
          <w:szCs w:val="24"/>
        </w:rPr>
        <w:t xml:space="preserve"> 4. </w:t>
      </w:r>
      <w:r w:rsidR="00235E4C" w:rsidRPr="00A57AF3">
        <w:rPr>
          <w:rFonts w:ascii="Times New Roman" w:hAnsi="Times New Roman" w:cs="Times New Roman"/>
          <w:b/>
          <w:bCs/>
          <w:sz w:val="24"/>
          <w:szCs w:val="24"/>
        </w:rPr>
        <w:t>1</w:t>
      </w:r>
      <w:r w:rsidR="00B97B3C" w:rsidRPr="00A57AF3">
        <w:rPr>
          <w:rFonts w:ascii="Times New Roman" w:hAnsi="Times New Roman" w:cs="Times New Roman"/>
          <w:b/>
          <w:bCs/>
          <w:sz w:val="24"/>
          <w:szCs w:val="24"/>
        </w:rPr>
        <w:t xml:space="preserve"> </w:t>
      </w:r>
      <w:r w:rsidR="0065565E" w:rsidRPr="00A57AF3">
        <w:rPr>
          <w:rFonts w:ascii="Times New Roman" w:hAnsi="Times New Roman" w:cs="Times New Roman"/>
          <w:b/>
          <w:bCs/>
          <w:sz w:val="24"/>
          <w:szCs w:val="24"/>
        </w:rPr>
        <w:t>Results and discussions.</w:t>
      </w:r>
    </w:p>
    <w:p w14:paraId="6237638C" w14:textId="77777777" w:rsidR="00235E4C" w:rsidRPr="00A57AF3" w:rsidRDefault="00235E4C">
      <w:pPr>
        <w:rPr>
          <w:rFonts w:ascii="Times New Roman" w:hAnsi="Times New Roman" w:cs="Times New Roman"/>
          <w:b/>
          <w:bCs/>
          <w:sz w:val="24"/>
          <w:szCs w:val="24"/>
        </w:rPr>
      </w:pPr>
      <w:proofErr w:type="gramStart"/>
      <w:r w:rsidRPr="00A57AF3">
        <w:rPr>
          <w:rFonts w:ascii="Times New Roman" w:hAnsi="Times New Roman" w:cs="Times New Roman"/>
          <w:b/>
          <w:bCs/>
          <w:sz w:val="24"/>
          <w:szCs w:val="24"/>
        </w:rPr>
        <w:t>4.</w:t>
      </w:r>
      <w:r w:rsidR="006C66E8" w:rsidRPr="00A57AF3">
        <w:rPr>
          <w:rFonts w:ascii="Times New Roman" w:hAnsi="Times New Roman" w:cs="Times New Roman"/>
          <w:b/>
          <w:bCs/>
          <w:sz w:val="24"/>
          <w:szCs w:val="24"/>
        </w:rPr>
        <w:t>1.</w:t>
      </w:r>
      <w:r w:rsidRPr="00A57AF3">
        <w:rPr>
          <w:rFonts w:ascii="Times New Roman" w:hAnsi="Times New Roman" w:cs="Times New Roman"/>
          <w:b/>
          <w:bCs/>
          <w:sz w:val="24"/>
          <w:szCs w:val="24"/>
        </w:rPr>
        <w:t>1</w:t>
      </w:r>
      <w:r w:rsidR="006C66E8" w:rsidRPr="00A57AF3">
        <w:rPr>
          <w:rFonts w:ascii="Times New Roman" w:hAnsi="Times New Roman" w:cs="Times New Roman"/>
          <w:b/>
          <w:bCs/>
          <w:sz w:val="24"/>
          <w:szCs w:val="24"/>
        </w:rPr>
        <w:t xml:space="preserve">  Bitcoin</w:t>
      </w:r>
      <w:proofErr w:type="gramEnd"/>
      <w:r w:rsidR="006C66E8" w:rsidRPr="00A57AF3">
        <w:rPr>
          <w:rFonts w:ascii="Times New Roman" w:hAnsi="Times New Roman" w:cs="Times New Roman"/>
          <w:b/>
          <w:bCs/>
          <w:sz w:val="24"/>
          <w:szCs w:val="24"/>
        </w:rPr>
        <w:t xml:space="preserve"> prices are normally distributed. </w:t>
      </w:r>
    </w:p>
    <w:p w14:paraId="6A063F63" w14:textId="57D2674F" w:rsidR="006C66E8" w:rsidRPr="00A57AF3" w:rsidRDefault="006C66E8">
      <w:pPr>
        <w:rPr>
          <w:rFonts w:ascii="Times New Roman" w:hAnsi="Times New Roman" w:cs="Times New Roman"/>
          <w:sz w:val="24"/>
          <w:szCs w:val="24"/>
        </w:rPr>
      </w:pPr>
      <w:r w:rsidRPr="00A57AF3">
        <w:rPr>
          <w:rFonts w:ascii="Times New Roman" w:hAnsi="Times New Roman" w:cs="Times New Roman"/>
          <w:sz w:val="24"/>
          <w:szCs w:val="24"/>
        </w:rPr>
        <w:t xml:space="preserve">It is possible to issue options on bitcoin. This </w:t>
      </w:r>
      <w:proofErr w:type="gramStart"/>
      <w:r w:rsidRPr="00A57AF3">
        <w:rPr>
          <w:rFonts w:ascii="Times New Roman" w:hAnsi="Times New Roman" w:cs="Times New Roman"/>
          <w:sz w:val="24"/>
          <w:szCs w:val="24"/>
        </w:rPr>
        <w:t>lead</w:t>
      </w:r>
      <w:proofErr w:type="gramEnd"/>
      <w:r w:rsidRPr="00A57AF3">
        <w:rPr>
          <w:rFonts w:ascii="Times New Roman" w:hAnsi="Times New Roman" w:cs="Times New Roman"/>
          <w:sz w:val="24"/>
          <w:szCs w:val="24"/>
        </w:rPr>
        <w:t xml:space="preserve"> to multiple crypto derivatives </w:t>
      </w:r>
      <w:r w:rsidR="00A84D49" w:rsidRPr="00A57AF3">
        <w:rPr>
          <w:rFonts w:ascii="Times New Roman" w:hAnsi="Times New Roman" w:cs="Times New Roman"/>
          <w:sz w:val="24"/>
          <w:szCs w:val="24"/>
        </w:rPr>
        <w:t>exchange</w:t>
      </w:r>
      <w:r w:rsidRPr="00A57AF3">
        <w:rPr>
          <w:rFonts w:ascii="Times New Roman" w:hAnsi="Times New Roman" w:cs="Times New Roman"/>
          <w:sz w:val="24"/>
          <w:szCs w:val="24"/>
        </w:rPr>
        <w:t>.</w:t>
      </w:r>
      <w:r w:rsidR="00B97B3C" w:rsidRPr="00A57AF3">
        <w:rPr>
          <w:rFonts w:ascii="Times New Roman" w:hAnsi="Times New Roman" w:cs="Times New Roman"/>
          <w:sz w:val="24"/>
          <w:szCs w:val="24"/>
        </w:rPr>
        <w:t xml:space="preserve"> </w:t>
      </w:r>
      <w:r w:rsidRPr="00A57AF3">
        <w:rPr>
          <w:rFonts w:ascii="Times New Roman" w:hAnsi="Times New Roman" w:cs="Times New Roman"/>
          <w:sz w:val="24"/>
          <w:szCs w:val="24"/>
        </w:rPr>
        <w:t xml:space="preserve"> Bitcoin prices are stationary. It leads </w:t>
      </w:r>
      <w:proofErr w:type="gramStart"/>
      <w:r w:rsidRPr="00A57AF3">
        <w:rPr>
          <w:rFonts w:ascii="Times New Roman" w:hAnsi="Times New Roman" w:cs="Times New Roman"/>
          <w:sz w:val="24"/>
          <w:szCs w:val="24"/>
        </w:rPr>
        <w:t>to  approach</w:t>
      </w:r>
      <w:proofErr w:type="gramEnd"/>
      <w:r w:rsidR="00A84D49" w:rsidRPr="00A57AF3">
        <w:rPr>
          <w:rFonts w:ascii="Times New Roman" w:hAnsi="Times New Roman" w:cs="Times New Roman"/>
          <w:sz w:val="24"/>
          <w:szCs w:val="24"/>
        </w:rPr>
        <w:t xml:space="preserve"> </w:t>
      </w:r>
      <w:r w:rsidRPr="00A57AF3">
        <w:rPr>
          <w:rFonts w:ascii="Times New Roman" w:hAnsi="Times New Roman" w:cs="Times New Roman"/>
          <w:sz w:val="24"/>
          <w:szCs w:val="24"/>
        </w:rPr>
        <w:t xml:space="preserve"> Different models including ARIMA have been tested.</w:t>
      </w:r>
    </w:p>
    <w:p w14:paraId="506CDF0D" w14:textId="41A66235" w:rsidR="00E577E5" w:rsidRPr="00A57AF3" w:rsidRDefault="00E577E5" w:rsidP="00E577E5">
      <w:pPr>
        <w:pStyle w:val="Heading4"/>
        <w:spacing w:before="120" w:after="120"/>
        <w:jc w:val="both"/>
        <w:rPr>
          <w:rFonts w:ascii="Times New Roman" w:hAnsi="Times New Roman" w:cs="Times New Roman"/>
          <w:b/>
          <w:bCs/>
          <w:i w:val="0"/>
          <w:iCs w:val="0"/>
          <w:color w:val="000000"/>
          <w:sz w:val="24"/>
          <w:szCs w:val="24"/>
        </w:rPr>
      </w:pPr>
      <w:r w:rsidRPr="00A57AF3">
        <w:rPr>
          <w:rFonts w:ascii="Times New Roman" w:hAnsi="Times New Roman" w:cs="Times New Roman"/>
          <w:b/>
          <w:bCs/>
          <w:i w:val="0"/>
          <w:iCs w:val="0"/>
          <w:color w:val="000000"/>
          <w:sz w:val="24"/>
          <w:szCs w:val="24"/>
        </w:rPr>
        <w:t>4.1.2 Hypothesis</w:t>
      </w:r>
    </w:p>
    <w:p w14:paraId="7BB5C392" w14:textId="77777777" w:rsidR="00E577E5" w:rsidRPr="00A57AF3" w:rsidRDefault="00E577E5" w:rsidP="00E577E5">
      <w:pPr>
        <w:rPr>
          <w:rFonts w:ascii="Times New Roman" w:hAnsi="Times New Roman" w:cs="Times New Roman"/>
          <w:sz w:val="24"/>
          <w:szCs w:val="24"/>
        </w:rPr>
      </w:pPr>
      <w:r w:rsidRPr="00A57AF3">
        <w:rPr>
          <w:rFonts w:ascii="Times New Roman" w:hAnsi="Times New Roman" w:cs="Times New Roman"/>
          <w:sz w:val="24"/>
          <w:szCs w:val="24"/>
        </w:rPr>
        <w:t xml:space="preserve">I am going to test several </w:t>
      </w:r>
      <w:proofErr w:type="gramStart"/>
      <w:r w:rsidRPr="00A57AF3">
        <w:rPr>
          <w:rFonts w:ascii="Times New Roman" w:hAnsi="Times New Roman" w:cs="Times New Roman"/>
          <w:sz w:val="24"/>
          <w:szCs w:val="24"/>
        </w:rPr>
        <w:t>hypothesis</w:t>
      </w:r>
      <w:proofErr w:type="gramEnd"/>
      <w:r w:rsidRPr="00A57AF3">
        <w:rPr>
          <w:rFonts w:ascii="Times New Roman" w:hAnsi="Times New Roman" w:cs="Times New Roman"/>
          <w:sz w:val="24"/>
          <w:szCs w:val="24"/>
        </w:rPr>
        <w:t>.</w:t>
      </w:r>
    </w:p>
    <w:p w14:paraId="071CADAE" w14:textId="5783421E" w:rsidR="00E577E5" w:rsidRPr="00A57AF3" w:rsidRDefault="00E577E5" w:rsidP="00E577E5">
      <w:pPr>
        <w:rPr>
          <w:rFonts w:ascii="Times New Roman" w:hAnsi="Times New Roman" w:cs="Times New Roman"/>
          <w:color w:val="374151"/>
          <w:sz w:val="24"/>
          <w:szCs w:val="24"/>
        </w:rPr>
      </w:pPr>
      <w:r w:rsidRPr="00A57AF3">
        <w:rPr>
          <w:rFonts w:ascii="Times New Roman" w:hAnsi="Times New Roman" w:cs="Times New Roman"/>
          <w:sz w:val="24"/>
          <w:szCs w:val="24"/>
        </w:rPr>
        <w:t xml:space="preserve">Bitcoin Time series are </w:t>
      </w:r>
      <w:r w:rsidR="00BD151B" w:rsidRPr="00A57AF3">
        <w:rPr>
          <w:rFonts w:ascii="Times New Roman" w:hAnsi="Times New Roman" w:cs="Times New Roman"/>
          <w:sz w:val="24"/>
          <w:szCs w:val="24"/>
        </w:rPr>
        <w:t xml:space="preserve">not </w:t>
      </w:r>
      <w:r w:rsidRPr="00A57AF3">
        <w:rPr>
          <w:rFonts w:ascii="Times New Roman" w:hAnsi="Times New Roman" w:cs="Times New Roman"/>
          <w:sz w:val="24"/>
          <w:szCs w:val="24"/>
        </w:rPr>
        <w:t>stationary</w:t>
      </w:r>
      <w:r w:rsidR="006F28A7" w:rsidRPr="00A57AF3">
        <w:rPr>
          <w:rFonts w:ascii="Times New Roman" w:hAnsi="Times New Roman" w:cs="Times New Roman"/>
          <w:sz w:val="24"/>
          <w:szCs w:val="24"/>
        </w:rPr>
        <w:t xml:space="preserve"> for period &gt;8000 hours.</w:t>
      </w:r>
      <w:r w:rsidR="00BD151B" w:rsidRPr="00A57AF3">
        <w:rPr>
          <w:rFonts w:ascii="Times New Roman" w:hAnsi="Times New Roman" w:cs="Times New Roman"/>
          <w:sz w:val="24"/>
          <w:szCs w:val="24"/>
        </w:rPr>
        <w:t xml:space="preserve"> </w:t>
      </w:r>
      <w:r w:rsidR="00BD151B" w:rsidRPr="00A57AF3">
        <w:rPr>
          <w:rFonts w:ascii="Times New Roman" w:hAnsi="Times New Roman" w:cs="Times New Roman"/>
          <w:sz w:val="24"/>
          <w:szCs w:val="24"/>
        </w:rPr>
        <w:t>Augmented Dickey-Fuller test</w:t>
      </w:r>
      <w:r w:rsidR="00BD151B" w:rsidRPr="00A57AF3">
        <w:rPr>
          <w:rFonts w:ascii="Times New Roman" w:hAnsi="Times New Roman" w:cs="Times New Roman"/>
          <w:sz w:val="24"/>
          <w:szCs w:val="24"/>
        </w:rPr>
        <w:t xml:space="preserve"> </w:t>
      </w:r>
      <w:r w:rsidRPr="00A57AF3">
        <w:rPr>
          <w:rFonts w:ascii="Times New Roman" w:hAnsi="Times New Roman" w:cs="Times New Roman"/>
          <w:color w:val="374151"/>
          <w:sz w:val="24"/>
          <w:szCs w:val="24"/>
        </w:rPr>
        <w:t xml:space="preserve">gave us </w:t>
      </w:r>
      <w:r w:rsidRPr="00A57AF3">
        <w:rPr>
          <w:rFonts w:ascii="Times New Roman" w:hAnsi="Times New Roman" w:cs="Times New Roman"/>
          <w:sz w:val="24"/>
          <w:szCs w:val="24"/>
        </w:rPr>
        <w:t>p=</w:t>
      </w:r>
      <w:r w:rsidR="00BD151B" w:rsidRPr="00A57AF3">
        <w:rPr>
          <w:rFonts w:ascii="Times New Roman" w:hAnsi="Times New Roman" w:cs="Times New Roman"/>
          <w:sz w:val="24"/>
          <w:szCs w:val="24"/>
        </w:rPr>
        <w:t>0.48</w:t>
      </w:r>
      <w:r w:rsidRPr="00A57AF3">
        <w:rPr>
          <w:rFonts w:ascii="Times New Roman" w:hAnsi="Times New Roman" w:cs="Times New Roman"/>
          <w:color w:val="374151"/>
          <w:sz w:val="24"/>
          <w:szCs w:val="24"/>
        </w:rPr>
        <w:t xml:space="preserve">. Therefore, based on the </w:t>
      </w:r>
      <w:r w:rsidR="00BD151B" w:rsidRPr="00A57AF3">
        <w:rPr>
          <w:rFonts w:ascii="Times New Roman" w:hAnsi="Times New Roman" w:cs="Times New Roman"/>
          <w:sz w:val="24"/>
          <w:szCs w:val="24"/>
        </w:rPr>
        <w:t>Augmented Dickey-Fuller test</w:t>
      </w:r>
      <w:r w:rsidR="00BD151B" w:rsidRPr="00A57AF3">
        <w:rPr>
          <w:rFonts w:ascii="Times New Roman" w:hAnsi="Times New Roman" w:cs="Times New Roman"/>
          <w:color w:val="374151"/>
          <w:sz w:val="24"/>
          <w:szCs w:val="24"/>
        </w:rPr>
        <w:t xml:space="preserve">, </w:t>
      </w:r>
      <w:r w:rsidRPr="00A57AF3">
        <w:rPr>
          <w:rFonts w:ascii="Times New Roman" w:hAnsi="Times New Roman" w:cs="Times New Roman"/>
          <w:color w:val="374151"/>
          <w:sz w:val="24"/>
          <w:szCs w:val="24"/>
        </w:rPr>
        <w:t>the Bitcoin time series appears to be</w:t>
      </w:r>
      <w:r w:rsidR="00BD151B" w:rsidRPr="00A57AF3">
        <w:rPr>
          <w:rFonts w:ascii="Times New Roman" w:hAnsi="Times New Roman" w:cs="Times New Roman"/>
          <w:color w:val="374151"/>
          <w:sz w:val="24"/>
          <w:szCs w:val="24"/>
        </w:rPr>
        <w:t xml:space="preserve"> non</w:t>
      </w:r>
      <w:r w:rsidR="001F4613">
        <w:rPr>
          <w:rFonts w:ascii="Times New Roman" w:hAnsi="Times New Roman" w:cs="Times New Roman"/>
          <w:color w:val="374151"/>
          <w:sz w:val="24"/>
          <w:szCs w:val="24"/>
        </w:rPr>
        <w:t>-</w:t>
      </w:r>
      <w:r w:rsidRPr="00A57AF3">
        <w:rPr>
          <w:rFonts w:ascii="Times New Roman" w:hAnsi="Times New Roman" w:cs="Times New Roman"/>
          <w:color w:val="374151"/>
          <w:sz w:val="24"/>
          <w:szCs w:val="24"/>
        </w:rPr>
        <w:t>stationary around a deterministic trend</w:t>
      </w:r>
      <w:r w:rsidR="001F4613">
        <w:rPr>
          <w:rFonts w:ascii="Times New Roman" w:hAnsi="Times New Roman" w:cs="Times New Roman"/>
          <w:color w:val="374151"/>
          <w:sz w:val="24"/>
          <w:szCs w:val="24"/>
        </w:rPr>
        <w:t xml:space="preserve"> for 8000 hours.</w:t>
      </w:r>
    </w:p>
    <w:p w14:paraId="723FA694" w14:textId="77777777" w:rsidR="00E577E5" w:rsidRPr="00A57AF3" w:rsidRDefault="00E577E5" w:rsidP="00E577E5">
      <w:pPr>
        <w:rPr>
          <w:rFonts w:ascii="Times New Roman" w:hAnsi="Times New Roman" w:cs="Times New Roman"/>
          <w:color w:val="374151"/>
          <w:sz w:val="24"/>
          <w:szCs w:val="24"/>
        </w:rPr>
      </w:pPr>
      <w:r w:rsidRPr="00A57AF3">
        <w:rPr>
          <w:rFonts w:ascii="Times New Roman" w:hAnsi="Times New Roman" w:cs="Times New Roman"/>
          <w:color w:val="374151"/>
          <w:sz w:val="24"/>
          <w:szCs w:val="24"/>
        </w:rPr>
        <w:t>However, it's essential to note that different statistical tests may yield different results, and the choice of which test to use can depend on various factors stationary around a deterministic trend.</w:t>
      </w:r>
    </w:p>
    <w:p w14:paraId="0EE668B7" w14:textId="77777777" w:rsidR="00E577E5" w:rsidRPr="00A57AF3" w:rsidRDefault="00E577E5" w:rsidP="00E577E5">
      <w:pPr>
        <w:rPr>
          <w:rFonts w:ascii="Times New Roman" w:hAnsi="Times New Roman" w:cs="Times New Roman"/>
          <w:sz w:val="24"/>
          <w:szCs w:val="24"/>
        </w:rPr>
      </w:pPr>
      <w:r w:rsidRPr="00A57AF3">
        <w:rPr>
          <w:rFonts w:ascii="Times New Roman" w:hAnsi="Times New Roman" w:cs="Times New Roman"/>
          <w:sz w:val="24"/>
          <w:szCs w:val="24"/>
        </w:rPr>
        <w:t xml:space="preserve">LSTM model was testing against random prices. I use Monte Carlo methods for random walk. This method is used for option pricing. I used Monte-Carlo with standard deviation (volatility) of sample to model future </w:t>
      </w:r>
      <w:proofErr w:type="gramStart"/>
      <w:r w:rsidRPr="00A57AF3">
        <w:rPr>
          <w:rFonts w:ascii="Times New Roman" w:hAnsi="Times New Roman" w:cs="Times New Roman"/>
          <w:sz w:val="24"/>
          <w:szCs w:val="24"/>
        </w:rPr>
        <w:t>prices</w:t>
      </w:r>
      <w:proofErr w:type="gramEnd"/>
    </w:p>
    <w:p w14:paraId="384BEC27" w14:textId="294CCFC5" w:rsidR="00E577E5" w:rsidRPr="00A57AF3" w:rsidRDefault="001F4613" w:rsidP="00E577E5">
      <w:pPr>
        <w:rPr>
          <w:rFonts w:ascii="Times New Roman" w:hAnsi="Times New Roman" w:cs="Times New Roman"/>
          <w:sz w:val="24"/>
          <w:szCs w:val="24"/>
        </w:rPr>
      </w:pPr>
      <w:r w:rsidRPr="00A57AF3">
        <w:rPr>
          <w:rFonts w:ascii="Times New Roman" w:hAnsi="Times New Roman" w:cs="Times New Roman"/>
          <w:sz w:val="24"/>
          <w:szCs w:val="24"/>
        </w:rPr>
        <w:t>Hypothesis</w:t>
      </w:r>
      <w:r w:rsidR="00E577E5" w:rsidRPr="00A57AF3">
        <w:rPr>
          <w:rFonts w:ascii="Times New Roman" w:hAnsi="Times New Roman" w:cs="Times New Roman"/>
          <w:sz w:val="24"/>
          <w:szCs w:val="24"/>
        </w:rPr>
        <w:t xml:space="preserve"> for testing was following: </w:t>
      </w:r>
    </w:p>
    <w:p w14:paraId="53AF6C6F" w14:textId="77777777" w:rsidR="00E577E5" w:rsidRPr="00A57AF3" w:rsidRDefault="00E577E5" w:rsidP="00E577E5">
      <w:pPr>
        <w:rPr>
          <w:rFonts w:ascii="Times New Roman" w:hAnsi="Times New Roman" w:cs="Times New Roman"/>
          <w:sz w:val="24"/>
          <w:szCs w:val="24"/>
        </w:rPr>
      </w:pPr>
      <w:proofErr w:type="gramStart"/>
      <w:r w:rsidRPr="00A57AF3">
        <w:rPr>
          <w:rFonts w:ascii="Times New Roman" w:hAnsi="Times New Roman" w:cs="Times New Roman"/>
          <w:sz w:val="24"/>
          <w:szCs w:val="24"/>
        </w:rPr>
        <w:t>LTSM(</w:t>
      </w:r>
      <w:proofErr w:type="gramEnd"/>
      <w:r w:rsidRPr="00A57AF3">
        <w:rPr>
          <w:rFonts w:ascii="Times New Roman" w:hAnsi="Times New Roman" w:cs="Times New Roman"/>
          <w:sz w:val="24"/>
          <w:szCs w:val="24"/>
        </w:rPr>
        <w:t>no attention mechanism) follows Random Walk  p-value=0.9x10</w:t>
      </w:r>
      <w:r w:rsidRPr="00A57AF3">
        <w:rPr>
          <w:rFonts w:ascii="Times New Roman" w:hAnsi="Times New Roman" w:cs="Times New Roman"/>
          <w:sz w:val="24"/>
          <w:szCs w:val="24"/>
          <w:vertAlign w:val="superscript"/>
        </w:rPr>
        <w:t>-22</w:t>
      </w:r>
      <w:r w:rsidRPr="00A57AF3">
        <w:rPr>
          <w:rFonts w:ascii="Times New Roman" w:hAnsi="Times New Roman" w:cs="Times New Roman"/>
          <w:sz w:val="24"/>
          <w:szCs w:val="24"/>
        </w:rPr>
        <w:t xml:space="preserve">&lt;0.05 </w:t>
      </w:r>
    </w:p>
    <w:p w14:paraId="0BDFB71E" w14:textId="77777777" w:rsidR="00E577E5" w:rsidRPr="00A57AF3" w:rsidRDefault="00E577E5" w:rsidP="00E577E5">
      <w:pPr>
        <w:rPr>
          <w:rFonts w:ascii="Times New Roman" w:hAnsi="Times New Roman" w:cs="Times New Roman"/>
          <w:sz w:val="24"/>
          <w:szCs w:val="24"/>
        </w:rPr>
      </w:pPr>
      <w:r w:rsidRPr="00A57AF3">
        <w:rPr>
          <w:rFonts w:ascii="Times New Roman" w:hAnsi="Times New Roman" w:cs="Times New Roman"/>
          <w:sz w:val="24"/>
          <w:szCs w:val="24"/>
        </w:rPr>
        <w:t>Null hypothesis rejected.</w:t>
      </w:r>
    </w:p>
    <w:p w14:paraId="2080B6BE" w14:textId="7D11C6DA" w:rsidR="00E577E5" w:rsidRPr="00A57AF3" w:rsidRDefault="00E577E5" w:rsidP="00E577E5">
      <w:pPr>
        <w:rPr>
          <w:rFonts w:ascii="Times New Roman" w:hAnsi="Times New Roman" w:cs="Times New Roman"/>
          <w:sz w:val="24"/>
          <w:szCs w:val="24"/>
          <w:vertAlign w:val="superscript"/>
        </w:rPr>
      </w:pPr>
      <w:r w:rsidRPr="00A57AF3">
        <w:rPr>
          <w:rFonts w:ascii="Times New Roman" w:hAnsi="Times New Roman" w:cs="Times New Roman"/>
          <w:sz w:val="24"/>
          <w:szCs w:val="24"/>
        </w:rPr>
        <w:t>LTSM (no attention mechanism) outperforms Arima model prices</w:t>
      </w:r>
      <w:r w:rsidR="00BD151B" w:rsidRPr="00A57AF3">
        <w:rPr>
          <w:rFonts w:ascii="Times New Roman" w:hAnsi="Times New Roman" w:cs="Times New Roman"/>
          <w:sz w:val="24"/>
          <w:szCs w:val="24"/>
        </w:rPr>
        <w:t xml:space="preserve"> </w:t>
      </w:r>
      <w:r w:rsidRPr="00A57AF3">
        <w:rPr>
          <w:rFonts w:ascii="Times New Roman" w:hAnsi="Times New Roman" w:cs="Times New Roman"/>
          <w:sz w:val="24"/>
          <w:szCs w:val="24"/>
        </w:rPr>
        <w:t>p-value=0.5x10</w:t>
      </w:r>
      <w:r w:rsidRPr="00A57AF3">
        <w:rPr>
          <w:rFonts w:ascii="Times New Roman" w:hAnsi="Times New Roman" w:cs="Times New Roman"/>
          <w:sz w:val="24"/>
          <w:szCs w:val="24"/>
          <w:vertAlign w:val="superscript"/>
        </w:rPr>
        <w:t>-6</w:t>
      </w:r>
    </w:p>
    <w:p w14:paraId="04EF5D63" w14:textId="77777777" w:rsidR="00E577E5" w:rsidRPr="00A57AF3" w:rsidRDefault="00E577E5" w:rsidP="00E577E5">
      <w:pPr>
        <w:rPr>
          <w:rFonts w:ascii="Times New Roman" w:hAnsi="Times New Roman" w:cs="Times New Roman"/>
          <w:sz w:val="24"/>
          <w:szCs w:val="24"/>
        </w:rPr>
      </w:pPr>
      <w:r w:rsidRPr="00A57AF3">
        <w:rPr>
          <w:rFonts w:ascii="Times New Roman" w:hAnsi="Times New Roman" w:cs="Times New Roman"/>
          <w:sz w:val="24"/>
          <w:szCs w:val="24"/>
        </w:rPr>
        <w:t xml:space="preserve">Null hypothesis </w:t>
      </w:r>
      <w:proofErr w:type="gramStart"/>
      <w:r w:rsidRPr="00A57AF3">
        <w:rPr>
          <w:rFonts w:ascii="Times New Roman" w:hAnsi="Times New Roman" w:cs="Times New Roman"/>
          <w:sz w:val="24"/>
          <w:szCs w:val="24"/>
        </w:rPr>
        <w:t>rejected</w:t>
      </w:r>
      <w:proofErr w:type="gramEnd"/>
    </w:p>
    <w:tbl>
      <w:tblPr>
        <w:tblStyle w:val="TableGrid"/>
        <w:tblW w:w="0" w:type="auto"/>
        <w:tblLook w:val="04A0" w:firstRow="1" w:lastRow="0" w:firstColumn="1" w:lastColumn="0" w:noHBand="0" w:noVBand="1"/>
      </w:tblPr>
      <w:tblGrid>
        <w:gridCol w:w="5271"/>
        <w:gridCol w:w="1079"/>
        <w:gridCol w:w="3000"/>
      </w:tblGrid>
      <w:tr w:rsidR="00E577E5" w:rsidRPr="00A57AF3" w14:paraId="05008210" w14:textId="77777777" w:rsidTr="001F4613">
        <w:tc>
          <w:tcPr>
            <w:tcW w:w="5271" w:type="dxa"/>
          </w:tcPr>
          <w:p w14:paraId="6DDE4194" w14:textId="77777777" w:rsidR="00E577E5" w:rsidRPr="00A57AF3" w:rsidRDefault="00E577E5" w:rsidP="00BF3941">
            <w:pPr>
              <w:pStyle w:val="Heading4"/>
              <w:spacing w:before="120" w:after="120"/>
              <w:jc w:val="both"/>
              <w:rPr>
                <w:rFonts w:ascii="Times New Roman" w:hAnsi="Times New Roman" w:cs="Times New Roman"/>
                <w:b/>
                <w:bCs/>
                <w:i w:val="0"/>
                <w:iCs w:val="0"/>
                <w:color w:val="000000"/>
                <w:sz w:val="24"/>
                <w:szCs w:val="24"/>
              </w:rPr>
            </w:pPr>
            <w:r w:rsidRPr="00A57AF3">
              <w:rPr>
                <w:rFonts w:ascii="Times New Roman" w:hAnsi="Times New Roman" w:cs="Times New Roman"/>
                <w:b/>
                <w:bCs/>
                <w:i w:val="0"/>
                <w:iCs w:val="0"/>
                <w:color w:val="000000"/>
                <w:sz w:val="24"/>
                <w:szCs w:val="24"/>
              </w:rPr>
              <w:t>Hypothesis</w:t>
            </w:r>
          </w:p>
        </w:tc>
        <w:tc>
          <w:tcPr>
            <w:tcW w:w="1079" w:type="dxa"/>
          </w:tcPr>
          <w:p w14:paraId="0286C7D3" w14:textId="77777777" w:rsidR="00E577E5" w:rsidRPr="00A57AF3" w:rsidRDefault="00E577E5" w:rsidP="00BF3941">
            <w:pPr>
              <w:pStyle w:val="Heading4"/>
              <w:spacing w:before="120" w:after="120"/>
              <w:jc w:val="both"/>
              <w:rPr>
                <w:rFonts w:ascii="Times New Roman" w:hAnsi="Times New Roman" w:cs="Times New Roman"/>
                <w:b/>
                <w:bCs/>
                <w:i w:val="0"/>
                <w:iCs w:val="0"/>
                <w:color w:val="000000"/>
                <w:sz w:val="24"/>
                <w:szCs w:val="24"/>
              </w:rPr>
            </w:pPr>
            <w:r w:rsidRPr="00A57AF3">
              <w:rPr>
                <w:rFonts w:ascii="Times New Roman" w:hAnsi="Times New Roman" w:cs="Times New Roman"/>
                <w:b/>
                <w:bCs/>
                <w:i w:val="0"/>
                <w:iCs w:val="0"/>
                <w:color w:val="000000"/>
                <w:sz w:val="24"/>
                <w:szCs w:val="24"/>
              </w:rPr>
              <w:t>p-value</w:t>
            </w:r>
          </w:p>
        </w:tc>
        <w:tc>
          <w:tcPr>
            <w:tcW w:w="3000" w:type="dxa"/>
          </w:tcPr>
          <w:p w14:paraId="07ACA347" w14:textId="77777777" w:rsidR="00E577E5" w:rsidRPr="00A57AF3" w:rsidRDefault="00E577E5" w:rsidP="00BF3941">
            <w:pPr>
              <w:pStyle w:val="Heading4"/>
              <w:spacing w:before="120" w:after="120"/>
              <w:jc w:val="both"/>
              <w:rPr>
                <w:rFonts w:ascii="Times New Roman" w:hAnsi="Times New Roman" w:cs="Times New Roman"/>
                <w:b/>
                <w:bCs/>
                <w:i w:val="0"/>
                <w:iCs w:val="0"/>
                <w:color w:val="000000"/>
                <w:sz w:val="24"/>
                <w:szCs w:val="24"/>
              </w:rPr>
            </w:pPr>
            <w:r w:rsidRPr="00A57AF3">
              <w:rPr>
                <w:rFonts w:ascii="Times New Roman" w:hAnsi="Times New Roman" w:cs="Times New Roman"/>
                <w:b/>
                <w:bCs/>
                <w:i w:val="0"/>
                <w:iCs w:val="0"/>
                <w:color w:val="000000"/>
                <w:sz w:val="24"/>
                <w:szCs w:val="24"/>
              </w:rPr>
              <w:t>H</w:t>
            </w:r>
          </w:p>
        </w:tc>
      </w:tr>
      <w:tr w:rsidR="001F4613" w:rsidRPr="00A57AF3" w14:paraId="34F6069B" w14:textId="77777777" w:rsidTr="00F06FF4">
        <w:tc>
          <w:tcPr>
            <w:tcW w:w="5271" w:type="dxa"/>
          </w:tcPr>
          <w:p w14:paraId="68AE6B1E" w14:textId="22C92E8D" w:rsidR="001F4613" w:rsidRPr="00A57AF3" w:rsidRDefault="001F4613" w:rsidP="00BF3941">
            <w:pPr>
              <w:rPr>
                <w:rFonts w:ascii="Times New Roman" w:hAnsi="Times New Roman" w:cs="Times New Roman"/>
                <w:i/>
                <w:iCs/>
                <w:sz w:val="24"/>
                <w:szCs w:val="24"/>
              </w:rPr>
            </w:pPr>
            <w:r w:rsidRPr="00A57AF3">
              <w:rPr>
                <w:rFonts w:ascii="Times New Roman" w:hAnsi="Times New Roman" w:cs="Times New Roman"/>
                <w:i/>
                <w:iCs/>
                <w:sz w:val="24"/>
                <w:szCs w:val="24"/>
              </w:rPr>
              <w:t>LTSM</w:t>
            </w:r>
            <w:r>
              <w:rPr>
                <w:rFonts w:ascii="Times New Roman" w:hAnsi="Times New Roman" w:cs="Times New Roman"/>
                <w:i/>
                <w:iCs/>
                <w:sz w:val="24"/>
                <w:szCs w:val="24"/>
              </w:rPr>
              <w:t xml:space="preserve"> </w:t>
            </w:r>
            <w:r w:rsidRPr="00A57AF3">
              <w:rPr>
                <w:rFonts w:ascii="Times New Roman" w:hAnsi="Times New Roman" w:cs="Times New Roman"/>
                <w:i/>
                <w:iCs/>
                <w:sz w:val="24"/>
                <w:szCs w:val="24"/>
              </w:rPr>
              <w:t xml:space="preserve">(no attention </w:t>
            </w:r>
            <w:proofErr w:type="gramStart"/>
            <w:r w:rsidRPr="00A57AF3">
              <w:rPr>
                <w:rFonts w:ascii="Times New Roman" w:hAnsi="Times New Roman" w:cs="Times New Roman"/>
                <w:i/>
                <w:iCs/>
                <w:sz w:val="24"/>
                <w:szCs w:val="24"/>
              </w:rPr>
              <w:t>mechanism)  prices</w:t>
            </w:r>
            <w:proofErr w:type="gramEnd"/>
            <w:r w:rsidRPr="00A57AF3">
              <w:rPr>
                <w:rFonts w:ascii="Times New Roman" w:hAnsi="Times New Roman" w:cs="Times New Roman"/>
                <w:i/>
                <w:iCs/>
                <w:sz w:val="24"/>
                <w:szCs w:val="24"/>
              </w:rPr>
              <w:t xml:space="preserve">  Random Walk prices</w:t>
            </w:r>
          </w:p>
        </w:tc>
        <w:tc>
          <w:tcPr>
            <w:tcW w:w="1079" w:type="dxa"/>
          </w:tcPr>
          <w:p w14:paraId="065045E7" w14:textId="28611DD5" w:rsidR="001F4613" w:rsidRPr="00A57AF3" w:rsidRDefault="001F4613" w:rsidP="00BF3941">
            <w:pPr>
              <w:pStyle w:val="Heading4"/>
              <w:spacing w:before="120" w:after="120"/>
              <w:jc w:val="both"/>
              <w:rPr>
                <w:rFonts w:ascii="Times New Roman" w:hAnsi="Times New Roman" w:cs="Times New Roman"/>
                <w:color w:val="auto"/>
                <w:sz w:val="24"/>
                <w:szCs w:val="24"/>
              </w:rPr>
            </w:pPr>
            <w:r w:rsidRPr="00A57AF3">
              <w:rPr>
                <w:rFonts w:ascii="Times New Roman" w:hAnsi="Times New Roman" w:cs="Times New Roman"/>
                <w:color w:val="auto"/>
                <w:sz w:val="24"/>
                <w:szCs w:val="24"/>
              </w:rPr>
              <w:t>0.9x10</w:t>
            </w:r>
            <w:r w:rsidRPr="00A57AF3">
              <w:rPr>
                <w:rFonts w:ascii="Times New Roman" w:hAnsi="Times New Roman" w:cs="Times New Roman"/>
                <w:color w:val="auto"/>
                <w:sz w:val="24"/>
                <w:szCs w:val="24"/>
                <w:vertAlign w:val="superscript"/>
              </w:rPr>
              <w:t>-22</w:t>
            </w:r>
          </w:p>
        </w:tc>
        <w:tc>
          <w:tcPr>
            <w:tcW w:w="3000" w:type="dxa"/>
          </w:tcPr>
          <w:p w14:paraId="509666E4" w14:textId="297EC92C" w:rsidR="001F4613" w:rsidRPr="00A57AF3" w:rsidRDefault="001F4613" w:rsidP="00BF3941">
            <w:pPr>
              <w:pStyle w:val="Heading4"/>
              <w:spacing w:before="120" w:after="120"/>
              <w:jc w:val="both"/>
              <w:rPr>
                <w:rFonts w:ascii="Times New Roman" w:hAnsi="Times New Roman" w:cs="Times New Roman"/>
                <w:b/>
                <w:bCs/>
                <w:color w:val="auto"/>
                <w:sz w:val="24"/>
                <w:szCs w:val="24"/>
              </w:rPr>
            </w:pPr>
            <w:r w:rsidRPr="00A57AF3">
              <w:rPr>
                <w:rFonts w:ascii="Times New Roman" w:hAnsi="Times New Roman" w:cs="Times New Roman"/>
                <w:b/>
                <w:bCs/>
                <w:color w:val="auto"/>
                <w:sz w:val="24"/>
                <w:szCs w:val="24"/>
              </w:rPr>
              <w:t>Rejected</w:t>
            </w:r>
          </w:p>
        </w:tc>
      </w:tr>
      <w:tr w:rsidR="001F4613" w:rsidRPr="00A57AF3" w14:paraId="3DD8172B" w14:textId="77777777" w:rsidTr="00F06FF4">
        <w:tc>
          <w:tcPr>
            <w:tcW w:w="5271" w:type="dxa"/>
          </w:tcPr>
          <w:p w14:paraId="7F8A4ACF" w14:textId="77CB6727" w:rsidR="001F4613" w:rsidRPr="00A57AF3" w:rsidRDefault="001F4613" w:rsidP="00BF3941">
            <w:pPr>
              <w:rPr>
                <w:rFonts w:ascii="Times New Roman" w:hAnsi="Times New Roman" w:cs="Times New Roman"/>
                <w:i/>
                <w:iCs/>
                <w:sz w:val="24"/>
                <w:szCs w:val="24"/>
              </w:rPr>
            </w:pPr>
            <w:r w:rsidRPr="00A57AF3">
              <w:rPr>
                <w:rFonts w:ascii="Times New Roman" w:hAnsi="Times New Roman" w:cs="Times New Roman"/>
                <w:sz w:val="24"/>
                <w:szCs w:val="24"/>
              </w:rPr>
              <w:t>Arima model predicted prices better than LTSM</w:t>
            </w:r>
            <w:r>
              <w:rPr>
                <w:rFonts w:ascii="Times New Roman" w:hAnsi="Times New Roman" w:cs="Times New Roman"/>
                <w:sz w:val="24"/>
                <w:szCs w:val="24"/>
              </w:rPr>
              <w:t xml:space="preserve"> </w:t>
            </w:r>
            <w:r w:rsidRPr="00A57AF3">
              <w:rPr>
                <w:rFonts w:ascii="Times New Roman" w:hAnsi="Times New Roman" w:cs="Times New Roman"/>
                <w:sz w:val="24"/>
                <w:szCs w:val="24"/>
              </w:rPr>
              <w:t xml:space="preserve">(no attention mechanism) prices  </w:t>
            </w:r>
          </w:p>
        </w:tc>
        <w:tc>
          <w:tcPr>
            <w:tcW w:w="1079" w:type="dxa"/>
          </w:tcPr>
          <w:p w14:paraId="7764E22E" w14:textId="4D8EFE9B" w:rsidR="001F4613" w:rsidRPr="00A57AF3" w:rsidRDefault="001F4613" w:rsidP="00BF3941">
            <w:pPr>
              <w:pStyle w:val="Heading4"/>
              <w:spacing w:before="120" w:after="120"/>
              <w:jc w:val="both"/>
              <w:rPr>
                <w:rFonts w:ascii="Times New Roman" w:hAnsi="Times New Roman" w:cs="Times New Roman"/>
                <w:b/>
                <w:bCs/>
                <w:color w:val="auto"/>
                <w:sz w:val="24"/>
                <w:szCs w:val="24"/>
              </w:rPr>
            </w:pPr>
            <w:r w:rsidRPr="00A57AF3">
              <w:rPr>
                <w:rFonts w:ascii="Times New Roman" w:hAnsi="Times New Roman" w:cs="Times New Roman"/>
                <w:color w:val="auto"/>
                <w:sz w:val="24"/>
                <w:szCs w:val="24"/>
              </w:rPr>
              <w:t>0.5x10</w:t>
            </w:r>
            <w:r w:rsidRPr="00A57AF3">
              <w:rPr>
                <w:rFonts w:ascii="Times New Roman" w:hAnsi="Times New Roman" w:cs="Times New Roman"/>
                <w:color w:val="auto"/>
                <w:sz w:val="24"/>
                <w:szCs w:val="24"/>
                <w:vertAlign w:val="superscript"/>
              </w:rPr>
              <w:t>-6</w:t>
            </w:r>
          </w:p>
        </w:tc>
        <w:tc>
          <w:tcPr>
            <w:tcW w:w="3000" w:type="dxa"/>
          </w:tcPr>
          <w:p w14:paraId="7446091A" w14:textId="4C3BC69B" w:rsidR="001F4613" w:rsidRPr="00A57AF3" w:rsidRDefault="001F4613" w:rsidP="00BF3941">
            <w:pPr>
              <w:pStyle w:val="Heading4"/>
              <w:spacing w:before="120" w:after="120"/>
              <w:jc w:val="both"/>
              <w:rPr>
                <w:rFonts w:ascii="Times New Roman" w:hAnsi="Times New Roman" w:cs="Times New Roman"/>
                <w:b/>
                <w:bCs/>
                <w:color w:val="auto"/>
                <w:sz w:val="24"/>
                <w:szCs w:val="24"/>
              </w:rPr>
            </w:pPr>
            <w:r w:rsidRPr="00A57AF3">
              <w:rPr>
                <w:rFonts w:ascii="Times New Roman" w:hAnsi="Times New Roman" w:cs="Times New Roman"/>
                <w:b/>
                <w:bCs/>
                <w:color w:val="auto"/>
                <w:sz w:val="24"/>
                <w:szCs w:val="24"/>
              </w:rPr>
              <w:t>Rejected</w:t>
            </w:r>
          </w:p>
        </w:tc>
      </w:tr>
    </w:tbl>
    <w:p w14:paraId="7EC98AA7" w14:textId="4AAF71F1" w:rsidR="00A57AF3" w:rsidRDefault="00235E4C">
      <w:pPr>
        <w:rPr>
          <w:rFonts w:ascii="Times New Roman" w:hAnsi="Times New Roman" w:cs="Times New Roman"/>
          <w:sz w:val="24"/>
          <w:szCs w:val="24"/>
        </w:rPr>
      </w:pPr>
      <w:r w:rsidRPr="00A57AF3">
        <w:rPr>
          <w:rFonts w:ascii="Times New Roman" w:hAnsi="Times New Roman" w:cs="Times New Roman"/>
          <w:sz w:val="24"/>
          <w:szCs w:val="24"/>
        </w:rPr>
        <w:t xml:space="preserve">4.1.2. </w:t>
      </w:r>
      <w:r w:rsidR="006C66E8" w:rsidRPr="00A57AF3">
        <w:rPr>
          <w:rFonts w:ascii="Times New Roman" w:hAnsi="Times New Roman" w:cs="Times New Roman"/>
          <w:sz w:val="24"/>
          <w:szCs w:val="24"/>
        </w:rPr>
        <w:t>Model without attention mechanism with epochs=10 leads to the best results.</w:t>
      </w:r>
    </w:p>
    <w:p w14:paraId="67EDFCC2" w14:textId="77777777" w:rsidR="00A57AF3" w:rsidRPr="00A57AF3" w:rsidRDefault="00A57AF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865"/>
        <w:gridCol w:w="1273"/>
        <w:gridCol w:w="2737"/>
      </w:tblGrid>
      <w:tr w:rsidR="00C014AA" w:rsidRPr="00A57AF3" w14:paraId="62EDE2EA" w14:textId="77777777" w:rsidTr="001F4613">
        <w:tc>
          <w:tcPr>
            <w:tcW w:w="3865" w:type="dxa"/>
          </w:tcPr>
          <w:p w14:paraId="4D834E97" w14:textId="0E946100" w:rsidR="00C014AA" w:rsidRPr="00A57AF3" w:rsidRDefault="00C014AA">
            <w:pPr>
              <w:rPr>
                <w:rFonts w:ascii="Times New Roman" w:hAnsi="Times New Roman" w:cs="Times New Roman"/>
                <w:sz w:val="24"/>
                <w:szCs w:val="24"/>
              </w:rPr>
            </w:pPr>
            <w:r w:rsidRPr="00A57AF3">
              <w:rPr>
                <w:rFonts w:ascii="Times New Roman" w:hAnsi="Times New Roman" w:cs="Times New Roman"/>
                <w:sz w:val="24"/>
                <w:szCs w:val="24"/>
              </w:rPr>
              <w:t>Models</w:t>
            </w:r>
          </w:p>
        </w:tc>
        <w:tc>
          <w:tcPr>
            <w:tcW w:w="1273" w:type="dxa"/>
          </w:tcPr>
          <w:p w14:paraId="416AD33E" w14:textId="1C7B8745" w:rsidR="00C014AA" w:rsidRPr="00A57AF3" w:rsidRDefault="00C014AA">
            <w:pPr>
              <w:rPr>
                <w:rFonts w:ascii="Times New Roman" w:hAnsi="Times New Roman" w:cs="Times New Roman"/>
                <w:sz w:val="24"/>
                <w:szCs w:val="24"/>
              </w:rPr>
            </w:pPr>
            <w:r w:rsidRPr="00A57AF3">
              <w:rPr>
                <w:rFonts w:ascii="Times New Roman" w:hAnsi="Times New Roman" w:cs="Times New Roman"/>
                <w:sz w:val="24"/>
                <w:szCs w:val="24"/>
              </w:rPr>
              <w:t>MAPE</w:t>
            </w:r>
          </w:p>
        </w:tc>
        <w:tc>
          <w:tcPr>
            <w:tcW w:w="2737" w:type="dxa"/>
          </w:tcPr>
          <w:p w14:paraId="3A36C9F1" w14:textId="1879727B" w:rsidR="00C014AA" w:rsidRPr="00A57AF3" w:rsidRDefault="00C014AA">
            <w:pPr>
              <w:rPr>
                <w:rFonts w:ascii="Times New Roman" w:hAnsi="Times New Roman" w:cs="Times New Roman"/>
                <w:sz w:val="24"/>
                <w:szCs w:val="24"/>
              </w:rPr>
            </w:pPr>
            <w:r w:rsidRPr="00A57AF3">
              <w:rPr>
                <w:rFonts w:ascii="Times New Roman" w:hAnsi="Times New Roman" w:cs="Times New Roman"/>
                <w:sz w:val="24"/>
                <w:szCs w:val="24"/>
              </w:rPr>
              <w:t>MSE</w:t>
            </w:r>
          </w:p>
        </w:tc>
      </w:tr>
      <w:tr w:rsidR="000A2A7D" w:rsidRPr="00A57AF3" w14:paraId="760D8EE1" w14:textId="77777777" w:rsidTr="001F4613">
        <w:tc>
          <w:tcPr>
            <w:tcW w:w="3865" w:type="dxa"/>
          </w:tcPr>
          <w:p w14:paraId="5B2705F8" w14:textId="5028A4F6" w:rsidR="000A2A7D" w:rsidRPr="00A57AF3" w:rsidRDefault="000A2A7D" w:rsidP="000A2A7D">
            <w:pPr>
              <w:rPr>
                <w:rFonts w:ascii="Times New Roman" w:hAnsi="Times New Roman" w:cs="Times New Roman"/>
                <w:sz w:val="24"/>
                <w:szCs w:val="24"/>
              </w:rPr>
            </w:pPr>
            <w:r w:rsidRPr="00A57AF3">
              <w:rPr>
                <w:rFonts w:ascii="Times New Roman" w:hAnsi="Times New Roman" w:cs="Times New Roman"/>
                <w:sz w:val="24"/>
                <w:szCs w:val="24"/>
              </w:rPr>
              <w:t>Model (</w:t>
            </w:r>
            <w:proofErr w:type="spellStart"/>
            <w:r w:rsidRPr="00A57AF3">
              <w:rPr>
                <w:rFonts w:ascii="Times New Roman" w:hAnsi="Times New Roman" w:cs="Times New Roman"/>
                <w:sz w:val="24"/>
                <w:szCs w:val="24"/>
              </w:rPr>
              <w:t>Bahdanau</w:t>
            </w:r>
            <w:proofErr w:type="spellEnd"/>
            <w:r w:rsidRPr="00A57AF3">
              <w:rPr>
                <w:rFonts w:ascii="Times New Roman" w:hAnsi="Times New Roman" w:cs="Times New Roman"/>
                <w:sz w:val="24"/>
                <w:szCs w:val="24"/>
              </w:rPr>
              <w:t xml:space="preserve"> attention)</w:t>
            </w:r>
          </w:p>
        </w:tc>
        <w:tc>
          <w:tcPr>
            <w:tcW w:w="1273" w:type="dxa"/>
          </w:tcPr>
          <w:p w14:paraId="031CE891" w14:textId="3EEEFF56" w:rsidR="000A2A7D" w:rsidRPr="00A57AF3" w:rsidRDefault="006F28A7" w:rsidP="000A2A7D">
            <w:pPr>
              <w:rPr>
                <w:rFonts w:ascii="Times New Roman" w:hAnsi="Times New Roman" w:cs="Times New Roman"/>
                <w:sz w:val="24"/>
                <w:szCs w:val="24"/>
              </w:rPr>
            </w:pPr>
            <w:r w:rsidRPr="00A57AF3">
              <w:rPr>
                <w:rFonts w:ascii="Times New Roman" w:hAnsi="Times New Roman" w:cs="Times New Roman"/>
                <w:color w:val="212121"/>
                <w:sz w:val="24"/>
                <w:szCs w:val="24"/>
                <w:shd w:val="clear" w:color="auto" w:fill="FFFFFF"/>
              </w:rPr>
              <w:t>0.9912</w:t>
            </w:r>
          </w:p>
        </w:tc>
        <w:tc>
          <w:tcPr>
            <w:tcW w:w="2737" w:type="dxa"/>
          </w:tcPr>
          <w:p w14:paraId="0712C49E" w14:textId="6486A826" w:rsidR="000A2A7D" w:rsidRPr="00A57AF3" w:rsidRDefault="006F28A7" w:rsidP="000A2A7D">
            <w:pPr>
              <w:rPr>
                <w:rFonts w:ascii="Times New Roman" w:hAnsi="Times New Roman" w:cs="Times New Roman"/>
                <w:sz w:val="24"/>
                <w:szCs w:val="24"/>
              </w:rPr>
            </w:pPr>
            <w:r w:rsidRPr="00A57AF3">
              <w:rPr>
                <w:rFonts w:ascii="Times New Roman" w:hAnsi="Times New Roman" w:cs="Times New Roman"/>
                <w:color w:val="212121"/>
                <w:sz w:val="24"/>
                <w:szCs w:val="24"/>
                <w:shd w:val="clear" w:color="auto" w:fill="FFFFFF"/>
              </w:rPr>
              <w:t>0.035</w:t>
            </w:r>
          </w:p>
        </w:tc>
      </w:tr>
      <w:tr w:rsidR="00C014AA" w:rsidRPr="00A57AF3" w14:paraId="5B145DF5" w14:textId="77777777" w:rsidTr="001F4613">
        <w:tc>
          <w:tcPr>
            <w:tcW w:w="3865" w:type="dxa"/>
          </w:tcPr>
          <w:p w14:paraId="012F4864" w14:textId="787E2099" w:rsidR="00C014AA" w:rsidRPr="00A57AF3" w:rsidRDefault="00C014AA">
            <w:pPr>
              <w:rPr>
                <w:rFonts w:ascii="Times New Roman" w:hAnsi="Times New Roman" w:cs="Times New Roman"/>
                <w:sz w:val="24"/>
                <w:szCs w:val="24"/>
              </w:rPr>
            </w:pPr>
            <w:proofErr w:type="gramStart"/>
            <w:r w:rsidRPr="00A57AF3">
              <w:rPr>
                <w:rFonts w:ascii="Times New Roman" w:hAnsi="Times New Roman" w:cs="Times New Roman"/>
                <w:sz w:val="24"/>
                <w:szCs w:val="24"/>
              </w:rPr>
              <w:t>Model(</w:t>
            </w:r>
            <w:proofErr w:type="spellStart"/>
            <w:proofErr w:type="gramEnd"/>
            <w:r w:rsidRPr="00A57AF3">
              <w:rPr>
                <w:rFonts w:ascii="Times New Roman" w:hAnsi="Times New Roman" w:cs="Times New Roman"/>
                <w:sz w:val="24"/>
                <w:szCs w:val="24"/>
              </w:rPr>
              <w:t>Bahdanau</w:t>
            </w:r>
            <w:proofErr w:type="spellEnd"/>
            <w:r w:rsidRPr="00A57AF3">
              <w:rPr>
                <w:rFonts w:ascii="Times New Roman" w:hAnsi="Times New Roman" w:cs="Times New Roman"/>
                <w:sz w:val="24"/>
                <w:szCs w:val="24"/>
              </w:rPr>
              <w:t xml:space="preserve"> attention sigmoid)</w:t>
            </w:r>
          </w:p>
        </w:tc>
        <w:tc>
          <w:tcPr>
            <w:tcW w:w="1273" w:type="dxa"/>
          </w:tcPr>
          <w:p w14:paraId="0DF8D5DC" w14:textId="4958556B" w:rsidR="00C014AA" w:rsidRPr="00A57AF3" w:rsidRDefault="00C014AA">
            <w:pPr>
              <w:rPr>
                <w:rFonts w:ascii="Times New Roman" w:hAnsi="Times New Roman" w:cs="Times New Roman"/>
                <w:sz w:val="24"/>
                <w:szCs w:val="24"/>
              </w:rPr>
            </w:pPr>
            <w:r w:rsidRPr="00A57AF3">
              <w:rPr>
                <w:rFonts w:ascii="Times New Roman" w:hAnsi="Times New Roman" w:cs="Times New Roman"/>
                <w:sz w:val="24"/>
                <w:szCs w:val="24"/>
              </w:rPr>
              <w:t>infinity</w:t>
            </w:r>
          </w:p>
        </w:tc>
        <w:tc>
          <w:tcPr>
            <w:tcW w:w="2737" w:type="dxa"/>
          </w:tcPr>
          <w:p w14:paraId="1E310EE0" w14:textId="5E2CAED0" w:rsidR="00C014AA" w:rsidRPr="00A57AF3" w:rsidRDefault="00C014AA">
            <w:pPr>
              <w:rPr>
                <w:rFonts w:ascii="Times New Roman" w:hAnsi="Times New Roman" w:cs="Times New Roman"/>
                <w:sz w:val="24"/>
                <w:szCs w:val="24"/>
              </w:rPr>
            </w:pPr>
            <w:r w:rsidRPr="00A57AF3">
              <w:rPr>
                <w:rFonts w:ascii="Times New Roman" w:hAnsi="Times New Roman" w:cs="Times New Roman"/>
                <w:sz w:val="24"/>
                <w:szCs w:val="24"/>
              </w:rPr>
              <w:t>infinity</w:t>
            </w:r>
          </w:p>
        </w:tc>
      </w:tr>
      <w:tr w:rsidR="00C014AA" w:rsidRPr="00A57AF3" w14:paraId="40AFE58B" w14:textId="77777777" w:rsidTr="001F4613">
        <w:tc>
          <w:tcPr>
            <w:tcW w:w="3865" w:type="dxa"/>
          </w:tcPr>
          <w:p w14:paraId="37657980" w14:textId="1CFF61F0" w:rsidR="00C014AA" w:rsidRPr="00A57AF3" w:rsidRDefault="00C014AA" w:rsidP="00DB7911">
            <w:pPr>
              <w:rPr>
                <w:rFonts w:ascii="Times New Roman" w:hAnsi="Times New Roman" w:cs="Times New Roman"/>
                <w:sz w:val="24"/>
                <w:szCs w:val="24"/>
              </w:rPr>
            </w:pPr>
            <w:proofErr w:type="gramStart"/>
            <w:r w:rsidRPr="00A57AF3">
              <w:rPr>
                <w:rFonts w:ascii="Times New Roman" w:hAnsi="Times New Roman" w:cs="Times New Roman"/>
                <w:sz w:val="24"/>
                <w:szCs w:val="24"/>
              </w:rPr>
              <w:t>Model(</w:t>
            </w:r>
            <w:proofErr w:type="gramEnd"/>
            <w:r w:rsidRPr="00A57AF3">
              <w:rPr>
                <w:rFonts w:ascii="Times New Roman" w:hAnsi="Times New Roman" w:cs="Times New Roman"/>
                <w:sz w:val="24"/>
                <w:szCs w:val="24"/>
              </w:rPr>
              <w:t>without attention)</w:t>
            </w:r>
          </w:p>
        </w:tc>
        <w:tc>
          <w:tcPr>
            <w:tcW w:w="1273" w:type="dxa"/>
          </w:tcPr>
          <w:p w14:paraId="4AF2FE76" w14:textId="046B246C" w:rsidR="00C014AA" w:rsidRPr="00A57AF3" w:rsidRDefault="006F28A7" w:rsidP="00DB7911">
            <w:pPr>
              <w:rPr>
                <w:rFonts w:ascii="Times New Roman" w:hAnsi="Times New Roman" w:cs="Times New Roman"/>
                <w:sz w:val="24"/>
                <w:szCs w:val="24"/>
              </w:rPr>
            </w:pPr>
            <w:r w:rsidRPr="00A57AF3">
              <w:rPr>
                <w:rFonts w:ascii="Times New Roman" w:hAnsi="Times New Roman" w:cs="Times New Roman"/>
                <w:color w:val="212121"/>
                <w:sz w:val="24"/>
                <w:szCs w:val="24"/>
                <w:shd w:val="clear" w:color="auto" w:fill="FFFFFF"/>
              </w:rPr>
              <w:t>0.3867</w:t>
            </w:r>
          </w:p>
        </w:tc>
        <w:tc>
          <w:tcPr>
            <w:tcW w:w="2737" w:type="dxa"/>
          </w:tcPr>
          <w:p w14:paraId="6718E256" w14:textId="1C245C45" w:rsidR="00C014AA" w:rsidRPr="00A57AF3" w:rsidRDefault="002D2AF6" w:rsidP="00DB7911">
            <w:pPr>
              <w:rPr>
                <w:rFonts w:ascii="Times New Roman" w:hAnsi="Times New Roman" w:cs="Times New Roman"/>
                <w:sz w:val="24"/>
                <w:szCs w:val="24"/>
              </w:rPr>
            </w:pPr>
            <w:r w:rsidRPr="00A57AF3">
              <w:rPr>
                <w:rFonts w:ascii="Times New Roman" w:hAnsi="Times New Roman" w:cs="Times New Roman"/>
                <w:color w:val="212121"/>
                <w:sz w:val="24"/>
                <w:szCs w:val="24"/>
                <w:shd w:val="clear" w:color="auto" w:fill="FFFFFF"/>
              </w:rPr>
              <w:t>0.00</w:t>
            </w:r>
            <w:r w:rsidR="006F28A7" w:rsidRPr="00A57AF3">
              <w:rPr>
                <w:rFonts w:ascii="Times New Roman" w:hAnsi="Times New Roman" w:cs="Times New Roman"/>
                <w:color w:val="212121"/>
                <w:sz w:val="24"/>
                <w:szCs w:val="24"/>
                <w:shd w:val="clear" w:color="auto" w:fill="FFFFFF"/>
              </w:rPr>
              <w:t>7</w:t>
            </w:r>
          </w:p>
        </w:tc>
      </w:tr>
    </w:tbl>
    <w:p w14:paraId="190645AB" w14:textId="77777777" w:rsidR="00B37D2B" w:rsidRPr="00A57AF3" w:rsidRDefault="00B37D2B">
      <w:pPr>
        <w:rPr>
          <w:rFonts w:ascii="Times New Roman" w:hAnsi="Times New Roman" w:cs="Times New Roman"/>
          <w:sz w:val="24"/>
          <w:szCs w:val="24"/>
        </w:rPr>
      </w:pPr>
    </w:p>
    <w:p w14:paraId="6A647192" w14:textId="09FFFE00" w:rsidR="00B37D2B" w:rsidRPr="00A57AF3" w:rsidRDefault="006C66E8">
      <w:pPr>
        <w:rPr>
          <w:rFonts w:ascii="Times New Roman" w:hAnsi="Times New Roman" w:cs="Times New Roman"/>
          <w:sz w:val="24"/>
          <w:szCs w:val="24"/>
        </w:rPr>
      </w:pPr>
      <w:r w:rsidRPr="00A57AF3">
        <w:rPr>
          <w:rFonts w:ascii="Times New Roman" w:hAnsi="Times New Roman" w:cs="Times New Roman"/>
          <w:noProof/>
          <w:sz w:val="24"/>
          <w:szCs w:val="24"/>
        </w:rPr>
        <w:lastRenderedPageBreak/>
        <w:drawing>
          <wp:inline distT="0" distB="0" distL="0" distR="0" wp14:anchorId="3CC00158" wp14:editId="1E823FC7">
            <wp:extent cx="6261735" cy="1660967"/>
            <wp:effectExtent l="0" t="0" r="0" b="0"/>
            <wp:docPr id="172702502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025029" name="Picture 1" descr="A graph with blue and orange lines&#10;&#10;Description automatically generated"/>
                    <pic:cNvPicPr/>
                  </pic:nvPicPr>
                  <pic:blipFill>
                    <a:blip r:embed="rId15"/>
                    <a:stretch>
                      <a:fillRect/>
                    </a:stretch>
                  </pic:blipFill>
                  <pic:spPr>
                    <a:xfrm>
                      <a:off x="0" y="0"/>
                      <a:ext cx="6374735" cy="1690941"/>
                    </a:xfrm>
                    <a:prstGeom prst="rect">
                      <a:avLst/>
                    </a:prstGeom>
                  </pic:spPr>
                </pic:pic>
              </a:graphicData>
            </a:graphic>
          </wp:inline>
        </w:drawing>
      </w:r>
    </w:p>
    <w:p w14:paraId="03ED7ADC" w14:textId="43002BB6" w:rsidR="006C66E8" w:rsidRPr="00A57AF3" w:rsidRDefault="006C66E8">
      <w:pPr>
        <w:rPr>
          <w:rFonts w:ascii="Times New Roman" w:hAnsi="Times New Roman" w:cs="Times New Roman"/>
          <w:b/>
          <w:bCs/>
          <w:sz w:val="24"/>
          <w:szCs w:val="24"/>
        </w:rPr>
      </w:pPr>
      <w:r w:rsidRPr="00A57AF3">
        <w:rPr>
          <w:rFonts w:ascii="Times New Roman" w:hAnsi="Times New Roman" w:cs="Times New Roman"/>
          <w:b/>
          <w:bCs/>
          <w:sz w:val="24"/>
          <w:szCs w:val="24"/>
        </w:rPr>
        <w:t>Fig</w:t>
      </w:r>
      <w:r w:rsidR="00A84D49" w:rsidRPr="00A57AF3">
        <w:rPr>
          <w:rFonts w:ascii="Times New Roman" w:hAnsi="Times New Roman" w:cs="Times New Roman"/>
          <w:b/>
          <w:bCs/>
          <w:sz w:val="24"/>
          <w:szCs w:val="24"/>
        </w:rPr>
        <w:t xml:space="preserve">ure </w:t>
      </w:r>
      <w:r w:rsidR="000C6423" w:rsidRPr="00A57AF3">
        <w:rPr>
          <w:rFonts w:ascii="Times New Roman" w:hAnsi="Times New Roman" w:cs="Times New Roman"/>
          <w:b/>
          <w:bCs/>
          <w:sz w:val="24"/>
          <w:szCs w:val="24"/>
        </w:rPr>
        <w:t>4</w:t>
      </w:r>
      <w:r w:rsidR="00A84D49" w:rsidRPr="00A57AF3">
        <w:rPr>
          <w:rFonts w:ascii="Times New Roman" w:hAnsi="Times New Roman" w:cs="Times New Roman"/>
          <w:b/>
          <w:bCs/>
          <w:sz w:val="24"/>
          <w:szCs w:val="24"/>
        </w:rPr>
        <w:t>.</w:t>
      </w:r>
      <w:r w:rsidRPr="00A57AF3">
        <w:rPr>
          <w:rFonts w:ascii="Times New Roman" w:hAnsi="Times New Roman" w:cs="Times New Roman"/>
          <w:b/>
          <w:bCs/>
          <w:sz w:val="24"/>
          <w:szCs w:val="24"/>
        </w:rPr>
        <w:t xml:space="preserve"> Prices of bitcoin with f</w:t>
      </w:r>
      <w:r w:rsidR="000C6423" w:rsidRPr="00A57AF3">
        <w:rPr>
          <w:rFonts w:ascii="Times New Roman" w:hAnsi="Times New Roman" w:cs="Times New Roman"/>
          <w:b/>
          <w:bCs/>
          <w:sz w:val="24"/>
          <w:szCs w:val="24"/>
        </w:rPr>
        <w:t>uture price</w:t>
      </w:r>
      <w:r w:rsidRPr="00A57AF3">
        <w:rPr>
          <w:rFonts w:ascii="Times New Roman" w:hAnsi="Times New Roman" w:cs="Times New Roman"/>
          <w:b/>
          <w:bCs/>
          <w:sz w:val="24"/>
          <w:szCs w:val="24"/>
        </w:rPr>
        <w:t xml:space="preserve"> prediction</w:t>
      </w:r>
    </w:p>
    <w:p w14:paraId="3BA7CBE3" w14:textId="77777777" w:rsidR="001F4613" w:rsidRDefault="001F4613" w:rsidP="00A84D49">
      <w:pPr>
        <w:rPr>
          <w:rFonts w:ascii="Times New Roman" w:hAnsi="Times New Roman" w:cs="Times New Roman"/>
          <w:b/>
          <w:bCs/>
          <w:sz w:val="24"/>
          <w:szCs w:val="24"/>
        </w:rPr>
      </w:pPr>
    </w:p>
    <w:p w14:paraId="6EC7EF76" w14:textId="1E4CD5C0" w:rsidR="00A84D49" w:rsidRPr="00A57AF3" w:rsidRDefault="00A84D49" w:rsidP="00A84D49">
      <w:pPr>
        <w:rPr>
          <w:rFonts w:ascii="Times New Roman" w:hAnsi="Times New Roman" w:cs="Times New Roman"/>
          <w:b/>
          <w:bCs/>
          <w:sz w:val="24"/>
          <w:szCs w:val="24"/>
        </w:rPr>
      </w:pPr>
      <w:r w:rsidRPr="00A57AF3">
        <w:rPr>
          <w:rFonts w:ascii="Times New Roman" w:hAnsi="Times New Roman" w:cs="Times New Roman"/>
          <w:b/>
          <w:bCs/>
          <w:sz w:val="24"/>
          <w:szCs w:val="24"/>
        </w:rPr>
        <w:t>4.1.3. Optimal period</w:t>
      </w:r>
      <w:r w:rsidR="001F4613">
        <w:rPr>
          <w:rFonts w:ascii="Times New Roman" w:hAnsi="Times New Roman" w:cs="Times New Roman"/>
          <w:b/>
          <w:bCs/>
          <w:sz w:val="24"/>
          <w:szCs w:val="24"/>
        </w:rPr>
        <w:t xml:space="preserve"> for forecast.</w:t>
      </w:r>
    </w:p>
    <w:p w14:paraId="11D9B746" w14:textId="08D2EA3D" w:rsidR="006251DB" w:rsidRPr="00A57AF3" w:rsidRDefault="006251DB" w:rsidP="006251DB">
      <w:pPr>
        <w:rPr>
          <w:rFonts w:ascii="Times New Roman" w:hAnsi="Times New Roman" w:cs="Times New Roman"/>
          <w:sz w:val="24"/>
          <w:szCs w:val="24"/>
        </w:rPr>
      </w:pPr>
      <w:r w:rsidRPr="00A57AF3">
        <w:rPr>
          <w:rFonts w:ascii="Times New Roman" w:hAnsi="Times New Roman" w:cs="Times New Roman"/>
          <w:sz w:val="24"/>
          <w:szCs w:val="24"/>
        </w:rPr>
        <w:t>We used a 50-period horizon in our calculations for predicting Bitcoin prices. This choice is highly constrained.</w:t>
      </w:r>
    </w:p>
    <w:p w14:paraId="30067DF2" w14:textId="1E70CE19" w:rsidR="006251DB" w:rsidRPr="00A57AF3" w:rsidRDefault="006251DB" w:rsidP="006251DB">
      <w:pPr>
        <w:rPr>
          <w:rFonts w:ascii="Times New Roman" w:hAnsi="Times New Roman" w:cs="Times New Roman"/>
          <w:sz w:val="24"/>
          <w:szCs w:val="24"/>
        </w:rPr>
      </w:pPr>
      <w:r w:rsidRPr="00A57AF3">
        <w:rPr>
          <w:rFonts w:ascii="Times New Roman" w:hAnsi="Times New Roman" w:cs="Times New Roman"/>
          <w:sz w:val="24"/>
          <w:szCs w:val="24"/>
        </w:rPr>
        <w:t>I employed Particle Swarm Optimization to determine the optimal period for enhancing the LSTM model's performance.</w:t>
      </w:r>
    </w:p>
    <w:p w14:paraId="7D78AAA9" w14:textId="339D83F7" w:rsidR="00A84D49" w:rsidRPr="00A57AF3" w:rsidRDefault="006251DB">
      <w:pPr>
        <w:rPr>
          <w:rFonts w:ascii="Times New Roman" w:hAnsi="Times New Roman" w:cs="Times New Roman"/>
          <w:sz w:val="24"/>
          <w:szCs w:val="24"/>
        </w:rPr>
      </w:pPr>
      <w:r w:rsidRPr="00A57AF3">
        <w:rPr>
          <w:rFonts w:ascii="Times New Roman" w:hAnsi="Times New Roman" w:cs="Times New Roman"/>
          <w:sz w:val="24"/>
          <w:szCs w:val="24"/>
        </w:rPr>
        <w:t>The optimal value obtained was 51, which is close to my current value. However, for periods ranging from 55 to 100, the optimal period is 72. This suggests that we can utilize different periods and combine</w:t>
      </w:r>
      <w:r w:rsidR="001F4613">
        <w:rPr>
          <w:rFonts w:ascii="Times New Roman" w:hAnsi="Times New Roman" w:cs="Times New Roman"/>
          <w:sz w:val="24"/>
          <w:szCs w:val="24"/>
        </w:rPr>
        <w:t xml:space="preserve"> the predictions for better results.</w:t>
      </w:r>
    </w:p>
    <w:p w14:paraId="704E5843" w14:textId="77777777" w:rsidR="001F4613" w:rsidRDefault="001F4613">
      <w:pPr>
        <w:rPr>
          <w:rFonts w:ascii="Times New Roman" w:hAnsi="Times New Roman" w:cs="Times New Roman"/>
          <w:b/>
          <w:bCs/>
          <w:sz w:val="24"/>
          <w:szCs w:val="24"/>
        </w:rPr>
      </w:pPr>
    </w:p>
    <w:p w14:paraId="5A0DC7B9" w14:textId="3CDC73AC" w:rsidR="000C6423" w:rsidRPr="00A57AF3" w:rsidRDefault="006251DB">
      <w:pPr>
        <w:rPr>
          <w:rFonts w:ascii="Times New Roman" w:hAnsi="Times New Roman" w:cs="Times New Roman"/>
          <w:b/>
          <w:bCs/>
          <w:sz w:val="24"/>
          <w:szCs w:val="24"/>
        </w:rPr>
      </w:pPr>
      <w:r w:rsidRPr="00A57AF3">
        <w:rPr>
          <w:rFonts w:ascii="Times New Roman" w:hAnsi="Times New Roman" w:cs="Times New Roman"/>
          <w:b/>
          <w:bCs/>
          <w:sz w:val="24"/>
          <w:szCs w:val="24"/>
        </w:rPr>
        <w:t>Conclusion:</w:t>
      </w:r>
    </w:p>
    <w:p w14:paraId="3F1793B1" w14:textId="51F3FDA7" w:rsidR="00B97B3C" w:rsidRPr="001F4613" w:rsidRDefault="00B97B3C" w:rsidP="00B97B3C">
      <w:pPr>
        <w:rPr>
          <w:rFonts w:ascii="Times New Roman" w:hAnsi="Times New Roman" w:cs="Times New Roman"/>
          <w:sz w:val="24"/>
          <w:szCs w:val="24"/>
        </w:rPr>
      </w:pPr>
      <w:r w:rsidRPr="001F4613">
        <w:rPr>
          <w:rFonts w:ascii="Times New Roman" w:hAnsi="Times New Roman" w:cs="Times New Roman"/>
          <w:sz w:val="24"/>
          <w:szCs w:val="24"/>
        </w:rPr>
        <w:t>Bitcoin prices are normally distributed, allowing us to use them as financial assets. Exchanges can effectively price options on bitcoins and Bitcoin ETFs. Bitcoin prices exhibit stationarity for several hours, and they are autocorrelated. This explains why an LSTM model is possible, or any directional model for that matter.</w:t>
      </w:r>
    </w:p>
    <w:p w14:paraId="6DD4CB51" w14:textId="5E35BE87" w:rsidR="00B97B3C" w:rsidRPr="001F4613" w:rsidRDefault="00B97B3C" w:rsidP="00B97B3C">
      <w:pPr>
        <w:rPr>
          <w:rFonts w:ascii="Times New Roman" w:hAnsi="Times New Roman" w:cs="Times New Roman"/>
          <w:sz w:val="24"/>
          <w:szCs w:val="24"/>
        </w:rPr>
      </w:pPr>
      <w:r w:rsidRPr="001F4613">
        <w:rPr>
          <w:rFonts w:ascii="Times New Roman" w:hAnsi="Times New Roman" w:cs="Times New Roman"/>
          <w:sz w:val="24"/>
          <w:szCs w:val="24"/>
        </w:rPr>
        <w:t>The shapes of prices predicted by LSTM, LSTM with attention, and ARIMA are approximately similar. This leads us to believe that Bitcoin can be h</w:t>
      </w:r>
      <w:r w:rsidR="00A84D49" w:rsidRPr="001F4613">
        <w:rPr>
          <w:rFonts w:ascii="Times New Roman" w:hAnsi="Times New Roman" w:cs="Times New Roman"/>
          <w:sz w:val="24"/>
          <w:szCs w:val="24"/>
        </w:rPr>
        <w:t>ol</w:t>
      </w:r>
      <w:r w:rsidRPr="001F4613">
        <w:rPr>
          <w:rFonts w:ascii="Times New Roman" w:hAnsi="Times New Roman" w:cs="Times New Roman"/>
          <w:sz w:val="24"/>
          <w:szCs w:val="24"/>
        </w:rPr>
        <w:t>d for the medium term (1-3 months)</w:t>
      </w:r>
      <w:r w:rsidR="00A84D49" w:rsidRPr="001F4613">
        <w:rPr>
          <w:rFonts w:ascii="Times New Roman" w:hAnsi="Times New Roman" w:cs="Times New Roman"/>
          <w:sz w:val="24"/>
          <w:szCs w:val="24"/>
        </w:rPr>
        <w:t xml:space="preserve"> with positive return</w:t>
      </w:r>
      <w:r w:rsidRPr="001F4613">
        <w:rPr>
          <w:rFonts w:ascii="Times New Roman" w:hAnsi="Times New Roman" w:cs="Times New Roman"/>
          <w:sz w:val="24"/>
          <w:szCs w:val="24"/>
        </w:rPr>
        <w:t xml:space="preserve">. Prices can be predicted by the LSTM model with a mean squared error (MSE) around </w:t>
      </w:r>
      <w:r w:rsidR="001F4613" w:rsidRPr="001F4613">
        <w:rPr>
          <w:rFonts w:ascii="Times New Roman" w:hAnsi="Times New Roman" w:cs="Times New Roman"/>
          <w:color w:val="212121"/>
          <w:sz w:val="24"/>
          <w:szCs w:val="24"/>
          <w:shd w:val="clear" w:color="auto" w:fill="FFFFFF"/>
        </w:rPr>
        <w:t>0.007</w:t>
      </w:r>
      <w:r w:rsidRPr="001F4613">
        <w:rPr>
          <w:rFonts w:ascii="Times New Roman" w:hAnsi="Times New Roman" w:cs="Times New Roman"/>
          <w:sz w:val="24"/>
          <w:szCs w:val="24"/>
        </w:rPr>
        <w:t>.</w:t>
      </w:r>
    </w:p>
    <w:p w14:paraId="079762B7" w14:textId="3E5EF8D2" w:rsidR="0035481D" w:rsidRPr="001F4613" w:rsidRDefault="00B97B3C" w:rsidP="00B97B3C">
      <w:pPr>
        <w:rPr>
          <w:rFonts w:ascii="Times New Roman" w:hAnsi="Times New Roman" w:cs="Times New Roman"/>
          <w:sz w:val="24"/>
          <w:szCs w:val="24"/>
        </w:rPr>
      </w:pPr>
      <w:r w:rsidRPr="001F4613">
        <w:rPr>
          <w:rFonts w:ascii="Times New Roman" w:hAnsi="Times New Roman" w:cs="Times New Roman"/>
          <w:sz w:val="24"/>
          <w:szCs w:val="24"/>
        </w:rPr>
        <w:t>Despite the recent popularity of attention mechanisms, an LSTM without attention mechanism performed better in my environment.</w:t>
      </w:r>
    </w:p>
    <w:p w14:paraId="57246B27" w14:textId="77777777" w:rsidR="00A57AF3" w:rsidRPr="001F4613" w:rsidRDefault="00A57AF3">
      <w:pPr>
        <w:rPr>
          <w:rFonts w:ascii="Times New Roman" w:hAnsi="Times New Roman" w:cs="Times New Roman"/>
          <w:sz w:val="24"/>
          <w:szCs w:val="24"/>
        </w:rPr>
      </w:pPr>
      <w:r w:rsidRPr="001F4613">
        <w:rPr>
          <w:rFonts w:ascii="Times New Roman" w:hAnsi="Times New Roman" w:cs="Times New Roman"/>
          <w:sz w:val="24"/>
          <w:szCs w:val="24"/>
        </w:rPr>
        <w:t>The forecasted period for Bitcoin has been optimized using the Particle Swarm Optimization algorithm. The optimal value for the forecasted period is 51, which is close to my current value.</w:t>
      </w:r>
    </w:p>
    <w:p w14:paraId="58EEB6C1" w14:textId="03651006" w:rsidR="00E577E5" w:rsidRPr="001F4613" w:rsidRDefault="00E577E5">
      <w:pPr>
        <w:rPr>
          <w:rFonts w:ascii="Times New Roman" w:hAnsi="Times New Roman" w:cs="Times New Roman"/>
          <w:sz w:val="24"/>
          <w:szCs w:val="24"/>
        </w:rPr>
      </w:pPr>
      <w:r w:rsidRPr="001F4613">
        <w:rPr>
          <w:rFonts w:ascii="Times New Roman" w:hAnsi="Times New Roman" w:cs="Times New Roman"/>
          <w:sz w:val="24"/>
          <w:szCs w:val="24"/>
        </w:rPr>
        <w:t xml:space="preserve">My general observation is that Bitcoin is a new financial instrument, made possible by sophisticated technology. Therefore, we need sophisticated technology to price, analyze, and manage risk associated with </w:t>
      </w:r>
      <w:r w:rsidR="00702481" w:rsidRPr="001F4613">
        <w:rPr>
          <w:rFonts w:ascii="Times New Roman" w:hAnsi="Times New Roman" w:cs="Times New Roman"/>
          <w:sz w:val="24"/>
          <w:szCs w:val="24"/>
        </w:rPr>
        <w:t>cryptocurrencies.</w:t>
      </w:r>
    </w:p>
    <w:p w14:paraId="45FB44F7" w14:textId="7FC8E463" w:rsidR="00B97B3C" w:rsidRPr="001F4613" w:rsidRDefault="00B97B3C">
      <w:pPr>
        <w:rPr>
          <w:rFonts w:ascii="Times New Roman" w:hAnsi="Times New Roman" w:cs="Times New Roman"/>
          <w:b/>
          <w:bCs/>
          <w:sz w:val="24"/>
          <w:szCs w:val="24"/>
        </w:rPr>
      </w:pPr>
      <w:r w:rsidRPr="001F4613">
        <w:rPr>
          <w:rFonts w:ascii="Times New Roman" w:hAnsi="Times New Roman" w:cs="Times New Roman"/>
          <w:b/>
          <w:bCs/>
          <w:sz w:val="24"/>
          <w:szCs w:val="24"/>
        </w:rPr>
        <w:lastRenderedPageBreak/>
        <w:t>References.</w:t>
      </w:r>
    </w:p>
    <w:p w14:paraId="1F4E454C" w14:textId="09FB1345" w:rsidR="004B5959" w:rsidRPr="00A57AF3" w:rsidRDefault="00271709" w:rsidP="004B5959">
      <w:pPr>
        <w:pStyle w:val="html-x"/>
        <w:numPr>
          <w:ilvl w:val="0"/>
          <w:numId w:val="1"/>
        </w:numPr>
        <w:spacing w:before="0" w:beforeAutospacing="0" w:after="0" w:afterAutospacing="0"/>
        <w:jc w:val="both"/>
      </w:pPr>
      <w:r w:rsidRPr="00A57AF3">
        <w:t>https://www.kaggle.com/competitions/g-research-crypto-forecasting?rvi=1</w:t>
      </w:r>
    </w:p>
    <w:p w14:paraId="732E50E6" w14:textId="3D91D968" w:rsidR="00B37D2B" w:rsidRPr="00A57AF3" w:rsidRDefault="00B37D2B" w:rsidP="004B5959">
      <w:pPr>
        <w:pStyle w:val="html-x"/>
        <w:numPr>
          <w:ilvl w:val="0"/>
          <w:numId w:val="1"/>
        </w:numPr>
        <w:spacing w:before="0" w:beforeAutospacing="0" w:after="0" w:afterAutospacing="0"/>
        <w:jc w:val="both"/>
      </w:pPr>
      <w:r w:rsidRPr="00A57AF3">
        <w:t>Bulíř, A. Income inequality: Does inflation matter? </w:t>
      </w:r>
      <w:r w:rsidRPr="00A57AF3">
        <w:rPr>
          <w:rStyle w:val="html-italic"/>
          <w:i/>
          <w:iCs/>
        </w:rPr>
        <w:t>IMF Staff. Pap.</w:t>
      </w:r>
      <w:r w:rsidRPr="00A57AF3">
        <w:t> </w:t>
      </w:r>
      <w:r w:rsidRPr="00A57AF3">
        <w:rPr>
          <w:b/>
          <w:bCs/>
        </w:rPr>
        <w:t>2001</w:t>
      </w:r>
      <w:r w:rsidRPr="00A57AF3">
        <w:t>, </w:t>
      </w:r>
      <w:r w:rsidRPr="00A57AF3">
        <w:rPr>
          <w:rStyle w:val="html-italic"/>
          <w:i/>
          <w:iCs/>
        </w:rPr>
        <w:t>48</w:t>
      </w:r>
      <w:r w:rsidRPr="00A57AF3">
        <w:t>, 139–159. [</w:t>
      </w:r>
      <w:hyperlink r:id="rId16" w:tgtFrame="_blank" w:history="1">
        <w:r w:rsidRPr="00A57AF3">
          <w:rPr>
            <w:rStyle w:val="Hyperlink"/>
            <w:b/>
            <w:bCs/>
            <w:color w:val="4F5671"/>
          </w:rPr>
          <w:t>Google Scholar</w:t>
        </w:r>
      </w:hyperlink>
      <w:r w:rsidRPr="00A57AF3">
        <w:t>]</w:t>
      </w:r>
    </w:p>
    <w:p w14:paraId="0E6EA4CB" w14:textId="77777777" w:rsidR="00B37D2B" w:rsidRPr="00A57AF3" w:rsidRDefault="00B37D2B" w:rsidP="00B37D2B">
      <w:pPr>
        <w:pStyle w:val="html-xx"/>
        <w:numPr>
          <w:ilvl w:val="0"/>
          <w:numId w:val="1"/>
        </w:numPr>
        <w:spacing w:before="0" w:beforeAutospacing="0" w:after="0" w:afterAutospacing="0"/>
        <w:ind w:hanging="456"/>
        <w:jc w:val="both"/>
      </w:pPr>
      <w:r w:rsidRPr="00A57AF3">
        <w:t>Hitam, N.A.; Ismail, A.R.; Samsudin, R.; Alkhammash, E.H. The Effect of Kernel Functions on Cryptocurrency Prediction Using Support Vector Machines. In Proceedings of the International Conference of Reliable Information and Communication Technology; Springer: Cham, Switzerland, 2022; pp. 319–332. [</w:t>
      </w:r>
      <w:hyperlink r:id="rId17" w:tgtFrame="_blank" w:history="1">
        <w:r w:rsidRPr="00A57AF3">
          <w:rPr>
            <w:rStyle w:val="Hyperlink"/>
            <w:b/>
            <w:bCs/>
            <w:color w:val="4F5671"/>
          </w:rPr>
          <w:t>Google Scholar</w:t>
        </w:r>
      </w:hyperlink>
      <w:r w:rsidRPr="00A57AF3">
        <w:t>]</w:t>
      </w:r>
    </w:p>
    <w:p w14:paraId="45B4BE3C" w14:textId="77777777" w:rsidR="00B37D2B" w:rsidRPr="00A57AF3" w:rsidRDefault="00B37D2B" w:rsidP="00B37D2B">
      <w:pPr>
        <w:pStyle w:val="html-xx"/>
        <w:numPr>
          <w:ilvl w:val="0"/>
          <w:numId w:val="1"/>
        </w:numPr>
        <w:spacing w:before="0" w:beforeAutospacing="0" w:after="0" w:afterAutospacing="0"/>
        <w:ind w:hanging="456"/>
        <w:jc w:val="both"/>
      </w:pPr>
      <w:r w:rsidRPr="00A57AF3">
        <w:t>Andrianto, Y.; Diputra, Y. The effect of cryptocurrency on investment portfolio effectiveness. </w:t>
      </w:r>
      <w:r w:rsidRPr="00A57AF3">
        <w:rPr>
          <w:rStyle w:val="html-italic"/>
          <w:i/>
          <w:iCs/>
        </w:rPr>
        <w:t>J. Financ. Account.</w:t>
      </w:r>
      <w:r w:rsidRPr="00A57AF3">
        <w:t> </w:t>
      </w:r>
      <w:r w:rsidRPr="00A57AF3">
        <w:rPr>
          <w:b/>
          <w:bCs/>
        </w:rPr>
        <w:t>2017</w:t>
      </w:r>
      <w:r w:rsidRPr="00A57AF3">
        <w:t>, </w:t>
      </w:r>
      <w:r w:rsidRPr="00A57AF3">
        <w:rPr>
          <w:rStyle w:val="html-italic"/>
          <w:i/>
          <w:iCs/>
        </w:rPr>
        <w:t>5</w:t>
      </w:r>
      <w:r w:rsidRPr="00A57AF3">
        <w:t>, 229–238. [</w:t>
      </w:r>
      <w:hyperlink r:id="rId18" w:tgtFrame="_blank" w:history="1">
        <w:r w:rsidRPr="00A57AF3">
          <w:rPr>
            <w:rStyle w:val="Hyperlink"/>
            <w:b/>
            <w:bCs/>
            <w:color w:val="4F5671"/>
          </w:rPr>
          <w:t>Google Scholar</w:t>
        </w:r>
      </w:hyperlink>
      <w:r w:rsidRPr="00A57AF3">
        <w:t>] [</w:t>
      </w:r>
      <w:hyperlink r:id="rId19" w:tgtFrame="_blank" w:history="1">
        <w:r w:rsidRPr="00A57AF3">
          <w:rPr>
            <w:rStyle w:val="Hyperlink"/>
            <w:b/>
            <w:bCs/>
            <w:color w:val="4F5671"/>
          </w:rPr>
          <w:t>CrossRef</w:t>
        </w:r>
      </w:hyperlink>
      <w:r w:rsidRPr="00A57AF3">
        <w:t>][</w:t>
      </w:r>
      <w:hyperlink r:id="rId20" w:tgtFrame="_blank" w:history="1">
        <w:r w:rsidRPr="00A57AF3">
          <w:rPr>
            <w:rStyle w:val="Hyperlink"/>
            <w:b/>
            <w:bCs/>
            <w:color w:val="4F5671"/>
          </w:rPr>
          <w:t>Green Version</w:t>
        </w:r>
      </w:hyperlink>
      <w:r w:rsidRPr="00A57AF3">
        <w:t>]</w:t>
      </w:r>
    </w:p>
    <w:p w14:paraId="16B1A22A" w14:textId="793F80D3" w:rsidR="00942589" w:rsidRPr="00A57AF3" w:rsidRDefault="00942589" w:rsidP="00942589">
      <w:pPr>
        <w:pStyle w:val="html-xx"/>
        <w:numPr>
          <w:ilvl w:val="0"/>
          <w:numId w:val="1"/>
        </w:numPr>
        <w:spacing w:before="0" w:beforeAutospacing="0" w:after="0" w:afterAutospacing="0"/>
        <w:jc w:val="both"/>
      </w:pPr>
      <w:r w:rsidRPr="00A57AF3">
        <w:t>Wu, C.H.; Lu, C.C.; Ma, Y.F.; Lu, R.S. A new forecasting framework for bitcoin price with LSTM. In Proceedings of the 2018 IEEE International Conference on Data Mining Workshops (ICDMW), Singapore, 17–20 November 2018; pp. 168–175. [</w:t>
      </w:r>
      <w:hyperlink r:id="rId21" w:tgtFrame="_blank" w:history="1">
        <w:r w:rsidRPr="00A57AF3">
          <w:rPr>
            <w:rStyle w:val="Hyperlink"/>
            <w:b/>
            <w:bCs/>
            <w:color w:val="4F5671"/>
          </w:rPr>
          <w:t>Google Scholar</w:t>
        </w:r>
      </w:hyperlink>
      <w:r w:rsidRPr="00A57AF3">
        <w:t>]</w:t>
      </w:r>
    </w:p>
    <w:p w14:paraId="6231CB7F" w14:textId="77777777" w:rsidR="00FC27DA" w:rsidRPr="00B97B3C" w:rsidRDefault="00FC27DA" w:rsidP="00942589">
      <w:pPr>
        <w:pStyle w:val="html-xx"/>
        <w:spacing w:before="0" w:beforeAutospacing="0" w:after="0" w:afterAutospacing="0"/>
        <w:ind w:left="720"/>
        <w:jc w:val="both"/>
        <w:rPr>
          <w:rFonts w:asciiTheme="minorHAnsi" w:hAnsiTheme="minorHAnsi" w:cstheme="minorHAnsi"/>
          <w:sz w:val="22"/>
          <w:szCs w:val="22"/>
        </w:rPr>
      </w:pPr>
    </w:p>
    <w:p w14:paraId="09566CF6" w14:textId="081D735F" w:rsidR="00B37D2B" w:rsidRPr="001F4613" w:rsidRDefault="00B37D2B" w:rsidP="00B97B3C">
      <w:pPr>
        <w:pStyle w:val="ListParagraph"/>
        <w:rPr>
          <w:rFonts w:ascii="Times New Roman" w:hAnsi="Times New Roman" w:cs="Times New Roman"/>
          <w:sz w:val="24"/>
          <w:szCs w:val="24"/>
        </w:rPr>
      </w:pPr>
    </w:p>
    <w:sectPr w:rsidR="00B37D2B" w:rsidRPr="001F4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05A0F"/>
    <w:multiLevelType w:val="multilevel"/>
    <w:tmpl w:val="8EF4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2645D"/>
    <w:multiLevelType w:val="hybridMultilevel"/>
    <w:tmpl w:val="C52E2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12190"/>
    <w:multiLevelType w:val="multilevel"/>
    <w:tmpl w:val="7E0A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1666945">
    <w:abstractNumId w:val="0"/>
  </w:num>
  <w:num w:numId="2" w16cid:durableId="1938173109">
    <w:abstractNumId w:val="1"/>
  </w:num>
  <w:num w:numId="3" w16cid:durableId="1313560441">
    <w:abstractNumId w:val="2"/>
  </w:num>
  <w:num w:numId="4" w16cid:durableId="1840148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3C"/>
    <w:rsid w:val="00075289"/>
    <w:rsid w:val="000A2A7D"/>
    <w:rsid w:val="000B49F5"/>
    <w:rsid w:val="000C6423"/>
    <w:rsid w:val="000E5535"/>
    <w:rsid w:val="000F73EF"/>
    <w:rsid w:val="001327CF"/>
    <w:rsid w:val="001F4613"/>
    <w:rsid w:val="00216D65"/>
    <w:rsid w:val="00235E4C"/>
    <w:rsid w:val="00271709"/>
    <w:rsid w:val="002D2AF6"/>
    <w:rsid w:val="002D4960"/>
    <w:rsid w:val="002E4720"/>
    <w:rsid w:val="00333BCD"/>
    <w:rsid w:val="0035481D"/>
    <w:rsid w:val="00355949"/>
    <w:rsid w:val="00377D6D"/>
    <w:rsid w:val="00444E12"/>
    <w:rsid w:val="004827F3"/>
    <w:rsid w:val="004A5E0F"/>
    <w:rsid w:val="004B5959"/>
    <w:rsid w:val="00544662"/>
    <w:rsid w:val="00580C57"/>
    <w:rsid w:val="005C035A"/>
    <w:rsid w:val="00617D97"/>
    <w:rsid w:val="006251DB"/>
    <w:rsid w:val="00634CD8"/>
    <w:rsid w:val="0065565E"/>
    <w:rsid w:val="00664BE8"/>
    <w:rsid w:val="006C66E8"/>
    <w:rsid w:val="006F28A7"/>
    <w:rsid w:val="00702481"/>
    <w:rsid w:val="00841B18"/>
    <w:rsid w:val="0088349D"/>
    <w:rsid w:val="00893416"/>
    <w:rsid w:val="00942589"/>
    <w:rsid w:val="0097425B"/>
    <w:rsid w:val="00A57AF3"/>
    <w:rsid w:val="00A84D49"/>
    <w:rsid w:val="00A91859"/>
    <w:rsid w:val="00AE72A9"/>
    <w:rsid w:val="00B37D2B"/>
    <w:rsid w:val="00B97B3C"/>
    <w:rsid w:val="00BD151B"/>
    <w:rsid w:val="00BE21ED"/>
    <w:rsid w:val="00C014AA"/>
    <w:rsid w:val="00C9617F"/>
    <w:rsid w:val="00D17EF2"/>
    <w:rsid w:val="00D45133"/>
    <w:rsid w:val="00DB7911"/>
    <w:rsid w:val="00DC5E3C"/>
    <w:rsid w:val="00DD495F"/>
    <w:rsid w:val="00DE2B60"/>
    <w:rsid w:val="00DE51F9"/>
    <w:rsid w:val="00E26941"/>
    <w:rsid w:val="00E2761C"/>
    <w:rsid w:val="00E577E5"/>
    <w:rsid w:val="00E97E5B"/>
    <w:rsid w:val="00ED57BF"/>
    <w:rsid w:val="00F40911"/>
    <w:rsid w:val="00FC2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1F5BF"/>
  <w15:docId w15:val="{97E20AAE-7282-46E6-83D9-F06B30603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37D2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841B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D2B"/>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B37D2B"/>
    <w:rPr>
      <w:color w:val="0000FF"/>
      <w:u w:val="single"/>
    </w:rPr>
  </w:style>
  <w:style w:type="paragraph" w:customStyle="1" w:styleId="html-x">
    <w:name w:val="html-x"/>
    <w:basedOn w:val="Normal"/>
    <w:rsid w:val="00B37D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B37D2B"/>
  </w:style>
  <w:style w:type="paragraph" w:customStyle="1" w:styleId="html-xx">
    <w:name w:val="html-xx"/>
    <w:basedOn w:val="Normal"/>
    <w:rsid w:val="00B37D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5481D"/>
    <w:pPr>
      <w:ind w:left="720"/>
      <w:contextualSpacing/>
    </w:pPr>
  </w:style>
  <w:style w:type="character" w:customStyle="1" w:styleId="Heading1Char">
    <w:name w:val="Heading 1 Char"/>
    <w:basedOn w:val="DefaultParagraphFont"/>
    <w:link w:val="Heading1"/>
    <w:uiPriority w:val="9"/>
    <w:rsid w:val="00841B1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41B18"/>
    <w:rPr>
      <w:rFonts w:asciiTheme="majorHAnsi" w:eastAsiaTheme="majorEastAsia" w:hAnsiTheme="majorHAnsi" w:cstheme="majorBidi"/>
      <w:i/>
      <w:iCs/>
      <w:color w:val="2F5496" w:themeColor="accent1" w:themeShade="BF"/>
    </w:rPr>
  </w:style>
  <w:style w:type="character" w:customStyle="1" w:styleId="label">
    <w:name w:val="label"/>
    <w:basedOn w:val="DefaultParagraphFont"/>
    <w:rsid w:val="00841B18"/>
  </w:style>
  <w:style w:type="character" w:customStyle="1" w:styleId="inlineblock">
    <w:name w:val="inlineblock"/>
    <w:basedOn w:val="DefaultParagraphFont"/>
    <w:rsid w:val="00841B18"/>
  </w:style>
  <w:style w:type="character" w:customStyle="1" w:styleId="sciprofiles-linkname">
    <w:name w:val="sciprofiles-link__name"/>
    <w:basedOn w:val="DefaultParagraphFont"/>
    <w:rsid w:val="00841B18"/>
  </w:style>
  <w:style w:type="character" w:styleId="Emphasis">
    <w:name w:val="Emphasis"/>
    <w:basedOn w:val="DefaultParagraphFont"/>
    <w:uiPriority w:val="20"/>
    <w:qFormat/>
    <w:rsid w:val="00841B18"/>
    <w:rPr>
      <w:i/>
      <w:iCs/>
    </w:rPr>
  </w:style>
  <w:style w:type="character" w:customStyle="1" w:styleId="mi">
    <w:name w:val="mi"/>
    <w:basedOn w:val="DefaultParagraphFont"/>
    <w:rsid w:val="00841B18"/>
  </w:style>
  <w:style w:type="character" w:customStyle="1" w:styleId="mjxassistivemathml">
    <w:name w:val="mjx_assistive_mathml"/>
    <w:basedOn w:val="DefaultParagraphFont"/>
    <w:rsid w:val="00841B18"/>
  </w:style>
  <w:style w:type="character" w:customStyle="1" w:styleId="mo">
    <w:name w:val="mo"/>
    <w:basedOn w:val="DefaultParagraphFont"/>
    <w:rsid w:val="00841B18"/>
  </w:style>
  <w:style w:type="character" w:customStyle="1" w:styleId="mn">
    <w:name w:val="mn"/>
    <w:basedOn w:val="DefaultParagraphFont"/>
    <w:rsid w:val="00841B18"/>
  </w:style>
  <w:style w:type="table" w:styleId="TableGrid">
    <w:name w:val="Table Grid"/>
    <w:basedOn w:val="TableNormal"/>
    <w:uiPriority w:val="39"/>
    <w:rsid w:val="002D49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80351">
      <w:bodyDiv w:val="1"/>
      <w:marLeft w:val="0"/>
      <w:marRight w:val="0"/>
      <w:marTop w:val="0"/>
      <w:marBottom w:val="0"/>
      <w:divBdr>
        <w:top w:val="none" w:sz="0" w:space="0" w:color="auto"/>
        <w:left w:val="none" w:sz="0" w:space="0" w:color="auto"/>
        <w:bottom w:val="none" w:sz="0" w:space="0" w:color="auto"/>
        <w:right w:val="none" w:sz="0" w:space="0" w:color="auto"/>
      </w:divBdr>
      <w:divsChild>
        <w:div w:id="450781947">
          <w:marLeft w:val="0"/>
          <w:marRight w:val="0"/>
          <w:marTop w:val="0"/>
          <w:marBottom w:val="0"/>
          <w:divBdr>
            <w:top w:val="none" w:sz="0" w:space="0" w:color="auto"/>
            <w:left w:val="none" w:sz="0" w:space="0" w:color="auto"/>
            <w:bottom w:val="none" w:sz="0" w:space="0" w:color="auto"/>
            <w:right w:val="none" w:sz="0" w:space="0" w:color="auto"/>
          </w:divBdr>
        </w:div>
        <w:div w:id="1646743157">
          <w:marLeft w:val="0"/>
          <w:marRight w:val="0"/>
          <w:marTop w:val="0"/>
          <w:marBottom w:val="0"/>
          <w:divBdr>
            <w:top w:val="none" w:sz="0" w:space="0" w:color="auto"/>
            <w:left w:val="none" w:sz="0" w:space="0" w:color="auto"/>
            <w:bottom w:val="none" w:sz="0" w:space="0" w:color="auto"/>
            <w:right w:val="none" w:sz="0" w:space="0" w:color="auto"/>
          </w:divBdr>
        </w:div>
      </w:divsChild>
    </w:div>
    <w:div w:id="367339461">
      <w:bodyDiv w:val="1"/>
      <w:marLeft w:val="0"/>
      <w:marRight w:val="0"/>
      <w:marTop w:val="0"/>
      <w:marBottom w:val="0"/>
      <w:divBdr>
        <w:top w:val="none" w:sz="0" w:space="0" w:color="auto"/>
        <w:left w:val="none" w:sz="0" w:space="0" w:color="auto"/>
        <w:bottom w:val="none" w:sz="0" w:space="0" w:color="auto"/>
        <w:right w:val="none" w:sz="0" w:space="0" w:color="auto"/>
      </w:divBdr>
    </w:div>
    <w:div w:id="573200403">
      <w:bodyDiv w:val="1"/>
      <w:marLeft w:val="0"/>
      <w:marRight w:val="0"/>
      <w:marTop w:val="0"/>
      <w:marBottom w:val="0"/>
      <w:divBdr>
        <w:top w:val="none" w:sz="0" w:space="0" w:color="auto"/>
        <w:left w:val="none" w:sz="0" w:space="0" w:color="auto"/>
        <w:bottom w:val="none" w:sz="0" w:space="0" w:color="auto"/>
        <w:right w:val="none" w:sz="0" w:space="0" w:color="auto"/>
      </w:divBdr>
      <w:divsChild>
        <w:div w:id="101925298">
          <w:marLeft w:val="-900"/>
          <w:marRight w:val="-900"/>
          <w:marTop w:val="0"/>
          <w:marBottom w:val="0"/>
          <w:divBdr>
            <w:top w:val="none" w:sz="0" w:space="0" w:color="auto"/>
            <w:left w:val="none" w:sz="0" w:space="0" w:color="auto"/>
            <w:bottom w:val="none" w:sz="0" w:space="0" w:color="auto"/>
            <w:right w:val="none" w:sz="0" w:space="0" w:color="auto"/>
          </w:divBdr>
          <w:divsChild>
            <w:div w:id="499590453">
              <w:marLeft w:val="0"/>
              <w:marRight w:val="0"/>
              <w:marTop w:val="0"/>
              <w:marBottom w:val="0"/>
              <w:divBdr>
                <w:top w:val="none" w:sz="0" w:space="0" w:color="auto"/>
                <w:left w:val="none" w:sz="0" w:space="0" w:color="auto"/>
                <w:bottom w:val="none" w:sz="0" w:space="0" w:color="auto"/>
                <w:right w:val="none" w:sz="0" w:space="0" w:color="auto"/>
              </w:divBdr>
              <w:divsChild>
                <w:div w:id="265697330">
                  <w:marLeft w:val="0"/>
                  <w:marRight w:val="0"/>
                  <w:marTop w:val="0"/>
                  <w:marBottom w:val="0"/>
                  <w:divBdr>
                    <w:top w:val="none" w:sz="0" w:space="0" w:color="auto"/>
                    <w:left w:val="none" w:sz="0" w:space="0" w:color="auto"/>
                    <w:bottom w:val="none" w:sz="0" w:space="0" w:color="auto"/>
                    <w:right w:val="none" w:sz="0" w:space="0" w:color="auto"/>
                  </w:divBdr>
                </w:div>
                <w:div w:id="21028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5467">
          <w:marLeft w:val="0"/>
          <w:marRight w:val="0"/>
          <w:marTop w:val="0"/>
          <w:marBottom w:val="0"/>
          <w:divBdr>
            <w:top w:val="none" w:sz="0" w:space="0" w:color="auto"/>
            <w:left w:val="none" w:sz="0" w:space="0" w:color="auto"/>
            <w:bottom w:val="none" w:sz="0" w:space="0" w:color="auto"/>
            <w:right w:val="none" w:sz="0" w:space="0" w:color="auto"/>
          </w:divBdr>
          <w:divsChild>
            <w:div w:id="230578091">
              <w:marLeft w:val="0"/>
              <w:marRight w:val="0"/>
              <w:marTop w:val="0"/>
              <w:marBottom w:val="0"/>
              <w:divBdr>
                <w:top w:val="none" w:sz="0" w:space="0" w:color="auto"/>
                <w:left w:val="none" w:sz="0" w:space="0" w:color="auto"/>
                <w:bottom w:val="none" w:sz="0" w:space="0" w:color="auto"/>
                <w:right w:val="none" w:sz="0" w:space="0" w:color="auto"/>
              </w:divBdr>
              <w:divsChild>
                <w:div w:id="108937855">
                  <w:marLeft w:val="0"/>
                  <w:marRight w:val="0"/>
                  <w:marTop w:val="150"/>
                  <w:marBottom w:val="0"/>
                  <w:divBdr>
                    <w:top w:val="none" w:sz="0" w:space="0" w:color="auto"/>
                    <w:left w:val="none" w:sz="0" w:space="0" w:color="auto"/>
                    <w:bottom w:val="none" w:sz="0" w:space="0" w:color="auto"/>
                    <w:right w:val="none" w:sz="0" w:space="0" w:color="auto"/>
                  </w:divBdr>
                  <w:divsChild>
                    <w:div w:id="12678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0107">
              <w:marLeft w:val="0"/>
              <w:marRight w:val="0"/>
              <w:marTop w:val="0"/>
              <w:marBottom w:val="150"/>
              <w:divBdr>
                <w:top w:val="none" w:sz="0" w:space="0" w:color="auto"/>
                <w:left w:val="none" w:sz="0" w:space="0" w:color="auto"/>
                <w:bottom w:val="none" w:sz="0" w:space="0" w:color="auto"/>
                <w:right w:val="none" w:sz="0" w:space="0" w:color="auto"/>
              </w:divBdr>
            </w:div>
            <w:div w:id="352267700">
              <w:marLeft w:val="0"/>
              <w:marRight w:val="0"/>
              <w:marTop w:val="0"/>
              <w:marBottom w:val="0"/>
              <w:divBdr>
                <w:top w:val="none" w:sz="0" w:space="0" w:color="auto"/>
                <w:left w:val="none" w:sz="0" w:space="0" w:color="auto"/>
                <w:bottom w:val="none" w:sz="0" w:space="0" w:color="auto"/>
                <w:right w:val="none" w:sz="0" w:space="0" w:color="auto"/>
              </w:divBdr>
            </w:div>
            <w:div w:id="394620016">
              <w:marLeft w:val="0"/>
              <w:marRight w:val="0"/>
              <w:marTop w:val="0"/>
              <w:marBottom w:val="0"/>
              <w:divBdr>
                <w:top w:val="none" w:sz="0" w:space="0" w:color="auto"/>
                <w:left w:val="none" w:sz="0" w:space="0" w:color="auto"/>
                <w:bottom w:val="none" w:sz="0" w:space="0" w:color="auto"/>
                <w:right w:val="none" w:sz="0" w:space="0" w:color="auto"/>
              </w:divBdr>
              <w:divsChild>
                <w:div w:id="166795060">
                  <w:marLeft w:val="0"/>
                  <w:marRight w:val="0"/>
                  <w:marTop w:val="0"/>
                  <w:marBottom w:val="0"/>
                  <w:divBdr>
                    <w:top w:val="none" w:sz="0" w:space="0" w:color="auto"/>
                    <w:left w:val="none" w:sz="0" w:space="0" w:color="auto"/>
                    <w:bottom w:val="none" w:sz="0" w:space="0" w:color="auto"/>
                    <w:right w:val="none" w:sz="0" w:space="0" w:color="auto"/>
                  </w:divBdr>
                </w:div>
                <w:div w:id="1170677461">
                  <w:marLeft w:val="0"/>
                  <w:marRight w:val="0"/>
                  <w:marTop w:val="0"/>
                  <w:marBottom w:val="0"/>
                  <w:divBdr>
                    <w:top w:val="none" w:sz="0" w:space="0" w:color="auto"/>
                    <w:left w:val="none" w:sz="0" w:space="0" w:color="auto"/>
                    <w:bottom w:val="none" w:sz="0" w:space="0" w:color="auto"/>
                    <w:right w:val="none" w:sz="0" w:space="0" w:color="auto"/>
                  </w:divBdr>
                </w:div>
                <w:div w:id="1895658852">
                  <w:marLeft w:val="0"/>
                  <w:marRight w:val="0"/>
                  <w:marTop w:val="0"/>
                  <w:marBottom w:val="0"/>
                  <w:divBdr>
                    <w:top w:val="none" w:sz="0" w:space="0" w:color="auto"/>
                    <w:left w:val="none" w:sz="0" w:space="0" w:color="auto"/>
                    <w:bottom w:val="none" w:sz="0" w:space="0" w:color="auto"/>
                    <w:right w:val="none" w:sz="0" w:space="0" w:color="auto"/>
                  </w:divBdr>
                </w:div>
              </w:divsChild>
            </w:div>
            <w:div w:id="517624868">
              <w:marLeft w:val="0"/>
              <w:marRight w:val="0"/>
              <w:marTop w:val="75"/>
              <w:marBottom w:val="225"/>
              <w:divBdr>
                <w:top w:val="none" w:sz="0" w:space="0" w:color="auto"/>
                <w:left w:val="none" w:sz="0" w:space="0" w:color="auto"/>
                <w:bottom w:val="none" w:sz="0" w:space="0" w:color="auto"/>
                <w:right w:val="none" w:sz="0" w:space="0" w:color="auto"/>
              </w:divBdr>
              <w:divsChild>
                <w:div w:id="1237395246">
                  <w:marLeft w:val="0"/>
                  <w:marRight w:val="0"/>
                  <w:marTop w:val="0"/>
                  <w:marBottom w:val="0"/>
                  <w:divBdr>
                    <w:top w:val="none" w:sz="0" w:space="0" w:color="auto"/>
                    <w:left w:val="none" w:sz="0" w:space="0" w:color="auto"/>
                    <w:bottom w:val="none" w:sz="0" w:space="0" w:color="auto"/>
                    <w:right w:val="none" w:sz="0" w:space="0" w:color="auto"/>
                  </w:divBdr>
                  <w:divsChild>
                    <w:div w:id="718363065">
                      <w:marLeft w:val="0"/>
                      <w:marRight w:val="0"/>
                      <w:marTop w:val="0"/>
                      <w:marBottom w:val="0"/>
                      <w:divBdr>
                        <w:top w:val="none" w:sz="0" w:space="0" w:color="auto"/>
                        <w:left w:val="none" w:sz="0" w:space="0" w:color="auto"/>
                        <w:bottom w:val="none" w:sz="0" w:space="0" w:color="auto"/>
                        <w:right w:val="none" w:sz="0" w:space="0" w:color="auto"/>
                      </w:divBdr>
                      <w:divsChild>
                        <w:div w:id="128280097">
                          <w:marLeft w:val="195"/>
                          <w:marRight w:val="0"/>
                          <w:marTop w:val="0"/>
                          <w:marBottom w:val="0"/>
                          <w:divBdr>
                            <w:top w:val="none" w:sz="0" w:space="0" w:color="auto"/>
                            <w:left w:val="none" w:sz="0" w:space="0" w:color="auto"/>
                            <w:bottom w:val="none" w:sz="0" w:space="0" w:color="auto"/>
                            <w:right w:val="none" w:sz="0" w:space="0" w:color="auto"/>
                          </w:divBdr>
                        </w:div>
                        <w:div w:id="512568383">
                          <w:marLeft w:val="0"/>
                          <w:marRight w:val="0"/>
                          <w:marTop w:val="0"/>
                          <w:marBottom w:val="0"/>
                          <w:divBdr>
                            <w:top w:val="none" w:sz="0" w:space="0" w:color="auto"/>
                            <w:left w:val="none" w:sz="0" w:space="0" w:color="auto"/>
                            <w:bottom w:val="none" w:sz="0" w:space="0" w:color="auto"/>
                            <w:right w:val="none" w:sz="0" w:space="0" w:color="auto"/>
                          </w:divBdr>
                        </w:div>
                      </w:divsChild>
                    </w:div>
                    <w:div w:id="1517232292">
                      <w:marLeft w:val="0"/>
                      <w:marRight w:val="0"/>
                      <w:marTop w:val="0"/>
                      <w:marBottom w:val="0"/>
                      <w:divBdr>
                        <w:top w:val="none" w:sz="0" w:space="0" w:color="auto"/>
                        <w:left w:val="none" w:sz="0" w:space="0" w:color="auto"/>
                        <w:bottom w:val="none" w:sz="0" w:space="0" w:color="auto"/>
                        <w:right w:val="none" w:sz="0" w:space="0" w:color="auto"/>
                      </w:divBdr>
                      <w:divsChild>
                        <w:div w:id="467816656">
                          <w:marLeft w:val="195"/>
                          <w:marRight w:val="0"/>
                          <w:marTop w:val="0"/>
                          <w:marBottom w:val="0"/>
                          <w:divBdr>
                            <w:top w:val="none" w:sz="0" w:space="0" w:color="auto"/>
                            <w:left w:val="none" w:sz="0" w:space="0" w:color="auto"/>
                            <w:bottom w:val="none" w:sz="0" w:space="0" w:color="auto"/>
                            <w:right w:val="none" w:sz="0" w:space="0" w:color="auto"/>
                          </w:divBdr>
                        </w:div>
                        <w:div w:id="1853105412">
                          <w:marLeft w:val="0"/>
                          <w:marRight w:val="0"/>
                          <w:marTop w:val="0"/>
                          <w:marBottom w:val="0"/>
                          <w:divBdr>
                            <w:top w:val="none" w:sz="0" w:space="0" w:color="auto"/>
                            <w:left w:val="none" w:sz="0" w:space="0" w:color="auto"/>
                            <w:bottom w:val="none" w:sz="0" w:space="0" w:color="auto"/>
                            <w:right w:val="none" w:sz="0" w:space="0" w:color="auto"/>
                          </w:divBdr>
                        </w:div>
                      </w:divsChild>
                    </w:div>
                    <w:div w:id="1561597606">
                      <w:marLeft w:val="0"/>
                      <w:marRight w:val="0"/>
                      <w:marTop w:val="0"/>
                      <w:marBottom w:val="0"/>
                      <w:divBdr>
                        <w:top w:val="none" w:sz="0" w:space="0" w:color="auto"/>
                        <w:left w:val="none" w:sz="0" w:space="0" w:color="auto"/>
                        <w:bottom w:val="none" w:sz="0" w:space="0" w:color="auto"/>
                        <w:right w:val="none" w:sz="0" w:space="0" w:color="auto"/>
                      </w:divBdr>
                      <w:divsChild>
                        <w:div w:id="543909920">
                          <w:marLeft w:val="0"/>
                          <w:marRight w:val="0"/>
                          <w:marTop w:val="0"/>
                          <w:marBottom w:val="0"/>
                          <w:divBdr>
                            <w:top w:val="none" w:sz="0" w:space="0" w:color="auto"/>
                            <w:left w:val="none" w:sz="0" w:space="0" w:color="auto"/>
                            <w:bottom w:val="none" w:sz="0" w:space="0" w:color="auto"/>
                            <w:right w:val="none" w:sz="0" w:space="0" w:color="auto"/>
                          </w:divBdr>
                        </w:div>
                        <w:div w:id="806514308">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80000">
              <w:marLeft w:val="0"/>
              <w:marRight w:val="0"/>
              <w:marTop w:val="0"/>
              <w:marBottom w:val="0"/>
              <w:divBdr>
                <w:top w:val="none" w:sz="0" w:space="0" w:color="auto"/>
                <w:left w:val="none" w:sz="0" w:space="0" w:color="auto"/>
                <w:bottom w:val="none" w:sz="0" w:space="0" w:color="auto"/>
                <w:right w:val="none" w:sz="0" w:space="0" w:color="auto"/>
              </w:divBdr>
              <w:divsChild>
                <w:div w:id="399324890">
                  <w:marLeft w:val="0"/>
                  <w:marRight w:val="0"/>
                  <w:marTop w:val="360"/>
                  <w:marBottom w:val="0"/>
                  <w:divBdr>
                    <w:top w:val="none" w:sz="0" w:space="0" w:color="auto"/>
                    <w:left w:val="none" w:sz="0" w:space="0" w:color="auto"/>
                    <w:bottom w:val="none" w:sz="0" w:space="0" w:color="auto"/>
                    <w:right w:val="none" w:sz="0" w:space="0" w:color="auto"/>
                  </w:divBdr>
                  <w:divsChild>
                    <w:div w:id="134102425">
                      <w:marLeft w:val="0"/>
                      <w:marRight w:val="0"/>
                      <w:marTop w:val="0"/>
                      <w:marBottom w:val="0"/>
                      <w:divBdr>
                        <w:top w:val="none" w:sz="0" w:space="0" w:color="auto"/>
                        <w:left w:val="none" w:sz="0" w:space="0" w:color="auto"/>
                        <w:bottom w:val="none" w:sz="0" w:space="0" w:color="auto"/>
                        <w:right w:val="none" w:sz="0" w:space="0" w:color="auto"/>
                      </w:divBdr>
                    </w:div>
                    <w:div w:id="137185347">
                      <w:marLeft w:val="0"/>
                      <w:marRight w:val="0"/>
                      <w:marTop w:val="0"/>
                      <w:marBottom w:val="0"/>
                      <w:divBdr>
                        <w:top w:val="none" w:sz="0" w:space="0" w:color="auto"/>
                        <w:left w:val="none" w:sz="0" w:space="0" w:color="auto"/>
                        <w:bottom w:val="none" w:sz="0" w:space="0" w:color="auto"/>
                        <w:right w:val="none" w:sz="0" w:space="0" w:color="auto"/>
                      </w:divBdr>
                      <w:divsChild>
                        <w:div w:id="35130021">
                          <w:marLeft w:val="0"/>
                          <w:marRight w:val="0"/>
                          <w:marTop w:val="0"/>
                          <w:marBottom w:val="0"/>
                          <w:divBdr>
                            <w:top w:val="none" w:sz="0" w:space="0" w:color="auto"/>
                            <w:left w:val="none" w:sz="0" w:space="0" w:color="auto"/>
                            <w:bottom w:val="none" w:sz="0" w:space="0" w:color="auto"/>
                            <w:right w:val="none" w:sz="0" w:space="0" w:color="auto"/>
                          </w:divBdr>
                        </w:div>
                        <w:div w:id="363099715">
                          <w:marLeft w:val="0"/>
                          <w:marRight w:val="0"/>
                          <w:marTop w:val="0"/>
                          <w:marBottom w:val="0"/>
                          <w:divBdr>
                            <w:top w:val="none" w:sz="0" w:space="0" w:color="auto"/>
                            <w:left w:val="none" w:sz="0" w:space="0" w:color="auto"/>
                            <w:bottom w:val="none" w:sz="0" w:space="0" w:color="auto"/>
                            <w:right w:val="none" w:sz="0" w:space="0" w:color="auto"/>
                          </w:divBdr>
                        </w:div>
                        <w:div w:id="1877421443">
                          <w:marLeft w:val="0"/>
                          <w:marRight w:val="0"/>
                          <w:marTop w:val="0"/>
                          <w:marBottom w:val="0"/>
                          <w:divBdr>
                            <w:top w:val="none" w:sz="0" w:space="0" w:color="auto"/>
                            <w:left w:val="none" w:sz="0" w:space="0" w:color="auto"/>
                            <w:bottom w:val="none" w:sz="0" w:space="0" w:color="auto"/>
                            <w:right w:val="none" w:sz="0" w:space="0" w:color="auto"/>
                          </w:divBdr>
                        </w:div>
                      </w:divsChild>
                    </w:div>
                    <w:div w:id="140736693">
                      <w:marLeft w:val="0"/>
                      <w:marRight w:val="0"/>
                      <w:marTop w:val="0"/>
                      <w:marBottom w:val="0"/>
                      <w:divBdr>
                        <w:top w:val="none" w:sz="0" w:space="0" w:color="auto"/>
                        <w:left w:val="none" w:sz="0" w:space="0" w:color="auto"/>
                        <w:bottom w:val="none" w:sz="0" w:space="0" w:color="auto"/>
                        <w:right w:val="none" w:sz="0" w:space="0" w:color="auto"/>
                      </w:divBdr>
                    </w:div>
                    <w:div w:id="162018661">
                      <w:marLeft w:val="0"/>
                      <w:marRight w:val="0"/>
                      <w:marTop w:val="0"/>
                      <w:marBottom w:val="0"/>
                      <w:divBdr>
                        <w:top w:val="none" w:sz="0" w:space="0" w:color="auto"/>
                        <w:left w:val="none" w:sz="0" w:space="0" w:color="auto"/>
                        <w:bottom w:val="none" w:sz="0" w:space="0" w:color="auto"/>
                        <w:right w:val="none" w:sz="0" w:space="0" w:color="auto"/>
                      </w:divBdr>
                    </w:div>
                    <w:div w:id="163857825">
                      <w:marLeft w:val="0"/>
                      <w:marRight w:val="0"/>
                      <w:marTop w:val="0"/>
                      <w:marBottom w:val="0"/>
                      <w:divBdr>
                        <w:top w:val="none" w:sz="0" w:space="0" w:color="auto"/>
                        <w:left w:val="none" w:sz="0" w:space="0" w:color="auto"/>
                        <w:bottom w:val="none" w:sz="0" w:space="0" w:color="auto"/>
                        <w:right w:val="none" w:sz="0" w:space="0" w:color="auto"/>
                      </w:divBdr>
                    </w:div>
                    <w:div w:id="165485423">
                      <w:marLeft w:val="0"/>
                      <w:marRight w:val="0"/>
                      <w:marTop w:val="0"/>
                      <w:marBottom w:val="0"/>
                      <w:divBdr>
                        <w:top w:val="none" w:sz="0" w:space="0" w:color="auto"/>
                        <w:left w:val="none" w:sz="0" w:space="0" w:color="auto"/>
                        <w:bottom w:val="none" w:sz="0" w:space="0" w:color="auto"/>
                        <w:right w:val="none" w:sz="0" w:space="0" w:color="auto"/>
                      </w:divBdr>
                    </w:div>
                    <w:div w:id="316421845">
                      <w:marLeft w:val="0"/>
                      <w:marRight w:val="0"/>
                      <w:marTop w:val="0"/>
                      <w:marBottom w:val="0"/>
                      <w:divBdr>
                        <w:top w:val="none" w:sz="0" w:space="0" w:color="auto"/>
                        <w:left w:val="none" w:sz="0" w:space="0" w:color="auto"/>
                        <w:bottom w:val="none" w:sz="0" w:space="0" w:color="auto"/>
                        <w:right w:val="none" w:sz="0" w:space="0" w:color="auto"/>
                      </w:divBdr>
                      <w:divsChild>
                        <w:div w:id="139228199">
                          <w:marLeft w:val="0"/>
                          <w:marRight w:val="0"/>
                          <w:marTop w:val="120"/>
                          <w:marBottom w:val="120"/>
                          <w:divBdr>
                            <w:top w:val="none" w:sz="0" w:space="0" w:color="auto"/>
                            <w:left w:val="none" w:sz="0" w:space="0" w:color="auto"/>
                            <w:bottom w:val="none" w:sz="0" w:space="0" w:color="auto"/>
                            <w:right w:val="none" w:sz="0" w:space="0" w:color="auto"/>
                          </w:divBdr>
                          <w:divsChild>
                            <w:div w:id="682558656">
                              <w:marLeft w:val="0"/>
                              <w:marRight w:val="0"/>
                              <w:marTop w:val="0"/>
                              <w:marBottom w:val="0"/>
                              <w:divBdr>
                                <w:top w:val="none" w:sz="0" w:space="0" w:color="auto"/>
                                <w:left w:val="none" w:sz="0" w:space="0" w:color="auto"/>
                                <w:bottom w:val="none" w:sz="0" w:space="0" w:color="auto"/>
                                <w:right w:val="none" w:sz="0" w:space="0" w:color="auto"/>
                              </w:divBdr>
                              <w:divsChild>
                                <w:div w:id="1599824617">
                                  <w:marLeft w:val="0"/>
                                  <w:marRight w:val="0"/>
                                  <w:marTop w:val="240"/>
                                  <w:marBottom w:val="240"/>
                                  <w:divBdr>
                                    <w:top w:val="none" w:sz="0" w:space="0" w:color="auto"/>
                                    <w:left w:val="none" w:sz="0" w:space="0" w:color="auto"/>
                                    <w:bottom w:val="none" w:sz="0" w:space="0" w:color="auto"/>
                                    <w:right w:val="none" w:sz="0" w:space="0" w:color="auto"/>
                                  </w:divBdr>
                                </w:div>
                              </w:divsChild>
                            </w:div>
                            <w:div w:id="967320779">
                              <w:marLeft w:val="0"/>
                              <w:marRight w:val="0"/>
                              <w:marTop w:val="0"/>
                              <w:marBottom w:val="0"/>
                              <w:divBdr>
                                <w:top w:val="none" w:sz="0" w:space="0" w:color="auto"/>
                                <w:left w:val="none" w:sz="0" w:space="0" w:color="auto"/>
                                <w:bottom w:val="none" w:sz="0" w:space="0" w:color="auto"/>
                                <w:right w:val="none" w:sz="0" w:space="0" w:color="auto"/>
                              </w:divBdr>
                            </w:div>
                          </w:divsChild>
                        </w:div>
                        <w:div w:id="823814269">
                          <w:marLeft w:val="0"/>
                          <w:marRight w:val="0"/>
                          <w:marTop w:val="120"/>
                          <w:marBottom w:val="120"/>
                          <w:divBdr>
                            <w:top w:val="none" w:sz="0" w:space="0" w:color="auto"/>
                            <w:left w:val="none" w:sz="0" w:space="0" w:color="auto"/>
                            <w:bottom w:val="none" w:sz="0" w:space="0" w:color="auto"/>
                            <w:right w:val="none" w:sz="0" w:space="0" w:color="auto"/>
                          </w:divBdr>
                          <w:divsChild>
                            <w:div w:id="869682293">
                              <w:marLeft w:val="0"/>
                              <w:marRight w:val="0"/>
                              <w:marTop w:val="0"/>
                              <w:marBottom w:val="0"/>
                              <w:divBdr>
                                <w:top w:val="none" w:sz="0" w:space="0" w:color="auto"/>
                                <w:left w:val="none" w:sz="0" w:space="0" w:color="auto"/>
                                <w:bottom w:val="none" w:sz="0" w:space="0" w:color="auto"/>
                                <w:right w:val="none" w:sz="0" w:space="0" w:color="auto"/>
                              </w:divBdr>
                            </w:div>
                            <w:div w:id="1454712012">
                              <w:marLeft w:val="0"/>
                              <w:marRight w:val="0"/>
                              <w:marTop w:val="0"/>
                              <w:marBottom w:val="0"/>
                              <w:divBdr>
                                <w:top w:val="none" w:sz="0" w:space="0" w:color="auto"/>
                                <w:left w:val="none" w:sz="0" w:space="0" w:color="auto"/>
                                <w:bottom w:val="none" w:sz="0" w:space="0" w:color="auto"/>
                                <w:right w:val="none" w:sz="0" w:space="0" w:color="auto"/>
                              </w:divBdr>
                              <w:divsChild>
                                <w:div w:id="916980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8881994">
                          <w:marLeft w:val="0"/>
                          <w:marRight w:val="0"/>
                          <w:marTop w:val="120"/>
                          <w:marBottom w:val="120"/>
                          <w:divBdr>
                            <w:top w:val="none" w:sz="0" w:space="0" w:color="auto"/>
                            <w:left w:val="none" w:sz="0" w:space="0" w:color="auto"/>
                            <w:bottom w:val="none" w:sz="0" w:space="0" w:color="auto"/>
                            <w:right w:val="none" w:sz="0" w:space="0" w:color="auto"/>
                          </w:divBdr>
                          <w:divsChild>
                            <w:div w:id="1662662775">
                              <w:marLeft w:val="0"/>
                              <w:marRight w:val="0"/>
                              <w:marTop w:val="0"/>
                              <w:marBottom w:val="0"/>
                              <w:divBdr>
                                <w:top w:val="none" w:sz="0" w:space="0" w:color="auto"/>
                                <w:left w:val="none" w:sz="0" w:space="0" w:color="auto"/>
                                <w:bottom w:val="none" w:sz="0" w:space="0" w:color="auto"/>
                                <w:right w:val="none" w:sz="0" w:space="0" w:color="auto"/>
                              </w:divBdr>
                              <w:divsChild>
                                <w:div w:id="5632241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2032030">
                          <w:marLeft w:val="0"/>
                          <w:marRight w:val="0"/>
                          <w:marTop w:val="120"/>
                          <w:marBottom w:val="120"/>
                          <w:divBdr>
                            <w:top w:val="none" w:sz="0" w:space="0" w:color="auto"/>
                            <w:left w:val="none" w:sz="0" w:space="0" w:color="auto"/>
                            <w:bottom w:val="none" w:sz="0" w:space="0" w:color="auto"/>
                            <w:right w:val="none" w:sz="0" w:space="0" w:color="auto"/>
                          </w:divBdr>
                          <w:divsChild>
                            <w:div w:id="1200361502">
                              <w:marLeft w:val="0"/>
                              <w:marRight w:val="0"/>
                              <w:marTop w:val="0"/>
                              <w:marBottom w:val="0"/>
                              <w:divBdr>
                                <w:top w:val="none" w:sz="0" w:space="0" w:color="auto"/>
                                <w:left w:val="none" w:sz="0" w:space="0" w:color="auto"/>
                                <w:bottom w:val="none" w:sz="0" w:space="0" w:color="auto"/>
                                <w:right w:val="none" w:sz="0" w:space="0" w:color="auto"/>
                              </w:divBdr>
                              <w:divsChild>
                                <w:div w:id="2006781378">
                                  <w:marLeft w:val="0"/>
                                  <w:marRight w:val="0"/>
                                  <w:marTop w:val="240"/>
                                  <w:marBottom w:val="240"/>
                                  <w:divBdr>
                                    <w:top w:val="none" w:sz="0" w:space="0" w:color="auto"/>
                                    <w:left w:val="none" w:sz="0" w:space="0" w:color="auto"/>
                                    <w:bottom w:val="none" w:sz="0" w:space="0" w:color="auto"/>
                                    <w:right w:val="none" w:sz="0" w:space="0" w:color="auto"/>
                                  </w:divBdr>
                                </w:div>
                              </w:divsChild>
                            </w:div>
                            <w:div w:id="1364280844">
                              <w:marLeft w:val="0"/>
                              <w:marRight w:val="0"/>
                              <w:marTop w:val="0"/>
                              <w:marBottom w:val="0"/>
                              <w:divBdr>
                                <w:top w:val="none" w:sz="0" w:space="0" w:color="auto"/>
                                <w:left w:val="none" w:sz="0" w:space="0" w:color="auto"/>
                                <w:bottom w:val="none" w:sz="0" w:space="0" w:color="auto"/>
                                <w:right w:val="none" w:sz="0" w:space="0" w:color="auto"/>
                              </w:divBdr>
                            </w:div>
                          </w:divsChild>
                        </w:div>
                        <w:div w:id="1703939299">
                          <w:marLeft w:val="0"/>
                          <w:marRight w:val="0"/>
                          <w:marTop w:val="120"/>
                          <w:marBottom w:val="120"/>
                          <w:divBdr>
                            <w:top w:val="none" w:sz="0" w:space="0" w:color="auto"/>
                            <w:left w:val="none" w:sz="0" w:space="0" w:color="auto"/>
                            <w:bottom w:val="none" w:sz="0" w:space="0" w:color="auto"/>
                            <w:right w:val="none" w:sz="0" w:space="0" w:color="auto"/>
                          </w:divBdr>
                          <w:divsChild>
                            <w:div w:id="353306114">
                              <w:marLeft w:val="0"/>
                              <w:marRight w:val="0"/>
                              <w:marTop w:val="0"/>
                              <w:marBottom w:val="0"/>
                              <w:divBdr>
                                <w:top w:val="none" w:sz="0" w:space="0" w:color="auto"/>
                                <w:left w:val="none" w:sz="0" w:space="0" w:color="auto"/>
                                <w:bottom w:val="none" w:sz="0" w:space="0" w:color="auto"/>
                                <w:right w:val="none" w:sz="0" w:space="0" w:color="auto"/>
                              </w:divBdr>
                              <w:divsChild>
                                <w:div w:id="1066804861">
                                  <w:marLeft w:val="0"/>
                                  <w:marRight w:val="0"/>
                                  <w:marTop w:val="240"/>
                                  <w:marBottom w:val="240"/>
                                  <w:divBdr>
                                    <w:top w:val="none" w:sz="0" w:space="0" w:color="auto"/>
                                    <w:left w:val="none" w:sz="0" w:space="0" w:color="auto"/>
                                    <w:bottom w:val="none" w:sz="0" w:space="0" w:color="auto"/>
                                    <w:right w:val="none" w:sz="0" w:space="0" w:color="auto"/>
                                  </w:divBdr>
                                </w:div>
                              </w:divsChild>
                            </w:div>
                            <w:div w:id="3587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7029">
                      <w:marLeft w:val="0"/>
                      <w:marRight w:val="0"/>
                      <w:marTop w:val="0"/>
                      <w:marBottom w:val="0"/>
                      <w:divBdr>
                        <w:top w:val="none" w:sz="0" w:space="0" w:color="auto"/>
                        <w:left w:val="none" w:sz="0" w:space="0" w:color="auto"/>
                        <w:bottom w:val="none" w:sz="0" w:space="0" w:color="auto"/>
                        <w:right w:val="none" w:sz="0" w:space="0" w:color="auto"/>
                      </w:divBdr>
                    </w:div>
                    <w:div w:id="464739520">
                      <w:marLeft w:val="0"/>
                      <w:marRight w:val="0"/>
                      <w:marTop w:val="0"/>
                      <w:marBottom w:val="0"/>
                      <w:divBdr>
                        <w:top w:val="none" w:sz="0" w:space="0" w:color="auto"/>
                        <w:left w:val="none" w:sz="0" w:space="0" w:color="auto"/>
                        <w:bottom w:val="none" w:sz="0" w:space="0" w:color="auto"/>
                        <w:right w:val="none" w:sz="0" w:space="0" w:color="auto"/>
                      </w:divBdr>
                    </w:div>
                    <w:div w:id="567155717">
                      <w:marLeft w:val="0"/>
                      <w:marRight w:val="0"/>
                      <w:marTop w:val="240"/>
                      <w:marBottom w:val="240"/>
                      <w:divBdr>
                        <w:top w:val="none" w:sz="0" w:space="0" w:color="auto"/>
                        <w:left w:val="none" w:sz="0" w:space="0" w:color="auto"/>
                        <w:bottom w:val="none" w:sz="0" w:space="0" w:color="auto"/>
                        <w:right w:val="none" w:sz="0" w:space="0" w:color="auto"/>
                      </w:divBdr>
                      <w:divsChild>
                        <w:div w:id="113839726">
                          <w:marLeft w:val="102"/>
                          <w:marRight w:val="205"/>
                          <w:marTop w:val="240"/>
                          <w:marBottom w:val="240"/>
                          <w:divBdr>
                            <w:top w:val="none" w:sz="0" w:space="0" w:color="auto"/>
                            <w:left w:val="none" w:sz="0" w:space="0" w:color="auto"/>
                            <w:bottom w:val="none" w:sz="0" w:space="0" w:color="auto"/>
                            <w:right w:val="none" w:sz="0" w:space="0" w:color="auto"/>
                          </w:divBdr>
                          <w:divsChild>
                            <w:div w:id="95802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0157">
                      <w:marLeft w:val="0"/>
                      <w:marRight w:val="0"/>
                      <w:marTop w:val="0"/>
                      <w:marBottom w:val="0"/>
                      <w:divBdr>
                        <w:top w:val="none" w:sz="0" w:space="0" w:color="auto"/>
                        <w:left w:val="none" w:sz="0" w:space="0" w:color="auto"/>
                        <w:bottom w:val="none" w:sz="0" w:space="0" w:color="auto"/>
                        <w:right w:val="none" w:sz="0" w:space="0" w:color="auto"/>
                      </w:divBdr>
                    </w:div>
                    <w:div w:id="666595352">
                      <w:marLeft w:val="0"/>
                      <w:marRight w:val="0"/>
                      <w:marTop w:val="240"/>
                      <w:marBottom w:val="240"/>
                      <w:divBdr>
                        <w:top w:val="none" w:sz="0" w:space="0" w:color="auto"/>
                        <w:left w:val="none" w:sz="0" w:space="0" w:color="auto"/>
                        <w:bottom w:val="none" w:sz="0" w:space="0" w:color="auto"/>
                        <w:right w:val="none" w:sz="0" w:space="0" w:color="auto"/>
                      </w:divBdr>
                      <w:divsChild>
                        <w:div w:id="1980181858">
                          <w:marLeft w:val="102"/>
                          <w:marRight w:val="205"/>
                          <w:marTop w:val="240"/>
                          <w:marBottom w:val="240"/>
                          <w:divBdr>
                            <w:top w:val="none" w:sz="0" w:space="0" w:color="auto"/>
                            <w:left w:val="none" w:sz="0" w:space="0" w:color="auto"/>
                            <w:bottom w:val="none" w:sz="0" w:space="0" w:color="auto"/>
                            <w:right w:val="none" w:sz="0" w:space="0" w:color="auto"/>
                          </w:divBdr>
                          <w:divsChild>
                            <w:div w:id="12143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1033">
                      <w:marLeft w:val="0"/>
                      <w:marRight w:val="0"/>
                      <w:marTop w:val="240"/>
                      <w:marBottom w:val="240"/>
                      <w:divBdr>
                        <w:top w:val="none" w:sz="0" w:space="0" w:color="auto"/>
                        <w:left w:val="none" w:sz="0" w:space="0" w:color="auto"/>
                        <w:bottom w:val="none" w:sz="0" w:space="0" w:color="auto"/>
                        <w:right w:val="none" w:sz="0" w:space="0" w:color="auto"/>
                      </w:divBdr>
                      <w:divsChild>
                        <w:div w:id="514075969">
                          <w:marLeft w:val="102"/>
                          <w:marRight w:val="205"/>
                          <w:marTop w:val="240"/>
                          <w:marBottom w:val="240"/>
                          <w:divBdr>
                            <w:top w:val="none" w:sz="0" w:space="0" w:color="auto"/>
                            <w:left w:val="none" w:sz="0" w:space="0" w:color="auto"/>
                            <w:bottom w:val="none" w:sz="0" w:space="0" w:color="auto"/>
                            <w:right w:val="none" w:sz="0" w:space="0" w:color="auto"/>
                          </w:divBdr>
                          <w:divsChild>
                            <w:div w:id="17650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5609">
                      <w:marLeft w:val="0"/>
                      <w:marRight w:val="0"/>
                      <w:marTop w:val="240"/>
                      <w:marBottom w:val="240"/>
                      <w:divBdr>
                        <w:top w:val="none" w:sz="0" w:space="0" w:color="auto"/>
                        <w:left w:val="none" w:sz="0" w:space="0" w:color="auto"/>
                        <w:bottom w:val="none" w:sz="0" w:space="0" w:color="auto"/>
                        <w:right w:val="none" w:sz="0" w:space="0" w:color="auto"/>
                      </w:divBdr>
                      <w:divsChild>
                        <w:div w:id="1579948228">
                          <w:marLeft w:val="102"/>
                          <w:marRight w:val="205"/>
                          <w:marTop w:val="240"/>
                          <w:marBottom w:val="240"/>
                          <w:divBdr>
                            <w:top w:val="none" w:sz="0" w:space="0" w:color="auto"/>
                            <w:left w:val="none" w:sz="0" w:space="0" w:color="auto"/>
                            <w:bottom w:val="none" w:sz="0" w:space="0" w:color="auto"/>
                            <w:right w:val="none" w:sz="0" w:space="0" w:color="auto"/>
                          </w:divBdr>
                          <w:divsChild>
                            <w:div w:id="6333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1066">
                      <w:marLeft w:val="0"/>
                      <w:marRight w:val="0"/>
                      <w:marTop w:val="0"/>
                      <w:marBottom w:val="0"/>
                      <w:divBdr>
                        <w:top w:val="none" w:sz="0" w:space="0" w:color="auto"/>
                        <w:left w:val="none" w:sz="0" w:space="0" w:color="auto"/>
                        <w:bottom w:val="none" w:sz="0" w:space="0" w:color="auto"/>
                        <w:right w:val="none" w:sz="0" w:space="0" w:color="auto"/>
                      </w:divBdr>
                    </w:div>
                    <w:div w:id="1080715638">
                      <w:marLeft w:val="0"/>
                      <w:marRight w:val="0"/>
                      <w:marTop w:val="0"/>
                      <w:marBottom w:val="0"/>
                      <w:divBdr>
                        <w:top w:val="none" w:sz="0" w:space="0" w:color="auto"/>
                        <w:left w:val="none" w:sz="0" w:space="0" w:color="auto"/>
                        <w:bottom w:val="none" w:sz="0" w:space="0" w:color="auto"/>
                        <w:right w:val="none" w:sz="0" w:space="0" w:color="auto"/>
                      </w:divBdr>
                    </w:div>
                    <w:div w:id="1085372986">
                      <w:marLeft w:val="0"/>
                      <w:marRight w:val="0"/>
                      <w:marTop w:val="0"/>
                      <w:marBottom w:val="0"/>
                      <w:divBdr>
                        <w:top w:val="none" w:sz="0" w:space="0" w:color="auto"/>
                        <w:left w:val="none" w:sz="0" w:space="0" w:color="auto"/>
                        <w:bottom w:val="none" w:sz="0" w:space="0" w:color="auto"/>
                        <w:right w:val="none" w:sz="0" w:space="0" w:color="auto"/>
                      </w:divBdr>
                    </w:div>
                    <w:div w:id="1159734527">
                      <w:marLeft w:val="0"/>
                      <w:marRight w:val="0"/>
                      <w:marTop w:val="0"/>
                      <w:marBottom w:val="0"/>
                      <w:divBdr>
                        <w:top w:val="none" w:sz="0" w:space="0" w:color="auto"/>
                        <w:left w:val="none" w:sz="0" w:space="0" w:color="auto"/>
                        <w:bottom w:val="none" w:sz="0" w:space="0" w:color="auto"/>
                        <w:right w:val="none" w:sz="0" w:space="0" w:color="auto"/>
                      </w:divBdr>
                    </w:div>
                    <w:div w:id="1272736075">
                      <w:marLeft w:val="0"/>
                      <w:marRight w:val="0"/>
                      <w:marTop w:val="0"/>
                      <w:marBottom w:val="0"/>
                      <w:divBdr>
                        <w:top w:val="none" w:sz="0" w:space="0" w:color="auto"/>
                        <w:left w:val="none" w:sz="0" w:space="0" w:color="auto"/>
                        <w:bottom w:val="none" w:sz="0" w:space="0" w:color="auto"/>
                        <w:right w:val="none" w:sz="0" w:space="0" w:color="auto"/>
                      </w:divBdr>
                    </w:div>
                    <w:div w:id="1574778400">
                      <w:marLeft w:val="0"/>
                      <w:marRight w:val="0"/>
                      <w:marTop w:val="0"/>
                      <w:marBottom w:val="0"/>
                      <w:divBdr>
                        <w:top w:val="none" w:sz="0" w:space="0" w:color="auto"/>
                        <w:left w:val="none" w:sz="0" w:space="0" w:color="auto"/>
                        <w:bottom w:val="none" w:sz="0" w:space="0" w:color="auto"/>
                        <w:right w:val="none" w:sz="0" w:space="0" w:color="auto"/>
                      </w:divBdr>
                    </w:div>
                    <w:div w:id="1597323850">
                      <w:marLeft w:val="0"/>
                      <w:marRight w:val="0"/>
                      <w:marTop w:val="240"/>
                      <w:marBottom w:val="240"/>
                      <w:divBdr>
                        <w:top w:val="none" w:sz="0" w:space="0" w:color="auto"/>
                        <w:left w:val="none" w:sz="0" w:space="0" w:color="auto"/>
                        <w:bottom w:val="none" w:sz="0" w:space="0" w:color="auto"/>
                        <w:right w:val="none" w:sz="0" w:space="0" w:color="auto"/>
                      </w:divBdr>
                      <w:divsChild>
                        <w:div w:id="1296133674">
                          <w:marLeft w:val="102"/>
                          <w:marRight w:val="205"/>
                          <w:marTop w:val="240"/>
                          <w:marBottom w:val="240"/>
                          <w:divBdr>
                            <w:top w:val="none" w:sz="0" w:space="0" w:color="auto"/>
                            <w:left w:val="none" w:sz="0" w:space="0" w:color="auto"/>
                            <w:bottom w:val="none" w:sz="0" w:space="0" w:color="auto"/>
                            <w:right w:val="none" w:sz="0" w:space="0" w:color="auto"/>
                          </w:divBdr>
                          <w:divsChild>
                            <w:div w:id="620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275">
                      <w:marLeft w:val="0"/>
                      <w:marRight w:val="0"/>
                      <w:marTop w:val="0"/>
                      <w:marBottom w:val="0"/>
                      <w:divBdr>
                        <w:top w:val="none" w:sz="0" w:space="0" w:color="auto"/>
                        <w:left w:val="none" w:sz="0" w:space="0" w:color="auto"/>
                        <w:bottom w:val="none" w:sz="0" w:space="0" w:color="auto"/>
                        <w:right w:val="none" w:sz="0" w:space="0" w:color="auto"/>
                      </w:divBdr>
                    </w:div>
                    <w:div w:id="1627614963">
                      <w:marLeft w:val="0"/>
                      <w:marRight w:val="0"/>
                      <w:marTop w:val="0"/>
                      <w:marBottom w:val="0"/>
                      <w:divBdr>
                        <w:top w:val="none" w:sz="0" w:space="0" w:color="auto"/>
                        <w:left w:val="none" w:sz="0" w:space="0" w:color="auto"/>
                        <w:bottom w:val="none" w:sz="0" w:space="0" w:color="auto"/>
                        <w:right w:val="none" w:sz="0" w:space="0" w:color="auto"/>
                      </w:divBdr>
                    </w:div>
                    <w:div w:id="1653757071">
                      <w:marLeft w:val="0"/>
                      <w:marRight w:val="0"/>
                      <w:marTop w:val="240"/>
                      <w:marBottom w:val="240"/>
                      <w:divBdr>
                        <w:top w:val="none" w:sz="0" w:space="0" w:color="auto"/>
                        <w:left w:val="none" w:sz="0" w:space="0" w:color="auto"/>
                        <w:bottom w:val="none" w:sz="0" w:space="0" w:color="auto"/>
                        <w:right w:val="none" w:sz="0" w:space="0" w:color="auto"/>
                      </w:divBdr>
                      <w:divsChild>
                        <w:div w:id="191654882">
                          <w:marLeft w:val="102"/>
                          <w:marRight w:val="205"/>
                          <w:marTop w:val="240"/>
                          <w:marBottom w:val="240"/>
                          <w:divBdr>
                            <w:top w:val="none" w:sz="0" w:space="0" w:color="auto"/>
                            <w:left w:val="none" w:sz="0" w:space="0" w:color="auto"/>
                            <w:bottom w:val="none" w:sz="0" w:space="0" w:color="auto"/>
                            <w:right w:val="none" w:sz="0" w:space="0" w:color="auto"/>
                          </w:divBdr>
                          <w:divsChild>
                            <w:div w:id="11495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1194">
                      <w:marLeft w:val="0"/>
                      <w:marRight w:val="0"/>
                      <w:marTop w:val="240"/>
                      <w:marBottom w:val="240"/>
                      <w:divBdr>
                        <w:top w:val="none" w:sz="0" w:space="0" w:color="auto"/>
                        <w:left w:val="none" w:sz="0" w:space="0" w:color="auto"/>
                        <w:bottom w:val="none" w:sz="0" w:space="0" w:color="auto"/>
                        <w:right w:val="none" w:sz="0" w:space="0" w:color="auto"/>
                      </w:divBdr>
                      <w:divsChild>
                        <w:div w:id="1772893033">
                          <w:marLeft w:val="102"/>
                          <w:marRight w:val="205"/>
                          <w:marTop w:val="240"/>
                          <w:marBottom w:val="240"/>
                          <w:divBdr>
                            <w:top w:val="none" w:sz="0" w:space="0" w:color="auto"/>
                            <w:left w:val="none" w:sz="0" w:space="0" w:color="auto"/>
                            <w:bottom w:val="none" w:sz="0" w:space="0" w:color="auto"/>
                            <w:right w:val="none" w:sz="0" w:space="0" w:color="auto"/>
                          </w:divBdr>
                          <w:divsChild>
                            <w:div w:id="10285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736">
                      <w:marLeft w:val="0"/>
                      <w:marRight w:val="0"/>
                      <w:marTop w:val="240"/>
                      <w:marBottom w:val="240"/>
                      <w:divBdr>
                        <w:top w:val="none" w:sz="0" w:space="0" w:color="auto"/>
                        <w:left w:val="none" w:sz="0" w:space="0" w:color="auto"/>
                        <w:bottom w:val="none" w:sz="0" w:space="0" w:color="auto"/>
                        <w:right w:val="none" w:sz="0" w:space="0" w:color="auto"/>
                      </w:divBdr>
                      <w:divsChild>
                        <w:div w:id="1237857273">
                          <w:marLeft w:val="102"/>
                          <w:marRight w:val="205"/>
                          <w:marTop w:val="240"/>
                          <w:marBottom w:val="240"/>
                          <w:divBdr>
                            <w:top w:val="none" w:sz="0" w:space="0" w:color="auto"/>
                            <w:left w:val="none" w:sz="0" w:space="0" w:color="auto"/>
                            <w:bottom w:val="none" w:sz="0" w:space="0" w:color="auto"/>
                            <w:right w:val="none" w:sz="0" w:space="0" w:color="auto"/>
                          </w:divBdr>
                          <w:divsChild>
                            <w:div w:id="8739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7456">
                      <w:marLeft w:val="0"/>
                      <w:marRight w:val="0"/>
                      <w:marTop w:val="240"/>
                      <w:marBottom w:val="240"/>
                      <w:divBdr>
                        <w:top w:val="none" w:sz="0" w:space="0" w:color="auto"/>
                        <w:left w:val="none" w:sz="0" w:space="0" w:color="auto"/>
                        <w:bottom w:val="none" w:sz="0" w:space="0" w:color="auto"/>
                        <w:right w:val="none" w:sz="0" w:space="0" w:color="auto"/>
                      </w:divBdr>
                      <w:divsChild>
                        <w:div w:id="767038665">
                          <w:marLeft w:val="102"/>
                          <w:marRight w:val="205"/>
                          <w:marTop w:val="240"/>
                          <w:marBottom w:val="240"/>
                          <w:divBdr>
                            <w:top w:val="none" w:sz="0" w:space="0" w:color="auto"/>
                            <w:left w:val="none" w:sz="0" w:space="0" w:color="auto"/>
                            <w:bottom w:val="none" w:sz="0" w:space="0" w:color="auto"/>
                            <w:right w:val="none" w:sz="0" w:space="0" w:color="auto"/>
                          </w:divBdr>
                          <w:divsChild>
                            <w:div w:id="17054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693">
                      <w:marLeft w:val="0"/>
                      <w:marRight w:val="0"/>
                      <w:marTop w:val="0"/>
                      <w:marBottom w:val="0"/>
                      <w:divBdr>
                        <w:top w:val="none" w:sz="0" w:space="0" w:color="auto"/>
                        <w:left w:val="none" w:sz="0" w:space="0" w:color="auto"/>
                        <w:bottom w:val="none" w:sz="0" w:space="0" w:color="auto"/>
                        <w:right w:val="none" w:sz="0" w:space="0" w:color="auto"/>
                      </w:divBdr>
                    </w:div>
                    <w:div w:id="1922836554">
                      <w:marLeft w:val="0"/>
                      <w:marRight w:val="0"/>
                      <w:marTop w:val="0"/>
                      <w:marBottom w:val="0"/>
                      <w:divBdr>
                        <w:top w:val="none" w:sz="0" w:space="0" w:color="auto"/>
                        <w:left w:val="none" w:sz="0" w:space="0" w:color="auto"/>
                        <w:bottom w:val="none" w:sz="0" w:space="0" w:color="auto"/>
                        <w:right w:val="none" w:sz="0" w:space="0" w:color="auto"/>
                      </w:divBdr>
                    </w:div>
                    <w:div w:id="19422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8631">
              <w:marLeft w:val="0"/>
              <w:marRight w:val="-45"/>
              <w:marTop w:val="0"/>
              <w:marBottom w:val="75"/>
              <w:divBdr>
                <w:top w:val="none" w:sz="0" w:space="0" w:color="auto"/>
                <w:left w:val="none" w:sz="0" w:space="0" w:color="auto"/>
                <w:bottom w:val="none" w:sz="0" w:space="0" w:color="auto"/>
                <w:right w:val="none" w:sz="0" w:space="0" w:color="auto"/>
              </w:divBdr>
            </w:div>
            <w:div w:id="1865941481">
              <w:marLeft w:val="0"/>
              <w:marRight w:val="0"/>
              <w:marTop w:val="0"/>
              <w:marBottom w:val="150"/>
              <w:divBdr>
                <w:top w:val="none" w:sz="0" w:space="0" w:color="auto"/>
                <w:left w:val="none" w:sz="0" w:space="0" w:color="auto"/>
                <w:bottom w:val="none" w:sz="0" w:space="0" w:color="auto"/>
                <w:right w:val="none" w:sz="0" w:space="0" w:color="auto"/>
              </w:divBdr>
            </w:div>
            <w:div w:id="1906447663">
              <w:marLeft w:val="0"/>
              <w:marRight w:val="0"/>
              <w:marTop w:val="0"/>
              <w:marBottom w:val="0"/>
              <w:divBdr>
                <w:top w:val="none" w:sz="0" w:space="0" w:color="auto"/>
                <w:left w:val="none" w:sz="0" w:space="0" w:color="auto"/>
                <w:bottom w:val="none" w:sz="0" w:space="0" w:color="auto"/>
                <w:right w:val="none" w:sz="0" w:space="0" w:color="auto"/>
              </w:divBdr>
              <w:divsChild>
                <w:div w:id="1445808483">
                  <w:marLeft w:val="0"/>
                  <w:marRight w:val="0"/>
                  <w:marTop w:val="0"/>
                  <w:marBottom w:val="0"/>
                  <w:divBdr>
                    <w:top w:val="none" w:sz="0" w:space="0" w:color="auto"/>
                    <w:left w:val="none" w:sz="0" w:space="0" w:color="auto"/>
                    <w:bottom w:val="none" w:sz="0" w:space="0" w:color="auto"/>
                    <w:right w:val="none" w:sz="0" w:space="0" w:color="auto"/>
                  </w:divBdr>
                  <w:divsChild>
                    <w:div w:id="1071269298">
                      <w:marLeft w:val="0"/>
                      <w:marRight w:val="0"/>
                      <w:marTop w:val="75"/>
                      <w:marBottom w:val="0"/>
                      <w:divBdr>
                        <w:top w:val="none" w:sz="0" w:space="0" w:color="auto"/>
                        <w:left w:val="none" w:sz="0" w:space="0" w:color="auto"/>
                        <w:bottom w:val="none" w:sz="0" w:space="0" w:color="auto"/>
                        <w:right w:val="none" w:sz="0" w:space="0" w:color="auto"/>
                      </w:divBdr>
                      <w:divsChild>
                        <w:div w:id="1595239873">
                          <w:marLeft w:val="0"/>
                          <w:marRight w:val="0"/>
                          <w:marTop w:val="0"/>
                          <w:marBottom w:val="120"/>
                          <w:divBdr>
                            <w:top w:val="none" w:sz="0" w:space="0" w:color="auto"/>
                            <w:left w:val="none" w:sz="0" w:space="0" w:color="auto"/>
                            <w:bottom w:val="none" w:sz="0" w:space="0" w:color="auto"/>
                            <w:right w:val="none" w:sz="0" w:space="0" w:color="auto"/>
                          </w:divBdr>
                          <w:divsChild>
                            <w:div w:id="17709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906739">
      <w:bodyDiv w:val="1"/>
      <w:marLeft w:val="0"/>
      <w:marRight w:val="0"/>
      <w:marTop w:val="0"/>
      <w:marBottom w:val="0"/>
      <w:divBdr>
        <w:top w:val="none" w:sz="0" w:space="0" w:color="auto"/>
        <w:left w:val="none" w:sz="0" w:space="0" w:color="auto"/>
        <w:bottom w:val="none" w:sz="0" w:space="0" w:color="auto"/>
        <w:right w:val="none" w:sz="0" w:space="0" w:color="auto"/>
      </w:divBdr>
    </w:div>
    <w:div w:id="814683602">
      <w:bodyDiv w:val="1"/>
      <w:marLeft w:val="0"/>
      <w:marRight w:val="0"/>
      <w:marTop w:val="0"/>
      <w:marBottom w:val="0"/>
      <w:divBdr>
        <w:top w:val="none" w:sz="0" w:space="0" w:color="auto"/>
        <w:left w:val="none" w:sz="0" w:space="0" w:color="auto"/>
        <w:bottom w:val="none" w:sz="0" w:space="0" w:color="auto"/>
        <w:right w:val="none" w:sz="0" w:space="0" w:color="auto"/>
      </w:divBdr>
      <w:divsChild>
        <w:div w:id="456490117">
          <w:marLeft w:val="0"/>
          <w:marRight w:val="0"/>
          <w:marTop w:val="0"/>
          <w:marBottom w:val="0"/>
          <w:divBdr>
            <w:top w:val="none" w:sz="0" w:space="0" w:color="auto"/>
            <w:left w:val="none" w:sz="0" w:space="0" w:color="auto"/>
            <w:bottom w:val="none" w:sz="0" w:space="0" w:color="auto"/>
            <w:right w:val="none" w:sz="0" w:space="0" w:color="auto"/>
          </w:divBdr>
          <w:divsChild>
            <w:div w:id="55990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1022">
      <w:bodyDiv w:val="1"/>
      <w:marLeft w:val="0"/>
      <w:marRight w:val="0"/>
      <w:marTop w:val="0"/>
      <w:marBottom w:val="0"/>
      <w:divBdr>
        <w:top w:val="none" w:sz="0" w:space="0" w:color="auto"/>
        <w:left w:val="none" w:sz="0" w:space="0" w:color="auto"/>
        <w:bottom w:val="none" w:sz="0" w:space="0" w:color="auto"/>
        <w:right w:val="none" w:sz="0" w:space="0" w:color="auto"/>
      </w:divBdr>
    </w:div>
    <w:div w:id="1226718786">
      <w:bodyDiv w:val="1"/>
      <w:marLeft w:val="0"/>
      <w:marRight w:val="0"/>
      <w:marTop w:val="0"/>
      <w:marBottom w:val="0"/>
      <w:divBdr>
        <w:top w:val="none" w:sz="0" w:space="0" w:color="auto"/>
        <w:left w:val="none" w:sz="0" w:space="0" w:color="auto"/>
        <w:bottom w:val="none" w:sz="0" w:space="0" w:color="auto"/>
        <w:right w:val="none" w:sz="0" w:space="0" w:color="auto"/>
      </w:divBdr>
    </w:div>
    <w:div w:id="1902059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dpi.com/2504-3110/7/2/203" TargetMode="External"/><Relationship Id="rId13" Type="http://schemas.openxmlformats.org/officeDocument/2006/relationships/hyperlink" Target="https://www.mdpi.com/2504-3110/7/2/203" TargetMode="External"/><Relationship Id="rId18" Type="http://schemas.openxmlformats.org/officeDocument/2006/relationships/hyperlink" Target="https://scholar.google.com/scholar_lookup?title=The+effect+of+cryptocurrency+on+investment+portfolio+effectiveness&amp;author=Andrianto,+Y.&amp;author=Diputra,+Y.&amp;publication_year=2017&amp;journal=J.+Financ.+Account.&amp;volume=5&amp;pages=229%E2%80%93238&amp;doi=10.11648/j.jfa.20170506.14" TargetMode="External"/><Relationship Id="rId3" Type="http://schemas.openxmlformats.org/officeDocument/2006/relationships/customXml" Target="../customXml/item3.xml"/><Relationship Id="rId21" Type="http://schemas.openxmlformats.org/officeDocument/2006/relationships/hyperlink" Target="https://scholar.google.com/scholar_lookup?title=A+new+forecasting+framework+for+bitcoin+price+with+LSTM&amp;conference=Proceedings+of+the+2018+IEEE+International+Conference+on+Data+Mining+Workshops+(ICDMW)&amp;author=Wu,+C.H.&amp;author=Lu,+C.C.&amp;author=Ma,+Y.F.&amp;author=Lu,+R.S.&amp;publication_year=2018&amp;pages=168%E2%80%93175"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scholar.google.com/scholar_lookup?title=The+Effect+of+Kernel+Functions+on+Cryptocurrency+Prediction+Using+Support+Vector+Machines&amp;conference=Proceedings+of+the+International+Conference+of+Reliable+Information+and+Communication+Technology&amp;author=Hitam,+N.A.&amp;author=Ismail,+A.R.&amp;author=Samsudin,+R.&amp;author=Alkhammash,+E.H.&amp;publication_year=2022&amp;pages=319%E2%80%93332" TargetMode="External"/><Relationship Id="rId2" Type="http://schemas.openxmlformats.org/officeDocument/2006/relationships/customXml" Target="../customXml/item2.xml"/><Relationship Id="rId16" Type="http://schemas.openxmlformats.org/officeDocument/2006/relationships/hyperlink" Target="https://scholar.google.com/scholar_lookup?title=Income+inequality:+Does+inflation+matter?&amp;author=Bul%C3%AD%C5%99,+A.&amp;publication_year=2001&amp;journal=IMF+Staff.+Pap.&amp;volume=48&amp;pages=139%E2%80%93159" TargetMode="External"/><Relationship Id="rId20" Type="http://schemas.openxmlformats.org/officeDocument/2006/relationships/hyperlink" Target="http://article.sciencepublishinggroup.com/pdf/10.11648.j.jfa.20170506.14.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mdpi.com/2504-3110/7/2/203" TargetMode="External"/><Relationship Id="rId19" Type="http://schemas.openxmlformats.org/officeDocument/2006/relationships/hyperlink" Target="https://doi.org/10.11648/j.jfa.20170506.14" TargetMode="External"/><Relationship Id="rId4" Type="http://schemas.openxmlformats.org/officeDocument/2006/relationships/numbering" Target="numbering.xml"/><Relationship Id="rId9" Type="http://schemas.openxmlformats.org/officeDocument/2006/relationships/hyperlink" Target="https://www.mdpi.com/2504-3110/7/2/203"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8AA7AC838F64EA48F3280B0070DB1" ma:contentTypeVersion="7" ma:contentTypeDescription="Create a new document." ma:contentTypeScope="" ma:versionID="e254f68d18194a94c1ad44f2bd89c5fb">
  <xsd:schema xmlns:xsd="http://www.w3.org/2001/XMLSchema" xmlns:xs="http://www.w3.org/2001/XMLSchema" xmlns:p="http://schemas.microsoft.com/office/2006/metadata/properties" xmlns:ns3="65858924-3658-49ec-9f41-9859d7821b03" xmlns:ns4="f9152e8d-90e6-48a8-a0ab-b5d64ef4848c" targetNamespace="http://schemas.microsoft.com/office/2006/metadata/properties" ma:root="true" ma:fieldsID="0f6bf863c6f8028c1d59ca24a8abd264" ns3:_="" ns4:_="">
    <xsd:import namespace="65858924-3658-49ec-9f41-9859d7821b03"/>
    <xsd:import namespace="f9152e8d-90e6-48a8-a0ab-b5d64ef484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58924-3658-49ec-9f41-9859d7821b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152e8d-90e6-48a8-a0ab-b5d64ef484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9152e8d-90e6-48a8-a0ab-b5d64ef4848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2E824D-B2B9-482F-A71E-1D8A4663A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858924-3658-49ec-9f41-9859d7821b03"/>
    <ds:schemaRef ds:uri="f9152e8d-90e6-48a8-a0ab-b5d64ef48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47780D-5CE8-46ED-83E5-D278F72F8BEA}">
  <ds:schemaRefs>
    <ds:schemaRef ds:uri="http://schemas.microsoft.com/office/2006/metadata/properties"/>
    <ds:schemaRef ds:uri="http://schemas.microsoft.com/office/infopath/2007/PartnerControls"/>
    <ds:schemaRef ds:uri="f9152e8d-90e6-48a8-a0ab-b5d64ef4848c"/>
  </ds:schemaRefs>
</ds:datastoreItem>
</file>

<file path=customXml/itemProps3.xml><?xml version="1.0" encoding="utf-8"?>
<ds:datastoreItem xmlns:ds="http://schemas.openxmlformats.org/officeDocument/2006/customXml" ds:itemID="{DE238095-695E-4A00-8943-C618EB40CC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Prikhodko</dc:creator>
  <cp:keywords/>
  <dc:description/>
  <cp:lastModifiedBy>Prikhodko, Rita</cp:lastModifiedBy>
  <cp:revision>8</cp:revision>
  <dcterms:created xsi:type="dcterms:W3CDTF">2023-12-11T05:09:00Z</dcterms:created>
  <dcterms:modified xsi:type="dcterms:W3CDTF">2023-12-11T23:35:00Z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0x010100FA68AA7AC838F64EA48F3280B0070DB1</vt:lpwstr>
  </property>
</Properties>
</file>