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B49" w:rsidRPr="003C1B49" w:rsidRDefault="003C1B49" w:rsidP="003C1B49">
      <w:pPr>
        <w:rPr>
          <w:sz w:val="36"/>
          <w:szCs w:val="36"/>
          <w:lang w:val="en-US"/>
        </w:rPr>
      </w:pPr>
      <w:r w:rsidRPr="003C1B49">
        <w:rPr>
          <w:sz w:val="36"/>
          <w:szCs w:val="36"/>
          <w:lang w:val="en-US"/>
        </w:rPr>
        <w:t>Martin Přílučík – Artificial Intelligence nanodegree</w:t>
      </w:r>
    </w:p>
    <w:p w:rsidR="003C1B49" w:rsidRDefault="003C1B49" w:rsidP="003C1B49">
      <w:pPr>
        <w:pBdr>
          <w:bottom w:val="single" w:sz="6" w:space="1" w:color="auto"/>
        </w:pBdr>
        <w:rPr>
          <w:sz w:val="40"/>
          <w:szCs w:val="40"/>
          <w:lang w:val="en-US"/>
        </w:rPr>
      </w:pPr>
      <w:r w:rsidRPr="003C1B49">
        <w:rPr>
          <w:sz w:val="40"/>
          <w:szCs w:val="40"/>
          <w:lang w:val="en-US"/>
        </w:rPr>
        <w:t>Isolation - Heuristic analysis</w:t>
      </w:r>
    </w:p>
    <w:p w:rsidR="003C1B49" w:rsidRDefault="003C1B49" w:rsidP="003C1B49">
      <w:pPr>
        <w:pBdr>
          <w:bottom w:val="single" w:sz="6" w:space="1" w:color="auto"/>
        </w:pBdr>
        <w:rPr>
          <w:sz w:val="40"/>
          <w:szCs w:val="40"/>
          <w:lang w:val="en-US"/>
        </w:rPr>
      </w:pPr>
    </w:p>
    <w:p w:rsidR="003C1B49" w:rsidRPr="003C1B49" w:rsidRDefault="003C1B49" w:rsidP="003C1B49">
      <w:pPr>
        <w:rPr>
          <w:sz w:val="40"/>
          <w:szCs w:val="40"/>
          <w:lang w:val="en-US"/>
        </w:rPr>
      </w:pPr>
    </w:p>
    <w:p w:rsidR="002939B9" w:rsidRDefault="002939B9" w:rsidP="003C1B49">
      <w:pPr>
        <w:pStyle w:val="Heading1"/>
        <w:rPr>
          <w:lang w:val="en-US"/>
        </w:rPr>
      </w:pPr>
      <w:r>
        <w:rPr>
          <w:lang w:val="en-US"/>
        </w:rPr>
        <w:t>Purpose</w:t>
      </w:r>
    </w:p>
    <w:p w:rsidR="0044498C" w:rsidRDefault="002939B9">
      <w:pPr>
        <w:rPr>
          <w:lang w:val="en-US"/>
        </w:rPr>
      </w:pPr>
      <w:r>
        <w:rPr>
          <w:lang w:val="en-US"/>
        </w:rPr>
        <w:t xml:space="preserve">The </w:t>
      </w:r>
      <w:r w:rsidR="0044498C">
        <w:rPr>
          <w:lang w:val="en-US"/>
        </w:rPr>
        <w:t xml:space="preserve">purpose of this document is to analyze heuristics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3C1B49">
      <w:pPr>
        <w:pStyle w:val="Heading1"/>
        <w:rPr>
          <w:lang w:val="en-US"/>
        </w:rPr>
      </w:pPr>
      <w:r>
        <w:rPr>
          <w:lang w:val="en-US"/>
        </w:rPr>
        <w:t>Process of heuristic ‘design’ and implementation</w:t>
      </w:r>
    </w:p>
    <w:p w:rsidR="001A63A5" w:rsidRDefault="003C1B49">
      <w:pPr>
        <w:rPr>
          <w:lang w:val="en-US"/>
        </w:rPr>
      </w:pPr>
      <w:r>
        <w:rPr>
          <w:lang w:val="en-US"/>
        </w:rPr>
        <w:t>First,</w:t>
      </w:r>
      <w:r w:rsidR="00F221AD">
        <w:rPr>
          <w:lang w:val="en-US"/>
        </w:rPr>
        <w:t xml:space="preserve">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Pr>
          <w:lang w:val="en-US"/>
        </w:rPr>
        <w:t>trying to stay c</w:t>
      </w:r>
      <w:r w:rsidR="008D713D">
        <w:rPr>
          <w:lang w:val="en-US"/>
        </w:rPr>
        <w:t xml:space="preserve">lose to diagonals all the time, trying to follow opponent. </w:t>
      </w:r>
      <w:r>
        <w:rPr>
          <w:lang w:val="en-US"/>
        </w:rPr>
        <w:t xml:space="preserve"> </w:t>
      </w:r>
      <w:r w:rsidR="008D713D">
        <w:rPr>
          <w:lang w:val="en-US"/>
        </w:rPr>
        <w:t>But the performance evaluation showed much lower win rate t</w:t>
      </w:r>
      <w:r w:rsidR="00B76042">
        <w:rPr>
          <w:lang w:val="en-US"/>
        </w:rPr>
        <w:t xml:space="preserve">han the other agents. As it is </w:t>
      </w:r>
      <w:r w:rsidR="008D713D">
        <w:rPr>
          <w:lang w:val="en-US"/>
        </w:rPr>
        <w:t>know</w:t>
      </w:r>
      <w:r w:rsidR="00B76042">
        <w:rPr>
          <w:lang w:val="en-US"/>
        </w:rPr>
        <w:t>n</w:t>
      </w:r>
      <w:r w:rsidR="008D713D">
        <w:rPr>
          <w:lang w:val="en-US"/>
        </w:rPr>
        <w:t xml:space="preserve"> what heur</w:t>
      </w:r>
      <w:r w:rsidR="00B76042">
        <w:rPr>
          <w:lang w:val="en-US"/>
        </w:rPr>
        <w:t xml:space="preserve">istic the other agents use I </w:t>
      </w:r>
      <w:r w:rsidR="008D713D">
        <w:rPr>
          <w:lang w:val="en-US"/>
        </w:rPr>
        <w:t xml:space="preserve">tried to address </w:t>
      </w:r>
      <w:r w:rsidR="00D1129F">
        <w:rPr>
          <w:lang w:val="en-US"/>
        </w:rPr>
        <w:t xml:space="preserve">the situations when my agent was significantly losing with some type of agent e.g. </w:t>
      </w:r>
      <w:proofErr w:type="spellStart"/>
      <w:r w:rsidR="00D1129F">
        <w:rPr>
          <w:lang w:val="en-US"/>
        </w:rPr>
        <w:t>AB_Open</w:t>
      </w:r>
      <w:proofErr w:type="spellEnd"/>
      <w:r w:rsidR="00D1129F">
        <w:rPr>
          <w:lang w:val="en-US"/>
        </w:rPr>
        <w:t xml:space="preserve">, </w:t>
      </w:r>
      <w:proofErr w:type="spellStart"/>
      <w:r w:rsidR="00D1129F">
        <w:rPr>
          <w:lang w:val="en-US"/>
        </w:rPr>
        <w:t>AB_Center</w:t>
      </w:r>
      <w:proofErr w:type="spellEnd"/>
      <w:r w:rsidR="00D1129F">
        <w:rPr>
          <w:lang w:val="en-US"/>
        </w:rPr>
        <w:t xml:space="preserve">, </w:t>
      </w:r>
      <w:proofErr w:type="spellStart"/>
      <w:r w:rsidR="00D1129F">
        <w:rPr>
          <w:lang w:val="en-US"/>
        </w:rPr>
        <w:t>AB_Improved</w:t>
      </w:r>
      <w:proofErr w:type="spellEnd"/>
      <w:r w:rsidR="00D1129F">
        <w:rPr>
          <w:lang w:val="en-US"/>
        </w:rPr>
        <w:t>.</w:t>
      </w:r>
      <w:r w:rsidR="008D713D">
        <w:rPr>
          <w:lang w:val="en-US"/>
        </w:rPr>
        <w:t xml:space="preserve"> </w:t>
      </w:r>
    </w:p>
    <w:p w:rsidR="008D713D" w:rsidRDefault="008D713D">
      <w:pPr>
        <w:rPr>
          <w:lang w:val="en-US"/>
        </w:rPr>
      </w:pPr>
      <w:r>
        <w:rPr>
          <w:lang w:val="en-US"/>
        </w:rPr>
        <w:t xml:space="preserve">During the selection, finetuning and improving my heuristic I ran more than </w:t>
      </w:r>
      <w:r w:rsidR="00B76042">
        <w:rPr>
          <w:lang w:val="en-US"/>
        </w:rPr>
        <w:t>50</w:t>
      </w:r>
      <w:r>
        <w:rPr>
          <w:lang w:val="en-US"/>
        </w:rPr>
        <w:t xml:space="preserve"> tournaments on my laptop.</w:t>
      </w:r>
    </w:p>
    <w:p w:rsidR="008D713D" w:rsidRDefault="008D713D" w:rsidP="00D1129F">
      <w:pPr>
        <w:pStyle w:val="Heading2"/>
        <w:rPr>
          <w:lang w:val="en-US"/>
        </w:rPr>
      </w:pPr>
    </w:p>
    <w:p w:rsidR="00D1129F" w:rsidRDefault="00D1129F" w:rsidP="003C1B49">
      <w:pPr>
        <w:pStyle w:val="Heading1"/>
        <w:rPr>
          <w:lang w:val="en-US"/>
        </w:rPr>
      </w:pPr>
      <w:proofErr w:type="spellStart"/>
      <w:r w:rsidRPr="00D1129F">
        <w:rPr>
          <w:lang w:val="en-US"/>
        </w:rPr>
        <w:t>custom_score</w:t>
      </w:r>
      <w:proofErr w:type="spellEnd"/>
    </w:p>
    <w:p w:rsidR="00FE5CCF" w:rsidRDefault="008D713D" w:rsidP="00FE5CCF">
      <w:pPr>
        <w:rPr>
          <w:lang w:val="en-US"/>
        </w:rPr>
      </w:pPr>
      <w:r>
        <w:rPr>
          <w:lang w:val="en-US"/>
        </w:rPr>
        <w:t xml:space="preserve">This is the heuristic I ultimately selected to use in my agent simply because it could beat the </w:t>
      </w:r>
      <w:proofErr w:type="spellStart"/>
      <w:r>
        <w:rPr>
          <w:lang w:val="en-US"/>
        </w:rPr>
        <w:t>AB_Improved</w:t>
      </w:r>
      <w:proofErr w:type="spellEnd"/>
      <w:r>
        <w:rPr>
          <w:lang w:val="en-US"/>
        </w:rPr>
        <w:t xml:space="preserve">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link"/>
            <w:lang w:val="en-US"/>
          </w:rPr>
          <w:t>Fig 3</w:t>
        </w:r>
      </w:hyperlink>
      <w:r w:rsidR="003A1BB1">
        <w:rPr>
          <w:lang w:val="en-US"/>
        </w:rPr>
        <w:t>.</w:t>
      </w:r>
    </w:p>
    <w:p w:rsidR="00D1129F" w:rsidRPr="00D1129F" w:rsidRDefault="00D1129F" w:rsidP="00D1129F">
      <w:pPr>
        <w:rPr>
          <w:lang w:val="en-US"/>
        </w:rPr>
      </w:pPr>
    </w:p>
    <w:p w:rsidR="00D1129F" w:rsidRDefault="00D1129F" w:rsidP="003C1B49">
      <w:pPr>
        <w:pStyle w:val="Heading1"/>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w:t>
      </w:r>
      <w:proofErr w:type="spellStart"/>
      <w:r>
        <w:rPr>
          <w:lang w:val="en-US"/>
        </w:rPr>
        <w:t>AB_improved</w:t>
      </w:r>
      <w:proofErr w:type="spellEnd"/>
      <w:r>
        <w:rPr>
          <w:lang w:val="en-US"/>
        </w:rPr>
        <w:t xml:space="preserve"> as well as </w:t>
      </w:r>
      <w:proofErr w:type="spellStart"/>
      <w:r>
        <w:rPr>
          <w:lang w:val="en-US"/>
        </w:rPr>
        <w:t>custom_core</w:t>
      </w:r>
      <w:proofErr w:type="spellEnd"/>
      <w:r>
        <w:rPr>
          <w:lang w:val="en-US"/>
        </w:rPr>
        <w:t xml:space="preserve">. </w:t>
      </w:r>
    </w:p>
    <w:p w:rsidR="007D4995" w:rsidRDefault="00E274B2" w:rsidP="007D4995">
      <w:pPr>
        <w:rPr>
          <w:lang w:val="en-US"/>
        </w:rPr>
      </w:pPr>
      <w:r>
        <w:rPr>
          <w:lang w:val="en-US"/>
        </w:rPr>
        <w:t xml:space="preserve">This one is considering the advantage in number of moves the most and then continuously (i.e. there is now limit/number of plies as for </w:t>
      </w:r>
      <w:proofErr w:type="spellStart"/>
      <w:r>
        <w:rPr>
          <w:lang w:val="en-US"/>
        </w:rPr>
        <w:t>custom_</w:t>
      </w:r>
      <w:proofErr w:type="gramStart"/>
      <w:r>
        <w:rPr>
          <w:lang w:val="en-US"/>
        </w:rPr>
        <w:t>scrore</w:t>
      </w:r>
      <w:proofErr w:type="spellEnd"/>
      <w:r>
        <w:rPr>
          <w:lang w:val="en-US"/>
        </w:rPr>
        <w:t xml:space="preserve"> )</w:t>
      </w:r>
      <w:proofErr w:type="gramEnd"/>
      <w:r>
        <w:rPr>
          <w:lang w:val="en-US"/>
        </w:rPr>
        <w:t xml:space="preserve"> finetuning it</w:t>
      </w:r>
      <w:r w:rsidR="003A1BB1">
        <w:rPr>
          <w:lang w:val="en-US"/>
        </w:rPr>
        <w:t xml:space="preserve"> with distance from center and distance </w:t>
      </w:r>
      <w:r w:rsidR="003A1BB1">
        <w:rPr>
          <w:lang w:val="en-US"/>
        </w:rPr>
        <w:lastRenderedPageBreak/>
        <w:t>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3C1B49">
      <w:pPr>
        <w:pStyle w:val="Heading1"/>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 xml:space="preserve">It is </w:t>
      </w:r>
      <w:proofErr w:type="gramStart"/>
      <w:r w:rsidR="004E05A4">
        <w:rPr>
          <w:lang w:val="en-US"/>
        </w:rPr>
        <w:t>definitely better</w:t>
      </w:r>
      <w:proofErr w:type="gramEnd"/>
      <w:r w:rsidR="004E05A4">
        <w:rPr>
          <w:lang w:val="en-US"/>
        </w:rPr>
        <w:t xml:space="preserve"> than my first approaches using simple evaluation all the time. Occasionally it could beat </w:t>
      </w:r>
      <w:proofErr w:type="spellStart"/>
      <w:r w:rsidR="004E05A4">
        <w:rPr>
          <w:lang w:val="en-US"/>
        </w:rPr>
        <w:t>custom_score</w:t>
      </w:r>
      <w:proofErr w:type="spellEnd"/>
      <w:r w:rsidR="004E05A4">
        <w:rPr>
          <w:lang w:val="en-US"/>
        </w:rPr>
        <w:t xml:space="preserve"> and custom_score2 and very rarely </w:t>
      </w:r>
      <w:proofErr w:type="spellStart"/>
      <w:r w:rsidR="004E05A4">
        <w:rPr>
          <w:lang w:val="en-US"/>
        </w:rPr>
        <w:t>AB_Improved</w:t>
      </w:r>
      <w:proofErr w:type="spellEnd"/>
      <w:r w:rsidR="004E05A4">
        <w:rPr>
          <w:lang w:val="en-US"/>
        </w:rPr>
        <w:t>.</w:t>
      </w:r>
    </w:p>
    <w:p w:rsidR="007A0FB6" w:rsidRDefault="007A0FB6">
      <w:pPr>
        <w:rPr>
          <w:lang w:val="en-US"/>
        </w:rPr>
      </w:pPr>
    </w:p>
    <w:p w:rsidR="004243D4" w:rsidRDefault="004243D4">
      <w:pPr>
        <w:rPr>
          <w:lang w:val="en-US"/>
        </w:rPr>
      </w:pPr>
    </w:p>
    <w:p w:rsidR="004243D4" w:rsidRDefault="004243D4">
      <w:pPr>
        <w:rPr>
          <w:lang w:val="en-US"/>
        </w:rPr>
      </w:pPr>
      <w:r>
        <w:rPr>
          <w:lang w:val="en-US"/>
        </w:rPr>
        <w:t>This one is continuously evaluating distance from center, distance between players and advantage in number of moves.</w:t>
      </w:r>
      <w:r w:rsidR="007A0FB6">
        <w:rPr>
          <w:lang w:val="en-US"/>
        </w:rPr>
        <w:t xml:space="preserve"> The weight (percentage of the board space left and used) is moving from distance from center to moves advantage and players distance as the game proceeds.</w:t>
      </w:r>
    </w:p>
    <w:p w:rsidR="00D1129F" w:rsidRDefault="00D1129F">
      <w:pPr>
        <w:rPr>
          <w:lang w:val="en-US"/>
        </w:rPr>
      </w:pPr>
    </w:p>
    <w:p w:rsidR="0044498C" w:rsidRDefault="00DE50D5" w:rsidP="003C1B49">
      <w:pPr>
        <w:pStyle w:val="Heading1"/>
        <w:rPr>
          <w:lang w:val="en-US"/>
        </w:rPr>
      </w:pPr>
      <w:r>
        <w:rPr>
          <w:lang w:val="en-US"/>
        </w:rPr>
        <w:t>C</w:t>
      </w:r>
      <w:r w:rsidR="007D4995">
        <w:rPr>
          <w:lang w:val="en-US"/>
        </w:rPr>
        <w:t>onclusion</w:t>
      </w:r>
    </w:p>
    <w:p w:rsidR="00EB6240" w:rsidRDefault="00EB6240">
      <w:pPr>
        <w:rPr>
          <w:lang w:val="en-US"/>
        </w:rPr>
      </w:pPr>
      <w:r>
        <w:rPr>
          <w:lang w:val="en-US"/>
        </w:rPr>
        <w:t xml:space="preserve">I chose the heuristic </w:t>
      </w:r>
      <w:proofErr w:type="spellStart"/>
      <w:r>
        <w:rPr>
          <w:lang w:val="en-US"/>
        </w:rPr>
        <w:t>custom_score</w:t>
      </w:r>
      <w:proofErr w:type="spellEnd"/>
      <w:r>
        <w:rPr>
          <w:lang w:val="en-US"/>
        </w:rPr>
        <w:t xml:space="preserve"> because it showed bes</w:t>
      </w:r>
      <w:r w:rsidR="00777C46">
        <w:rPr>
          <w:lang w:val="en-US"/>
        </w:rPr>
        <w:t>t</w:t>
      </w:r>
      <w:r>
        <w:rPr>
          <w:lang w:val="en-US"/>
        </w:rPr>
        <w:t xml:space="preserve"> performance in the tournaments. </w:t>
      </w:r>
      <w:r w:rsidR="00B418EE">
        <w:rPr>
          <w:lang w:val="en-US"/>
        </w:rPr>
        <w:t xml:space="preserve">The reason is that, as shown on </w:t>
      </w:r>
      <w:hyperlink w:anchor="_Fig_3" w:history="1">
        <w:r w:rsidR="00B418EE" w:rsidRPr="00B418EE">
          <w:rPr>
            <w:rStyle w:val="Hyperlink"/>
            <w:lang w:val="en-US"/>
          </w:rPr>
          <w:t>Fig 3</w:t>
        </w:r>
      </w:hyperlink>
      <w:r w:rsidR="00B418EE">
        <w:rPr>
          <w:lang w:val="en-US"/>
        </w:rPr>
        <w:t xml:space="preserve"> the approach to get far from opponent may cause board partitioning i.e. it may be difficult for opponent </w:t>
      </w:r>
      <w:r w:rsidR="00777C46">
        <w:rPr>
          <w:lang w:val="en-US"/>
        </w:rPr>
        <w:t xml:space="preserve">that is </w:t>
      </w:r>
      <w:r w:rsidR="00B418EE">
        <w:rPr>
          <w:lang w:val="en-US"/>
        </w:rPr>
        <w:t xml:space="preserve">trying to stay at center to get inside the area and the space that he can use is getting smaller much faster. </w:t>
      </w:r>
    </w:p>
    <w:p w:rsidR="00777C46" w:rsidRDefault="00B616E8">
      <w:pPr>
        <w:rPr>
          <w:lang w:val="en-US"/>
        </w:rPr>
      </w:pPr>
      <w:r>
        <w:rPr>
          <w:lang w:val="en-US"/>
        </w:rPr>
        <w:t xml:space="preserve">Other reason for picking </w:t>
      </w:r>
      <w:proofErr w:type="spellStart"/>
      <w:r>
        <w:rPr>
          <w:lang w:val="en-US"/>
        </w:rPr>
        <w:t>custom_score</w:t>
      </w:r>
      <w:proofErr w:type="spellEnd"/>
      <w:r>
        <w:rPr>
          <w:lang w:val="en-US"/>
        </w:rPr>
        <w:t xml:space="preserve"> is that it is easy to calculate - easier that my first approach to calculate the distance from diagonals.  Next reason is that is also that amon</w:t>
      </w:r>
      <w:bookmarkStart w:id="0" w:name="_GoBack"/>
      <w:bookmarkEnd w:id="0"/>
      <w:r>
        <w:rPr>
          <w:lang w:val="en-US"/>
        </w:rPr>
        <w:t xml:space="preserve">g my custom scores it uses the simplest formula i.e. returns simple value or just addition of to values. The other 2 are performing also subtractions and multiplications. This is still small number of instructions but it can </w:t>
      </w:r>
      <w:proofErr w:type="gramStart"/>
      <w:r>
        <w:rPr>
          <w:lang w:val="en-US"/>
        </w:rPr>
        <w:t>definitely make</w:t>
      </w:r>
      <w:proofErr w:type="gramEnd"/>
      <w:r>
        <w:rPr>
          <w:lang w:val="en-US"/>
        </w:rPr>
        <w:t xml:space="preserve"> difference with deep searches and in the game when move is time limited. </w:t>
      </w:r>
    </w:p>
    <w:p w:rsidR="00B418EE" w:rsidRDefault="00B418EE">
      <w:pPr>
        <w:rPr>
          <w:lang w:val="en-US"/>
        </w:rPr>
      </w:pPr>
    </w:p>
    <w:p w:rsidR="0044498C" w:rsidRDefault="009B5F50">
      <w:pPr>
        <w:rPr>
          <w:lang w:val="en-US"/>
        </w:rPr>
      </w:pPr>
      <w:proofErr w:type="gramStart"/>
      <w:r>
        <w:rPr>
          <w:lang w:val="en-US"/>
        </w:rPr>
        <w:t>Definitely it</w:t>
      </w:r>
      <w:proofErr w:type="gramEnd"/>
      <w:r>
        <w:rPr>
          <w:lang w:val="en-US"/>
        </w:rPr>
        <w:t xml:space="preserve"> would help to have more time to run more tournaments to better evaluate and measure the heuristics used. </w:t>
      </w:r>
      <w:r w:rsidR="002C3F2B">
        <w:rPr>
          <w:lang w:val="en-US"/>
        </w:rPr>
        <w:t xml:space="preserve">I run about </w:t>
      </w:r>
      <w:r w:rsidR="00B418EE">
        <w:rPr>
          <w:lang w:val="en-US"/>
        </w:rPr>
        <w:t>50 tournaments</w:t>
      </w:r>
      <w:r w:rsidR="002C3F2B">
        <w:rPr>
          <w:lang w:val="en-US"/>
        </w:rPr>
        <w:t xml:space="preserve"> on my laptop, one took about 15</w:t>
      </w:r>
      <w:r w:rsidR="00B418EE">
        <w:rPr>
          <w:lang w:val="en-US"/>
        </w:rPr>
        <w:t xml:space="preserve"> minutes.  </w:t>
      </w:r>
    </w:p>
    <w:p w:rsidR="008E5B91" w:rsidRDefault="008E5B91">
      <w:pPr>
        <w:rPr>
          <w:lang w:val="en-US"/>
        </w:rPr>
      </w:pPr>
      <w:r>
        <w:rPr>
          <w:lang w:val="en-US"/>
        </w:rPr>
        <w:t xml:space="preserve">Below is a chart showing and comparing performance </w:t>
      </w:r>
      <w:r w:rsidR="002041E2">
        <w:rPr>
          <w:lang w:val="en-US"/>
        </w:rPr>
        <w:t xml:space="preserve">(win rate) </w:t>
      </w:r>
      <w:r>
        <w:rPr>
          <w:lang w:val="en-US"/>
        </w:rPr>
        <w:t xml:space="preserve">of my heuristics against </w:t>
      </w:r>
      <w:proofErr w:type="spellStart"/>
      <w:r>
        <w:rPr>
          <w:lang w:val="en-US"/>
        </w:rPr>
        <w:t>AB_Improved</w:t>
      </w:r>
      <w:proofErr w:type="spellEnd"/>
      <w:r>
        <w:rPr>
          <w:lang w:val="en-US"/>
        </w:rPr>
        <w:t xml:space="preserve">. Only last 25 runs with stable customs score functions </w:t>
      </w:r>
      <w:r w:rsidR="00777C46">
        <w:rPr>
          <w:lang w:val="en-US"/>
        </w:rPr>
        <w:t>are</w:t>
      </w:r>
      <w:r>
        <w:rPr>
          <w:lang w:val="en-US"/>
        </w:rPr>
        <w:t xml:space="preserve"> shown.</w:t>
      </w:r>
    </w:p>
    <w:p w:rsidR="008E5B91" w:rsidRDefault="00E00D08">
      <w:pPr>
        <w:rPr>
          <w:lang w:val="en-US"/>
        </w:rPr>
      </w:pPr>
      <w:r w:rsidRPr="00E00D08">
        <w:rPr>
          <w:noProof/>
          <w:lang w:val="en-US"/>
        </w:rPr>
        <w:lastRenderedPageBreak/>
        <w:drawing>
          <wp:inline distT="0" distB="0" distL="0" distR="0">
            <wp:extent cx="5943600" cy="2212263"/>
            <wp:effectExtent l="19050" t="0" r="19050" b="0"/>
            <wp:docPr id="3"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4498C" w:rsidRDefault="0044498C">
      <w:pPr>
        <w:rPr>
          <w:lang w:val="en-US"/>
        </w:rPr>
      </w:pPr>
    </w:p>
    <w:p w:rsidR="00B66392" w:rsidRDefault="00FE5CCF" w:rsidP="003C1B49">
      <w:pPr>
        <w:pStyle w:val="Heading2"/>
        <w:rPr>
          <w:lang w:val="en-US"/>
        </w:rPr>
      </w:pPr>
      <w:r>
        <w:rPr>
          <w:lang w:val="en-US"/>
        </w:rPr>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eastAsia="cs-CZ"/>
        </w:rPr>
        <w:drawing>
          <wp:inline distT="0" distB="0" distL="0" distR="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w:t>
      </w:r>
      <w:proofErr w:type="gramStart"/>
      <w:r>
        <w:rPr>
          <w:lang w:val="en-US"/>
        </w:rPr>
        <w:t>actually both</w:t>
      </w:r>
      <w:proofErr w:type="gramEnd"/>
      <w:r>
        <w:rPr>
          <w:lang w:val="en-US"/>
        </w:rPr>
        <w:t>, get close to the border.</w:t>
      </w:r>
    </w:p>
    <w:p w:rsidR="00B66392" w:rsidRDefault="00092232" w:rsidP="003C1B49">
      <w:pPr>
        <w:pStyle w:val="Heading2"/>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t>heuristic – stay at the center during begging of the game (</w:t>
      </w:r>
      <w:r w:rsidR="008C5183">
        <w:rPr>
          <w:lang w:val="en-US"/>
        </w:rPr>
        <w:t xml:space="preserve">first 3 plies </w:t>
      </w:r>
      <w:r>
        <w:rPr>
          <w:lang w:val="en-US"/>
        </w:rPr>
        <w:t xml:space="preserve">each player) and then get as far as possible from the opponent.  </w:t>
      </w:r>
    </w:p>
    <w:p w:rsidR="00B66936" w:rsidRDefault="00B66936" w:rsidP="00B66392">
      <w:pPr>
        <w:jc w:val="center"/>
        <w:rPr>
          <w:lang w:val="en-US"/>
        </w:rPr>
      </w:pPr>
      <w:r>
        <w:rPr>
          <w:noProof/>
          <w:lang w:eastAsia="cs-CZ"/>
        </w:rPr>
        <w:lastRenderedPageBreak/>
        <w:drawing>
          <wp:inline distT="0" distB="0" distL="0" distR="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 xml:space="preserve">rd and stayed there </w:t>
      </w:r>
      <w:proofErr w:type="gramStart"/>
      <w:r>
        <w:rPr>
          <w:lang w:val="en-US"/>
        </w:rPr>
        <w:t>as long as</w:t>
      </w:r>
      <w:proofErr w:type="gramEnd"/>
      <w:r>
        <w:rPr>
          <w:lang w:val="en-US"/>
        </w:rPr>
        <w:t xml:space="preserve"> possible i.e. “running in circles” close to the border. We can see that, compared to Fig 1 bigger portion of the board was used because in the end there were still a couple of options to move “inside” the board.</w:t>
      </w:r>
    </w:p>
    <w:p w:rsidR="008C5183" w:rsidRDefault="008C5183" w:rsidP="003C1B49">
      <w:pPr>
        <w:pStyle w:val="Heading2"/>
        <w:rPr>
          <w:lang w:val="en-US"/>
        </w:rPr>
      </w:pPr>
      <w:bookmarkStart w:id="1" w:name="_Fig_3"/>
      <w:bookmarkEnd w:id="1"/>
      <w:r>
        <w:rPr>
          <w:lang w:val="en-US"/>
        </w:rPr>
        <w:t>Fig 3</w:t>
      </w:r>
    </w:p>
    <w:p w:rsidR="00B66936" w:rsidRDefault="008C5183" w:rsidP="00272D85">
      <w:pPr>
        <w:spacing w:line="240" w:lineRule="auto"/>
        <w:rPr>
          <w:lang w:val="en-US"/>
        </w:rPr>
      </w:pPr>
      <w:r>
        <w:rPr>
          <w:lang w:val="en-US"/>
        </w:rPr>
        <w:t>visualization/simulation of the game where player 1 (blue) was using the center tactic i.e. stay at the center as much as possible. Player 2 (black) was staying at the center for first 4 plies and then moving as far as possible from the opponent.</w:t>
      </w:r>
      <w:r w:rsidR="00B66936">
        <w:rPr>
          <w:noProof/>
          <w:lang w:eastAsia="cs-CZ"/>
        </w:rPr>
        <w:drawing>
          <wp:inline distT="0" distB="0" distL="0" distR="0">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lastRenderedPageBreak/>
        <w:t xml:space="preserve">During this </w:t>
      </w:r>
      <w:proofErr w:type="gramStart"/>
      <w:r>
        <w:rPr>
          <w:lang w:val="en-US"/>
        </w:rPr>
        <w:t>game,  the</w:t>
      </w:r>
      <w:proofErr w:type="gramEnd"/>
      <w:r>
        <w:rPr>
          <w:lang w:val="en-US"/>
        </w:rPr>
        <w:t xml:space="preserv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rsidSect="00FE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07460C"/>
    <w:rsid w:val="0007460C"/>
    <w:rsid w:val="00084244"/>
    <w:rsid w:val="00092232"/>
    <w:rsid w:val="000E5DF8"/>
    <w:rsid w:val="001A63A5"/>
    <w:rsid w:val="001E3054"/>
    <w:rsid w:val="002041E2"/>
    <w:rsid w:val="00272D85"/>
    <w:rsid w:val="002939B9"/>
    <w:rsid w:val="002C3F2B"/>
    <w:rsid w:val="003A1BB1"/>
    <w:rsid w:val="003B149D"/>
    <w:rsid w:val="003C1B49"/>
    <w:rsid w:val="004243D4"/>
    <w:rsid w:val="0044411F"/>
    <w:rsid w:val="0044498C"/>
    <w:rsid w:val="004E05A4"/>
    <w:rsid w:val="005C7211"/>
    <w:rsid w:val="00683DFF"/>
    <w:rsid w:val="00777C46"/>
    <w:rsid w:val="007A0FB6"/>
    <w:rsid w:val="007D4995"/>
    <w:rsid w:val="008C5183"/>
    <w:rsid w:val="008D713D"/>
    <w:rsid w:val="008E5B91"/>
    <w:rsid w:val="009B5F50"/>
    <w:rsid w:val="00A06861"/>
    <w:rsid w:val="00B418EE"/>
    <w:rsid w:val="00B616E8"/>
    <w:rsid w:val="00B66392"/>
    <w:rsid w:val="00B66936"/>
    <w:rsid w:val="00B76042"/>
    <w:rsid w:val="00D1129F"/>
    <w:rsid w:val="00DE50D5"/>
    <w:rsid w:val="00E00D08"/>
    <w:rsid w:val="00E274B2"/>
    <w:rsid w:val="00EB6240"/>
    <w:rsid w:val="00F221AD"/>
    <w:rsid w:val="00FE232E"/>
    <w:rsid w:val="00FE5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B725"/>
  <w15:docId w15:val="{4C231757-4138-4EF6-BFD5-CF4B0565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232E"/>
    <w:rPr>
      <w:lang w:val="cs-CZ"/>
    </w:rPr>
  </w:style>
  <w:style w:type="paragraph" w:styleId="Heading1">
    <w:name w:val="heading 1"/>
    <w:basedOn w:val="Normal"/>
    <w:next w:val="Normal"/>
    <w:link w:val="Heading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Heading2Char">
    <w:name w:val="Heading 2 Char"/>
    <w:basedOn w:val="DefaultParagraphFont"/>
    <w:link w:val="Heading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DefaultParagraphFont"/>
    <w:rsid w:val="0044498C"/>
  </w:style>
  <w:style w:type="character" w:styleId="HTMLCode">
    <w:name w:val="HTML Code"/>
    <w:basedOn w:val="DefaultParagraphFont"/>
    <w:uiPriority w:val="99"/>
    <w:semiHidden/>
    <w:unhideWhenUsed/>
    <w:rsid w:val="0044498C"/>
    <w:rPr>
      <w:rFonts w:ascii="Courier New" w:eastAsia="Times New Roman" w:hAnsi="Courier New" w:cs="Courier New"/>
      <w:sz w:val="20"/>
      <w:szCs w:val="20"/>
    </w:rPr>
  </w:style>
  <w:style w:type="paragraph" w:styleId="NormalWeb">
    <w:name w:val="Normal (Web)"/>
    <w:basedOn w:val="Normal"/>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4995"/>
    <w:rPr>
      <w:rFonts w:asciiTheme="majorHAnsi" w:eastAsiaTheme="majorEastAsia" w:hAnsiTheme="majorHAnsi" w:cstheme="majorBidi"/>
      <w:color w:val="1F3763" w:themeColor="accent1" w:themeShade="7F"/>
      <w:sz w:val="24"/>
      <w:szCs w:val="24"/>
      <w:lang w:val="cs-CZ"/>
    </w:rPr>
  </w:style>
  <w:style w:type="character" w:styleId="Hyperlink">
    <w:name w:val="Hyperlink"/>
    <w:basedOn w:val="DefaultParagraphFont"/>
    <w:uiPriority w:val="99"/>
    <w:unhideWhenUsed/>
    <w:rsid w:val="003A1BB1"/>
    <w:rPr>
      <w:color w:val="0563C1" w:themeColor="hyperlink"/>
      <w:u w:val="single"/>
    </w:rPr>
  </w:style>
  <w:style w:type="character" w:customStyle="1" w:styleId="Mention1">
    <w:name w:val="Mention1"/>
    <w:basedOn w:val="DefaultParagraphFont"/>
    <w:uiPriority w:val="99"/>
    <w:semiHidden/>
    <w:unhideWhenUsed/>
    <w:rsid w:val="003A1BB1"/>
    <w:rPr>
      <w:color w:val="2B579A"/>
      <w:shd w:val="clear" w:color="auto" w:fill="E6E6E6"/>
    </w:rPr>
  </w:style>
  <w:style w:type="paragraph" w:styleId="BalloonText">
    <w:name w:val="Balloon Text"/>
    <w:basedOn w:val="Normal"/>
    <w:link w:val="BalloonTextChar"/>
    <w:uiPriority w:val="99"/>
    <w:semiHidden/>
    <w:unhideWhenUsed/>
    <w:rsid w:val="001E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054"/>
    <w:rPr>
      <w:rFonts w:ascii="Tahoma" w:hAnsi="Tahoma" w:cs="Tahoma"/>
      <w:sz w:val="16"/>
      <w:szCs w:val="16"/>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List3!$E$8</c:f>
              <c:strCache>
                <c:ptCount val="1"/>
                <c:pt idx="0">
                  <c:v>AB_Improved</c:v>
                </c:pt>
              </c:strCache>
            </c:strRef>
          </c:tx>
          <c:val>
            <c:numRef>
              <c:f>List3!$E$9:$E$33</c:f>
              <c:numCache>
                <c:formatCode>General</c:formatCode>
                <c:ptCount val="25"/>
                <c:pt idx="0">
                  <c:v>75.7</c:v>
                </c:pt>
                <c:pt idx="1">
                  <c:v>77.099999999999994</c:v>
                </c:pt>
                <c:pt idx="2">
                  <c:v>72.900000000000006</c:v>
                </c:pt>
                <c:pt idx="3">
                  <c:v>75.7</c:v>
                </c:pt>
                <c:pt idx="4">
                  <c:v>75.7</c:v>
                </c:pt>
                <c:pt idx="5">
                  <c:v>74.3</c:v>
                </c:pt>
                <c:pt idx="6">
                  <c:v>82.9</c:v>
                </c:pt>
                <c:pt idx="7">
                  <c:v>72.900000000000006</c:v>
                </c:pt>
                <c:pt idx="8">
                  <c:v>74.3</c:v>
                </c:pt>
                <c:pt idx="9">
                  <c:v>74.3</c:v>
                </c:pt>
                <c:pt idx="10">
                  <c:v>77.099999999999994</c:v>
                </c:pt>
                <c:pt idx="11">
                  <c:v>75.7</c:v>
                </c:pt>
                <c:pt idx="12">
                  <c:v>71.400000000000006</c:v>
                </c:pt>
                <c:pt idx="13">
                  <c:v>78.599999999999994</c:v>
                </c:pt>
                <c:pt idx="14">
                  <c:v>77.099999999999994</c:v>
                </c:pt>
                <c:pt idx="15">
                  <c:v>75.7</c:v>
                </c:pt>
                <c:pt idx="16">
                  <c:v>78.599999999999994</c:v>
                </c:pt>
                <c:pt idx="17">
                  <c:v>72.900000000000006</c:v>
                </c:pt>
                <c:pt idx="18">
                  <c:v>81.400000000000006</c:v>
                </c:pt>
                <c:pt idx="19">
                  <c:v>67.099999999999994</c:v>
                </c:pt>
                <c:pt idx="20">
                  <c:v>62.9</c:v>
                </c:pt>
                <c:pt idx="21">
                  <c:v>74.3</c:v>
                </c:pt>
                <c:pt idx="22">
                  <c:v>58.6</c:v>
                </c:pt>
                <c:pt idx="23">
                  <c:v>58.6</c:v>
                </c:pt>
                <c:pt idx="24">
                  <c:v>70</c:v>
                </c:pt>
              </c:numCache>
            </c:numRef>
          </c:val>
          <c:smooth val="0"/>
          <c:extLst>
            <c:ext xmlns:c16="http://schemas.microsoft.com/office/drawing/2014/chart" uri="{C3380CC4-5D6E-409C-BE32-E72D297353CC}">
              <c16:uniqueId val="{00000000-55A0-4227-8639-0B0E60A8B251}"/>
            </c:ext>
          </c:extLst>
        </c:ser>
        <c:ser>
          <c:idx val="1"/>
          <c:order val="1"/>
          <c:tx>
            <c:strRef>
              <c:f>List3!$F$8</c:f>
              <c:strCache>
                <c:ptCount val="1"/>
                <c:pt idx="0">
                  <c:v>AB_Custom</c:v>
                </c:pt>
              </c:strCache>
            </c:strRef>
          </c:tx>
          <c:val>
            <c:numRef>
              <c:f>List3!$F$9:$F$33</c:f>
              <c:numCache>
                <c:formatCode>General</c:formatCode>
                <c:ptCount val="25"/>
                <c:pt idx="0">
                  <c:v>74.3</c:v>
                </c:pt>
                <c:pt idx="1">
                  <c:v>71.400000000000006</c:v>
                </c:pt>
                <c:pt idx="2">
                  <c:v>74.3</c:v>
                </c:pt>
                <c:pt idx="3">
                  <c:v>80</c:v>
                </c:pt>
                <c:pt idx="4">
                  <c:v>79.3</c:v>
                </c:pt>
                <c:pt idx="5">
                  <c:v>68.599999999999994</c:v>
                </c:pt>
                <c:pt idx="6">
                  <c:v>72.900000000000006</c:v>
                </c:pt>
                <c:pt idx="7">
                  <c:v>78.599999999999994</c:v>
                </c:pt>
                <c:pt idx="8">
                  <c:v>68.599999999999994</c:v>
                </c:pt>
                <c:pt idx="9">
                  <c:v>71.400000000000006</c:v>
                </c:pt>
                <c:pt idx="10">
                  <c:v>77.099999999999994</c:v>
                </c:pt>
                <c:pt idx="11">
                  <c:v>80</c:v>
                </c:pt>
                <c:pt idx="12">
                  <c:v>75.7</c:v>
                </c:pt>
                <c:pt idx="13">
                  <c:v>70</c:v>
                </c:pt>
                <c:pt idx="14">
                  <c:v>74.3</c:v>
                </c:pt>
                <c:pt idx="15">
                  <c:v>72.900000000000006</c:v>
                </c:pt>
                <c:pt idx="16">
                  <c:v>82.9</c:v>
                </c:pt>
                <c:pt idx="17">
                  <c:v>73.400000000000006</c:v>
                </c:pt>
                <c:pt idx="18">
                  <c:v>72.900000000000006</c:v>
                </c:pt>
                <c:pt idx="19">
                  <c:v>68.7</c:v>
                </c:pt>
                <c:pt idx="20">
                  <c:v>67.099999999999994</c:v>
                </c:pt>
                <c:pt idx="21">
                  <c:v>70</c:v>
                </c:pt>
                <c:pt idx="22">
                  <c:v>61.4</c:v>
                </c:pt>
                <c:pt idx="23">
                  <c:v>65.7</c:v>
                </c:pt>
                <c:pt idx="24">
                  <c:v>72.900000000000006</c:v>
                </c:pt>
              </c:numCache>
            </c:numRef>
          </c:val>
          <c:smooth val="0"/>
          <c:extLst>
            <c:ext xmlns:c16="http://schemas.microsoft.com/office/drawing/2014/chart" uri="{C3380CC4-5D6E-409C-BE32-E72D297353CC}">
              <c16:uniqueId val="{00000001-55A0-4227-8639-0B0E60A8B251}"/>
            </c:ext>
          </c:extLst>
        </c:ser>
        <c:ser>
          <c:idx val="2"/>
          <c:order val="2"/>
          <c:tx>
            <c:strRef>
              <c:f>List3!$G$8</c:f>
              <c:strCache>
                <c:ptCount val="1"/>
                <c:pt idx="0">
                  <c:v>AB_Custom_2</c:v>
                </c:pt>
              </c:strCache>
            </c:strRef>
          </c:tx>
          <c:val>
            <c:numRef>
              <c:f>List3!$G$9:$G$33</c:f>
              <c:numCache>
                <c:formatCode>General</c:formatCode>
                <c:ptCount val="25"/>
                <c:pt idx="0">
                  <c:v>67.099999999999994</c:v>
                </c:pt>
                <c:pt idx="1">
                  <c:v>65.7</c:v>
                </c:pt>
                <c:pt idx="2">
                  <c:v>70</c:v>
                </c:pt>
                <c:pt idx="3">
                  <c:v>77.099999999999994</c:v>
                </c:pt>
                <c:pt idx="4">
                  <c:v>72.900000000000006</c:v>
                </c:pt>
                <c:pt idx="5">
                  <c:v>72.900000000000006</c:v>
                </c:pt>
                <c:pt idx="6">
                  <c:v>77.099999999999994</c:v>
                </c:pt>
                <c:pt idx="7">
                  <c:v>65.7</c:v>
                </c:pt>
                <c:pt idx="8">
                  <c:v>74.3</c:v>
                </c:pt>
                <c:pt idx="9">
                  <c:v>75.7</c:v>
                </c:pt>
                <c:pt idx="10">
                  <c:v>72.900000000000006</c:v>
                </c:pt>
                <c:pt idx="11">
                  <c:v>72.900000000000006</c:v>
                </c:pt>
                <c:pt idx="12">
                  <c:v>75.7</c:v>
                </c:pt>
                <c:pt idx="13">
                  <c:v>71.400000000000006</c:v>
                </c:pt>
                <c:pt idx="14">
                  <c:v>75.7</c:v>
                </c:pt>
                <c:pt idx="15">
                  <c:v>75.7</c:v>
                </c:pt>
                <c:pt idx="16">
                  <c:v>75.7</c:v>
                </c:pt>
                <c:pt idx="17">
                  <c:v>67.099999999999994</c:v>
                </c:pt>
                <c:pt idx="18">
                  <c:v>70</c:v>
                </c:pt>
                <c:pt idx="19">
                  <c:v>67.099999999999994</c:v>
                </c:pt>
                <c:pt idx="20">
                  <c:v>62.9</c:v>
                </c:pt>
                <c:pt idx="21">
                  <c:v>68.599999999999994</c:v>
                </c:pt>
                <c:pt idx="22">
                  <c:v>54.3</c:v>
                </c:pt>
                <c:pt idx="23">
                  <c:v>65.7</c:v>
                </c:pt>
                <c:pt idx="24">
                  <c:v>78.599999999999994</c:v>
                </c:pt>
              </c:numCache>
            </c:numRef>
          </c:val>
          <c:smooth val="0"/>
          <c:extLst>
            <c:ext xmlns:c16="http://schemas.microsoft.com/office/drawing/2014/chart" uri="{C3380CC4-5D6E-409C-BE32-E72D297353CC}">
              <c16:uniqueId val="{00000002-55A0-4227-8639-0B0E60A8B251}"/>
            </c:ext>
          </c:extLst>
        </c:ser>
        <c:ser>
          <c:idx val="3"/>
          <c:order val="3"/>
          <c:tx>
            <c:strRef>
              <c:f>List3!$H$8</c:f>
              <c:strCache>
                <c:ptCount val="1"/>
                <c:pt idx="0">
                  <c:v>AB_Custom_3</c:v>
                </c:pt>
              </c:strCache>
            </c:strRef>
          </c:tx>
          <c:val>
            <c:numRef>
              <c:f>List3!$H$9:$H$33</c:f>
              <c:numCache>
                <c:formatCode>General</c:formatCode>
                <c:ptCount val="25"/>
                <c:pt idx="0">
                  <c:v>70</c:v>
                </c:pt>
                <c:pt idx="1">
                  <c:v>70</c:v>
                </c:pt>
                <c:pt idx="2">
                  <c:v>70</c:v>
                </c:pt>
                <c:pt idx="3">
                  <c:v>78.599999999999994</c:v>
                </c:pt>
                <c:pt idx="4">
                  <c:v>75.7</c:v>
                </c:pt>
                <c:pt idx="5">
                  <c:v>74.3</c:v>
                </c:pt>
                <c:pt idx="6">
                  <c:v>75.7</c:v>
                </c:pt>
                <c:pt idx="7">
                  <c:v>80</c:v>
                </c:pt>
                <c:pt idx="8">
                  <c:v>68.599999999999994</c:v>
                </c:pt>
                <c:pt idx="9">
                  <c:v>75.7</c:v>
                </c:pt>
                <c:pt idx="10">
                  <c:v>68.599999999999994</c:v>
                </c:pt>
                <c:pt idx="11">
                  <c:v>75.7</c:v>
                </c:pt>
                <c:pt idx="12">
                  <c:v>70</c:v>
                </c:pt>
                <c:pt idx="13">
                  <c:v>78.599999999999994</c:v>
                </c:pt>
                <c:pt idx="14">
                  <c:v>71.400000000000006</c:v>
                </c:pt>
                <c:pt idx="15">
                  <c:v>77.099999999999994</c:v>
                </c:pt>
                <c:pt idx="16">
                  <c:v>71.400000000000006</c:v>
                </c:pt>
                <c:pt idx="17">
                  <c:v>70</c:v>
                </c:pt>
                <c:pt idx="18">
                  <c:v>71.400000000000006</c:v>
                </c:pt>
                <c:pt idx="19">
                  <c:v>65.7</c:v>
                </c:pt>
                <c:pt idx="20">
                  <c:v>57.1</c:v>
                </c:pt>
                <c:pt idx="21">
                  <c:v>68.599999999999994</c:v>
                </c:pt>
                <c:pt idx="22">
                  <c:v>54.3</c:v>
                </c:pt>
                <c:pt idx="23">
                  <c:v>62.9</c:v>
                </c:pt>
                <c:pt idx="24">
                  <c:v>71.400000000000006</c:v>
                </c:pt>
              </c:numCache>
            </c:numRef>
          </c:val>
          <c:smooth val="0"/>
          <c:extLst>
            <c:ext xmlns:c16="http://schemas.microsoft.com/office/drawing/2014/chart" uri="{C3380CC4-5D6E-409C-BE32-E72D297353CC}">
              <c16:uniqueId val="{00000003-55A0-4227-8639-0B0E60A8B251}"/>
            </c:ext>
          </c:extLst>
        </c:ser>
        <c:dLbls>
          <c:showLegendKey val="0"/>
          <c:showVal val="0"/>
          <c:showCatName val="0"/>
          <c:showSerName val="0"/>
          <c:showPercent val="0"/>
          <c:showBubbleSize val="0"/>
        </c:dLbls>
        <c:marker val="1"/>
        <c:smooth val="0"/>
        <c:axId val="86192896"/>
        <c:axId val="86194432"/>
      </c:lineChart>
      <c:catAx>
        <c:axId val="86192896"/>
        <c:scaling>
          <c:orientation val="minMax"/>
        </c:scaling>
        <c:delete val="0"/>
        <c:axPos val="b"/>
        <c:majorTickMark val="out"/>
        <c:minorTickMark val="none"/>
        <c:tickLblPos val="nextTo"/>
        <c:crossAx val="86194432"/>
        <c:crosses val="autoZero"/>
        <c:auto val="1"/>
        <c:lblAlgn val="ctr"/>
        <c:lblOffset val="100"/>
        <c:noMultiLvlLbl val="0"/>
      </c:catAx>
      <c:valAx>
        <c:axId val="86194432"/>
        <c:scaling>
          <c:orientation val="minMax"/>
          <c:max val="85"/>
          <c:min val="50"/>
        </c:scaling>
        <c:delete val="0"/>
        <c:axPos val="l"/>
        <c:majorGridlines/>
        <c:numFmt formatCode="General" sourceLinked="1"/>
        <c:majorTickMark val="out"/>
        <c:minorTickMark val="none"/>
        <c:tickLblPos val="nextTo"/>
        <c:crossAx val="861928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20</cp:revision>
  <cp:lastPrinted>2017-06-05T20:20:00Z</cp:lastPrinted>
  <dcterms:created xsi:type="dcterms:W3CDTF">2017-06-01T12:05:00Z</dcterms:created>
  <dcterms:modified xsi:type="dcterms:W3CDTF">2017-06-06T05:38:00Z</dcterms:modified>
</cp:coreProperties>
</file>