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Measures from the originally conducted survey were selected for the purposes of this project, with the understanding that the script could grow to accommodate more questions over time, ideally. Questions from the survey fall into the following categories some of which needs to be transformed, re-scaled to be useful in future analysis:</w:t>
      </w:r>
    </w:p>
    <w:p w:rsidR="00000000" w:rsidDel="00000000" w:rsidP="00000000" w:rsidRDefault="00000000" w:rsidRPr="00000000" w14:paraId="00000002">
      <w:pPr>
        <w:numPr>
          <w:ilvl w:val="0"/>
          <w:numId w:val="17"/>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Nominal → Unique identifiers &amp; write-in responses (unchanged)</w:t>
      </w:r>
    </w:p>
    <w:p w:rsidR="00000000" w:rsidDel="00000000" w:rsidP="00000000" w:rsidRDefault="00000000" w:rsidRPr="00000000" w14:paraId="00000003">
      <w:pPr>
        <w:numPr>
          <w:ilvl w:val="0"/>
          <w:numId w:val="17"/>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Ordinal → Ordered responses without a “true zero” (some transformed)</w:t>
      </w:r>
    </w:p>
    <w:p w:rsidR="00000000" w:rsidDel="00000000" w:rsidP="00000000" w:rsidRDefault="00000000" w:rsidRPr="00000000" w14:paraId="00000004">
      <w:pPr>
        <w:numPr>
          <w:ilvl w:val="0"/>
          <w:numId w:val="17"/>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Categorical → Responses with no order (unchanged)</w:t>
      </w:r>
    </w:p>
    <w:p w:rsidR="00000000" w:rsidDel="00000000" w:rsidP="00000000" w:rsidRDefault="00000000" w:rsidRPr="00000000" w14:paraId="00000005">
      <w:pPr>
        <w:numPr>
          <w:ilvl w:val="0"/>
          <w:numId w:val="17"/>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Scale → Continuous numerical values (re-scaled)</w:t>
      </w:r>
    </w:p>
    <w:p w:rsidR="00000000" w:rsidDel="00000000" w:rsidP="00000000" w:rsidRDefault="00000000" w:rsidRPr="00000000" w14:paraId="00000006">
      <w:pPr>
        <w:numPr>
          <w:ilvl w:val="0"/>
          <w:numId w:val="17"/>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Data Points → Context-specific values (unchanged)</w:t>
      </w:r>
    </w:p>
    <w:p w:rsidR="00000000" w:rsidDel="00000000" w:rsidP="00000000" w:rsidRDefault="00000000" w:rsidRPr="00000000" w14:paraId="00000007">
      <w:pPr>
        <w:rPr>
          <w:b w:val="1"/>
          <w:sz w:val="26"/>
          <w:szCs w:val="26"/>
        </w:rPr>
      </w:pPr>
      <w:r w:rsidDel="00000000" w:rsidR="00000000" w:rsidRPr="00000000">
        <w:rPr>
          <w:rtl w:val="0"/>
        </w:rPr>
      </w:r>
    </w:p>
    <w:tbl>
      <w:tblPr>
        <w:tblStyle w:val="Table1"/>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2010"/>
        <w:gridCol w:w="8190"/>
        <w:tblGridChange w:id="0">
          <w:tblGrid>
            <w:gridCol w:w="3705"/>
            <w:gridCol w:w="2010"/>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Question/ Survey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Description/ Notes/ Transformations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Respondent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 4 digit ID, ranging between </w:t>
            </w:r>
            <w:r w:rsidDel="00000000" w:rsidR="00000000" w:rsidRPr="00000000">
              <w:rPr>
                <w:b w:val="1"/>
                <w:rtl w:val="0"/>
              </w:rPr>
              <w:t xml:space="preserve">1447 </w:t>
            </w:r>
            <w:r w:rsidDel="00000000" w:rsidR="00000000" w:rsidRPr="00000000">
              <w:rPr>
                <w:rtl w:val="0"/>
              </w:rPr>
              <w:t xml:space="preserve">and </w:t>
            </w:r>
            <w:r w:rsidDel="00000000" w:rsidR="00000000" w:rsidRPr="00000000">
              <w:rPr>
                <w:b w:val="1"/>
                <w:rtl w:val="0"/>
              </w:rPr>
              <w:t xml:space="preserve">2939 </w:t>
            </w:r>
            <w:r w:rsidDel="00000000" w:rsidR="00000000" w:rsidRPr="00000000">
              <w:rPr>
                <w:rtl w:val="0"/>
              </w:rPr>
              <w:t xml:space="preserve">aor AZ, but not all values are taken, if the person failed a qualification measure or attention check at some point in the survey.</w:t>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Examples:</w:t>
            </w:r>
          </w:p>
          <w:p w:rsidR="00000000" w:rsidDel="00000000" w:rsidP="00000000" w:rsidRDefault="00000000" w:rsidRPr="00000000" w14:paraId="0000000F">
            <w:pPr>
              <w:widowControl w:val="0"/>
              <w:numPr>
                <w:ilvl w:val="0"/>
                <w:numId w:val="18"/>
              </w:numPr>
              <w:spacing w:line="240" w:lineRule="auto"/>
              <w:ind w:left="720" w:hanging="360"/>
            </w:pPr>
            <w:r w:rsidDel="00000000" w:rsidR="00000000" w:rsidRPr="00000000">
              <w:rPr>
                <w:rtl w:val="0"/>
              </w:rPr>
              <w:t xml:space="preserve">1544</w:t>
            </w:r>
          </w:p>
          <w:p w:rsidR="00000000" w:rsidDel="00000000" w:rsidP="00000000" w:rsidRDefault="00000000" w:rsidRPr="00000000" w14:paraId="00000010">
            <w:pPr>
              <w:widowControl w:val="0"/>
              <w:numPr>
                <w:ilvl w:val="0"/>
                <w:numId w:val="18"/>
              </w:numPr>
              <w:spacing w:line="240" w:lineRule="auto"/>
              <w:ind w:left="720" w:hanging="360"/>
            </w:pPr>
            <w:r w:rsidDel="00000000" w:rsidR="00000000" w:rsidRPr="00000000">
              <w:rPr>
                <w:rtl w:val="0"/>
              </w:rPr>
              <w:t xml:space="preserve">1993</w:t>
            </w:r>
          </w:p>
          <w:p w:rsidR="00000000" w:rsidDel="00000000" w:rsidP="00000000" w:rsidRDefault="00000000" w:rsidRPr="00000000" w14:paraId="00000011">
            <w:pPr>
              <w:widowControl w:val="0"/>
              <w:numPr>
                <w:ilvl w:val="0"/>
                <w:numId w:val="18"/>
              </w:numPr>
              <w:spacing w:line="240" w:lineRule="auto"/>
              <w:ind w:left="720" w:hanging="360"/>
            </w:pPr>
            <w:r w:rsidDel="00000000" w:rsidR="00000000" w:rsidRPr="00000000">
              <w:rPr>
                <w:rtl w:val="0"/>
              </w:rPr>
              <w:t xml:space="preserve">2393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Respondent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Respondents were asked to provide a Zip-Code, non-AZ zip codes would have been removed through the screening process. Respondents who chose not to provide a zip code have a value of </w:t>
            </w:r>
            <w:r w:rsidDel="00000000" w:rsidR="00000000" w:rsidRPr="00000000">
              <w:rPr>
                <w:b w:val="1"/>
                <w:rtl w:val="0"/>
              </w:rPr>
              <w:t xml:space="preserve">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Examples:</w:t>
            </w:r>
          </w:p>
          <w:p w:rsidR="00000000" w:rsidDel="00000000" w:rsidP="00000000" w:rsidRDefault="00000000" w:rsidRPr="00000000" w14:paraId="0000001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85706</w:t>
            </w:r>
          </w:p>
          <w:p w:rsidR="00000000" w:rsidDel="00000000" w:rsidP="00000000" w:rsidRDefault="00000000" w:rsidRPr="00000000" w14:paraId="0000001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85324</w:t>
            </w:r>
          </w:p>
          <w:p w:rsidR="00000000" w:rsidDel="00000000" w:rsidP="00000000" w:rsidRDefault="00000000" w:rsidRPr="00000000" w14:paraId="0000001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0 (Respondent provided no zip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Urban or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Urban (0)</w:t>
            </w:r>
          </w:p>
          <w:p w:rsidR="00000000" w:rsidDel="00000000" w:rsidP="00000000" w:rsidRDefault="00000000" w:rsidRPr="00000000" w14:paraId="000000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Rural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End w:id="0"/>
            <w:r w:rsidDel="00000000" w:rsidR="00000000" w:rsidRPr="00000000">
              <w:commentReference w:id="0"/>
            </w:r>
            <w:r w:rsidDel="00000000" w:rsidR="00000000" w:rsidRPr="00000000">
              <w:rPr>
                <w:b w:val="1"/>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Respondents were required to be over </w:t>
            </w:r>
            <w:r w:rsidDel="00000000" w:rsidR="00000000" w:rsidRPr="00000000">
              <w:rPr>
                <w:b w:val="1"/>
                <w:rtl w:val="0"/>
              </w:rPr>
              <w:t xml:space="preserve">18 </w:t>
            </w:r>
            <w:r w:rsidDel="00000000" w:rsidR="00000000" w:rsidRPr="00000000">
              <w:rPr>
                <w:rtl w:val="0"/>
              </w:rPr>
              <w:t xml:space="preserve">to participate in the survey, the oldest respondent in the AZ population was </w:t>
            </w:r>
            <w:r w:rsidDel="00000000" w:rsidR="00000000" w:rsidRPr="00000000">
              <w:rPr>
                <w:b w:val="1"/>
                <w:rtl w:val="0"/>
              </w:rPr>
              <w:t xml:space="preserve">88</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Male</w:t>
            </w:r>
          </w:p>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Female</w:t>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1"/>
            <w:r w:rsidDel="00000000" w:rsidR="00000000" w:rsidRPr="00000000">
              <w:rPr>
                <w:b w:val="1"/>
                <w:rtl w:val="0"/>
              </w:rPr>
              <w:t xml:space="preserve">Ethnicity</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White/ Caucasian</w:t>
            </w:r>
          </w:p>
          <w:p w:rsidR="00000000" w:rsidDel="00000000" w:rsidP="00000000" w:rsidRDefault="00000000" w:rsidRPr="00000000" w14:paraId="0000002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Black/ African American</w:t>
            </w:r>
          </w:p>
          <w:p w:rsidR="00000000" w:rsidDel="00000000" w:rsidP="00000000" w:rsidRDefault="00000000" w:rsidRPr="00000000" w14:paraId="0000002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Hispanic</w:t>
            </w:r>
          </w:p>
          <w:p w:rsidR="00000000" w:rsidDel="00000000" w:rsidP="00000000" w:rsidRDefault="00000000" w:rsidRPr="00000000" w14:paraId="0000002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Native American</w:t>
            </w:r>
          </w:p>
          <w:p w:rsidR="00000000" w:rsidDel="00000000" w:rsidP="00000000" w:rsidRDefault="00000000" w:rsidRPr="00000000" w14:paraId="0000002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Asian</w:t>
            </w:r>
          </w:p>
          <w:p w:rsidR="00000000" w:rsidDel="00000000" w:rsidP="00000000" w:rsidRDefault="00000000" w:rsidRPr="00000000" w14:paraId="0000002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z w:val="20"/>
                <w:szCs w:val="20"/>
                <w:rtl w:val="0"/>
              </w:rPr>
              <w:t xml:space="preserve">Less than 20k (1)</w:t>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20- 30k (2)</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30- 35k (3)</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rFonts w:ascii="Calibri" w:cs="Calibri" w:eastAsia="Calibri" w:hAnsi="Calibri"/>
                <w:rtl w:val="0"/>
              </w:rPr>
              <w:t xml:space="preserve">35- 50k (4)</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sz w:val="20"/>
                <w:szCs w:val="20"/>
                <w:rtl w:val="0"/>
              </w:rPr>
              <w:t xml:space="preserve">50- 60k (5)</w:t>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60- 75k (6)</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75- 100k (7)</w:t>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100- 150k (8)</w:t>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150- 200k (9)</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More than 200k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(Still) without educational qualifications (0)</w:t>
            </w:r>
          </w:p>
          <w:p w:rsidR="00000000" w:rsidDel="00000000" w:rsidP="00000000" w:rsidRDefault="00000000" w:rsidRPr="00000000" w14:paraId="0000003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Middle School (1)</w:t>
            </w:r>
          </w:p>
          <w:p w:rsidR="00000000" w:rsidDel="00000000" w:rsidP="00000000" w:rsidRDefault="00000000" w:rsidRPr="00000000" w14:paraId="0000003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High School (2)</w:t>
            </w:r>
          </w:p>
          <w:p w:rsidR="00000000" w:rsidDel="00000000" w:rsidP="00000000" w:rsidRDefault="00000000" w:rsidRPr="00000000" w14:paraId="0000003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College, no degree (3)</w:t>
            </w:r>
          </w:p>
          <w:p w:rsidR="00000000" w:rsidDel="00000000" w:rsidP="00000000" w:rsidRDefault="00000000" w:rsidRPr="00000000" w14:paraId="0000003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Associate’s Degree (4)</w:t>
            </w:r>
          </w:p>
          <w:p w:rsidR="00000000" w:rsidDel="00000000" w:rsidP="00000000" w:rsidRDefault="00000000" w:rsidRPr="00000000" w14:paraId="0000004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Bachelor’s Degree (5)</w:t>
            </w:r>
          </w:p>
          <w:p w:rsidR="00000000" w:rsidDel="00000000" w:rsidP="00000000" w:rsidRDefault="00000000" w:rsidRPr="00000000" w14:paraId="000000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Postgraduate Degree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Household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 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None (other than myself) (1)</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(2)</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 (3)</w:t>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3 (4)</w:t>
            </w:r>
          </w:p>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4 (5)</w:t>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 or more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Single</w:t>
            </w:r>
          </w:p>
          <w:p w:rsidR="00000000" w:rsidDel="00000000" w:rsidP="00000000" w:rsidRDefault="00000000" w:rsidRPr="00000000" w14:paraId="0000004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Married</w:t>
            </w:r>
          </w:p>
          <w:p w:rsidR="00000000" w:rsidDel="00000000" w:rsidP="00000000" w:rsidRDefault="00000000" w:rsidRPr="00000000" w14:paraId="0000004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Separated</w:t>
            </w:r>
          </w:p>
          <w:p w:rsidR="00000000" w:rsidDel="00000000" w:rsidP="00000000" w:rsidRDefault="00000000" w:rsidRPr="00000000" w14:paraId="000000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Widowed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Employment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Unemployed</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Employed Part-time</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Employed Full-time</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Elections are Fair and 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not at all true (0)</w:t>
            </w:r>
          </w:p>
          <w:p w:rsidR="00000000" w:rsidDel="00000000" w:rsidP="00000000" w:rsidRDefault="00000000" w:rsidRPr="00000000" w14:paraId="0000005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rather not true (1)</w:t>
            </w:r>
          </w:p>
          <w:p w:rsidR="00000000" w:rsidDel="00000000" w:rsidP="00000000" w:rsidRDefault="00000000" w:rsidRPr="00000000" w14:paraId="0000005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Yes, rather true (2)</w:t>
            </w:r>
          </w:p>
          <w:p w:rsidR="00000000" w:rsidDel="00000000" w:rsidP="00000000" w:rsidRDefault="00000000" w:rsidRPr="00000000" w14:paraId="0000005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Yes, completely true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Last Election (2022) I voted…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Voted Democrat</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Voted Republican</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Did not vote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Democracy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z w:val="20"/>
                <w:szCs w:val="20"/>
                <w:rtl w:val="0"/>
              </w:rPr>
              <w:t xml:space="preserve">That the people elect the respective head of state in free elections</w:t>
            </w:r>
          </w:p>
          <w:p w:rsidR="00000000" w:rsidDel="00000000" w:rsidP="00000000" w:rsidRDefault="00000000" w:rsidRPr="00000000" w14:paraId="000000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That I have to bow to the majority opinion whether I agree or not</w:t>
            </w:r>
          </w:p>
          <w:p w:rsidR="00000000" w:rsidDel="00000000" w:rsidP="00000000" w:rsidRDefault="00000000" w:rsidRPr="00000000" w14:paraId="000000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That there is no great gap between rich and poor</w:t>
            </w:r>
          </w:p>
          <w:p w:rsidR="00000000" w:rsidDel="00000000" w:rsidP="00000000" w:rsidRDefault="00000000" w:rsidRPr="00000000" w14:paraId="000000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That I can determine directly/by myself what happens in my country</w:t>
            </w:r>
          </w:p>
          <w:p w:rsidR="00000000" w:rsidDel="00000000" w:rsidP="00000000" w:rsidRDefault="00000000" w:rsidRPr="00000000" w14:paraId="000000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That there is a well-functioning social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Preferred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Democracy</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Autocracy</w:t>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Neither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Current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Democracy</w:t>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Autocracy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Crisis (Write-Ins)</w:t>
            </w:r>
          </w:p>
          <w:p w:rsidR="00000000" w:rsidDel="00000000" w:rsidP="00000000" w:rsidRDefault="00000000" w:rsidRPr="00000000" w14:paraId="0000007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Primary</w:t>
            </w:r>
          </w:p>
          <w:p w:rsidR="00000000" w:rsidDel="00000000" w:rsidP="00000000" w:rsidRDefault="00000000" w:rsidRPr="00000000" w14:paraId="0000007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Secondary</w:t>
            </w:r>
          </w:p>
          <w:p w:rsidR="00000000" w:rsidDel="00000000" w:rsidP="00000000" w:rsidRDefault="00000000" w:rsidRPr="00000000" w14:paraId="0000007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use these as they are, although there are some confusing grammar and intended meanings. A colleague categorized them, which we coulde add as a separate column, I would just have to find the files with them re-categorized.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Crisis (Categories)</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Economic Instability</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Energy</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Climate Change</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Lack of Nat. Resources</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Military</w:t>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Interstate (Domestic) Conflicts</w:t>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Employment/ Livelihood</w:t>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Infectious Disease</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commentRangeStart w:id="2"/>
            <w:r w:rsidDel="00000000" w:rsidR="00000000" w:rsidRPr="00000000">
              <w:rPr>
                <w:rtl w:val="0"/>
              </w:rPr>
              <w:t xml:space="preserve">Artificial Intelligence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Cybersecurity</w:t>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Composite Crisis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Impact (0)</w:t>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Low Impact (1)</w:t>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Medium Impact (2)</w:t>
            </w:r>
          </w:p>
          <w:p w:rsidR="00000000" w:rsidDel="00000000" w:rsidP="00000000" w:rsidRDefault="00000000" w:rsidRPr="00000000" w14:paraId="0000008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High Impact (3)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commentRangeStart w:id="3"/>
            <w:r w:rsidDel="00000000" w:rsidR="00000000" w:rsidRPr="00000000">
              <w:rPr>
                <w:rtl w:val="0"/>
              </w:rPr>
              <w:t xml:space="preserve">Composite Crisis Score calculated by adding respondent scores</w:t>
            </w:r>
            <w:commentRangeEnd w:id="3"/>
            <w:r w:rsidDel="00000000" w:rsidR="00000000" w:rsidRPr="00000000">
              <w:commentReference w:id="3"/>
            </w:r>
            <w:r w:rsidDel="00000000" w:rsidR="00000000" w:rsidRPr="00000000">
              <w:rPr>
                <w:rtl w:val="0"/>
              </w:rPr>
              <w:t xml:space="preserve">. These scores do not need to be Min-Maxed because there is only 1 column of composite data to evaluate.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Composite Scores</w:t>
            </w:r>
          </w:p>
          <w:p w:rsidR="00000000" w:rsidDel="00000000" w:rsidP="00000000" w:rsidRDefault="00000000" w:rsidRPr="00000000" w14:paraId="0000009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Systems Thinking</w:t>
            </w:r>
          </w:p>
          <w:p w:rsidR="00000000" w:rsidDel="00000000" w:rsidP="00000000" w:rsidRDefault="00000000" w:rsidRPr="00000000" w14:paraId="0000009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Interpersonal Trust</w:t>
            </w:r>
          </w:p>
          <w:p w:rsidR="00000000" w:rsidDel="00000000" w:rsidP="00000000" w:rsidRDefault="00000000" w:rsidRPr="00000000" w14:paraId="0000009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Vulnerability to Conspiracy Thinking</w:t>
            </w:r>
          </w:p>
          <w:p w:rsidR="00000000" w:rsidDel="00000000" w:rsidP="00000000" w:rsidRDefault="00000000" w:rsidRPr="00000000" w14:paraId="0000009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Complexity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composite scores, each based on a set of multiple questions. Slight variations in scale ranges and implications are below:</w:t>
            </w:r>
          </w:p>
          <w:p w:rsidR="00000000" w:rsidDel="00000000" w:rsidP="00000000" w:rsidRDefault="00000000" w:rsidRPr="00000000" w14:paraId="000000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Systems Thinking:</w:t>
            </w:r>
          </w:p>
          <w:p w:rsidR="00000000" w:rsidDel="00000000" w:rsidP="00000000" w:rsidRDefault="00000000" w:rsidRPr="00000000" w14:paraId="00000098">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Low: 0</w:t>
            </w:r>
          </w:p>
          <w:p w:rsidR="00000000" w:rsidDel="00000000" w:rsidP="00000000" w:rsidRDefault="00000000" w:rsidRPr="00000000" w14:paraId="00000099">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High: 36</w:t>
            </w:r>
          </w:p>
          <w:p w:rsidR="00000000" w:rsidDel="00000000" w:rsidP="00000000" w:rsidRDefault="00000000" w:rsidRPr="00000000" w14:paraId="0000009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Interpersonal Trust:</w:t>
            </w:r>
          </w:p>
          <w:p w:rsidR="00000000" w:rsidDel="00000000" w:rsidP="00000000" w:rsidRDefault="00000000" w:rsidRPr="00000000" w14:paraId="0000009B">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Low: 1</w:t>
            </w:r>
          </w:p>
          <w:p w:rsidR="00000000" w:rsidDel="00000000" w:rsidP="00000000" w:rsidRDefault="00000000" w:rsidRPr="00000000" w14:paraId="0000009C">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High: 5</w:t>
            </w:r>
          </w:p>
          <w:p w:rsidR="00000000" w:rsidDel="00000000" w:rsidP="00000000" w:rsidRDefault="00000000" w:rsidRPr="00000000" w14:paraId="0000009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Vulnerability to Conspiracy Thinking:</w:t>
            </w:r>
          </w:p>
          <w:p w:rsidR="00000000" w:rsidDel="00000000" w:rsidP="00000000" w:rsidRDefault="00000000" w:rsidRPr="00000000" w14:paraId="0000009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Low: 5</w:t>
            </w:r>
          </w:p>
          <w:p w:rsidR="00000000" w:rsidDel="00000000" w:rsidP="00000000" w:rsidRDefault="00000000" w:rsidRPr="00000000" w14:paraId="0000009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High: 20</w:t>
            </w:r>
          </w:p>
          <w:p w:rsidR="00000000" w:rsidDel="00000000" w:rsidP="00000000" w:rsidRDefault="00000000" w:rsidRPr="00000000" w14:paraId="000000A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Complexity Understanding:</w:t>
            </w:r>
          </w:p>
          <w:p w:rsidR="00000000" w:rsidDel="00000000" w:rsidP="00000000" w:rsidRDefault="00000000" w:rsidRPr="00000000" w14:paraId="000000A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Low: 5</w:t>
            </w:r>
          </w:p>
          <w:p w:rsidR="00000000" w:rsidDel="00000000" w:rsidP="00000000" w:rsidRDefault="00000000" w:rsidRPr="00000000" w14:paraId="000000A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High: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Big5 Personality Traits</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Openness</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Conscientiousness</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Extraversion</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Agreeableness</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Neuroticism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Scores for Big5 Personality Traits are based on a series of measures addressing each trait.</w:t>
            </w:r>
          </w:p>
          <w:p w:rsidR="00000000" w:rsidDel="00000000" w:rsidP="00000000" w:rsidRDefault="00000000" w:rsidRPr="00000000" w14:paraId="000000AB">
            <w:pPr>
              <w:widowControl w:val="0"/>
              <w:numPr>
                <w:ilvl w:val="0"/>
                <w:numId w:val="19"/>
              </w:numPr>
              <w:spacing w:line="240" w:lineRule="auto"/>
              <w:ind w:left="720" w:hanging="360"/>
              <w:rPr>
                <w:b w:val="1"/>
              </w:rPr>
            </w:pPr>
            <w:r w:rsidDel="00000000" w:rsidR="00000000" w:rsidRPr="00000000">
              <w:rPr>
                <w:b w:val="1"/>
                <w:rtl w:val="0"/>
              </w:rPr>
              <w:t xml:space="preserve">Openness:</w:t>
            </w:r>
          </w:p>
          <w:p w:rsidR="00000000" w:rsidDel="00000000" w:rsidP="00000000" w:rsidRDefault="00000000" w:rsidRPr="00000000" w14:paraId="000000AC">
            <w:pPr>
              <w:widowControl w:val="0"/>
              <w:numPr>
                <w:ilvl w:val="1"/>
                <w:numId w:val="19"/>
              </w:numPr>
              <w:spacing w:line="240" w:lineRule="auto"/>
              <w:ind w:left="1440" w:hanging="360"/>
            </w:pPr>
            <w:r w:rsidDel="00000000" w:rsidR="00000000" w:rsidRPr="00000000">
              <w:rPr>
                <w:rtl w:val="0"/>
              </w:rPr>
              <w:t xml:space="preserve">Low: 3</w:t>
            </w:r>
          </w:p>
          <w:p w:rsidR="00000000" w:rsidDel="00000000" w:rsidP="00000000" w:rsidRDefault="00000000" w:rsidRPr="00000000" w14:paraId="000000AD">
            <w:pPr>
              <w:widowControl w:val="0"/>
              <w:numPr>
                <w:ilvl w:val="1"/>
                <w:numId w:val="19"/>
              </w:numPr>
              <w:spacing w:line="240" w:lineRule="auto"/>
              <w:ind w:left="1440" w:hanging="360"/>
            </w:pPr>
            <w:r w:rsidDel="00000000" w:rsidR="00000000" w:rsidRPr="00000000">
              <w:rPr>
                <w:rtl w:val="0"/>
              </w:rPr>
              <w:t xml:space="preserve">High: 21</w:t>
            </w:r>
          </w:p>
          <w:p w:rsidR="00000000" w:rsidDel="00000000" w:rsidP="00000000" w:rsidRDefault="00000000" w:rsidRPr="00000000" w14:paraId="000000AE">
            <w:pPr>
              <w:widowControl w:val="0"/>
              <w:numPr>
                <w:ilvl w:val="0"/>
                <w:numId w:val="19"/>
              </w:numPr>
              <w:spacing w:line="240" w:lineRule="auto"/>
              <w:ind w:left="720" w:hanging="360"/>
              <w:rPr>
                <w:b w:val="1"/>
              </w:rPr>
            </w:pPr>
            <w:r w:rsidDel="00000000" w:rsidR="00000000" w:rsidRPr="00000000">
              <w:rPr>
                <w:b w:val="1"/>
                <w:rtl w:val="0"/>
              </w:rPr>
              <w:t xml:space="preserve">Conscientiousness:</w:t>
            </w:r>
          </w:p>
          <w:p w:rsidR="00000000" w:rsidDel="00000000" w:rsidP="00000000" w:rsidRDefault="00000000" w:rsidRPr="00000000" w14:paraId="000000AF">
            <w:pPr>
              <w:widowControl w:val="0"/>
              <w:numPr>
                <w:ilvl w:val="1"/>
                <w:numId w:val="19"/>
              </w:numPr>
              <w:spacing w:line="240" w:lineRule="auto"/>
              <w:ind w:left="1440" w:hanging="360"/>
              <w:rPr/>
            </w:pPr>
            <w:r w:rsidDel="00000000" w:rsidR="00000000" w:rsidRPr="00000000">
              <w:rPr>
                <w:rtl w:val="0"/>
              </w:rPr>
              <w:t xml:space="preserve">Low: 3</w:t>
            </w:r>
          </w:p>
          <w:p w:rsidR="00000000" w:rsidDel="00000000" w:rsidP="00000000" w:rsidRDefault="00000000" w:rsidRPr="00000000" w14:paraId="000000B0">
            <w:pPr>
              <w:widowControl w:val="0"/>
              <w:numPr>
                <w:ilvl w:val="1"/>
                <w:numId w:val="19"/>
              </w:numPr>
              <w:spacing w:line="240" w:lineRule="auto"/>
              <w:ind w:left="1440" w:hanging="360"/>
              <w:rPr/>
            </w:pPr>
            <w:r w:rsidDel="00000000" w:rsidR="00000000" w:rsidRPr="00000000">
              <w:rPr>
                <w:rtl w:val="0"/>
              </w:rPr>
              <w:t xml:space="preserve">High: 21</w:t>
            </w:r>
          </w:p>
          <w:p w:rsidR="00000000" w:rsidDel="00000000" w:rsidP="00000000" w:rsidRDefault="00000000" w:rsidRPr="00000000" w14:paraId="000000B1">
            <w:pPr>
              <w:widowControl w:val="0"/>
              <w:numPr>
                <w:ilvl w:val="0"/>
                <w:numId w:val="19"/>
              </w:numPr>
              <w:spacing w:line="240" w:lineRule="auto"/>
              <w:ind w:left="720" w:hanging="360"/>
              <w:rPr>
                <w:b w:val="1"/>
              </w:rPr>
            </w:pPr>
            <w:r w:rsidDel="00000000" w:rsidR="00000000" w:rsidRPr="00000000">
              <w:rPr>
                <w:b w:val="1"/>
                <w:rtl w:val="0"/>
              </w:rPr>
              <w:t xml:space="preserve">Extraversion:</w:t>
            </w:r>
          </w:p>
          <w:p w:rsidR="00000000" w:rsidDel="00000000" w:rsidP="00000000" w:rsidRDefault="00000000" w:rsidRPr="00000000" w14:paraId="000000B2">
            <w:pPr>
              <w:widowControl w:val="0"/>
              <w:numPr>
                <w:ilvl w:val="1"/>
                <w:numId w:val="19"/>
              </w:numPr>
              <w:spacing w:line="240" w:lineRule="auto"/>
              <w:ind w:left="1440" w:hanging="360"/>
            </w:pPr>
            <w:r w:rsidDel="00000000" w:rsidR="00000000" w:rsidRPr="00000000">
              <w:rPr>
                <w:rtl w:val="0"/>
              </w:rPr>
              <w:t xml:space="preserve">Low: 3</w:t>
            </w:r>
          </w:p>
          <w:p w:rsidR="00000000" w:rsidDel="00000000" w:rsidP="00000000" w:rsidRDefault="00000000" w:rsidRPr="00000000" w14:paraId="000000B3">
            <w:pPr>
              <w:widowControl w:val="0"/>
              <w:numPr>
                <w:ilvl w:val="1"/>
                <w:numId w:val="19"/>
              </w:numPr>
              <w:spacing w:line="240" w:lineRule="auto"/>
              <w:ind w:left="1440" w:hanging="360"/>
            </w:pPr>
            <w:r w:rsidDel="00000000" w:rsidR="00000000" w:rsidRPr="00000000">
              <w:rPr>
                <w:rtl w:val="0"/>
              </w:rPr>
              <w:t xml:space="preserve">High: 21</w:t>
            </w:r>
          </w:p>
          <w:p w:rsidR="00000000" w:rsidDel="00000000" w:rsidP="00000000" w:rsidRDefault="00000000" w:rsidRPr="00000000" w14:paraId="000000B4">
            <w:pPr>
              <w:widowControl w:val="0"/>
              <w:numPr>
                <w:ilvl w:val="0"/>
                <w:numId w:val="19"/>
              </w:numPr>
              <w:spacing w:line="240" w:lineRule="auto"/>
              <w:ind w:left="720" w:hanging="360"/>
              <w:rPr>
                <w:b w:val="1"/>
              </w:rPr>
            </w:pPr>
            <w:r w:rsidDel="00000000" w:rsidR="00000000" w:rsidRPr="00000000">
              <w:rPr>
                <w:b w:val="1"/>
                <w:rtl w:val="0"/>
              </w:rPr>
              <w:t xml:space="preserve">Agreeableness:</w:t>
            </w:r>
          </w:p>
          <w:p w:rsidR="00000000" w:rsidDel="00000000" w:rsidP="00000000" w:rsidRDefault="00000000" w:rsidRPr="00000000" w14:paraId="000000B5">
            <w:pPr>
              <w:widowControl w:val="0"/>
              <w:numPr>
                <w:ilvl w:val="1"/>
                <w:numId w:val="19"/>
              </w:numPr>
              <w:spacing w:line="240" w:lineRule="auto"/>
              <w:ind w:left="1440" w:hanging="360"/>
            </w:pPr>
            <w:r w:rsidDel="00000000" w:rsidR="00000000" w:rsidRPr="00000000">
              <w:rPr>
                <w:rtl w:val="0"/>
              </w:rPr>
              <w:t xml:space="preserve">Low: 3</w:t>
            </w:r>
          </w:p>
          <w:p w:rsidR="00000000" w:rsidDel="00000000" w:rsidP="00000000" w:rsidRDefault="00000000" w:rsidRPr="00000000" w14:paraId="000000B6">
            <w:pPr>
              <w:widowControl w:val="0"/>
              <w:numPr>
                <w:ilvl w:val="1"/>
                <w:numId w:val="19"/>
              </w:numPr>
              <w:spacing w:line="240" w:lineRule="auto"/>
              <w:ind w:left="1440" w:hanging="360"/>
            </w:pPr>
            <w:r w:rsidDel="00000000" w:rsidR="00000000" w:rsidRPr="00000000">
              <w:rPr>
                <w:rtl w:val="0"/>
              </w:rPr>
              <w:t xml:space="preserve">High: 21</w:t>
            </w:r>
          </w:p>
          <w:p w:rsidR="00000000" w:rsidDel="00000000" w:rsidP="00000000" w:rsidRDefault="00000000" w:rsidRPr="00000000" w14:paraId="000000B7">
            <w:pPr>
              <w:widowControl w:val="0"/>
              <w:numPr>
                <w:ilvl w:val="0"/>
                <w:numId w:val="19"/>
              </w:numPr>
              <w:spacing w:line="240" w:lineRule="auto"/>
              <w:ind w:left="720" w:hanging="360"/>
              <w:rPr>
                <w:b w:val="1"/>
              </w:rPr>
            </w:pPr>
            <w:r w:rsidDel="00000000" w:rsidR="00000000" w:rsidRPr="00000000">
              <w:rPr>
                <w:b w:val="1"/>
                <w:rtl w:val="0"/>
              </w:rPr>
              <w:t xml:space="preserve">Neuroticism:</w:t>
            </w:r>
          </w:p>
          <w:p w:rsidR="00000000" w:rsidDel="00000000" w:rsidP="00000000" w:rsidRDefault="00000000" w:rsidRPr="00000000" w14:paraId="000000B8">
            <w:pPr>
              <w:widowControl w:val="0"/>
              <w:numPr>
                <w:ilvl w:val="1"/>
                <w:numId w:val="19"/>
              </w:numPr>
              <w:spacing w:line="240" w:lineRule="auto"/>
              <w:ind w:left="1440" w:hanging="360"/>
              <w:rPr/>
            </w:pPr>
            <w:r w:rsidDel="00000000" w:rsidR="00000000" w:rsidRPr="00000000">
              <w:rPr>
                <w:rtl w:val="0"/>
              </w:rPr>
              <w:t xml:space="preserve">Low: 3</w:t>
            </w:r>
          </w:p>
          <w:p w:rsidR="00000000" w:rsidDel="00000000" w:rsidP="00000000" w:rsidRDefault="00000000" w:rsidRPr="00000000" w14:paraId="000000B9">
            <w:pPr>
              <w:widowControl w:val="0"/>
              <w:numPr>
                <w:ilvl w:val="1"/>
                <w:numId w:val="19"/>
              </w:numPr>
              <w:spacing w:line="240" w:lineRule="auto"/>
              <w:ind w:left="1440" w:hanging="360"/>
              <w:rPr/>
            </w:pPr>
            <w:r w:rsidDel="00000000" w:rsidR="00000000" w:rsidRPr="00000000">
              <w:rPr>
                <w:rtl w:val="0"/>
              </w:rPr>
              <w:t xml:space="preserve">High: 21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Extension Idea:</w:t>
      </w:r>
    </w:p>
    <w:p w:rsidR="00000000" w:rsidDel="00000000" w:rsidP="00000000" w:rsidRDefault="00000000" w:rsidRPr="00000000" w14:paraId="000000BE">
      <w:pPr>
        <w:rPr/>
      </w:pPr>
      <w:r w:rsidDel="00000000" w:rsidR="00000000" w:rsidRPr="00000000">
        <w:rPr>
          <w:rtl w:val="0"/>
        </w:rPr>
        <w:t xml:space="preserve">It would be cool if we could create a </w:t>
      </w:r>
      <w:r w:rsidDel="00000000" w:rsidR="00000000" w:rsidRPr="00000000">
        <w:rPr>
          <w:b w:val="1"/>
          <w:rtl w:val="0"/>
        </w:rPr>
        <w:t xml:space="preserve">function </w:t>
      </w:r>
      <w:r w:rsidDel="00000000" w:rsidR="00000000" w:rsidRPr="00000000">
        <w:rPr>
          <w:rtl w:val="0"/>
        </w:rPr>
        <w:t xml:space="preserve">that could create a </w:t>
      </w:r>
      <w:r w:rsidDel="00000000" w:rsidR="00000000" w:rsidRPr="00000000">
        <w:rPr>
          <w:i w:val="1"/>
          <w:rtl w:val="0"/>
        </w:rPr>
        <w:t xml:space="preserve">poverty indicator</w:t>
      </w:r>
      <w:r w:rsidDel="00000000" w:rsidR="00000000" w:rsidRPr="00000000">
        <w:rPr>
          <w:rtl w:val="0"/>
        </w:rPr>
        <w:t xml:space="preserve"> based on</w:t>
      </w:r>
      <w:r w:rsidDel="00000000" w:rsidR="00000000" w:rsidRPr="00000000">
        <w:rPr>
          <w:b w:val="1"/>
          <w:rtl w:val="0"/>
        </w:rPr>
        <w:t xml:space="preserve"> Number of people in Household</w:t>
      </w:r>
      <w:r w:rsidDel="00000000" w:rsidR="00000000" w:rsidRPr="00000000">
        <w:rPr>
          <w:rtl w:val="0"/>
        </w:rPr>
        <w:t xml:space="preserve"> and </w:t>
      </w:r>
      <w:r w:rsidDel="00000000" w:rsidR="00000000" w:rsidRPr="00000000">
        <w:rPr>
          <w:b w:val="1"/>
          <w:rtl w:val="0"/>
        </w:rPr>
        <w:t xml:space="preserve">Household Income</w:t>
      </w:r>
      <w:r w:rsidDel="00000000" w:rsidR="00000000" w:rsidRPr="00000000">
        <w:rPr>
          <w:rtl w:val="0"/>
        </w:rPr>
        <w:t xml:space="preserve">.</w:t>
      </w:r>
    </w:p>
    <w:p w:rsidR="00000000" w:rsidDel="00000000" w:rsidP="00000000" w:rsidRDefault="00000000" w:rsidRPr="00000000" w14:paraId="000000BF">
      <w:pPr>
        <w:jc w:val="center"/>
        <w:rPr>
          <w:sz w:val="42"/>
          <w:szCs w:val="42"/>
        </w:rPr>
      </w:pPr>
      <m:oMath>
        <m:r>
          <w:rPr>
            <w:sz w:val="42"/>
            <w:szCs w:val="42"/>
          </w:rPr>
          <m:t xml:space="preserve">PLR=​</m:t>
        </m:r>
      </m:oMath>
      <m:oMath>
        <m:f>
          <m:fPr>
            <m:ctrlPr>
              <w:rPr>
                <w:sz w:val="42"/>
                <w:szCs w:val="42"/>
              </w:rPr>
            </m:ctrlPr>
          </m:fPr>
          <m:num>
            <m:r>
              <w:rPr>
                <w:sz w:val="42"/>
                <w:szCs w:val="42"/>
              </w:rPr>
              <m:t xml:space="preserve">Poverty Threshold for Household Size</m:t>
            </m:r>
          </m:num>
          <m:den>
            <m:r>
              <w:rPr>
                <w:sz w:val="42"/>
                <w:szCs w:val="42"/>
              </w:rPr>
              <m:t xml:space="preserve">Household Income</m:t>
            </m:r>
          </m:den>
        </m:f>
      </m:oMath>
      <w:r w:rsidDel="00000000" w:rsidR="00000000" w:rsidRPr="00000000">
        <w:rPr>
          <w:rtl w:val="0"/>
        </w:rPr>
      </w:r>
    </w:p>
    <w:p w:rsidR="00000000" w:rsidDel="00000000" w:rsidP="00000000" w:rsidRDefault="00000000" w:rsidRPr="00000000" w14:paraId="000000C0">
      <w:pPr>
        <w:jc w:val="center"/>
        <w:rPr>
          <w:sz w:val="42"/>
          <w:szCs w:val="42"/>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Based on: </w:t>
      </w:r>
      <w:hyperlink r:id="rId7">
        <w:r w:rsidDel="00000000" w:rsidR="00000000" w:rsidRPr="00000000">
          <w:rPr>
            <w:color w:val="1155cc"/>
            <w:u w:val="single"/>
            <w:rtl w:val="0"/>
          </w:rPr>
          <w:t xml:space="preserve">2023 Poverty Guidelines: 48 Contiguous States (all states except Alaska and Hawaii)</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1906" w:w="16838"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kkus Pfirman Schlosser" w:id="2" w:date="2025-02-14T17:02:51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Forgot to include in first draft</w:t>
      </w:r>
    </w:p>
  </w:comment>
  <w:comment w:author="Markkus Pfirman Schlosser" w:id="1" w:date="2025-02-08T23:13:15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if this makes sense to include because how do you really "compare" them? on the  other hand it would be kind of a weird thing to exclude?</w:t>
      </w:r>
    </w:p>
  </w:comment>
  <w:comment w:author="Markkus Pfirman Schlosser" w:id="0" w:date="2025-02-16T17:07:15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re-formatted to be: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Rural= 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0</w:t>
      </w:r>
    </w:p>
  </w:comment>
  <w:comment w:author="Markkus Pfirman Schlosser" w:id="3" w:date="2025-02-14T17:11:10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sheets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spe.hhs.gov/sites/default/files/documents/1c92a9207f3ed5915ca020d58fe77696/detailed-guidelines-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