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464EB8"/>
          <w:sz w:val="24"/>
        </w:rPr>
        <w:t>COMUNICAÇÃO INTERNA</w:t>
      </w:r>
    </w:p>
    <w:p/>
    <w:p>
      <w:pPr>
        <w:jc w:val="center"/>
      </w:pPr>
      <w:r>
        <w:rPr>
          <w:rFonts w:ascii="Calibri" w:hAnsi="Calibri" w:eastAsia="Calibri"/>
          <w:b/>
          <w:i w:val="0"/>
          <w:color w:val="1B2A4A"/>
          <w:sz w:val="40"/>
        </w:rPr>
        <w:t>Microsoft Teams e correio eletrónico:</w:t>
      </w:r>
    </w:p>
    <w:p>
      <w:pPr>
        <w:jc w:val="center"/>
      </w:pPr>
      <w:r>
        <w:rPr>
          <w:rFonts w:ascii="Calibri" w:hAnsi="Calibri" w:eastAsia="Calibri"/>
          <w:b/>
          <w:i w:val="0"/>
          <w:color w:val="1B2A4A"/>
          <w:sz w:val="40"/>
        </w:rPr>
        <w:t>modelo de comunicação interna</w:t>
      </w:r>
    </w:p>
    <w:p>
      <w:pPr>
        <w:jc w:val="center"/>
      </w:pPr>
      <w:r>
        <w:rPr>
          <w:rFonts w:ascii="Calibri" w:hAnsi="Calibri" w:eastAsia="Calibri"/>
          <w:b/>
          <w:i w:val="0"/>
          <w:color w:val="1B2A4A"/>
          <w:sz w:val="40"/>
        </w:rPr>
        <w:t>por área operacional</w:t>
      </w:r>
    </w:p>
    <w:p/>
    <w:p>
      <w:pPr>
        <w:jc w:val="center"/>
      </w:pPr>
      <w:r>
        <w:rPr>
          <w:rFonts w:ascii="Calibri" w:hAnsi="Calibri" w:eastAsia="Calibri"/>
          <w:b w:val="0"/>
          <w:i w:val="0"/>
          <w:color w:val="5C6370"/>
          <w:sz w:val="24"/>
        </w:rPr>
        <w:t>Manual de utilização para colaboradores e diretores de área operacional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5C6370"/>
          <w:sz w:val="22"/>
        </w:rPr>
        <w:t>AIP  ·  Versão 1.0  ·  2026</w:t>
      </w:r>
    </w:p>
    <w:p>
      <w:r>
        <w:br w:type="page"/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B2A4A"/>
          <w:sz w:val="32"/>
        </w:rPr>
        <w:t>Índice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1. Finalidade deste manual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2. Situação atual e modelo pretendido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3. Critérios de utilização: Teams e correio eletrónico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4. Organização: um Team por área operacional (AO)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5. Canais recomendados e nomenclatura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6. Guia prático de utilização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7. Envio simultâneo para e-mail e canal do Teams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8. Vantagens do Teams na comunicação operacional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9. Orientações para a adoção progressiva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10. Boas práticas de comunicação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11. Notificações, telemóvel e disponibilidade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12. Plano de implementação (90 dias)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13. Perguntas frequentes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14. Glossário</w:t>
      </w:r>
    </w:p>
    <w:p>
      <w:r>
        <w:br w:type="page"/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B2A4A"/>
          <w:sz w:val="32"/>
        </w:rPr>
        <w:t>1. Finalidade deste manual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 xml:space="preserve">O presente documento define o modelo de utilização do </w:t>
      </w:r>
      <w:r>
        <w:rPr>
          <w:rFonts w:ascii="Calibri" w:hAnsi="Calibri" w:eastAsia="Calibri"/>
          <w:b/>
          <w:i w:val="0"/>
          <w:sz w:val="22"/>
        </w:rPr>
        <w:t>Microsoft Teams</w:t>
      </w:r>
      <w:r>
        <w:rPr>
          <w:rFonts w:ascii="Calibri" w:hAnsi="Calibri" w:eastAsia="Calibri"/>
          <w:b w:val="0"/>
          <w:i w:val="0"/>
          <w:sz w:val="22"/>
        </w:rPr>
        <w:t xml:space="preserve"> como instrumento principal de comunicação interna operacional na AIP, reservando o </w:t>
      </w:r>
      <w:r>
        <w:rPr>
          <w:rFonts w:ascii="Calibri" w:hAnsi="Calibri" w:eastAsia="Calibri"/>
          <w:b/>
          <w:i w:val="0"/>
          <w:sz w:val="22"/>
        </w:rPr>
        <w:t>correio eletrónico</w:t>
      </w:r>
      <w:r>
        <w:rPr>
          <w:rFonts w:ascii="Calibri" w:hAnsi="Calibri" w:eastAsia="Calibri"/>
          <w:b w:val="0"/>
          <w:i w:val="0"/>
          <w:sz w:val="22"/>
        </w:rPr>
        <w:t xml:space="preserve"> para assuntos formais, comunicação externa e documentação com valor de arquivo.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Não se pretende a eliminação do e-mail. Pretende-se a seleção adequada do canal em função da natureza de cada comunicação, com vista a reduzir tempos de resposta e a evitar a dispersão de informação em cadeias de mensagens.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Objetivos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Agilizar a comunicação </w:t>
      </w:r>
      <w:r>
        <w:rPr>
          <w:rFonts w:ascii="Calibri" w:hAnsi="Calibri" w:eastAsia="Calibri"/>
          <w:b/>
          <w:i w:val="0"/>
          <w:sz w:val="22"/>
        </w:rPr>
        <w:t>no âmbito de cada área operacional (AO)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Atribuir a cada diretor de AO um espaço próprio para organização dos canais de trabalho.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Manter o e-mail para comunicação com clientes, contratos, decisões formais e arquivo.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Apoiar a transição de colaboradores habituados exclusivamente ao Outlook.</w:t>
      </w:r>
    </w:p>
    <w:p>
      <w:pPr>
        <w:spacing w:before="120" w:after="200"/>
        <w:ind w:left="283"/>
      </w:pPr>
      <w:r>
        <w:rPr>
          <w:rFonts w:ascii="Calibri" w:hAnsi="Calibri" w:eastAsia="Calibri"/>
          <w:b/>
          <w:i w:val="0"/>
          <w:color w:val="1B2A4A"/>
          <w:sz w:val="21"/>
        </w:rPr>
        <w:t>Leitura recomendada.</w:t>
      </w:r>
      <w:r>
        <w:rPr>
          <w:rFonts w:ascii="Calibri" w:hAnsi="Calibri" w:eastAsia="Calibri"/>
          <w:b w:val="0"/>
          <w:i w:val="0"/>
          <w:color w:val="1B2A4A"/>
          <w:sz w:val="21"/>
        </w:rPr>
        <w:t xml:space="preserve"> As secções 2 a 5 apresentam o modelo organizacional. A secção 6 descreve os procedimentos de utilização. As secções 9 e 12 destinam-se prioritariamente a diretores e responsáveis pela implementação.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B2A4A"/>
          <w:sz w:val="32"/>
        </w:rPr>
        <w:t>2. Situação atual e modelo pretendido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Situação atual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 xml:space="preserve">O Microsoft Teams </w:t>
      </w:r>
      <w:r>
        <w:rPr>
          <w:rFonts w:ascii="Calibri" w:hAnsi="Calibri" w:eastAsia="Calibri"/>
          <w:b/>
          <w:i w:val="0"/>
          <w:sz w:val="22"/>
        </w:rPr>
        <w:t>já se encontra disponível</w:t>
      </w:r>
      <w:r>
        <w:rPr>
          <w:rFonts w:ascii="Calibri" w:hAnsi="Calibri" w:eastAsia="Calibri"/>
          <w:b w:val="0"/>
          <w:i w:val="0"/>
          <w:sz w:val="22"/>
        </w:rPr>
        <w:t xml:space="preserve"> na organização, porém organizado num único espaço transversal: </w:t>
      </w:r>
      <w:r>
        <w:rPr>
          <w:rFonts w:ascii="Calibri" w:hAnsi="Calibri" w:eastAsia="Calibri"/>
          <w:b/>
          <w:i w:val="0"/>
          <w:sz w:val="22"/>
        </w:rPr>
        <w:t>um Team com dois canais</w:t>
      </w:r>
      <w:r>
        <w:rPr>
          <w:rFonts w:ascii="Calibri" w:hAnsi="Calibri" w:eastAsia="Calibri"/>
          <w:b w:val="0"/>
          <w:i w:val="0"/>
          <w:sz w:val="22"/>
        </w:rPr>
        <w:t>, abrangendo todos os colaboradores. Esta estrutura funciona como quadro de avisos gerais — adequada a comunicados pontuais, insuficiente para o trabalho quotidiano de cada AO. Consequentemente, a comunicação operacional permanece no e-mail, com os inconvenientes associados: demora, fragmentação e dificuldade de acompanhamento.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Modelo pretendido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 xml:space="preserve">Transitar de «um Team institucional» para </w:t>
      </w:r>
      <w:r>
        <w:rPr>
          <w:rFonts w:ascii="Calibri" w:hAnsi="Calibri" w:eastAsia="Calibri"/>
          <w:b/>
          <w:i w:val="0"/>
          <w:sz w:val="22"/>
        </w:rPr>
        <w:t>um Team por AO</w:t>
      </w:r>
      <w:r>
        <w:rPr>
          <w:rFonts w:ascii="Calibri" w:hAnsi="Calibri" w:eastAsia="Calibri"/>
          <w:b w:val="0"/>
          <w:i w:val="0"/>
          <w:sz w:val="22"/>
        </w:rPr>
        <w:t>. O diretor da AO cria e gere os canais necessários (projetos, turnos, qualidade, esclarecimentos, entre outros). O Team institucional mantém-se exclusivamente para comunicados de interesse transversal.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Situação atual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Modelo pretendido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 Team para toda a organização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 Team por AO, sob gestão do diretor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2 canais genéricos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Canais por tema, projeto ou processo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Comunicação operacional sobretudo por e-mail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Comunicação operacional no Teams; e-mail para o formal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Contexto disperso em cadeias e anexos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Histórico centralizado no canal adequado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Integração de novos colaboradores sem contexto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Acesso ao histórico da AO no respetivo Team</w:t>
            </w:r>
          </w:p>
        </w:tc>
      </w:tr>
    </w:tbl>
    <w:p/>
    <w:p>
      <w:pPr>
        <w:spacing w:after="200"/>
        <w:jc w:val="left"/>
      </w:pPr>
      <w:r>
        <w:rPr>
          <w:rFonts w:ascii="Calibri" w:hAnsi="Calibri" w:eastAsia="Calibri"/>
          <w:b w:val="0"/>
          <w:i/>
          <w:color w:val="5C6370"/>
          <w:sz w:val="18"/>
        </w:rPr>
        <w:t>Quadro 1 — Comparação entre o modelo atual e o modelo pretendido.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B2A4A"/>
          <w:sz w:val="32"/>
        </w:rPr>
        <w:t>3. Critérios de utilização: Teams e correio eletrónico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Critério geral:</w:t>
      </w:r>
      <w:r>
        <w:rPr>
          <w:rFonts w:ascii="Calibri" w:hAnsi="Calibri" w:eastAsia="Calibri"/>
          <w:b w:val="0"/>
          <w:i w:val="0"/>
          <w:sz w:val="22"/>
        </w:rPr>
        <w:t xml:space="preserve"> quando a comunicação for interna, operacional e exigir resposta célere, utiliza-se o </w:t>
      </w:r>
      <w:r>
        <w:rPr>
          <w:rFonts w:ascii="Calibri" w:hAnsi="Calibri" w:eastAsia="Calibri"/>
          <w:b/>
          <w:i w:val="0"/>
          <w:sz w:val="22"/>
        </w:rPr>
        <w:t>Teams</w:t>
      </w:r>
      <w:r>
        <w:rPr>
          <w:rFonts w:ascii="Calibri" w:hAnsi="Calibri" w:eastAsia="Calibri"/>
          <w:b w:val="0"/>
          <w:i w:val="0"/>
          <w:sz w:val="22"/>
        </w:rPr>
        <w:t xml:space="preserve">. Quando exigir formalidade, prova documental ou destinatários externos, utiliza-se o </w:t>
      </w:r>
      <w:r>
        <w:rPr>
          <w:rFonts w:ascii="Calibri" w:hAnsi="Calibri" w:eastAsia="Calibri"/>
          <w:b/>
          <w:i w:val="0"/>
          <w:sz w:val="22"/>
        </w:rPr>
        <w:t>correio eletrónico</w:t>
      </w:r>
      <w:r>
        <w:rPr>
          <w:rFonts w:ascii="Calibri" w:hAnsi="Calibri" w:eastAsia="Calibri"/>
          <w:b w:val="0"/>
          <w:i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Situação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Canal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Justificação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Pedido de esclarecimento à equipa da AO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Teams — canal ou conversa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Resposta no contexto; visibilidade dos intervenientes relevantes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Acompanhamento de projeto interno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Teams — canal do projeto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Histórico único; ficheiros partilhados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Esclarecimento pontual entre colegas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Teams — conversa (chat)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Substitui o e-mail de carácter operacional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Reunião interna ou ponto de situação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Teams — reunião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Convite, vídeo, gravação e notas na mesma plataforma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Edição colaborativa de documentos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Teams + SharePoint da equipa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Uma versão de trabalho; eliminação de anexos sucessivos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Comunicado institucional ou aviso crítico da AO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E-mail e canal (envio simultâneo)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Garantia de alcance a utilizadores de Outlook e de Teams (secção 7)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Cliente, fornecedor ou entidade externa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E-mail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Canal profissional adequado à comunicação externa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Contrato, faturação, decisão formal, auditoria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E-mail (e repositório oficial, se existir)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Rasto formal e valor de arquivo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Assuntos de RH ou dados pessoais sensíveis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E-mail / processo RH definido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Confidencialidade e formalismo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Confirmação escrita de decisão tomada no Teams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E-mail breve de síntese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O Teams permite a discussão; o e-mail formaliza quando necessário</w:t>
            </w:r>
          </w:p>
        </w:tc>
      </w:tr>
    </w:tbl>
    <w:p/>
    <w:p>
      <w:pPr>
        <w:spacing w:after="200"/>
        <w:jc w:val="left"/>
      </w:pPr>
      <w:r>
        <w:rPr>
          <w:rFonts w:ascii="Calibri" w:hAnsi="Calibri" w:eastAsia="Calibri"/>
          <w:b w:val="0"/>
          <w:i/>
          <w:color w:val="5C6370"/>
          <w:sz w:val="18"/>
        </w:rPr>
        <w:t>Quadro 2 — Matriz de seleção do canal de comunicação.</w:t>
      </w:r>
    </w:p>
    <w:p>
      <w:pPr>
        <w:spacing w:before="120" w:after="200"/>
        <w:ind w:left="283"/>
      </w:pPr>
      <w:r>
        <w:rPr>
          <w:rFonts w:ascii="Calibri" w:hAnsi="Calibri" w:eastAsia="Calibri"/>
          <w:b/>
          <w:i w:val="0"/>
          <w:color w:val="1B2A4A"/>
          <w:sz w:val="21"/>
        </w:rPr>
        <w:t>Orientação prática.</w:t>
      </w:r>
      <w:r>
        <w:rPr>
          <w:rFonts w:ascii="Calibri" w:hAnsi="Calibri" w:eastAsia="Calibri"/>
          <w:b w:val="0"/>
          <w:i w:val="0"/>
          <w:color w:val="1B2A4A"/>
          <w:sz w:val="21"/>
        </w:rPr>
        <w:t xml:space="preserve"> Tratando-se de um assunto interno com expectativa de resposta no próprio dia ou no dia seguinte, deve privilegiar-se o canal da AO ou uma conversa no Teams. Caso, no termo da discussão, seja necessária comprovação formal, emite-se um e-mail breve que sintetize o acordo alcançado.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B2A4A"/>
          <w:sz w:val="32"/>
        </w:rPr>
        <w:t>4. Organização: um Team por área operacional (AO)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Cada AO dispõe do seu próprio Team no Microsoft Teams. Trata-se do espaço de trabalho da área — distinto de uma lista de distribuição de e-mail.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Responsabilidades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Diretor da AO:</w:t>
      </w:r>
      <w:r>
        <w:rPr>
          <w:rFonts w:ascii="Calibri" w:hAnsi="Calibri" w:eastAsia="Calibri"/>
          <w:b w:val="0"/>
          <w:i w:val="0"/>
          <w:sz w:val="22"/>
        </w:rPr>
        <w:t xml:space="preserve"> responsável pelo Team. Cria e arquiva canais, define a composição, dá o exemplo (responde no Teams) e designa um embaixador.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Embaixador da AO (recomendado):</w:t>
      </w:r>
      <w:r>
        <w:rPr>
          <w:rFonts w:ascii="Calibri" w:hAnsi="Calibri" w:eastAsia="Calibri"/>
          <w:b w:val="0"/>
          <w:i w:val="0"/>
          <w:sz w:val="22"/>
        </w:rPr>
        <w:t xml:space="preserve"> colaborador que apoia a equipa nos primeiros 30 dias e recolhe dúvidas.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Colaboradores da AO:</w:t>
      </w:r>
      <w:r>
        <w:rPr>
          <w:rFonts w:ascii="Calibri" w:hAnsi="Calibri" w:eastAsia="Calibri"/>
          <w:b w:val="0"/>
          <w:i w:val="0"/>
          <w:sz w:val="22"/>
        </w:rPr>
        <w:t xml:space="preserve"> utilizam os canais para a atividade corrente; configuram notificações; não criam canais sem autorização.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IT / administração Microsoft 365:</w:t>
      </w:r>
      <w:r>
        <w:rPr>
          <w:rFonts w:ascii="Calibri" w:hAnsi="Calibri" w:eastAsia="Calibri"/>
          <w:b w:val="0"/>
          <w:i w:val="0"/>
          <w:sz w:val="22"/>
        </w:rPr>
        <w:t xml:space="preserve"> assegura a criação inicial dos Teams (quando necessário), licenças e permissões. A gestão corrente compete à AO.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Team institucional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 xml:space="preserve">O Team atual (toda a organização, dois canais) </w:t>
      </w:r>
      <w:r>
        <w:rPr>
          <w:rFonts w:ascii="Calibri" w:hAnsi="Calibri" w:eastAsia="Calibri"/>
          <w:b/>
          <w:i w:val="0"/>
          <w:sz w:val="22"/>
        </w:rPr>
        <w:t>não deve ser eliminado</w:t>
      </w:r>
      <w:r>
        <w:rPr>
          <w:rFonts w:ascii="Calibri" w:hAnsi="Calibri" w:eastAsia="Calibri"/>
          <w:b w:val="0"/>
          <w:i w:val="0"/>
          <w:sz w:val="22"/>
        </w:rPr>
        <w:t>. O seu âmbito passa a ser restrito: avisos institucionais, campanhas internas e informação de interesse transversal. Deixa de constituir o espaço para questões operacionais ou planeamento específico de uma AO.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 xml:space="preserve">Caso os dois canais atuais tenham designações genéricas, recomenda-se: um canal </w:t>
      </w:r>
      <w:r>
        <w:rPr>
          <w:rFonts w:ascii="Calibri" w:hAnsi="Calibri" w:eastAsia="Calibri"/>
          <w:b/>
          <w:i w:val="0"/>
          <w:sz w:val="22"/>
        </w:rPr>
        <w:t>Avisos</w:t>
      </w:r>
      <w:r>
        <w:rPr>
          <w:rFonts w:ascii="Calibri" w:hAnsi="Calibri" w:eastAsia="Calibri"/>
          <w:b w:val="0"/>
          <w:i w:val="0"/>
          <w:sz w:val="22"/>
        </w:rPr>
        <w:t xml:space="preserve"> (publicação pela direção / comunicação interna) e um canal </w:t>
      </w:r>
      <w:r>
        <w:rPr>
          <w:rFonts w:ascii="Calibri" w:hAnsi="Calibri" w:eastAsia="Calibri"/>
          <w:b/>
          <w:i w:val="0"/>
          <w:sz w:val="22"/>
        </w:rPr>
        <w:t>Geral</w:t>
      </w:r>
      <w:r>
        <w:rPr>
          <w:rFonts w:ascii="Calibri" w:hAnsi="Calibri" w:eastAsia="Calibri"/>
          <w:b w:val="0"/>
          <w:i w:val="0"/>
          <w:sz w:val="22"/>
        </w:rPr>
        <w:t xml:space="preserve"> (comunicação pontual de caráter institucional). A restante atividade migra para o Team da respetiva AO.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B2A4A"/>
          <w:sz w:val="32"/>
        </w:rPr>
        <w:t>5. Canais recomendados e nomenclatura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Recomenda-se a utilização de designações curtas, consistentes entre AOs, sempre que tal se justifique. Esta uniformidade facilita a integração de colaboradores que mudem de área.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Canal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Finalidade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Quem publica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Geral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Canal predefinido da AO. Coordenação operacional quotidiana.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Todos os membros da AO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Avisos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Comunicados do diretor. Informação unidirecional e clara.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Diretor (e quem for por si autorizado)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Dúvidas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Pedidos de esclarecimento. Substitui o e-mail operacional breve.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Todos os membros da AO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Projeto-[nome]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Canal por iniciativa com calendário definido.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Equipa do projeto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Turnos / Operação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Passagem de informação, ocorrências e prioridades do serviço.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Operação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Qualidade / Segurança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Não conformidades, lembretes e boas práticas.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Operação e qualidade</w:t>
            </w:r>
          </w:p>
        </w:tc>
      </w:tr>
    </w:tbl>
    <w:p/>
    <w:p>
      <w:pPr>
        <w:spacing w:after="200"/>
        <w:jc w:val="left"/>
      </w:pPr>
      <w:r>
        <w:rPr>
          <w:rFonts w:ascii="Calibri" w:hAnsi="Calibri" w:eastAsia="Calibri"/>
          <w:b w:val="0"/>
          <w:i/>
          <w:color w:val="5C6370"/>
          <w:sz w:val="18"/>
        </w:rPr>
        <w:t>Quadro 3 — Estrutura inicial de canais (adaptável pelo diretor da AO).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Critérios para criação de canais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Criar um canal apenas quando o tema for </w:t>
      </w:r>
      <w:r>
        <w:rPr>
          <w:rFonts w:ascii="Calibri" w:hAnsi="Calibri" w:eastAsia="Calibri"/>
          <w:b/>
          <w:i w:val="0"/>
          <w:sz w:val="22"/>
        </w:rPr>
        <w:t>recorrente</w:t>
      </w:r>
      <w:r>
        <w:rPr>
          <w:rFonts w:ascii="Calibri" w:hAnsi="Calibri" w:eastAsia="Calibri"/>
          <w:b w:val="0"/>
          <w:i w:val="0"/>
          <w:sz w:val="22"/>
        </w:rPr>
        <w:t xml:space="preserve"> ou constituir um projeto autónomo.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Assuntos de curta duração devem ser tratados em conversa (thread) no canal Geral.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Arquivar (sem eliminação imediata) canais de projetos concluídos.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Recorrer a canais privados apenas quando exista confidencialidade efetiva.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B2A4A"/>
          <w:sz w:val="32"/>
        </w:rPr>
        <w:t>6. Guia prático de utilização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 xml:space="preserve">O Teams encontra-se já disponível. Para a maioria dos colaboradores, não se trata de instalar uma nova ferramenta, mas de </w:t>
      </w:r>
      <w:r>
        <w:rPr>
          <w:rFonts w:ascii="Calibri" w:hAnsi="Calibri" w:eastAsia="Calibri"/>
          <w:b/>
          <w:i w:val="0"/>
          <w:sz w:val="22"/>
        </w:rPr>
        <w:t>passar a utilizar o espaço adequado</w:t>
      </w:r>
      <w:r>
        <w:rPr>
          <w:rFonts w:ascii="Calibri" w:hAnsi="Calibri" w:eastAsia="Calibri"/>
          <w:b w:val="0"/>
          <w:i w:val="0"/>
          <w:sz w:val="22"/>
        </w:rPr>
        <w:t xml:space="preserve"> a cada tipo de comunicação.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6.1 Acesso ao Team da AO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Abrir o </w:t>
      </w:r>
      <w:r>
        <w:rPr>
          <w:rFonts w:ascii="Calibri" w:hAnsi="Calibri" w:eastAsia="Calibri"/>
          <w:b/>
          <w:i w:val="0"/>
          <w:sz w:val="22"/>
        </w:rPr>
        <w:t>Microsoft Teams</w:t>
      </w:r>
      <w:r>
        <w:rPr>
          <w:rFonts w:ascii="Calibri" w:hAnsi="Calibri" w:eastAsia="Calibri"/>
          <w:b w:val="0"/>
          <w:i w:val="0"/>
          <w:sz w:val="22"/>
        </w:rPr>
        <w:t xml:space="preserve"> no computador (ou a aplicação no telemóvel).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Autenticar-se com a </w:t>
      </w:r>
      <w:r>
        <w:rPr>
          <w:rFonts w:ascii="Calibri" w:hAnsi="Calibri" w:eastAsia="Calibri"/>
          <w:b/>
          <w:i w:val="0"/>
          <w:sz w:val="22"/>
        </w:rPr>
        <w:t>conta profissional</w:t>
      </w:r>
      <w:r>
        <w:rPr>
          <w:rFonts w:ascii="Calibri" w:hAnsi="Calibri" w:eastAsia="Calibri"/>
          <w:b w:val="0"/>
          <w:i w:val="0"/>
          <w:sz w:val="22"/>
        </w:rPr>
        <w:t xml:space="preserve"> da AIP (a mesma do Outlook).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No menu esquerdo, selecionar </w:t>
      </w:r>
      <w:r>
        <w:rPr>
          <w:rFonts w:ascii="Calibri" w:hAnsi="Calibri" w:eastAsia="Calibri"/>
          <w:b/>
          <w:i w:val="0"/>
          <w:sz w:val="22"/>
        </w:rPr>
        <w:t>Equipas</w:t>
      </w:r>
      <w:r>
        <w:rPr>
          <w:rFonts w:ascii="Calibri" w:hAnsi="Calibri" w:eastAsia="Calibri"/>
          <w:b w:val="0"/>
          <w:i w:val="0"/>
          <w:sz w:val="22"/>
        </w:rPr>
        <w:t xml:space="preserve"> (Teams).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Localizar o Team correspondente à respetiva AO. Caso não esteja visível, solicitar a inclusão ao diretor ou ao IT — evitando, entretanto, recorrer ao e-mail operacional por omissão.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Abrir o canal </w:t>
      </w:r>
      <w:r>
        <w:rPr>
          <w:rFonts w:ascii="Calibri" w:hAnsi="Calibri" w:eastAsia="Calibri"/>
          <w:b/>
          <w:i w:val="0"/>
          <w:sz w:val="22"/>
        </w:rPr>
        <w:t>Geral</w:t>
      </w:r>
      <w:r>
        <w:rPr>
          <w:rFonts w:ascii="Calibri" w:hAnsi="Calibri" w:eastAsia="Calibri"/>
          <w:b w:val="0"/>
          <w:i w:val="0"/>
          <w:sz w:val="22"/>
        </w:rPr>
        <w:t xml:space="preserve"> e consultar as publicações recentes. Este constitui o espaço principal de coordenação da área.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6.2 Publicação no canal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Utilizar a caixa de mensagem situada na parte inferior do canal.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Redigir de forma objetiva: contexto, pedido e prazo, quando aplicável.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Utilizar </w:t>
      </w:r>
      <w:r>
        <w:rPr>
          <w:rFonts w:ascii="Calibri" w:hAnsi="Calibri" w:eastAsia="Calibri"/>
          <w:b/>
          <w:i w:val="0"/>
          <w:sz w:val="22"/>
        </w:rPr>
        <w:t>@nome</w:t>
      </w:r>
      <w:r>
        <w:rPr>
          <w:rFonts w:ascii="Calibri" w:hAnsi="Calibri" w:eastAsia="Calibri"/>
          <w:b w:val="0"/>
          <w:i w:val="0"/>
          <w:sz w:val="22"/>
        </w:rPr>
        <w:t xml:space="preserve"> para identificar o destinatário responsável. Utilizar </w:t>
      </w:r>
      <w:r>
        <w:rPr>
          <w:rFonts w:ascii="Calibri" w:hAnsi="Calibri" w:eastAsia="Calibri"/>
          <w:b/>
          <w:i w:val="0"/>
          <w:sz w:val="22"/>
        </w:rPr>
        <w:t>@canal</w:t>
      </w:r>
      <w:r>
        <w:rPr>
          <w:rFonts w:ascii="Calibri" w:hAnsi="Calibri" w:eastAsia="Calibri"/>
          <w:b w:val="0"/>
          <w:i w:val="0"/>
          <w:sz w:val="22"/>
        </w:rPr>
        <w:t xml:space="preserve"> apenas quando a informação for indispensável a todos os membros.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Para dar continuidade ao mesmo assunto, utilizar </w:t>
      </w:r>
      <w:r>
        <w:rPr>
          <w:rFonts w:ascii="Calibri" w:hAnsi="Calibri" w:eastAsia="Calibri"/>
          <w:b/>
          <w:i w:val="0"/>
          <w:sz w:val="22"/>
        </w:rPr>
        <w:t>Responder</w:t>
      </w:r>
      <w:r>
        <w:rPr>
          <w:rFonts w:ascii="Calibri" w:hAnsi="Calibri" w:eastAsia="Calibri"/>
          <w:b w:val="0"/>
          <w:i w:val="0"/>
          <w:sz w:val="22"/>
        </w:rPr>
        <w:t xml:space="preserve"> à mensagem original. Evitar iniciar uma nova publicação sobre o mesmo tema.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Carregar o ficheiro no canal, em substituição do envio por anexo de e-mail, de modo a manter uma única versão no local adequado.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6.3 Conversas (chat)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 xml:space="preserve">A conversa (chat) deve ser utilizada para comunicações breves entre uma ou duas pessoas — esclarecimentos pontuais que anteriormente ocorriam por e-mail. Quando o assunto passar a interessar à AO, </w:t>
      </w:r>
      <w:r>
        <w:rPr>
          <w:rFonts w:ascii="Calibri" w:hAnsi="Calibri" w:eastAsia="Calibri"/>
          <w:b/>
          <w:i w:val="0"/>
          <w:sz w:val="22"/>
        </w:rPr>
        <w:t>deve ser remetido ao canal</w:t>
      </w:r>
      <w:r>
        <w:rPr>
          <w:rFonts w:ascii="Calibri" w:hAnsi="Calibri" w:eastAsia="Calibri"/>
          <w:b w:val="0"/>
          <w:i w:val="0"/>
          <w:sz w:val="22"/>
        </w:rPr>
        <w:t xml:space="preserve"> com um resumo objetivo. O chat privado não substitui o histórico da equipa.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6.4 Reuniões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No canal ou no calendário do Teams, selecionar </w:t>
      </w:r>
      <w:r>
        <w:rPr>
          <w:rFonts w:ascii="Calibri" w:hAnsi="Calibri" w:eastAsia="Calibri"/>
          <w:b/>
          <w:i w:val="0"/>
          <w:sz w:val="22"/>
        </w:rPr>
        <w:t>Reunir</w:t>
      </w:r>
      <w:r>
        <w:rPr>
          <w:rFonts w:ascii="Calibri" w:hAnsi="Calibri" w:eastAsia="Calibri"/>
          <w:b w:val="0"/>
          <w:i w:val="0"/>
          <w:sz w:val="22"/>
        </w:rPr>
        <w:t xml:space="preserve"> / agendar.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É admissível criar o convite a partir do Outlook; a reunião realiza-se no Teams.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Partilhar o ecrã para apresentação de documentos, em alternativa ao envio prévio de anexos.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Decisões relevantes devem ser registadas no canal após a reunião.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6.5 Ficheiros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 xml:space="preserve">Cada Team dispõe de uma biblioteca de ficheiros (SharePoint). Acesso: Teams → canal → separador </w:t>
      </w:r>
      <w:r>
        <w:rPr>
          <w:rFonts w:ascii="Calibri" w:hAnsi="Calibri" w:eastAsia="Calibri"/>
          <w:b/>
          <w:i w:val="0"/>
          <w:sz w:val="22"/>
        </w:rPr>
        <w:t>Ficheiros</w:t>
      </w:r>
      <w:r>
        <w:rPr>
          <w:rFonts w:ascii="Calibri" w:hAnsi="Calibri" w:eastAsia="Calibri"/>
          <w:b w:val="0"/>
          <w:i w:val="0"/>
          <w:sz w:val="22"/>
        </w:rPr>
        <w:t>. A edição em linha evita a circulação de múltiplas versões por anexo.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6.6 Pesquisa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 xml:space="preserve">A barra de pesquisa do Teams localiza mensagens, ficheiros e pessoas. Antes de solicitar informação já disponível, recomenda-se uma pesquisa prévia. Caso a informação não seja encontrada, o pedido deve ser colocado no canal </w:t>
      </w:r>
      <w:r>
        <w:rPr>
          <w:rFonts w:ascii="Calibri" w:hAnsi="Calibri" w:eastAsia="Calibri"/>
          <w:b/>
          <w:i w:val="0"/>
          <w:sz w:val="22"/>
        </w:rPr>
        <w:t>Dúvidas</w:t>
      </w:r>
      <w:r>
        <w:rPr>
          <w:rFonts w:ascii="Calibri" w:hAnsi="Calibri" w:eastAsia="Calibri"/>
          <w:b w:val="0"/>
          <w:i w:val="0"/>
          <w:sz w:val="22"/>
        </w:rPr>
        <w:t>, de modo a ficar disponível para futuros colaboradores.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6.7 Ações iniciais do diretor da AO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Confirmar junto do IT a existência do Team da AO e a correta composição de membros.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Criar os canais iniciais (Geral, Avisos, Dúvidas e os canais específicos da operação).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Publicar no canal Geral o comunicado de arranque, com a data de início e os critérios de utilização (Teams para o operacional; e-mail para o formal e externo).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Fixar essa publicação ou o presente manual no canal Avisos.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Obter o </w:t>
      </w:r>
      <w:r>
        <w:rPr>
          <w:rFonts w:ascii="Calibri" w:hAnsi="Calibri" w:eastAsia="Calibri"/>
          <w:b/>
          <w:i w:val="0"/>
          <w:sz w:val="22"/>
        </w:rPr>
        <w:t>endereço de e-mail do canal Avisos</w:t>
      </w:r>
      <w:r>
        <w:rPr>
          <w:rFonts w:ascii="Calibri" w:hAnsi="Calibri" w:eastAsia="Calibri"/>
          <w:b w:val="0"/>
          <w:i w:val="0"/>
          <w:sz w:val="22"/>
        </w:rPr>
        <w:t xml:space="preserve"> (secção 7) e registá-lo nos contactos do Outlook.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Designar o embaixador e indicar o contacto de apoio durante a fase inicial.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B2A4A"/>
          <w:sz w:val="32"/>
        </w:rPr>
        <w:t>7. Envio simultâneo para e-mail e canal do Teams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 xml:space="preserve">Durante a transição — e sempre que um comunicado revista importância suficiente para não depender exclusivamente do acesso ao Teams — é possível </w:t>
      </w:r>
      <w:r>
        <w:rPr>
          <w:rFonts w:ascii="Calibri" w:hAnsi="Calibri" w:eastAsia="Calibri"/>
          <w:b/>
          <w:i w:val="0"/>
          <w:sz w:val="22"/>
        </w:rPr>
        <w:t>redigir uma única mensagem e assegurá-la em ambos os canais</w:t>
      </w:r>
      <w:r>
        <w:rPr>
          <w:rFonts w:ascii="Calibri" w:hAnsi="Calibri" w:eastAsia="Calibri"/>
          <w:b w:val="0"/>
          <w:i w:val="0"/>
          <w:sz w:val="22"/>
        </w:rPr>
        <w:t>: a caixa de entrada e o canal. Esta funcionalidade é particularmente útil para colaboradores que consultam predominantemente o Outlook.</w:t>
      </w:r>
    </w:p>
    <w:p>
      <w:pPr>
        <w:spacing w:before="120" w:after="200"/>
        <w:ind w:left="283"/>
      </w:pPr>
      <w:r>
        <w:rPr>
          <w:rFonts w:ascii="Calibri" w:hAnsi="Calibri" w:eastAsia="Calibri"/>
          <w:b/>
          <w:i w:val="0"/>
          <w:color w:val="1B2A4A"/>
          <w:sz w:val="21"/>
        </w:rPr>
        <w:t>Utilização criteriosa.</w:t>
      </w:r>
      <w:r>
        <w:rPr>
          <w:rFonts w:ascii="Calibri" w:hAnsi="Calibri" w:eastAsia="Calibri"/>
          <w:b w:val="0"/>
          <w:i w:val="0"/>
          <w:color w:val="1B2A4A"/>
          <w:sz w:val="21"/>
        </w:rPr>
        <w:t xml:space="preserve"> A duplicação sistemática de todas as comunicações anula o benefício da mudança. O envio simultâneo deve reservar-se a avisos, prazos, alterações de turno, matérias de segurança e comunicados da direção. A comunicação operacional corrente deve decorrer exclusivamente no canal.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7.1 Método A — E-mail no Outlook com publicação automática no canal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 xml:space="preserve">Cada canal do Teams dispõe de um </w:t>
      </w:r>
      <w:r>
        <w:rPr>
          <w:rFonts w:ascii="Calibri" w:hAnsi="Calibri" w:eastAsia="Calibri"/>
          <w:b/>
          <w:i w:val="0"/>
          <w:sz w:val="22"/>
        </w:rPr>
        <w:t>endereço de e-mail próprio</w:t>
      </w:r>
      <w:r>
        <w:rPr>
          <w:rFonts w:ascii="Calibri" w:hAnsi="Calibri" w:eastAsia="Calibri"/>
          <w:b w:val="0"/>
          <w:i w:val="0"/>
          <w:sz w:val="22"/>
        </w:rPr>
        <w:t xml:space="preserve">. Ao incluí-lo em </w:t>
      </w:r>
      <w:r>
        <w:rPr>
          <w:rFonts w:ascii="Calibri" w:hAnsi="Calibri" w:eastAsia="Calibri"/>
          <w:b/>
          <w:i w:val="0"/>
          <w:sz w:val="22"/>
        </w:rPr>
        <w:t>Para</w:t>
      </w:r>
      <w:r>
        <w:rPr>
          <w:rFonts w:ascii="Calibri" w:hAnsi="Calibri" w:eastAsia="Calibri"/>
          <w:b w:val="0"/>
          <w:i w:val="0"/>
          <w:sz w:val="22"/>
        </w:rPr>
        <w:t xml:space="preserve"> ou em </w:t>
      </w:r>
      <w:r>
        <w:rPr>
          <w:rFonts w:ascii="Calibri" w:hAnsi="Calibri" w:eastAsia="Calibri"/>
          <w:b/>
          <w:i w:val="0"/>
          <w:sz w:val="22"/>
        </w:rPr>
        <w:t>Cc</w:t>
      </w:r>
      <w:r>
        <w:rPr>
          <w:rFonts w:ascii="Calibri" w:hAnsi="Calibri" w:eastAsia="Calibri"/>
          <w:b w:val="0"/>
          <w:i w:val="0"/>
          <w:sz w:val="22"/>
        </w:rPr>
        <w:t xml:space="preserve"> no Outlook, os destinatários recebem o e-mail e a mesma mensagem é publicada no canal.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No Teams, abrir o canal (por exemplo </w:t>
      </w:r>
      <w:r>
        <w:rPr>
          <w:rFonts w:ascii="Calibri" w:hAnsi="Calibri" w:eastAsia="Calibri"/>
          <w:b/>
          <w:i w:val="0"/>
          <w:sz w:val="22"/>
        </w:rPr>
        <w:t>Avisos</w:t>
      </w:r>
      <w:r>
        <w:rPr>
          <w:rFonts w:ascii="Calibri" w:hAnsi="Calibri" w:eastAsia="Calibri"/>
          <w:b w:val="0"/>
          <w:i w:val="0"/>
          <w:sz w:val="22"/>
        </w:rPr>
        <w:t xml:space="preserve">). Selecionar as </w:t>
      </w:r>
      <w:r>
        <w:rPr>
          <w:rFonts w:ascii="Calibri" w:hAnsi="Calibri" w:eastAsia="Calibri"/>
          <w:b/>
          <w:i w:val="0"/>
          <w:sz w:val="22"/>
        </w:rPr>
        <w:t>opções</w:t>
      </w:r>
      <w:r>
        <w:rPr>
          <w:rFonts w:ascii="Calibri" w:hAnsi="Calibri" w:eastAsia="Calibri"/>
          <w:b w:val="0"/>
          <w:i w:val="0"/>
          <w:sz w:val="22"/>
        </w:rPr>
        <w:t xml:space="preserve"> (…) junto ao nome do canal.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Escolher </w:t>
      </w:r>
      <w:r>
        <w:rPr>
          <w:rFonts w:ascii="Calibri" w:hAnsi="Calibri" w:eastAsia="Calibri"/>
          <w:b/>
          <w:i w:val="0"/>
          <w:sz w:val="22"/>
        </w:rPr>
        <w:t>Obter endereço de e-mail</w:t>
      </w:r>
      <w:r>
        <w:rPr>
          <w:rFonts w:ascii="Calibri" w:hAnsi="Calibri" w:eastAsia="Calibri"/>
          <w:b w:val="0"/>
          <w:i w:val="0"/>
          <w:sz w:val="22"/>
        </w:rPr>
        <w:t xml:space="preserve"> (Get email address).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Copiar o endereço e, se conveniente, </w:t>
      </w:r>
      <w:r>
        <w:rPr>
          <w:rFonts w:ascii="Calibri" w:hAnsi="Calibri" w:eastAsia="Calibri"/>
          <w:b/>
          <w:i w:val="0"/>
          <w:sz w:val="22"/>
        </w:rPr>
        <w:t>guardá-lo como contacto</w:t>
      </w:r>
      <w:r>
        <w:rPr>
          <w:rFonts w:ascii="Calibri" w:hAnsi="Calibri" w:eastAsia="Calibri"/>
          <w:b w:val="0"/>
          <w:i w:val="0"/>
          <w:sz w:val="22"/>
        </w:rPr>
        <w:t xml:space="preserve"> no Outlook com designação clara.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No Outlook, redigir o e-mail. Em </w:t>
      </w:r>
      <w:r>
        <w:rPr>
          <w:rFonts w:ascii="Calibri" w:hAnsi="Calibri" w:eastAsia="Calibri"/>
          <w:b/>
          <w:i w:val="0"/>
          <w:sz w:val="22"/>
        </w:rPr>
        <w:t>Cc</w:t>
      </w:r>
      <w:r>
        <w:rPr>
          <w:rFonts w:ascii="Calibri" w:hAnsi="Calibri" w:eastAsia="Calibri"/>
          <w:b w:val="0"/>
          <w:i w:val="0"/>
          <w:sz w:val="22"/>
        </w:rPr>
        <w:t xml:space="preserve"> (recomendado), incluir o endereço do canal, além dos destinatários habituais.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Enviar. A mensagem é publicada no canal (assunto, corpo e anexos, dentro dos limites da Microsoft).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O diretor (ou o IT) pode restringir quem está autorizado a enviar e-mail para determinado canal — por exemplo, apenas membros da AO. Recomenda-se essa restrição nos canais de avisos, por motivos de segurança.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7.2 Método B — Partilhar no Teams um e-mail existente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 xml:space="preserve">Quando a mensagem </w:t>
      </w:r>
      <w:r>
        <w:rPr>
          <w:rFonts w:ascii="Calibri" w:hAnsi="Calibri" w:eastAsia="Calibri"/>
          <w:b/>
          <w:i w:val="0"/>
          <w:sz w:val="22"/>
        </w:rPr>
        <w:t>já consta</w:t>
      </w:r>
      <w:r>
        <w:rPr>
          <w:rFonts w:ascii="Calibri" w:hAnsi="Calibri" w:eastAsia="Calibri"/>
          <w:b w:val="0"/>
          <w:i w:val="0"/>
          <w:sz w:val="22"/>
        </w:rPr>
        <w:t xml:space="preserve"> do Outlook (recebida ou enviada) e se pretende disponibilizá-la à AO no canal: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Abrir o e-mail no Outlook (aplicação de ambiente de trabalho ou na web).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Na faixa de opções, selecionar </w:t>
      </w:r>
      <w:r>
        <w:rPr>
          <w:rFonts w:ascii="Calibri" w:hAnsi="Calibri" w:eastAsia="Calibri"/>
          <w:b/>
          <w:i w:val="0"/>
          <w:sz w:val="22"/>
        </w:rPr>
        <w:t>Partilhar no Teams</w:t>
      </w:r>
      <w:r>
        <w:rPr>
          <w:rFonts w:ascii="Calibri" w:hAnsi="Calibri" w:eastAsia="Calibri"/>
          <w:b w:val="0"/>
          <w:i w:val="0"/>
          <w:sz w:val="22"/>
        </w:rPr>
        <w:t xml:space="preserve"> (Share to Teams). Caso a opção não esteja disponível, o IT poderá ter de a ativar na organização.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Selecionar o Team e o </w:t>
      </w:r>
      <w:r>
        <w:rPr>
          <w:rFonts w:ascii="Calibri" w:hAnsi="Calibri" w:eastAsia="Calibri"/>
          <w:b/>
          <w:i w:val="0"/>
          <w:sz w:val="22"/>
        </w:rPr>
        <w:t>canal</w:t>
      </w:r>
      <w:r>
        <w:rPr>
          <w:rFonts w:ascii="Calibri" w:hAnsi="Calibri" w:eastAsia="Calibri"/>
          <w:b w:val="0"/>
          <w:i w:val="0"/>
          <w:sz w:val="22"/>
        </w:rPr>
        <w:t xml:space="preserve"> da AO (e não o chat, quando o objetivo for o histórico da equipa).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Acrescentar uma nota de contexto e concluir a partilha.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7.3 Método C — Publicação no canal com aviso por e-mail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 xml:space="preserve">Percurso inverso: publica-se primeiro no canal e, subsequentemente, remete-se um e-mail breve com a ligação da conversa a quem ainda não consulta o Teams. No Teams: </w:t>
      </w:r>
      <w:r>
        <w:rPr>
          <w:rFonts w:ascii="Calibri" w:hAnsi="Calibri" w:eastAsia="Calibri"/>
          <w:b/>
          <w:i w:val="0"/>
          <w:sz w:val="22"/>
        </w:rPr>
        <w:t>Mais opções (…) → Copiar ligação</w:t>
      </w:r>
      <w:r>
        <w:rPr>
          <w:rFonts w:ascii="Calibri" w:hAnsi="Calibri" w:eastAsia="Calibri"/>
          <w:b w:val="0"/>
          <w:i w:val="0"/>
          <w:sz w:val="22"/>
        </w:rPr>
        <w:t>. Quem aceder à ligação abre o ponto exacto do canal (desde que disponha de acesso ao Team).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7.4 Limitações relevantes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Não se trata de uma conversa sincronizada.</w:t>
      </w:r>
      <w:r>
        <w:rPr>
          <w:rFonts w:ascii="Calibri" w:hAnsi="Calibri" w:eastAsia="Calibri"/>
          <w:b w:val="0"/>
          <w:i w:val="0"/>
          <w:sz w:val="22"/>
        </w:rPr>
        <w:t xml:space="preserve"> As respostas no Outlook permanecem no fio de e-mail; as do canal permanecem no Teams. Deve definir-se à partida o canal de continuação (preferencialmente o Teams).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Existem </w:t>
      </w:r>
      <w:r>
        <w:rPr>
          <w:rFonts w:ascii="Calibri" w:hAnsi="Calibri" w:eastAsia="Calibri"/>
          <w:b/>
          <w:i w:val="0"/>
          <w:sz w:val="22"/>
        </w:rPr>
        <w:t>limites de dimensão e de anexos</w:t>
      </w:r>
      <w:r>
        <w:rPr>
          <w:rFonts w:ascii="Calibri" w:hAnsi="Calibri" w:eastAsia="Calibri"/>
          <w:b w:val="0"/>
          <w:i w:val="0"/>
          <w:sz w:val="22"/>
        </w:rPr>
        <w:t xml:space="preserve"> no envio de e-mail para canal. Ficheiros de grande dimensão devem ser colocados na biblioteca do Team.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Não devem ser enviados para o endereço do canal </w:t>
      </w:r>
      <w:r>
        <w:rPr>
          <w:rFonts w:ascii="Calibri" w:hAnsi="Calibri" w:eastAsia="Calibri"/>
          <w:b/>
          <w:i w:val="0"/>
          <w:sz w:val="22"/>
        </w:rPr>
        <w:t>dados pessoais sensíveis, assuntos de RH ou informação de clientes</w:t>
      </w:r>
      <w:r>
        <w:rPr>
          <w:rFonts w:ascii="Calibri" w:hAnsi="Calibri" w:eastAsia="Calibri"/>
          <w:b w:val="0"/>
          <w:i w:val="0"/>
          <w:sz w:val="22"/>
        </w:rPr>
        <w:t xml:space="preserve"> cuja visibilidade não seja adequada a todos os membros do canal.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O endereço do canal não deve ser divulgado fora da organização.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Situação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Método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Observações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Comunicado da AO de alcance obrigatório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 — e-mail com o canal em Cc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Um envio; dois destinos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E-mail externo que a AO deve acompanhar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B — Partilhar no Teams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Não incluir o interlocutor externo no canal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Publicação já efetuada; necessidade de alertar um colaborador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 — e-mail com a ligação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Evita a reescrita do conteúdo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Esclarecimento operacional corrente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Apenas Teams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Sem duplicação no correio</w:t>
            </w:r>
          </w:p>
        </w:tc>
      </w:tr>
    </w:tbl>
    <w:p/>
    <w:p>
      <w:pPr>
        <w:spacing w:after="200"/>
        <w:jc w:val="left"/>
      </w:pPr>
      <w:r>
        <w:rPr>
          <w:rFonts w:ascii="Calibri" w:hAnsi="Calibri" w:eastAsia="Calibri"/>
          <w:b w:val="0"/>
          <w:i/>
          <w:color w:val="5C6370"/>
          <w:sz w:val="18"/>
        </w:rPr>
        <w:t>Quadro 4 — Critérios para envio simultâneo ou exclusivo.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B2A4A"/>
          <w:sz w:val="32"/>
        </w:rPr>
        <w:t>8. Vantagens do Teams na comunicação operacional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O correio eletrónico foi concebido para correspondência formal. A atividade de uma AO caracteriza-se por comunicações paralelas, documentos em evolução e decisões céleres. O Teams responde a esse ritmo. Em particular: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Celeridade:</w:t>
      </w:r>
      <w:r>
        <w:rPr>
          <w:rFonts w:ascii="Calibri" w:hAnsi="Calibri" w:eastAsia="Calibri"/>
          <w:b w:val="0"/>
          <w:i w:val="0"/>
          <w:sz w:val="22"/>
        </w:rPr>
        <w:t xml:space="preserve"> a informação é disponibilizada onde a equipa já trabalha.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Contexto:</w:t>
      </w:r>
      <w:r>
        <w:rPr>
          <w:rFonts w:ascii="Calibri" w:hAnsi="Calibri" w:eastAsia="Calibri"/>
          <w:b w:val="0"/>
          <w:i w:val="0"/>
          <w:sz w:val="22"/>
        </w:rPr>
        <w:t xml:space="preserve"> no canal do projeto, a conversa não se mistura com correspondência alheia ao tema.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Redução de «Responder a todos»:</w:t>
      </w:r>
      <w:r>
        <w:rPr>
          <w:rFonts w:ascii="Calibri" w:hAnsi="Calibri" w:eastAsia="Calibri"/>
          <w:b w:val="0"/>
          <w:i w:val="0"/>
          <w:sz w:val="22"/>
        </w:rPr>
        <w:t xml:space="preserve"> apenas os membros do canal são abrangidos.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Versão única do ficheiro:</w:t>
      </w:r>
      <w:r>
        <w:rPr>
          <w:rFonts w:ascii="Calibri" w:hAnsi="Calibri" w:eastAsia="Calibri"/>
          <w:b w:val="0"/>
          <w:i w:val="0"/>
          <w:sz w:val="22"/>
        </w:rPr>
        <w:t xml:space="preserve"> edição colaborativa; eliminação de anexos sucessivos.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Reuniões integradas</w:t>
      </w:r>
      <w:r>
        <w:rPr>
          <w:rFonts w:ascii="Calibri" w:hAnsi="Calibri" w:eastAsia="Calibri"/>
          <w:b w:val="0"/>
          <w:i w:val="0"/>
          <w:sz w:val="22"/>
        </w:rPr>
        <w:t xml:space="preserve"> no mesmo ambiente em que se desenvolve o trabalho.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Indicador de presença:</w:t>
      </w:r>
      <w:r>
        <w:rPr>
          <w:rFonts w:ascii="Calibri" w:hAnsi="Calibri" w:eastAsia="Calibri"/>
          <w:b w:val="0"/>
          <w:i w:val="0"/>
          <w:sz w:val="22"/>
        </w:rPr>
        <w:t xml:space="preserve"> possibilidade de verificar disponibilidade antes de contactar.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@menções:</w:t>
      </w:r>
      <w:r>
        <w:rPr>
          <w:rFonts w:ascii="Calibri" w:hAnsi="Calibri" w:eastAsia="Calibri"/>
          <w:b w:val="0"/>
          <w:i w:val="0"/>
          <w:sz w:val="22"/>
        </w:rPr>
        <w:t xml:space="preserve"> identificação precisa do responsável pela ação.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Pesquisa centralizada</w:t>
      </w:r>
      <w:r>
        <w:rPr>
          <w:rFonts w:ascii="Calibri" w:hAnsi="Calibri" w:eastAsia="Calibri"/>
          <w:b w:val="0"/>
          <w:i w:val="0"/>
          <w:sz w:val="22"/>
        </w:rPr>
        <w:t xml:space="preserve"> de mensagens e ficheiros da AO.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Memória organizacional:</w:t>
      </w:r>
      <w:r>
        <w:rPr>
          <w:rFonts w:ascii="Calibri" w:hAnsi="Calibri" w:eastAsia="Calibri"/>
          <w:b w:val="0"/>
          <w:i w:val="0"/>
          <w:sz w:val="22"/>
        </w:rPr>
        <w:t xml:space="preserve"> novos colaboradores acedem ao histórico da área.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Acesso móvel:</w:t>
      </w:r>
      <w:r>
        <w:rPr>
          <w:rFonts w:ascii="Calibri" w:hAnsi="Calibri" w:eastAsia="Calibri"/>
          <w:b w:val="0"/>
          <w:i w:val="0"/>
          <w:sz w:val="22"/>
        </w:rPr>
        <w:t xml:space="preserve"> a mesma plataforma no telemóvel, com notificações configuráveis (secção 11).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Integrações:</w:t>
      </w:r>
      <w:r>
        <w:rPr>
          <w:rFonts w:ascii="Calibri" w:hAnsi="Calibri" w:eastAsia="Calibri"/>
          <w:b w:val="0"/>
          <w:i w:val="0"/>
          <w:sz w:val="22"/>
        </w:rPr>
        <w:t xml:space="preserve"> Planner, listas e aprovações poderão ser adotadas numa fase posterior.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O e-mail permanece o instrumento adequado à comunicação externa e formal. A alteração de modelo não desvaloriza o correio eletrónico; atribui a cada ferramenta a finalidade para que foi concebida.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B2A4A"/>
          <w:sz w:val="32"/>
        </w:rPr>
        <w:t>9. Orientações para a adoção progressiva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A familiaridade com o Outlook constitui competência acumulada, não resistência injustificada. A adoção falha quando se solicita a mudança de ferramenta sem alterar as regras de utilização. Se a direção continuar a responder exclusivamente por e-mail, o Teams não será adotado.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Medidas recomendadas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Exemplo da liderança.</w:t>
      </w:r>
      <w:r>
        <w:rPr>
          <w:rFonts w:ascii="Calibri" w:hAnsi="Calibri" w:eastAsia="Calibri"/>
          <w:b w:val="0"/>
          <w:i w:val="0"/>
          <w:sz w:val="22"/>
        </w:rPr>
        <w:t xml:space="preserve"> Questões recebidas no Teams devem ser respondidas no Teams. Assuntos operacionais recebidos por e-mail podem ser remetidos ao canal adequado, com indicação clara. Nos primeiros 30 dias, comunicados relevantes podem ser enviados </w:t>
      </w:r>
      <w:r>
        <w:rPr>
          <w:rFonts w:ascii="Calibri" w:hAnsi="Calibri" w:eastAsia="Calibri"/>
          <w:b/>
          <w:i w:val="0"/>
          <w:sz w:val="22"/>
        </w:rPr>
        <w:t>em simultâneo</w:t>
      </w:r>
      <w:r>
        <w:rPr>
          <w:rFonts w:ascii="Calibri" w:hAnsi="Calibri" w:eastAsia="Calibri"/>
          <w:b w:val="0"/>
          <w:i w:val="0"/>
          <w:sz w:val="22"/>
        </w:rPr>
        <w:t xml:space="preserve"> para o e-mail e para o canal (secção 7).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Critérios em formato resumido.</w:t>
      </w:r>
      <w:r>
        <w:rPr>
          <w:rFonts w:ascii="Calibri" w:hAnsi="Calibri" w:eastAsia="Calibri"/>
          <w:b w:val="0"/>
          <w:i w:val="0"/>
          <w:sz w:val="22"/>
        </w:rPr>
        <w:t xml:space="preserve"> O quadro 2 deste manual deve ser disponibilizado no canal Avisos.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Resultados iniciais (primeiros 15 dias):</w:t>
      </w:r>
      <w:r>
        <w:rPr>
          <w:rFonts w:ascii="Calibri" w:hAnsi="Calibri" w:eastAsia="Calibri"/>
          <w:b w:val="0"/>
          <w:i w:val="0"/>
          <w:sz w:val="22"/>
        </w:rPr>
        <w:t xml:space="preserve"> transferir comunicados internos para Avisos; esclarecimentos para Dúvidas; reunião semanal da AO no Teams.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Formação prática:</w:t>
      </w:r>
      <w:r>
        <w:rPr>
          <w:rFonts w:ascii="Calibri" w:hAnsi="Calibri" w:eastAsia="Calibri"/>
          <w:b w:val="0"/>
          <w:i w:val="0"/>
          <w:sz w:val="22"/>
        </w:rPr>
        <w:t xml:space="preserve"> sessão de 20 minutos por AO, com demonstração das ações das secções 6 e 7. Gravar e disponibilizar no canal.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Embaixador:</w:t>
      </w:r>
      <w:r>
        <w:rPr>
          <w:rFonts w:ascii="Calibri" w:hAnsi="Calibri" w:eastAsia="Calibri"/>
          <w:b w:val="0"/>
          <w:i w:val="0"/>
          <w:sz w:val="22"/>
        </w:rPr>
        <w:t xml:space="preserve"> colaborador com disponibilidade para apoio, não necessariamente com perfil técnico avançado.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Gestão de notificações:</w:t>
      </w:r>
      <w:r>
        <w:rPr>
          <w:rFonts w:ascii="Calibri" w:hAnsi="Calibri" w:eastAsia="Calibri"/>
          <w:b w:val="0"/>
          <w:i w:val="0"/>
          <w:sz w:val="22"/>
        </w:rPr>
        <w:t xml:space="preserve"> configurar alertas essenciais. O excesso de notificações induz o regresso ao e-mail.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Transição respeitosa:</w:t>
      </w:r>
      <w:r>
        <w:rPr>
          <w:rFonts w:ascii="Calibri" w:hAnsi="Calibri" w:eastAsia="Calibri"/>
          <w:b w:val="0"/>
          <w:i w:val="0"/>
          <w:sz w:val="22"/>
        </w:rPr>
        <w:t xml:space="preserve"> reconhecer o valor do e-mail formal e valorizar a utilização correta do canal, não o volume de mensagens.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Projeto-piloto (recomendado):</w:t>
      </w:r>
      <w:r>
        <w:rPr>
          <w:rFonts w:ascii="Calibri" w:hAnsi="Calibri" w:eastAsia="Calibri"/>
          <w:b w:val="0"/>
          <w:i w:val="0"/>
          <w:sz w:val="22"/>
        </w:rPr>
        <w:t xml:space="preserve"> uma AO durante 3 a 4 semanas, ajuste da estrutura e posterior replicação. O Team institucional mantém-se para avisos transversais.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Formulação recomendada (diretores e embaixadores)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«Tratando-se de assunto operacional da AO, solicita-se a publicação no canal, para conhecimento da equipa.»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«Para comunicação com o cliente, mantém-se o e-mail. Para comunicação interna, utiliza-se o Teams.»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«Não se exige resposta imediata fora do expediente. Pretende-se que o e-mail interno fique reservado a assuntos formais.»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«Caso a notificação não tenha sido visualizada, o histórico permanece disponível no canal.»</w:t>
      </w:r>
    </w:p>
    <w:p>
      <w:pPr>
        <w:spacing w:before="120" w:after="200"/>
        <w:ind w:left="283"/>
      </w:pPr>
      <w:r>
        <w:rPr>
          <w:rFonts w:ascii="Calibri" w:hAnsi="Calibri" w:eastAsia="Calibri"/>
          <w:b/>
          <w:i w:val="0"/>
          <w:color w:val="1B2A4A"/>
          <w:sz w:val="21"/>
        </w:rPr>
        <w:t>Práticas a evitar.</w:t>
      </w:r>
      <w:r>
        <w:rPr>
          <w:rFonts w:ascii="Calibri" w:hAnsi="Calibri" w:eastAsia="Calibri"/>
          <w:b w:val="0"/>
          <w:i w:val="0"/>
          <w:color w:val="1B2A4A"/>
          <w:sz w:val="21"/>
        </w:rPr>
        <w:t xml:space="preserve"> Orientações genéricas sem critérios concretos; utilização de grupos de WhatsApp para operação; canais em que apenas a direção publica. O Teams só produz benefícios quando a comunicação é bidirecional.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B2A4A"/>
          <w:sz w:val="32"/>
        </w:rPr>
        <w:t>10. Boas práticas de comunicação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Indicar claramente o assunto na primeira linha da mensagem.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Concentrar um pedido de ação por mensagem, sempre que possível.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Responder na conversa (thread) correspondente.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Não utilizar @canal para cumprimentos ou partilhas sem relevância operacional.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Assuntos sensíveis (pessoas, conflitos, dados) devem ser tratados pelos canais formais / RH / e-mail.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Fora do horário de expediente, não deve esperar-se resposta imediata (ver secção 11).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Antes de criar um novo ficheiro, verificar se já existe na pasta do canal.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Decisões tomadas devem ser registadas de forma sucinta no canal.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B2A4A"/>
          <w:sz w:val="32"/>
        </w:rPr>
        <w:t>11. Notificações, telemóvel e disponibilidade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Uma preocupação frequente entre utilizadores habituados ao e-mail é o risco de interrupções constantes. Esse risco resulta sobretudo de notificações não configuradas. Recomenda-se o seguinte: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Definições → Notificações: manter alertas para </w:t>
      </w:r>
      <w:r>
        <w:rPr>
          <w:rFonts w:ascii="Calibri" w:hAnsi="Calibri" w:eastAsia="Calibri"/>
          <w:b/>
          <w:i w:val="0"/>
          <w:sz w:val="22"/>
        </w:rPr>
        <w:t>menções</w:t>
      </w:r>
      <w:r>
        <w:rPr>
          <w:rFonts w:ascii="Calibri" w:hAnsi="Calibri" w:eastAsia="Calibri"/>
          <w:b w:val="0"/>
          <w:i w:val="0"/>
          <w:sz w:val="22"/>
        </w:rPr>
        <w:t xml:space="preserve"> e para o canal Avisos da respetiva AO.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Silenciar o Team institucional se apenas forem necessários avisos pontuais, ou restringir as notificações a esse canal.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No telemóvel, desativar a pré-visualização de conteúdo em locais públicos; utilizar autenticação.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Utilizar o estado (Disponível, Ocupado, Não incomodar) de forma adequada à atividade em curso.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A AO pode definir o seguinte compromisso: resposta no Teams em horário de expediente, sem obrigação fora desse período, salvo urgência devidamente comunicada pelo diretor.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B2A4A"/>
          <w:sz w:val="32"/>
        </w:rPr>
        <w:t>12. Plano de implementação (90 dias)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Período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Atividades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Responsáveis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Semana 0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Confirmação de licenças; criação dos Teams por AO; disponibilização deste manual no canal Avisos.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IT e diretores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Semana 1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Sessão formativa de 20 minutos por AO. Comunicado de arranque. Apresentação do endereço de e-mail do canal Avisos. Projeto-piloto, se aplicável.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Diretor e embaixador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Semanas 2–4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Comunicação operacional no Teams. Remissão educativa de e-mails operacionais para o canal.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Toda a AO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Dia 30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Revisão: canais em utilização; ruído de notificações; utilização inadequada do Team institucional.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Diretor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Dia 90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Avaliação: redução do e-mail operacional; reuniões da AO no Teams; integração de novos colaboradores.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Direção e diretores de AO</w:t>
            </w:r>
          </w:p>
        </w:tc>
      </w:tr>
    </w:tbl>
    <w:p/>
    <w:p>
      <w:pPr>
        <w:spacing w:after="200"/>
        <w:jc w:val="left"/>
      </w:pPr>
      <w:r>
        <w:rPr>
          <w:rFonts w:ascii="Calibri" w:hAnsi="Calibri" w:eastAsia="Calibri"/>
          <w:b w:val="0"/>
          <w:i/>
          <w:color w:val="5C6370"/>
          <w:sz w:val="18"/>
        </w:rPr>
        <w:t>Quadro 5 — Calendário de implementação (adaptável à realidade da AIP).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Indicadores sugeridos (sem caráter de monitorização individual): número de canais com atividade útil; realização de reuniões semanais da AO no Teams; feedback qualitativo aos 30 e 90 dias. Evitar rankings de volume de mensagens.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B2A4A"/>
          <w:sz w:val="32"/>
        </w:rPr>
        <w:t>13. Perguntas frequentes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O Team da minha AO não está visível. Como proceder?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Solicitar a inclusão ao diretor ou ao IT. Evitar, entretanto, o recurso sistemático ao e-mail operacional, salvo urgência devidamente justificada.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É permitido continuar a utilizar o e-mail com os colegas?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Sim, para assuntos formais, comunicação externa ou arquivo. Para a comunicação operacional interna, o padrão passa a ser o Teams.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O Team institucional será eliminado?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Não necessariamente. Mantém-se para avisos transversais. A atividade de cada AO deixa de decorrer nesse espaço.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Qual a posição relativamente ao WhatsApp?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Não constitui ferramenta oficial para comunicação operacional. O trabalho deve decorrer no Teams, com contas profissionais, ficheiros e histórico.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É obrigatório instalar o Teams no telemóvel?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Não. É recomendável para colaboradores em deslocação. No posto de trabalho, a aplicação de ambiente de trabalho é suficiente.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O e-mail oferece maior valor probatório?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As conversas e ficheiros do Teams também ficam registados na conta da organização. Quando a lei ou o processo exigirem documento formal, utiliza-se o e-mail ou o sistema oficial — não o e-mail para toda a comunicação «por precaução».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Posso criar um canal por iniciativa própria?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Por princípio, deve solicitar-se ao diretor. O excesso de canais prejudica a utilização tanto quanto a sua escassez.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Como proceder face a um e-mail de cliente?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 xml:space="preserve">Responder por e-mail. Caso seja necessário o envolvimento da AO, utilizar </w:t>
      </w:r>
      <w:r>
        <w:rPr>
          <w:rFonts w:ascii="Calibri" w:hAnsi="Calibri" w:eastAsia="Calibri"/>
          <w:b/>
          <w:i w:val="0"/>
          <w:sz w:val="22"/>
        </w:rPr>
        <w:t>Partilhar no Teams</w:t>
      </w:r>
      <w:r>
        <w:rPr>
          <w:rFonts w:ascii="Calibri" w:hAnsi="Calibri" w:eastAsia="Calibri"/>
          <w:b w:val="0"/>
          <w:i w:val="0"/>
          <w:sz w:val="22"/>
        </w:rPr>
        <w:t xml:space="preserve"> para o canal adequado (secção 7.2), sem incluir o cliente no Team e sem reencaminhar cadeias com informação excessiva.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Como enviar o mesmo comunicado por e-mail e para o canal?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No Outlook, incluir em Cc o endereço de e-mail do canal (secção 7.1). Se o e-mail já foi enviado, utilizar Partilhar no Teams. Não duplicar a comunicação operacional corrente — apenas comunicados relevantes.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Uma resposta no Outlook a um e-mail também enviado ao canal aparece no Teams?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Em regra, não de forma fiável. As respostas no correio permanecem no fio de e-mail; as do canal permanecem no Teams. Deve definir-se à partida o canal de continuação (preferencialmente o canal do Teams).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B2A4A"/>
          <w:sz w:val="32"/>
        </w:rPr>
        <w:t>14.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Termo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Significado no âmbito deste modelo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Team (equipa)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Espaço de trabalho. Na AIP, em regra: um por AO.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Canal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Espaço temático dentro do Team (Geral, Avisos, projeto, entre outros).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Conversa / chat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Mensagem direta a uma pessoa ou a um grupo restrito.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@menção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Notificação dirigida a uma pessoa ou ao canal.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Thread / resposta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Sequência de mensagens sobre o mesmo assunto.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SharePoint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Repositório onde residem os ficheiros do Team.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AO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Área operacional — unidade de organização deste modelo.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Embaixador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Colaborador que apoia a adoção na AO.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Endereço de e-mail do canal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Endereço que permite publicar no canal mediante envio de e-mail.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Partilhar no Teams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Funcionalidade do Outlook que remete um e-mail existente para um canal ou conversa.</w:t>
            </w:r>
          </w:p>
        </w:tc>
      </w:tr>
    </w:tbl>
    <w:p/>
    <w:p>
      <w:pPr>
        <w:spacing w:after="200"/>
        <w:jc w:val="left"/>
      </w:pPr>
      <w:r>
        <w:rPr>
          <w:rFonts w:ascii="Calibri" w:hAnsi="Calibri" w:eastAsia="Calibri"/>
          <w:b w:val="0"/>
          <w:i/>
          <w:color w:val="5C6370"/>
          <w:sz w:val="18"/>
        </w:rPr>
        <w:t>Quadro 6 — Vocabulário de referência.</w:t>
      </w:r>
    </w:p>
    <w:p>
      <w:pPr>
        <w:spacing w:before="120" w:after="200"/>
        <w:ind w:left="283"/>
      </w:pPr>
      <w:r>
        <w:rPr>
          <w:rFonts w:ascii="Calibri" w:hAnsi="Calibri" w:eastAsia="Calibri"/>
          <w:b/>
          <w:i w:val="0"/>
          <w:color w:val="1B2A4A"/>
          <w:sz w:val="21"/>
        </w:rPr>
        <w:t>Próximo passo.</w:t>
      </w:r>
      <w:r>
        <w:rPr>
          <w:rFonts w:ascii="Calibri" w:hAnsi="Calibri" w:eastAsia="Calibri"/>
          <w:b w:val="0"/>
          <w:i w:val="0"/>
          <w:color w:val="1B2A4A"/>
          <w:sz w:val="21"/>
        </w:rPr>
        <w:t xml:space="preserve"> Compete ao diretor da AO agendar a sessão formativa de 20 minutos, publicar o comunicado de arranque e fixar no canal o critério «operacional → Teams; formal/externo → e-mail». A adoção consolida-se pela consistência de utilização, não por um anúncio isolado.</w:t>
      </w:r>
    </w:p>
    <w:p>
      <w:pPr>
        <w:jc w:val="center"/>
      </w:pPr>
      <w:r>
        <w:rPr>
          <w:rFonts w:ascii="Calibri" w:hAnsi="Calibri" w:eastAsia="Calibri"/>
          <w:b w:val="0"/>
          <w:i/>
          <w:color w:val="5C6370"/>
          <w:sz w:val="18"/>
        </w:rPr>
        <w:t>Documento de uso interno. Redigido em português de Portugal. Ferramentas: Microsoft Teams e Outlook / Microsoft 365.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