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9810" w14:textId="77777777" w:rsidR="00D94780" w:rsidRDefault="00D94780" w:rsidP="00D94780">
      <w:pPr>
        <w:pStyle w:val="afff0"/>
        <w:rPr>
          <w:lang w:val="en-US"/>
        </w:rPr>
      </w:pPr>
      <w:r>
        <w:t xml:space="preserve">Модель расчета градиента давления </w:t>
      </w:r>
      <w:r>
        <w:rPr>
          <w:lang w:val="en-US"/>
        </w:rPr>
        <w:t>Xiao</w:t>
      </w:r>
    </w:p>
    <w:p w14:paraId="359688F6" w14:textId="77777777" w:rsidR="00D94780" w:rsidRDefault="00D94780" w:rsidP="00D94780">
      <w:pPr>
        <w:pStyle w:val="afff0"/>
        <w:rPr>
          <w:lang w:val="en-US"/>
        </w:rPr>
      </w:pPr>
    </w:p>
    <w:p w14:paraId="6B111577" w14:textId="77777777" w:rsidR="00D94780" w:rsidRPr="002871E3" w:rsidRDefault="00D94780" w:rsidP="00D94780">
      <w:r>
        <w:t>Расслоенный режим потока.</w:t>
      </w:r>
    </w:p>
    <w:p w14:paraId="097156BE" w14:textId="77777777" w:rsidR="00D94780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</w:pPr>
      <w:r>
        <w:t xml:space="preserve">Исходные данные: </w:t>
      </w:r>
      <w:r w:rsidRPr="00265621">
        <w:rPr>
          <w:i/>
          <w:lang w:val="en-US"/>
        </w:rPr>
        <w:t>Q</w:t>
      </w:r>
      <w:r w:rsidRPr="00F86439">
        <w:rPr>
          <w:vertAlign w:val="subscript"/>
        </w:rPr>
        <w:t>ж</w:t>
      </w:r>
      <w:r w:rsidRPr="00F86439">
        <w:t xml:space="preserve">, </w:t>
      </w:r>
      <w:r w:rsidRPr="00265621">
        <w:rPr>
          <w:i/>
          <w:lang w:val="en-US"/>
        </w:rPr>
        <w:t>Q</w:t>
      </w:r>
      <w:r w:rsidRPr="00F86439">
        <w:rPr>
          <w:vertAlign w:val="subscript"/>
        </w:rPr>
        <w:t>г</w:t>
      </w:r>
      <w:r w:rsidRPr="00F86439">
        <w:t xml:space="preserve">, </w:t>
      </w:r>
      <w:r w:rsidRPr="00265621">
        <w:rPr>
          <w:i/>
          <w:lang w:val="en-US"/>
        </w:rPr>
        <w:t>D</w:t>
      </w:r>
      <w:r>
        <w:t xml:space="preserve">, </w:t>
      </w:r>
      <w:r>
        <w:rPr>
          <w:rFonts w:ascii="Calibri" w:hAnsi="Calibri" w:cs="Calibri"/>
          <w:lang w:val="en-US"/>
        </w:rPr>
        <w:t>ν</w:t>
      </w:r>
      <w:r w:rsidRPr="00F86439">
        <w:rPr>
          <w:vertAlign w:val="subscript"/>
        </w:rPr>
        <w:t>ж</w:t>
      </w:r>
      <w:r>
        <w:t xml:space="preserve">, </w:t>
      </w:r>
      <w:r w:rsidRPr="00F86439">
        <w:rPr>
          <w:rFonts w:ascii="Calibri" w:hAnsi="Calibri" w:cs="Calibri"/>
        </w:rPr>
        <w:t>ν</w:t>
      </w:r>
      <w:r w:rsidRPr="00F86439">
        <w:rPr>
          <w:vertAlign w:val="subscript"/>
        </w:rPr>
        <w:t>г</w:t>
      </w:r>
      <w:r>
        <w:t xml:space="preserve">, </w:t>
      </w:r>
      <w:r>
        <w:rPr>
          <w:rFonts w:ascii="Calibri" w:hAnsi="Calibri" w:cs="Calibri"/>
        </w:rPr>
        <w:t>ρ</w:t>
      </w:r>
      <w:r w:rsidRPr="00F86439">
        <w:rPr>
          <w:vertAlign w:val="subscript"/>
        </w:rPr>
        <w:t>ж</w:t>
      </w:r>
      <w:r>
        <w:t xml:space="preserve">, </w:t>
      </w:r>
      <w:r>
        <w:rPr>
          <w:rFonts w:ascii="Calibri" w:hAnsi="Calibri" w:cs="Calibri"/>
        </w:rPr>
        <w:t>ρ</w:t>
      </w:r>
      <w:r w:rsidRPr="00F86439">
        <w:rPr>
          <w:vertAlign w:val="subscript"/>
        </w:rPr>
        <w:t>г</w:t>
      </w:r>
      <w:r>
        <w:t xml:space="preserve">, </w:t>
      </w:r>
      <w:r>
        <w:rPr>
          <w:rFonts w:cs="Times New Roman"/>
        </w:rPr>
        <w:t>α</w:t>
      </w:r>
      <w:r>
        <w:t xml:space="preserve">, </w:t>
      </w:r>
      <w:r w:rsidRPr="00265621">
        <w:rPr>
          <w:i/>
          <w:lang w:val="en-US"/>
        </w:rPr>
        <w:t>T</w:t>
      </w:r>
      <w:r w:rsidRPr="00F86439">
        <w:t xml:space="preserve">, </w:t>
      </w:r>
      <w:r w:rsidRPr="00265621">
        <w:rPr>
          <w:i/>
          <w:lang w:val="en-US"/>
        </w:rPr>
        <w:t>P</w:t>
      </w:r>
      <w:r w:rsidRPr="000F5162">
        <w:t>,</w:t>
      </w:r>
    </w:p>
    <w:p w14:paraId="5C1968B3" w14:textId="77777777" w:rsidR="00D94780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  <w:ind w:left="0" w:firstLine="709"/>
      </w:pPr>
      <w:r>
        <w:t xml:space="preserve">Определяется значение межфазного натяжения </w:t>
      </w:r>
      <w:r>
        <w:rPr>
          <w:rFonts w:cs="Times New Roman"/>
        </w:rPr>
        <w:t>σ, Н/м</w:t>
      </w:r>
      <w:r>
        <w:t>:</w:t>
      </w:r>
    </w:p>
    <w:p w14:paraId="55D28546" w14:textId="77777777" w:rsidR="00D94780" w:rsidRDefault="00D94780" w:rsidP="00D94780">
      <w:pPr>
        <w:pStyle w:val="afff0"/>
        <w:tabs>
          <w:tab w:val="left" w:pos="1418"/>
        </w:tabs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7BD99057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084FBE00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PI=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141,5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0,001⋅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ж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-131,5</m:t>
                </m:r>
              </m:oMath>
            </m:oMathPara>
          </w:p>
        </w:tc>
        <w:tc>
          <w:tcPr>
            <w:tcW w:w="523" w:type="pct"/>
            <w:vAlign w:val="center"/>
          </w:tcPr>
          <w:p w14:paraId="7638CB3B" w14:textId="77777777" w:rsidR="00D94780" w:rsidRDefault="00D94780" w:rsidP="005D6B05">
            <w:pPr>
              <w:pStyle w:val="60"/>
              <w:numPr>
                <w:ilvl w:val="0"/>
                <w:numId w:val="26"/>
              </w:numPr>
              <w:spacing w:line="240" w:lineRule="auto"/>
            </w:pPr>
          </w:p>
        </w:tc>
      </w:tr>
    </w:tbl>
    <w:p w14:paraId="648347D3" w14:textId="77777777" w:rsidR="00D94780" w:rsidRPr="00F86439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7B3FEDDE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1B674AFD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6894,757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64B47D83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5E955156" w14:textId="77777777" w:rsidR="00D94780" w:rsidRPr="00707647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4C500EFF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215E3B77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t=1,8⋅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T-273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+32 </m:t>
                </m:r>
              </m:oMath>
            </m:oMathPara>
          </w:p>
        </w:tc>
        <w:tc>
          <w:tcPr>
            <w:tcW w:w="523" w:type="pct"/>
            <w:vAlign w:val="center"/>
          </w:tcPr>
          <w:p w14:paraId="371C1B4C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365C250E" w14:textId="77777777" w:rsidR="00D94780" w:rsidRPr="00707647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13ED5822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08064A74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σ=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37,7-0,05⋅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t-100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-0,26⋅API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××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1-7,1⋅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⋅p+2,1⋅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+2,37⋅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23" w:type="pct"/>
            <w:vAlign w:val="center"/>
          </w:tcPr>
          <w:p w14:paraId="7462F8BD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135AD25E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p w14:paraId="1E45149A" w14:textId="77777777" w:rsidR="00D94780" w:rsidRPr="00707647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Определяется площадь поперечного сечения трубопровода</w:t>
      </w:r>
      <w:r w:rsidRPr="006C0915">
        <w:rPr>
          <w:rFonts w:eastAsiaTheme="minorEastAsia"/>
        </w:rPr>
        <w:t xml:space="preserve"> </w:t>
      </w:r>
      <w:r w:rsidRPr="00BF14D1">
        <w:rPr>
          <w:rFonts w:eastAsiaTheme="minorEastAsia"/>
          <w:i/>
        </w:rPr>
        <w:t>А</w:t>
      </w:r>
      <w:r>
        <w:rPr>
          <w:rFonts w:eastAsiaTheme="minorEastAsia"/>
        </w:rPr>
        <w:t>, м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:</w:t>
      </w:r>
    </w:p>
    <w:p w14:paraId="5B34111D" w14:textId="77777777" w:rsidR="00D94780" w:rsidRPr="00707647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3BC9A432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77817613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A= π⋅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3C9BB05D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41ACE5C9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20F81EC5" w14:textId="77777777" w:rsidR="00D94780" w:rsidRPr="00265621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Задаемся шагом изменения величины отношения уровня жидкости в трубе к диаметру </w:t>
      </w:r>
      <w:r w:rsidRPr="00BF14D1">
        <w:rPr>
          <w:rFonts w:eastAsiaTheme="minorEastAsia"/>
          <w:i/>
          <w:lang w:val="en-US"/>
        </w:rPr>
        <w:t>h</w:t>
      </w:r>
      <w:r w:rsidRPr="00BF14D1">
        <w:rPr>
          <w:rFonts w:eastAsiaTheme="minorEastAsia"/>
          <w:i/>
          <w:vertAlign w:val="subscript"/>
          <w:lang w:val="en-US"/>
        </w:rPr>
        <w:t>L</w:t>
      </w:r>
      <w:r w:rsidRPr="00BF14D1">
        <w:rPr>
          <w:rFonts w:eastAsiaTheme="minorEastAsia"/>
          <w:i/>
        </w:rPr>
        <w:t>/</w:t>
      </w:r>
      <w:r w:rsidRPr="00BF14D1">
        <w:rPr>
          <w:rFonts w:eastAsiaTheme="minorEastAsia"/>
          <w:i/>
          <w:lang w:val="en-US"/>
        </w:rPr>
        <w:t>D</w:t>
      </w:r>
      <w:r w:rsidRPr="00265621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cs="Times New Roman"/>
          <w:lang w:val="en-US"/>
        </w:rPr>
        <w:t>Δ</w:t>
      </w:r>
      <w:r w:rsidRPr="00BF14D1">
        <w:rPr>
          <w:rFonts w:eastAsiaTheme="minorEastAsia" w:cs="Times New Roman"/>
          <w:i/>
          <w:lang w:val="en-US"/>
        </w:rPr>
        <w:t>h</w:t>
      </w:r>
      <w:r w:rsidRPr="00BF14D1">
        <w:rPr>
          <w:rFonts w:eastAsiaTheme="minorEastAsia" w:cs="Times New Roman"/>
          <w:i/>
          <w:vertAlign w:val="subscript"/>
          <w:lang w:val="en-US"/>
        </w:rPr>
        <w:t>L</w:t>
      </w:r>
      <w:r w:rsidRPr="00BF14D1">
        <w:rPr>
          <w:rFonts w:eastAsiaTheme="minorEastAsia" w:cs="Times New Roman"/>
          <w:i/>
        </w:rPr>
        <w:t>/</w:t>
      </w:r>
      <w:r w:rsidRPr="00BF14D1">
        <w:rPr>
          <w:rFonts w:eastAsiaTheme="minorEastAsia" w:cs="Times New Roman"/>
          <w:i/>
          <w:lang w:val="en-US"/>
        </w:rPr>
        <w:t>D</w:t>
      </w:r>
      <w:r w:rsidRPr="00265621">
        <w:rPr>
          <w:rFonts w:eastAsiaTheme="minorEastAsia" w:cs="Times New Roman"/>
        </w:rPr>
        <w:t xml:space="preserve">. </w:t>
      </w:r>
      <w:r>
        <w:rPr>
          <w:rFonts w:eastAsiaTheme="minorEastAsia" w:cs="Times New Roman"/>
        </w:rPr>
        <w:t xml:space="preserve">Изменение </w:t>
      </w:r>
      <w:r w:rsidRPr="00BF14D1">
        <w:rPr>
          <w:rFonts w:eastAsiaTheme="minorEastAsia" w:cs="Times New Roman"/>
          <w:i/>
          <w:lang w:val="en-US"/>
        </w:rPr>
        <w:t>h</w:t>
      </w:r>
      <w:r w:rsidRPr="00BF14D1">
        <w:rPr>
          <w:rFonts w:eastAsiaTheme="minorEastAsia" w:cs="Times New Roman"/>
          <w:i/>
          <w:vertAlign w:val="subscript"/>
          <w:lang w:val="en-US"/>
        </w:rPr>
        <w:t>L</w:t>
      </w:r>
      <w:r w:rsidRPr="00BF14D1">
        <w:rPr>
          <w:rFonts w:eastAsiaTheme="minorEastAsia" w:cs="Times New Roman"/>
          <w:i/>
        </w:rPr>
        <w:t>/</w:t>
      </w:r>
      <w:r w:rsidRPr="00BF14D1">
        <w:rPr>
          <w:rFonts w:eastAsiaTheme="minorEastAsia" w:cs="Times New Roman"/>
          <w:i/>
          <w:lang w:val="en-US"/>
        </w:rPr>
        <w:t>D</w:t>
      </w:r>
      <w:r w:rsidRPr="00BF14D1">
        <w:rPr>
          <w:rFonts w:eastAsiaTheme="minorEastAsia" w:cs="Times New Roman"/>
          <w:i/>
        </w:rPr>
        <w:t xml:space="preserve"> </w:t>
      </w:r>
      <w:r>
        <w:rPr>
          <w:rFonts w:eastAsiaTheme="minorEastAsia" w:cs="Times New Roman"/>
        </w:rPr>
        <w:t>описывается следующей зависимостью:</w:t>
      </w:r>
    </w:p>
    <w:p w14:paraId="69C141BB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58497CB2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36039ECA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след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43EF8EE3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16419787" w14:textId="77777777" w:rsidR="00D94780" w:rsidRDefault="00D94780" w:rsidP="00D94780">
      <w:pPr>
        <w:tabs>
          <w:tab w:val="left" w:pos="1134"/>
          <w:tab w:val="left" w:pos="1418"/>
        </w:tabs>
        <w:spacing w:after="200" w:line="276" w:lineRule="auto"/>
        <w:contextualSpacing w:val="0"/>
        <w:jc w:val="left"/>
        <w:rPr>
          <w:rFonts w:eastAsiaTheme="minorEastAsia" w:cstheme="minorBidi"/>
          <w:szCs w:val="22"/>
          <w:lang w:val="en-US" w:eastAsia="en-US"/>
        </w:rPr>
      </w:pPr>
    </w:p>
    <w:p w14:paraId="6D5EC7DE" w14:textId="77777777" w:rsidR="00D94780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Определяется величина центрального угла </w:t>
      </w:r>
      <w:r>
        <w:rPr>
          <w:rFonts w:eastAsiaTheme="minorEastAsia" w:cs="Times New Roman"/>
        </w:rPr>
        <w:t>θ</w:t>
      </w:r>
      <w:r>
        <w:rPr>
          <w:rFonts w:eastAsiaTheme="minorEastAsia"/>
        </w:rPr>
        <w:t>, рад:</w:t>
      </w:r>
    </w:p>
    <w:p w14:paraId="682687D5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718D529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2935DDB5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  <m:r>
                  <w:rPr>
                    <w:rFonts w:ascii="Cambria Math" w:eastAsiaTheme="minorEastAsia" w:hAnsi="Cambria Math"/>
                  </w:rPr>
                  <m:t>=2⋅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1-2⋅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23" w:type="pct"/>
            <w:vAlign w:val="center"/>
          </w:tcPr>
          <w:p w14:paraId="12872EBD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3EB67131" w14:textId="77777777" w:rsidR="00D94780" w:rsidRPr="0039098A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782142D5" w14:textId="77777777" w:rsidR="00D94780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Определяется площадь поперечного сечения трубопровода занятая жидкой и газовой фазами</w:t>
      </w:r>
      <w:r w:rsidRPr="006C0915">
        <w:rPr>
          <w:rFonts w:eastAsiaTheme="minorEastAsia"/>
        </w:rPr>
        <w:t xml:space="preserve"> </w:t>
      </w:r>
      <w:r w:rsidRPr="00BF14D1">
        <w:rPr>
          <w:rFonts w:eastAsiaTheme="minorEastAsia"/>
          <w:i/>
          <w:lang w:val="en-US"/>
        </w:rPr>
        <w:t>A</w:t>
      </w:r>
      <w:r w:rsidRPr="00BF14D1">
        <w:rPr>
          <w:rFonts w:eastAsiaTheme="minorEastAsia"/>
          <w:i/>
          <w:vertAlign w:val="subscript"/>
          <w:lang w:val="en-US"/>
        </w:rPr>
        <w:t>L</w:t>
      </w:r>
      <w:r w:rsidRPr="006C0915">
        <w:rPr>
          <w:rFonts w:eastAsiaTheme="minorEastAsia"/>
        </w:rPr>
        <w:t xml:space="preserve">, </w:t>
      </w:r>
      <w:r w:rsidRPr="00BF14D1">
        <w:rPr>
          <w:rFonts w:eastAsiaTheme="minorEastAsia"/>
          <w:i/>
          <w:lang w:val="en-US"/>
        </w:rPr>
        <w:t>A</w:t>
      </w:r>
      <w:r w:rsidRPr="00BF14D1">
        <w:rPr>
          <w:rFonts w:eastAsiaTheme="minorEastAsia"/>
          <w:i/>
          <w:vertAlign w:val="subscript"/>
          <w:lang w:val="en-US"/>
        </w:rPr>
        <w:t>G</w:t>
      </w:r>
      <w:r>
        <w:rPr>
          <w:rFonts w:eastAsiaTheme="minorEastAsia"/>
        </w:rPr>
        <w:t>, м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:</w:t>
      </w:r>
    </w:p>
    <w:p w14:paraId="2F0DE402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9E85F08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42F0F9AB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0,5⋅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  <m:r>
                      <w:rPr>
                        <w:rFonts w:ascii="Cambria Math" w:eastAsiaTheme="minorEastAsia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23" w:type="pct"/>
            <w:vAlign w:val="center"/>
          </w:tcPr>
          <w:p w14:paraId="31A6DFE7" w14:textId="77777777" w:rsidR="00D94780" w:rsidRDefault="00D94780" w:rsidP="005D6B05">
            <w:pPr>
              <w:pStyle w:val="60"/>
              <w:spacing w:line="240" w:lineRule="auto"/>
            </w:pPr>
          </w:p>
        </w:tc>
      </w:tr>
      <w:tr w:rsidR="00D94780" w14:paraId="0939465F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1292A601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23" w:type="pct"/>
            <w:vAlign w:val="center"/>
          </w:tcPr>
          <w:p w14:paraId="1EF71DA7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754D4E8D" w14:textId="77777777" w:rsidR="00D94780" w:rsidRPr="006318EE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p w14:paraId="31CB5F39" w14:textId="77777777" w:rsidR="00D94780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lastRenderedPageBreak/>
        <w:t xml:space="preserve">Определяется смоченный периметр для жидкой и газовой фаз, </w:t>
      </w:r>
      <w:r w:rsidRPr="00BF14D1">
        <w:rPr>
          <w:rFonts w:eastAsiaTheme="minorEastAsia"/>
          <w:i/>
          <w:lang w:val="en-US"/>
        </w:rPr>
        <w:t>S</w:t>
      </w:r>
      <w:r w:rsidRPr="00BF14D1">
        <w:rPr>
          <w:rFonts w:eastAsiaTheme="minorEastAsia"/>
          <w:i/>
          <w:vertAlign w:val="subscript"/>
          <w:lang w:val="en-US"/>
        </w:rPr>
        <w:t>L</w:t>
      </w:r>
      <w:r w:rsidRPr="00BF14D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BF14D1">
        <w:rPr>
          <w:rFonts w:eastAsiaTheme="minorEastAsia"/>
          <w:i/>
          <w:lang w:val="en-US"/>
        </w:rPr>
        <w:t>S</w:t>
      </w:r>
      <w:r w:rsidRPr="00BF14D1">
        <w:rPr>
          <w:rFonts w:eastAsiaTheme="minorEastAsia"/>
          <w:i/>
          <w:vertAlign w:val="subscript"/>
          <w:lang w:val="en-US"/>
        </w:rPr>
        <w:t>G</w:t>
      </w:r>
      <w:r>
        <w:rPr>
          <w:rFonts w:eastAsiaTheme="minorEastAsia"/>
        </w:rPr>
        <w:t>, м,</w:t>
      </w:r>
      <w:r w:rsidRPr="006318E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длина контакта фаз </w:t>
      </w:r>
      <w:r w:rsidRPr="00BF14D1">
        <w:rPr>
          <w:rFonts w:eastAsiaTheme="minorEastAsia"/>
          <w:i/>
          <w:lang w:val="en-US"/>
        </w:rPr>
        <w:t>S</w:t>
      </w:r>
      <w:r w:rsidRPr="00BF14D1">
        <w:rPr>
          <w:rFonts w:eastAsiaTheme="minorEastAsia"/>
          <w:i/>
          <w:vertAlign w:val="subscript"/>
          <w:lang w:val="en-US"/>
        </w:rPr>
        <w:t>i</w:t>
      </w:r>
      <w:r>
        <w:rPr>
          <w:rFonts w:eastAsiaTheme="minorEastAsia"/>
        </w:rPr>
        <w:t>, м:</w:t>
      </w:r>
    </w:p>
    <w:p w14:paraId="6210EC0A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23ADED81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3E3C2FC6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=0,5⋅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  <m:r>
                  <w:rPr>
                    <w:rFonts w:ascii="Cambria Math" w:eastAsiaTheme="minorEastAsia" w:hAnsi="Cambria Math"/>
                  </w:rPr>
                  <m:t>⋅D</m:t>
                </m:r>
              </m:oMath>
            </m:oMathPara>
          </w:p>
        </w:tc>
        <w:tc>
          <w:tcPr>
            <w:tcW w:w="523" w:type="pct"/>
            <w:vAlign w:val="center"/>
          </w:tcPr>
          <w:p w14:paraId="2601873D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627D2622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673E759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762CCFFF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  <m:r>
                  <w:rPr>
                    <w:rFonts w:ascii="Cambria Math" w:eastAsiaTheme="minorEastAsia" w:hAnsi="Cambria Math"/>
                  </w:rPr>
                  <m:t>⋅D-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23" w:type="pct"/>
            <w:vAlign w:val="center"/>
          </w:tcPr>
          <w:p w14:paraId="30346E30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077F3F37" w14:textId="77777777" w:rsidR="00D94780" w:rsidRPr="006318EE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7089D4FD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37A8DA74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=D⋅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23" w:type="pct"/>
            <w:vAlign w:val="center"/>
          </w:tcPr>
          <w:p w14:paraId="63D153D4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72BCDA1B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p w14:paraId="520822BC" w14:textId="77777777" w:rsidR="00D94780" w:rsidRPr="00BF14D1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Определяются гидравлические диаметры </w:t>
      </w:r>
      <w:r w:rsidRPr="00BF14D1">
        <w:rPr>
          <w:rFonts w:eastAsiaTheme="minorEastAsia"/>
          <w:i/>
          <w:lang w:val="en-US"/>
        </w:rPr>
        <w:t>D</w:t>
      </w:r>
      <w:r w:rsidRPr="00BF14D1">
        <w:rPr>
          <w:rFonts w:eastAsiaTheme="minorEastAsia"/>
          <w:i/>
          <w:vertAlign w:val="subscript"/>
          <w:lang w:val="en-US"/>
        </w:rPr>
        <w:t>L</w:t>
      </w:r>
      <w:r w:rsidRPr="00BF14D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BF14D1">
        <w:rPr>
          <w:rFonts w:eastAsiaTheme="minorEastAsia"/>
          <w:i/>
          <w:lang w:val="en-US"/>
        </w:rPr>
        <w:t>D</w:t>
      </w:r>
      <w:r w:rsidRPr="00BF14D1">
        <w:rPr>
          <w:rFonts w:eastAsiaTheme="minorEastAsia"/>
          <w:i/>
          <w:vertAlign w:val="subscript"/>
          <w:lang w:val="en-US"/>
        </w:rPr>
        <w:t>G</w:t>
      </w:r>
      <w:r w:rsidRPr="00BF14D1">
        <w:rPr>
          <w:rFonts w:eastAsiaTheme="minorEastAsia"/>
        </w:rPr>
        <w:t xml:space="preserve">, </w:t>
      </w:r>
      <w:r>
        <w:rPr>
          <w:rFonts w:eastAsiaTheme="minorEastAsia"/>
        </w:rPr>
        <w:t>м:</w:t>
      </w:r>
    </w:p>
    <w:p w14:paraId="1D2979EA" w14:textId="77777777" w:rsidR="00D94780" w:rsidRPr="00BF14D1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0A7C3A0A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5B36C3E6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5F0629BE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5ACB4735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0C903AD4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43779139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5D0B10CC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142D8CE4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p w14:paraId="3282D14F" w14:textId="77777777" w:rsidR="00D94780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Определяются скорость течения каждой из фаз</w:t>
      </w:r>
      <w:r w:rsidRPr="00BF14D1">
        <w:rPr>
          <w:rFonts w:eastAsiaTheme="minorEastAsia"/>
        </w:rPr>
        <w:t xml:space="preserve"> </w:t>
      </w:r>
      <w:r w:rsidRPr="00BF14D1">
        <w:rPr>
          <w:rFonts w:eastAsiaTheme="minorEastAsia"/>
          <w:i/>
          <w:lang w:val="en-US"/>
        </w:rPr>
        <w:t>v</w:t>
      </w:r>
      <w:r w:rsidRPr="00BF14D1">
        <w:rPr>
          <w:rFonts w:eastAsiaTheme="minorEastAsia"/>
          <w:i/>
          <w:vertAlign w:val="subscript"/>
          <w:lang w:val="en-US"/>
        </w:rPr>
        <w:t>L</w:t>
      </w:r>
      <w:r w:rsidRPr="00BF14D1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и </w:t>
      </w:r>
      <w:r w:rsidRPr="00BF14D1">
        <w:rPr>
          <w:rFonts w:eastAsiaTheme="minorEastAsia"/>
          <w:i/>
          <w:lang w:val="en-US"/>
        </w:rPr>
        <w:t>v</w:t>
      </w:r>
      <w:r w:rsidRPr="00BF14D1">
        <w:rPr>
          <w:rFonts w:eastAsiaTheme="minorEastAsia"/>
          <w:i/>
          <w:vertAlign w:val="subscript"/>
          <w:lang w:val="en-US"/>
        </w:rPr>
        <w:t>G</w:t>
      </w:r>
      <w:r>
        <w:rPr>
          <w:rFonts w:eastAsiaTheme="minorEastAsia"/>
        </w:rPr>
        <w:t>, м/с:</w:t>
      </w:r>
    </w:p>
    <w:p w14:paraId="5FA48C4E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29A610A9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46A7668D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1F15FD60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62D9F37E" w14:textId="77777777" w:rsidR="00D94780" w:rsidRPr="006318EE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DF95369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5E5F0948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7EF3E732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1101D2DE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p w14:paraId="0E033B89" w14:textId="77777777" w:rsidR="00D94780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Определяются числа Рейнольдса для каждой из фаз:</w:t>
      </w:r>
    </w:p>
    <w:p w14:paraId="2D0FA2AE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D4E2259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4BE0B19F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060AF463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6988ACDC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57A0301F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3B5C6FEE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643EC88A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3762F4DF" w14:textId="77777777" w:rsidR="00D94780" w:rsidRDefault="00D94780" w:rsidP="00D94780">
      <w:pPr>
        <w:tabs>
          <w:tab w:val="left" w:pos="1134"/>
          <w:tab w:val="left" w:pos="1418"/>
        </w:tabs>
        <w:spacing w:line="259" w:lineRule="auto"/>
        <w:rPr>
          <w:rFonts w:eastAsiaTheme="minorEastAsia"/>
          <w:lang w:val="en-US"/>
        </w:rPr>
      </w:pPr>
    </w:p>
    <w:p w14:paraId="6A58E028" w14:textId="77777777" w:rsidR="00D94780" w:rsidRDefault="00D94780" w:rsidP="00D94780">
      <w:pPr>
        <w:pStyle w:val="afff0"/>
        <w:numPr>
          <w:ilvl w:val="0"/>
          <w:numId w:val="27"/>
        </w:numPr>
        <w:tabs>
          <w:tab w:val="left" w:pos="1276"/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Определяются коэффициенты трения для жидкой и газовой фаз </w:t>
      </w:r>
      <w:r w:rsidRPr="00BF14D1">
        <w:rPr>
          <w:rFonts w:eastAsiaTheme="minorEastAsia"/>
          <w:i/>
          <w:lang w:val="en-US"/>
        </w:rPr>
        <w:t>F</w:t>
      </w:r>
      <w:r w:rsidRPr="00BF14D1">
        <w:rPr>
          <w:rFonts w:eastAsiaTheme="minorEastAsia"/>
          <w:i/>
          <w:vertAlign w:val="subscript"/>
          <w:lang w:val="en-US"/>
        </w:rPr>
        <w:t>L</w:t>
      </w:r>
      <w:r w:rsidRPr="00BF14D1">
        <w:rPr>
          <w:rFonts w:eastAsiaTheme="minorEastAsia"/>
        </w:rPr>
        <w:t xml:space="preserve">, </w:t>
      </w:r>
      <w:r w:rsidRPr="00BF14D1">
        <w:rPr>
          <w:rFonts w:eastAsiaTheme="minorEastAsia"/>
          <w:i/>
          <w:lang w:val="en-US"/>
        </w:rPr>
        <w:t>F</w:t>
      </w:r>
      <w:r w:rsidRPr="00BF14D1">
        <w:rPr>
          <w:rFonts w:eastAsiaTheme="minorEastAsia"/>
          <w:i/>
          <w:vertAlign w:val="subscript"/>
          <w:lang w:val="en-US"/>
        </w:rPr>
        <w:t>G</w:t>
      </w:r>
      <w:r>
        <w:rPr>
          <w:rFonts w:eastAsiaTheme="minorEastAsia"/>
        </w:rPr>
        <w:t>, соответственно.</w:t>
      </w:r>
    </w:p>
    <w:p w14:paraId="6E9C53DE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7E4A56B8" w14:textId="77777777" w:rsidR="00D94780" w:rsidRDefault="00D94780" w:rsidP="00D94780">
      <w:pPr>
        <w:pStyle w:val="afff0"/>
        <w:tabs>
          <w:tab w:val="left" w:pos="1418"/>
        </w:tabs>
      </w:pPr>
      <w:r>
        <w:t xml:space="preserve">При </w:t>
      </w:r>
      <w:r w:rsidRPr="00BF14D1">
        <w:rPr>
          <w:i/>
          <w:lang w:val="en-US"/>
        </w:rPr>
        <w:t>Re</w:t>
      </w:r>
      <w:r w:rsidRPr="00C43400">
        <w:t xml:space="preserve"> </w:t>
      </w:r>
      <w:r w:rsidRPr="00C43400">
        <w:rPr>
          <w:rFonts w:cs="Times New Roman"/>
        </w:rPr>
        <w:t>≤</w:t>
      </w:r>
      <w:r w:rsidRPr="00C43400">
        <w:t xml:space="preserve"> 2000 </w:t>
      </w:r>
      <w:r>
        <w:t>коэффициенты трения определяются по следующим формулам: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5ACA9770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04EDC06A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2FFB67D1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29208DB6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1889D30A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60E959C7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73261F40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7A71D29D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p w14:paraId="7BA9C2C6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  <w:r>
        <w:rPr>
          <w:rFonts w:eastAsiaTheme="minorEastAsia"/>
        </w:rPr>
        <w:t xml:space="preserve">При </w:t>
      </w:r>
      <w:r w:rsidRPr="00BF14D1">
        <w:rPr>
          <w:rFonts w:eastAsiaTheme="minorEastAsia"/>
          <w:i/>
          <w:lang w:val="en-US"/>
        </w:rPr>
        <w:t>Re</w:t>
      </w:r>
      <w:r w:rsidRPr="00C43400">
        <w:rPr>
          <w:rFonts w:eastAsiaTheme="minorEastAsia"/>
        </w:rPr>
        <w:t xml:space="preserve"> &gt; 2000 </w:t>
      </w:r>
      <w:r>
        <w:rPr>
          <w:rFonts w:eastAsiaTheme="minorEastAsia"/>
        </w:rPr>
        <w:t>коэффициенты трения определяются по следующей формуле при помощи итерационного расчета:</w:t>
      </w:r>
    </w:p>
    <w:p w14:paraId="3AA21BF1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5CE458BA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7816C9AF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L,G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=3,48-4⋅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2ϵ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9,35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L, 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L,G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523" w:type="pct"/>
            <w:vAlign w:val="center"/>
          </w:tcPr>
          <w:p w14:paraId="1D443650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3F2CC437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i/>
        </w:rPr>
      </w:pPr>
    </w:p>
    <w:p w14:paraId="33705A5B" w14:textId="77777777" w:rsidR="00D94780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  <w:ind w:left="0" w:firstLine="709"/>
      </w:pPr>
      <w:r>
        <w:t xml:space="preserve">Определяется критическая скорость газа </w:t>
      </w:r>
      <w:r w:rsidRPr="00BF14D1">
        <w:rPr>
          <w:i/>
          <w:lang w:val="en-US"/>
        </w:rPr>
        <w:t>v</w:t>
      </w:r>
      <w:r w:rsidRPr="00BF14D1">
        <w:rPr>
          <w:i/>
          <w:vertAlign w:val="subscript"/>
          <w:lang w:val="en-US"/>
        </w:rPr>
        <w:t>sg</w:t>
      </w:r>
      <w:r w:rsidRPr="00BF14D1">
        <w:rPr>
          <w:i/>
          <w:vertAlign w:val="subscript"/>
        </w:rPr>
        <w:t>,</w:t>
      </w:r>
      <w:r w:rsidRPr="00BF14D1">
        <w:rPr>
          <w:i/>
          <w:vertAlign w:val="subscript"/>
          <w:lang w:val="en-US"/>
        </w:rPr>
        <w:t>t</w:t>
      </w:r>
      <w:r w:rsidRPr="00BF14D1">
        <w:t xml:space="preserve">, </w:t>
      </w:r>
      <w:r>
        <w:t>м/с, при которой режим течения меняется с расслоенного гладкого на расслоенный волнистый:</w:t>
      </w:r>
    </w:p>
    <w:p w14:paraId="78472FDE" w14:textId="77777777" w:rsidR="00D94780" w:rsidRDefault="00D94780" w:rsidP="00D94780">
      <w:pPr>
        <w:pStyle w:val="afff0"/>
        <w:tabs>
          <w:tab w:val="left" w:pos="1418"/>
        </w:tabs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6A9C899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5E045D8B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sg,t</m:t>
                    </m:r>
                  </m:sub>
                </m:sSub>
                <m:r>
                  <w:rPr>
                    <w:rFonts w:ascii="Cambria Math" w:hAnsi="Cambria Math"/>
                  </w:rPr>
                  <m:t>=5⋅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101325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23" w:type="pct"/>
            <w:vAlign w:val="center"/>
          </w:tcPr>
          <w:p w14:paraId="68858E1C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1A817C29" w14:textId="77777777" w:rsidR="00D94780" w:rsidRDefault="00D94780" w:rsidP="00D94780">
      <w:pPr>
        <w:pStyle w:val="afff0"/>
        <w:tabs>
          <w:tab w:val="left" w:pos="1418"/>
        </w:tabs>
        <w:ind w:left="709" w:firstLine="0"/>
        <w:rPr>
          <w:rFonts w:eastAsiaTheme="minorEastAsia"/>
        </w:rPr>
      </w:pPr>
    </w:p>
    <w:p w14:paraId="7484FDEB" w14:textId="77777777" w:rsidR="00D94780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Определяется приведенная скорость газа </w:t>
      </w:r>
      <w:r w:rsidRPr="00BF14D1">
        <w:rPr>
          <w:rFonts w:eastAsiaTheme="minorEastAsia"/>
          <w:i/>
          <w:lang w:val="en-US"/>
        </w:rPr>
        <w:t>v</w:t>
      </w:r>
      <w:r w:rsidRPr="00BF14D1">
        <w:rPr>
          <w:rFonts w:eastAsiaTheme="minorEastAsia"/>
          <w:i/>
          <w:vertAlign w:val="subscript"/>
          <w:lang w:val="en-US"/>
        </w:rPr>
        <w:t>sg</w:t>
      </w:r>
      <w:r w:rsidRPr="00BF14D1">
        <w:rPr>
          <w:rFonts w:eastAsiaTheme="minorEastAsia"/>
        </w:rPr>
        <w:t xml:space="preserve">, </w:t>
      </w:r>
      <w:r>
        <w:rPr>
          <w:rFonts w:eastAsiaTheme="minorEastAsia"/>
        </w:rPr>
        <w:t>м/с:</w:t>
      </w:r>
    </w:p>
    <w:p w14:paraId="2D0E1616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1E9A43FA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10720B42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02269E79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1F2E9442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58FA6890" w14:textId="77777777" w:rsidR="00D94780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При диаметре </w:t>
      </w:r>
      <w:r w:rsidRPr="002B7D41">
        <w:rPr>
          <w:rFonts w:eastAsiaTheme="minorEastAsia"/>
          <w:i/>
          <w:lang w:val="en-US"/>
        </w:rPr>
        <w:t>D</w:t>
      </w:r>
      <w:r w:rsidRPr="00591FF2">
        <w:rPr>
          <w:rFonts w:eastAsiaTheme="minorEastAsia"/>
        </w:rPr>
        <w:t xml:space="preserve"> </w:t>
      </w:r>
      <w:r w:rsidRPr="00591FF2">
        <w:rPr>
          <w:rFonts w:eastAsiaTheme="minorEastAsia" w:cs="Times New Roman"/>
        </w:rPr>
        <w:t>≤</w:t>
      </w:r>
      <w:r w:rsidRPr="00591FF2">
        <w:rPr>
          <w:rFonts w:eastAsiaTheme="minorEastAsia"/>
        </w:rPr>
        <w:t xml:space="preserve"> 0.127 </w:t>
      </w:r>
      <w:r>
        <w:rPr>
          <w:rFonts w:eastAsiaTheme="minorEastAsia"/>
        </w:rPr>
        <w:t xml:space="preserve">м коэффициент трения </w:t>
      </w:r>
      <w:r w:rsidRPr="002B7D41">
        <w:rPr>
          <w:rFonts w:eastAsiaTheme="minorEastAsia"/>
          <w:i/>
          <w:lang w:val="en-US"/>
        </w:rPr>
        <w:t>F</w:t>
      </w:r>
      <w:r w:rsidRPr="002B7D41">
        <w:rPr>
          <w:rFonts w:eastAsiaTheme="minorEastAsia"/>
          <w:i/>
          <w:vertAlign w:val="subscript"/>
          <w:lang w:val="en-US"/>
        </w:rPr>
        <w:t>i</w:t>
      </w:r>
      <w:r>
        <w:rPr>
          <w:rFonts w:eastAsiaTheme="minorEastAsia"/>
        </w:rPr>
        <w:t xml:space="preserve"> для зоны контакта фаз определяется как:</w:t>
      </w:r>
    </w:p>
    <w:p w14:paraId="198A4C2F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0FF7DDFA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699961D1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 при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sg,t</m:t>
                    </m:r>
                  </m:sub>
                </m:sSub>
              </m:oMath>
            </m:oMathPara>
          </w:p>
        </w:tc>
        <w:tc>
          <w:tcPr>
            <w:tcW w:w="523" w:type="pct"/>
            <w:vAlign w:val="center"/>
          </w:tcPr>
          <w:p w14:paraId="3C4A785A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330B8C06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i/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1F7D3F00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5D07919A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1+15⋅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sg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sg,t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 при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sg,t</m:t>
                    </m:r>
                  </m:sub>
                </m:sSub>
              </m:oMath>
            </m:oMathPara>
          </w:p>
        </w:tc>
        <w:tc>
          <w:tcPr>
            <w:tcW w:w="523" w:type="pct"/>
            <w:vAlign w:val="center"/>
          </w:tcPr>
          <w:p w14:paraId="0669AF78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22E6A384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i/>
        </w:rPr>
      </w:pPr>
    </w:p>
    <w:p w14:paraId="051BC17E" w14:textId="77777777" w:rsidR="00D94780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  <w:ind w:left="0" w:firstLine="709"/>
      </w:pPr>
      <w:r>
        <w:t xml:space="preserve">При диаметре </w:t>
      </w:r>
      <w:r w:rsidRPr="002B7D41">
        <w:rPr>
          <w:i/>
          <w:lang w:val="en-US"/>
        </w:rPr>
        <w:t>D</w:t>
      </w:r>
      <w:r w:rsidRPr="00591FF2">
        <w:t xml:space="preserve"> &gt; 0.127 </w:t>
      </w:r>
      <w:r>
        <w:t>м коэффициент трения для зоны контакта фаз</w:t>
      </w:r>
      <w:r w:rsidRPr="002B7D41">
        <w:t xml:space="preserve"> </w:t>
      </w:r>
      <w:r>
        <w:rPr>
          <w:rFonts w:cs="Times New Roman"/>
        </w:rPr>
        <w:t>ε</w:t>
      </w:r>
      <w:r>
        <w:t xml:space="preserve"> определяется как: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2B2A081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14DABDA4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34⋅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 при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≤0,005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170⋅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σ⋅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0.3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 при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&gt;0,005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23" w:type="pct"/>
            <w:vAlign w:val="center"/>
          </w:tcPr>
          <w:p w14:paraId="26A9FF44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79C455AB" w14:textId="77777777" w:rsidR="00D94780" w:rsidRDefault="00D94780" w:rsidP="00D94780">
      <w:pPr>
        <w:pStyle w:val="afff0"/>
        <w:tabs>
          <w:tab w:val="left" w:pos="1418"/>
        </w:tabs>
      </w:pPr>
    </w:p>
    <w:p w14:paraId="7C177508" w14:textId="77777777" w:rsidR="00D94780" w:rsidRDefault="00D94780" w:rsidP="00D94780">
      <w:pPr>
        <w:pStyle w:val="afff0"/>
        <w:tabs>
          <w:tab w:val="left" w:pos="1418"/>
        </w:tabs>
        <w:rPr>
          <w:rFonts w:cs="Times New Roman"/>
          <w:i/>
        </w:rPr>
      </w:pPr>
      <w:r>
        <w:t>где</w:t>
      </w:r>
      <w:r>
        <w:rPr>
          <w:lang w:val="en-US"/>
        </w:rPr>
        <w:t xml:space="preserve"> </w:t>
      </w:r>
      <w:r w:rsidRPr="004A24AA">
        <w:rPr>
          <w:i/>
          <w:lang w:val="en-US"/>
        </w:rPr>
        <w:t>N</w:t>
      </w:r>
      <w:r w:rsidRPr="004A24AA">
        <w:rPr>
          <w:i/>
          <w:vertAlign w:val="subscript"/>
          <w:lang w:val="en-US"/>
        </w:rPr>
        <w:t>we</w:t>
      </w:r>
      <w:r w:rsidRPr="004A24AA">
        <w:rPr>
          <w:i/>
          <w:lang w:val="en-US"/>
        </w:rPr>
        <w:t>N</w:t>
      </w:r>
      <w:r w:rsidRPr="004A24AA">
        <w:rPr>
          <w:rFonts w:cs="Times New Roman"/>
          <w:i/>
          <w:vertAlign w:val="subscript"/>
          <w:lang w:val="en-US"/>
        </w:rPr>
        <w:t>μ</w:t>
      </w:r>
      <w:r>
        <w:rPr>
          <w:rFonts w:cs="Times New Roman"/>
          <w:i/>
        </w:rPr>
        <w:t>:</w:t>
      </w:r>
    </w:p>
    <w:p w14:paraId="2AF1B41C" w14:textId="77777777" w:rsidR="00D94780" w:rsidRDefault="00D94780" w:rsidP="00D94780">
      <w:pPr>
        <w:pStyle w:val="afff0"/>
        <w:tabs>
          <w:tab w:val="left" w:pos="1418"/>
        </w:tabs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32F60A0A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159767EC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6C7A82BA" w14:textId="77777777" w:rsidR="00D94780" w:rsidRDefault="00D94780" w:rsidP="005D6B05">
            <w:pPr>
              <w:pStyle w:val="afff0"/>
              <w:numPr>
                <w:ilvl w:val="0"/>
                <w:numId w:val="11"/>
              </w:numPr>
              <w:tabs>
                <w:tab w:val="left" w:pos="709"/>
                <w:tab w:val="left" w:pos="1418"/>
              </w:tabs>
              <w:spacing w:line="240" w:lineRule="auto"/>
              <w:jc w:val="right"/>
            </w:pPr>
          </w:p>
        </w:tc>
      </w:tr>
    </w:tbl>
    <w:p w14:paraId="23EBEDD6" w14:textId="77777777" w:rsidR="00D94780" w:rsidRDefault="00D94780" w:rsidP="00D94780">
      <w:pPr>
        <w:pStyle w:val="afff0"/>
        <w:tabs>
          <w:tab w:val="left" w:pos="1418"/>
        </w:tabs>
      </w:pPr>
    </w:p>
    <w:p w14:paraId="2D0FFA2B" w14:textId="77777777" w:rsidR="00D94780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  <w:ind w:left="0" w:firstLine="709"/>
      </w:pPr>
      <w:r>
        <w:t>Определяется коэффициент трения для зоны контакта фаз:</w:t>
      </w:r>
    </w:p>
    <w:p w14:paraId="58FD0BC7" w14:textId="77777777" w:rsidR="00D94780" w:rsidRDefault="00D94780" w:rsidP="00D94780">
      <w:pPr>
        <w:pStyle w:val="afff0"/>
        <w:tabs>
          <w:tab w:val="left" w:pos="1418"/>
        </w:tabs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180B0F21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7EB9A80E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=3,48-4⋅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9,35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523" w:type="pct"/>
            <w:vAlign w:val="center"/>
          </w:tcPr>
          <w:p w14:paraId="33712E54" w14:textId="77777777" w:rsidR="00D94780" w:rsidRDefault="00D94780" w:rsidP="005D6B05">
            <w:pPr>
              <w:pStyle w:val="afff0"/>
              <w:numPr>
                <w:ilvl w:val="0"/>
                <w:numId w:val="11"/>
              </w:numPr>
              <w:tabs>
                <w:tab w:val="left" w:pos="709"/>
                <w:tab w:val="left" w:pos="1418"/>
              </w:tabs>
              <w:spacing w:line="240" w:lineRule="auto"/>
              <w:jc w:val="right"/>
            </w:pPr>
          </w:p>
        </w:tc>
      </w:tr>
    </w:tbl>
    <w:p w14:paraId="7B502AD1" w14:textId="77777777" w:rsidR="00D94780" w:rsidRDefault="00D94780" w:rsidP="00D94780">
      <w:pPr>
        <w:pStyle w:val="afff0"/>
        <w:tabs>
          <w:tab w:val="left" w:pos="1418"/>
        </w:tabs>
      </w:pPr>
    </w:p>
    <w:p w14:paraId="4D879F38" w14:textId="77777777" w:rsidR="00D94780" w:rsidRPr="002B7D41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  <w:ind w:left="0" w:firstLine="709"/>
      </w:pPr>
      <w:r>
        <w:t xml:space="preserve">Определяются касательные напряжения </w:t>
      </w:r>
      <w:r>
        <w:rPr>
          <w:rFonts w:cs="Times New Roman"/>
        </w:rPr>
        <w:t>τ</w:t>
      </w:r>
      <w:r>
        <w:t>, Па:</w:t>
      </w:r>
    </w:p>
    <w:p w14:paraId="66F3F498" w14:textId="77777777" w:rsidR="00D94780" w:rsidRPr="002B7D41" w:rsidRDefault="00D94780" w:rsidP="00D94780">
      <w:pPr>
        <w:pStyle w:val="afff0"/>
        <w:tabs>
          <w:tab w:val="left" w:pos="1418"/>
        </w:tabs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7D865773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37FB4F79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wL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3F24B025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25D5D914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2CEB612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17F5A950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466D1BC2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2F2BAD27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531DEEFF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399E7820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0F733DFE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3E668F8B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p w14:paraId="7F9D9857" w14:textId="77777777" w:rsidR="00D94780" w:rsidRPr="0039098A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  <w:ind w:left="0" w:firstLine="709"/>
        <w:rPr>
          <w:rFonts w:eastAsiaTheme="minorEastAsia"/>
          <w:lang w:val="en-US"/>
        </w:rPr>
      </w:pPr>
      <w:r>
        <w:rPr>
          <w:rFonts w:eastAsiaTheme="minorEastAsia"/>
        </w:rPr>
        <w:t>Проверяется условие:</w:t>
      </w:r>
    </w:p>
    <w:p w14:paraId="5BEA416F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2D67F69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44DD14AB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wG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⋅g⋅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523" w:type="pct"/>
            <w:vAlign w:val="center"/>
          </w:tcPr>
          <w:p w14:paraId="706EB9B0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59E2BD54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p w14:paraId="6A8625B7" w14:textId="77777777" w:rsidR="00D94780" w:rsidRPr="00FD422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g</w:t>
      </w:r>
      <w:r w:rsidRPr="00FD4220">
        <w:rPr>
          <w:rFonts w:eastAsiaTheme="minorEastAsia"/>
        </w:rPr>
        <w:t xml:space="preserve"> – </w:t>
      </w:r>
      <w:r>
        <w:rPr>
          <w:rFonts w:eastAsiaTheme="minorEastAsia"/>
        </w:rPr>
        <w:t>ускорение свободного падения, м/с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3761D464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  <w:r>
        <w:rPr>
          <w:rFonts w:eastAsiaTheme="minorEastAsia"/>
        </w:rPr>
        <w:t xml:space="preserve">При невыполнении данного условия расчет повторяют начиная с 4 шага, увеличивая значение </w:t>
      </w:r>
      <w:r w:rsidRPr="002B7D41">
        <w:rPr>
          <w:rFonts w:eastAsiaTheme="minorEastAsia"/>
          <w:i/>
          <w:lang w:val="en-US"/>
        </w:rPr>
        <w:t>h</w:t>
      </w:r>
      <w:r w:rsidRPr="002B7D41">
        <w:rPr>
          <w:rFonts w:eastAsiaTheme="minorEastAsia"/>
          <w:i/>
          <w:vertAlign w:val="subscript"/>
          <w:lang w:val="en-US"/>
        </w:rPr>
        <w:t>L</w:t>
      </w:r>
      <w:r w:rsidRPr="002B7D41">
        <w:rPr>
          <w:rFonts w:eastAsiaTheme="minorEastAsia"/>
          <w:i/>
        </w:rPr>
        <w:t>/</w:t>
      </w:r>
      <w:r w:rsidRPr="002B7D41">
        <w:rPr>
          <w:rFonts w:eastAsiaTheme="minorEastAsia"/>
          <w:i/>
          <w:lang w:val="en-US"/>
        </w:rPr>
        <w:t>D</w:t>
      </w:r>
      <w:r w:rsidRPr="0039098A">
        <w:rPr>
          <w:rFonts w:eastAsiaTheme="minorEastAsia"/>
        </w:rPr>
        <w:t xml:space="preserve"> </w:t>
      </w:r>
      <w:r>
        <w:rPr>
          <w:rFonts w:eastAsiaTheme="minorEastAsia"/>
        </w:rPr>
        <w:t>на шаг.</w:t>
      </w:r>
    </w:p>
    <w:p w14:paraId="3F1DE448" w14:textId="77777777" w:rsidR="00D94780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Степень</w:t>
      </w:r>
      <w:r w:rsidRPr="003909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заполнения трубопровода жидкостью </w:t>
      </w:r>
      <w:r w:rsidRPr="002B7D41">
        <w:rPr>
          <w:rFonts w:eastAsiaTheme="minorEastAsia"/>
          <w:i/>
          <w:lang w:val="en-US"/>
        </w:rPr>
        <w:t>E</w:t>
      </w:r>
      <w:r w:rsidRPr="002B7D41">
        <w:rPr>
          <w:rFonts w:eastAsiaTheme="minorEastAsia"/>
          <w:i/>
          <w:vertAlign w:val="subscript"/>
          <w:lang w:val="en-US"/>
        </w:rPr>
        <w:t>L</w:t>
      </w:r>
      <w:r w:rsidRPr="002B7D41"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 из выражения:</w:t>
      </w:r>
    </w:p>
    <w:p w14:paraId="78CB83D5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3"/>
        <w:gridCol w:w="952"/>
      </w:tblGrid>
      <w:tr w:rsidR="00D94780" w14:paraId="0C2C4B9F" w14:textId="77777777" w:rsidTr="005D6B05">
        <w:tc>
          <w:tcPr>
            <w:tcW w:w="4491" w:type="pct"/>
            <w:tcMar>
              <w:left w:w="680" w:type="dxa"/>
            </w:tcMar>
            <w:vAlign w:val="center"/>
          </w:tcPr>
          <w:p w14:paraId="328D6EE0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509" w:type="pct"/>
            <w:vAlign w:val="center"/>
          </w:tcPr>
          <w:p w14:paraId="76E361CF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1A5DCB56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1B4E5B0A" w14:textId="77777777" w:rsidR="00D94780" w:rsidRDefault="00D94780" w:rsidP="00D94780">
      <w:pPr>
        <w:pStyle w:val="afff0"/>
        <w:numPr>
          <w:ilvl w:val="0"/>
          <w:numId w:val="27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Определяется перепад давления </w:t>
      </w:r>
      <w:r w:rsidRPr="002B7D41">
        <w:rPr>
          <w:rFonts w:eastAsiaTheme="minorEastAsia"/>
          <w:i/>
          <w:lang w:val="en-US"/>
        </w:rPr>
        <w:t>dP</w:t>
      </w:r>
      <w:r w:rsidRPr="002B7D41">
        <w:rPr>
          <w:rFonts w:eastAsiaTheme="minorEastAsia"/>
          <w:i/>
        </w:rPr>
        <w:t>/</w:t>
      </w:r>
      <w:r w:rsidRPr="002B7D41">
        <w:rPr>
          <w:rFonts w:eastAsiaTheme="minorEastAsia"/>
          <w:i/>
          <w:lang w:val="en-US"/>
        </w:rPr>
        <w:t>dx</w:t>
      </w:r>
      <w:r>
        <w:rPr>
          <w:rFonts w:eastAsiaTheme="minorEastAsia"/>
          <w:i/>
        </w:rPr>
        <w:t xml:space="preserve">, </w:t>
      </w:r>
      <w:r w:rsidRPr="00CF5111">
        <w:rPr>
          <w:rFonts w:eastAsiaTheme="minorEastAsia"/>
        </w:rPr>
        <w:t>Па/м</w:t>
      </w:r>
      <w:r>
        <w:rPr>
          <w:rFonts w:eastAsiaTheme="minorEastAsia"/>
        </w:rPr>
        <w:t>:</w:t>
      </w:r>
    </w:p>
    <w:p w14:paraId="28075C56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19610D1E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3D6E1095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⋅g⋅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23" w:type="pct"/>
            <w:vAlign w:val="center"/>
          </w:tcPr>
          <w:p w14:paraId="427EE697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3B40FEB5" w14:textId="77777777" w:rsidR="00D94780" w:rsidRDefault="00D94780" w:rsidP="00D94780">
      <w:pPr>
        <w:pStyle w:val="a9"/>
        <w:tabs>
          <w:tab w:val="left" w:pos="1134"/>
          <w:tab w:val="left" w:pos="1418"/>
        </w:tabs>
        <w:ind w:firstLine="709"/>
      </w:pPr>
    </w:p>
    <w:p w14:paraId="4778322E" w14:textId="77777777" w:rsidR="00D94780" w:rsidRDefault="00D94780" w:rsidP="00D94780">
      <w:pPr>
        <w:pStyle w:val="a9"/>
        <w:tabs>
          <w:tab w:val="left" w:pos="1134"/>
          <w:tab w:val="left" w:pos="1418"/>
        </w:tabs>
        <w:ind w:firstLine="709"/>
      </w:pPr>
    </w:p>
    <w:p w14:paraId="6929F30A" w14:textId="77777777" w:rsidR="00D94780" w:rsidRPr="002871E3" w:rsidRDefault="00D94780" w:rsidP="00D94780">
      <w:pPr>
        <w:pStyle w:val="a9"/>
        <w:tabs>
          <w:tab w:val="left" w:pos="1134"/>
          <w:tab w:val="left" w:pos="1418"/>
        </w:tabs>
        <w:ind w:firstLine="709"/>
      </w:pPr>
      <w:r w:rsidRPr="002871E3">
        <w:t>Прерывистый режим потока</w:t>
      </w:r>
      <w:r>
        <w:t>.</w:t>
      </w:r>
    </w:p>
    <w:p w14:paraId="095DA8CB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</w:pPr>
      <w:r>
        <w:t xml:space="preserve">Исходные данные: </w:t>
      </w:r>
      <w:r w:rsidRPr="00265621">
        <w:rPr>
          <w:i/>
          <w:lang w:val="en-US"/>
        </w:rPr>
        <w:t>Q</w:t>
      </w:r>
      <w:r w:rsidRPr="00F86439">
        <w:rPr>
          <w:vertAlign w:val="subscript"/>
        </w:rPr>
        <w:t>ж</w:t>
      </w:r>
      <w:r w:rsidRPr="00F86439">
        <w:t xml:space="preserve">, </w:t>
      </w:r>
      <w:r w:rsidRPr="00265621">
        <w:rPr>
          <w:i/>
          <w:lang w:val="en-US"/>
        </w:rPr>
        <w:t>Q</w:t>
      </w:r>
      <w:r w:rsidRPr="00F86439">
        <w:rPr>
          <w:vertAlign w:val="subscript"/>
        </w:rPr>
        <w:t>г</w:t>
      </w:r>
      <w:r w:rsidRPr="00F86439">
        <w:t xml:space="preserve">, </w:t>
      </w:r>
      <w:r w:rsidRPr="00265621">
        <w:rPr>
          <w:i/>
          <w:lang w:val="en-US"/>
        </w:rPr>
        <w:t>D</w:t>
      </w:r>
      <w:r w:rsidRPr="00F86439">
        <w:rPr>
          <w:vertAlign w:val="subscript"/>
        </w:rPr>
        <w:t>вн</w:t>
      </w:r>
      <w:r>
        <w:t xml:space="preserve">, </w:t>
      </w:r>
      <w:r>
        <w:rPr>
          <w:rFonts w:ascii="Calibri" w:hAnsi="Calibri" w:cs="Calibri"/>
          <w:lang w:val="en-US"/>
        </w:rPr>
        <w:t>ν</w:t>
      </w:r>
      <w:r w:rsidRPr="00F86439">
        <w:rPr>
          <w:vertAlign w:val="subscript"/>
        </w:rPr>
        <w:t>ж</w:t>
      </w:r>
      <w:r>
        <w:t xml:space="preserve">, </w:t>
      </w:r>
      <w:r w:rsidRPr="00F86439">
        <w:rPr>
          <w:rFonts w:ascii="Calibri" w:hAnsi="Calibri" w:cs="Calibri"/>
        </w:rPr>
        <w:t>ν</w:t>
      </w:r>
      <w:r w:rsidRPr="00F86439">
        <w:rPr>
          <w:vertAlign w:val="subscript"/>
        </w:rPr>
        <w:t>г</w:t>
      </w:r>
      <w:r>
        <w:t xml:space="preserve">, </w:t>
      </w:r>
      <w:r>
        <w:rPr>
          <w:rFonts w:ascii="Calibri" w:hAnsi="Calibri" w:cs="Calibri"/>
        </w:rPr>
        <w:t>ρ</w:t>
      </w:r>
      <w:r w:rsidRPr="00F86439">
        <w:rPr>
          <w:vertAlign w:val="subscript"/>
        </w:rPr>
        <w:t>ж</w:t>
      </w:r>
      <w:r>
        <w:t xml:space="preserve">, </w:t>
      </w:r>
      <w:r>
        <w:rPr>
          <w:rFonts w:ascii="Calibri" w:hAnsi="Calibri" w:cs="Calibri"/>
        </w:rPr>
        <w:t>ρ</w:t>
      </w:r>
      <w:r w:rsidRPr="00F86439">
        <w:rPr>
          <w:vertAlign w:val="subscript"/>
        </w:rPr>
        <w:t>г</w:t>
      </w:r>
      <w:r>
        <w:t xml:space="preserve">, </w:t>
      </w:r>
      <w:r>
        <w:rPr>
          <w:rFonts w:cs="Times New Roman"/>
        </w:rPr>
        <w:t>α</w:t>
      </w:r>
      <w:r>
        <w:t xml:space="preserve">, </w:t>
      </w:r>
      <w:r w:rsidRPr="00265621">
        <w:rPr>
          <w:i/>
          <w:lang w:val="en-US"/>
        </w:rPr>
        <w:t>T</w:t>
      </w:r>
      <w:r w:rsidRPr="00F86439">
        <w:t xml:space="preserve">, </w:t>
      </w:r>
      <w:r w:rsidRPr="00265621">
        <w:rPr>
          <w:i/>
          <w:lang w:val="en-US"/>
        </w:rPr>
        <w:t>P</w:t>
      </w:r>
      <w:r w:rsidRPr="00F86439">
        <w:t>.</w:t>
      </w:r>
    </w:p>
    <w:p w14:paraId="69212546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</w:pPr>
      <w:r>
        <w:lastRenderedPageBreak/>
        <w:t xml:space="preserve">Определяется значение межфазного натяжения </w:t>
      </w:r>
      <w:r>
        <w:rPr>
          <w:rFonts w:cs="Times New Roman"/>
        </w:rPr>
        <w:t>σ</w:t>
      </w:r>
      <w:r>
        <w:t>:</w:t>
      </w:r>
    </w:p>
    <w:p w14:paraId="379FCABE" w14:textId="77777777" w:rsidR="00D94780" w:rsidRDefault="00D94780" w:rsidP="00D94780">
      <w:pPr>
        <w:pStyle w:val="afff0"/>
        <w:tabs>
          <w:tab w:val="left" w:pos="1418"/>
        </w:tabs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7A7763A3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0831AC79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PI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141,5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0,001⋅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ж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-131,5</m:t>
                </m:r>
              </m:oMath>
            </m:oMathPara>
          </w:p>
        </w:tc>
        <w:tc>
          <w:tcPr>
            <w:tcW w:w="523" w:type="pct"/>
            <w:vAlign w:val="center"/>
          </w:tcPr>
          <w:p w14:paraId="74B26270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51365548" w14:textId="77777777" w:rsidR="00D94780" w:rsidRPr="00F86439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06F0EAA0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2C7288BE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6894,757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40F4B5D8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6365B6B8" w14:textId="77777777" w:rsidR="00D94780" w:rsidRPr="00707647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599BCDE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501F8C55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t=1,8⋅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T-273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+32 </m:t>
                </m:r>
              </m:oMath>
            </m:oMathPara>
          </w:p>
        </w:tc>
        <w:tc>
          <w:tcPr>
            <w:tcW w:w="523" w:type="pct"/>
            <w:vAlign w:val="center"/>
          </w:tcPr>
          <w:p w14:paraId="65576A66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55EF8D7A" w14:textId="77777777" w:rsidR="00D94780" w:rsidRPr="00707647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344946BC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621372AF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σ=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37,7-0,05⋅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t-100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-0,26⋅API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××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1-7,1⋅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⋅p+2,1⋅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+2,37⋅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23" w:type="pct"/>
            <w:vAlign w:val="center"/>
          </w:tcPr>
          <w:p w14:paraId="1F239CF6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7A2B6B11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p w14:paraId="6EB76408" w14:textId="77777777" w:rsidR="00D94780" w:rsidRPr="00707647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Определяется площадь поперечного сечения трубопровода:</w:t>
      </w:r>
    </w:p>
    <w:p w14:paraId="0C8586AA" w14:textId="77777777" w:rsidR="00D94780" w:rsidRPr="00707647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CE747D2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798BCFB1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A= π⋅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03ABB264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7FBB248B" w14:textId="77777777" w:rsidR="00D94780" w:rsidRPr="00707647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4975E002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</w:pPr>
      <w:r>
        <w:t>Определяется скорость течения пробки</w:t>
      </w:r>
      <w:r w:rsidRPr="00FD4220">
        <w:t xml:space="preserve"> </w:t>
      </w:r>
      <w:r w:rsidRPr="00FD4220">
        <w:rPr>
          <w:i/>
          <w:lang w:val="en-US"/>
        </w:rPr>
        <w:t>v</w:t>
      </w:r>
      <w:r w:rsidRPr="00FD4220">
        <w:rPr>
          <w:i/>
          <w:vertAlign w:val="subscript"/>
          <w:lang w:val="en-US"/>
        </w:rPr>
        <w:t>s</w:t>
      </w:r>
      <w:r>
        <w:t>:</w:t>
      </w:r>
    </w:p>
    <w:p w14:paraId="4A1F7BC7" w14:textId="77777777" w:rsidR="00D94780" w:rsidRDefault="00D94780" w:rsidP="00D94780">
      <w:pPr>
        <w:pStyle w:val="afff0"/>
        <w:tabs>
          <w:tab w:val="left" w:pos="1418"/>
        </w:tabs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4482073C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34DC4CF9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sG</m:t>
                    </m:r>
                  </m:sub>
                </m:sSub>
              </m:oMath>
            </m:oMathPara>
          </w:p>
        </w:tc>
        <w:tc>
          <w:tcPr>
            <w:tcW w:w="523" w:type="pct"/>
            <w:vAlign w:val="center"/>
          </w:tcPr>
          <w:p w14:paraId="0281B178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4B5C5CF1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316679B8" w14:textId="77777777" w:rsidR="00D94780" w:rsidRPr="00FD422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w:r w:rsidRPr="00FD4220">
        <w:rPr>
          <w:rFonts w:eastAsiaTheme="minorEastAsia"/>
          <w:i/>
          <w:lang w:val="en-US"/>
        </w:rPr>
        <w:t>v</w:t>
      </w:r>
      <w:r w:rsidRPr="00FD4220">
        <w:rPr>
          <w:rFonts w:eastAsiaTheme="minorEastAsia"/>
          <w:i/>
          <w:vertAlign w:val="subscript"/>
          <w:lang w:val="en-US"/>
        </w:rPr>
        <w:t>sL</w:t>
      </w:r>
      <w:r w:rsidRPr="00FD4220">
        <w:rPr>
          <w:rFonts w:eastAsiaTheme="minorEastAsia"/>
        </w:rPr>
        <w:t xml:space="preserve"> – </w:t>
      </w:r>
      <w:r>
        <w:rPr>
          <w:rFonts w:eastAsiaTheme="minorEastAsia"/>
        </w:rPr>
        <w:t>приведенная скорость жидкости, м/с;</w:t>
      </w:r>
    </w:p>
    <w:p w14:paraId="43585E76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5CA3634C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302CADCF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3D14A8FA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03254AB5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48AFAB0A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Определяется степень заполнения жидкостью трубы в зоне пробки</w:t>
      </w:r>
      <w:r w:rsidRPr="00FD4220">
        <w:rPr>
          <w:rFonts w:eastAsiaTheme="minorEastAsia"/>
        </w:rPr>
        <w:t xml:space="preserve"> </w:t>
      </w:r>
      <w:r w:rsidRPr="00FD4220">
        <w:rPr>
          <w:rFonts w:eastAsiaTheme="minorEastAsia"/>
          <w:i/>
          <w:lang w:val="en-US"/>
        </w:rPr>
        <w:t>E</w:t>
      </w:r>
      <w:r w:rsidRPr="00FD4220">
        <w:rPr>
          <w:rFonts w:eastAsiaTheme="minorEastAsia"/>
          <w:i/>
          <w:vertAlign w:val="subscript"/>
          <w:lang w:val="en-US"/>
        </w:rPr>
        <w:t>s</w:t>
      </w:r>
      <w:r>
        <w:rPr>
          <w:rFonts w:eastAsiaTheme="minorEastAsia"/>
        </w:rPr>
        <w:t>:</w:t>
      </w:r>
    </w:p>
    <w:p w14:paraId="16417BB3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3"/>
        <w:gridCol w:w="952"/>
      </w:tblGrid>
      <w:tr w:rsidR="00D94780" w14:paraId="2F90931E" w14:textId="77777777" w:rsidTr="005D6B05">
        <w:tc>
          <w:tcPr>
            <w:tcW w:w="4491" w:type="pct"/>
            <w:tcMar>
              <w:left w:w="680" w:type="dxa"/>
            </w:tcMar>
            <w:vAlign w:val="center"/>
          </w:tcPr>
          <w:p w14:paraId="69333D12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8,66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1,39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9" w:type="pct"/>
            <w:vAlign w:val="center"/>
          </w:tcPr>
          <w:p w14:paraId="6DBABA79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5868B3BF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43C49C06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Определяется скорость диспергированных пузырьков </w:t>
      </w:r>
      <w:r w:rsidRPr="00FD4220">
        <w:rPr>
          <w:rFonts w:eastAsiaTheme="minorEastAsia"/>
          <w:i/>
          <w:lang w:val="en-US"/>
        </w:rPr>
        <w:t>v</w:t>
      </w:r>
      <w:r w:rsidRPr="00FD4220">
        <w:rPr>
          <w:rFonts w:eastAsiaTheme="minorEastAsia"/>
          <w:i/>
          <w:vertAlign w:val="subscript"/>
          <w:lang w:val="en-US"/>
        </w:rPr>
        <w:t>b</w:t>
      </w:r>
      <w:r w:rsidRPr="00FD4220">
        <w:rPr>
          <w:rFonts w:eastAsiaTheme="minorEastAsia"/>
        </w:rPr>
        <w:t>, м/с</w:t>
      </w:r>
      <w:r>
        <w:rPr>
          <w:rFonts w:eastAsiaTheme="minorEastAsia"/>
        </w:rPr>
        <w:t>:</w:t>
      </w:r>
    </w:p>
    <w:p w14:paraId="68A272C3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32B071F3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3B1981D9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=1,2⋅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+1,53⋅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σ⋅g⋅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0,25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0,1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23" w:type="pct"/>
            <w:vAlign w:val="center"/>
          </w:tcPr>
          <w:p w14:paraId="5C9747F5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361038FE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27672737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Определяется скорость жидкости в зоне пробки </w:t>
      </w:r>
      <w:r w:rsidRPr="00FD4220">
        <w:rPr>
          <w:rFonts w:eastAsiaTheme="minorEastAsia"/>
          <w:i/>
          <w:lang w:val="en-US"/>
        </w:rPr>
        <w:t>v</w:t>
      </w:r>
      <w:r w:rsidRPr="00FD4220">
        <w:rPr>
          <w:rFonts w:eastAsiaTheme="minorEastAsia"/>
          <w:i/>
          <w:vertAlign w:val="subscript"/>
          <w:lang w:val="en-US"/>
        </w:rPr>
        <w:t>L</w:t>
      </w:r>
      <w:r w:rsidRPr="00FD4220">
        <w:rPr>
          <w:rFonts w:eastAsiaTheme="minorEastAsia"/>
        </w:rPr>
        <w:t xml:space="preserve">, </w:t>
      </w:r>
      <w:r>
        <w:rPr>
          <w:rFonts w:eastAsiaTheme="minorEastAsia"/>
        </w:rPr>
        <w:t>м/с:</w:t>
      </w:r>
    </w:p>
    <w:p w14:paraId="3B5832A3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15CCEDE8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419B5FE5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00BAB561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71CFA270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4597A121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Определяются плотность и вязкость пробки </w:t>
      </w:r>
      <w:r>
        <w:rPr>
          <w:rFonts w:ascii="Calibri" w:eastAsiaTheme="minorEastAsia" w:hAnsi="Calibri" w:cs="Calibri"/>
        </w:rPr>
        <w:t>ρ</w:t>
      </w:r>
      <w:r>
        <w:rPr>
          <w:rFonts w:eastAsiaTheme="minorEastAsia"/>
          <w:vertAlign w:val="subscript"/>
          <w:lang w:val="en-US"/>
        </w:rPr>
        <w:t>s</w:t>
      </w:r>
      <w:r w:rsidRPr="00FD4220">
        <w:rPr>
          <w:rFonts w:eastAsiaTheme="minorEastAsia"/>
        </w:rPr>
        <w:t xml:space="preserve">, </w:t>
      </w:r>
      <w:r>
        <w:rPr>
          <w:rFonts w:eastAsiaTheme="minorEastAsia"/>
        </w:rPr>
        <w:t>кг/м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, и </w:t>
      </w:r>
      <w:r>
        <w:rPr>
          <w:rFonts w:eastAsiaTheme="minorEastAsia" w:cs="Times New Roman"/>
          <w:lang w:val="en-US"/>
        </w:rPr>
        <w:t>μ</w:t>
      </w:r>
      <w:r>
        <w:rPr>
          <w:rFonts w:eastAsiaTheme="minorEastAsia"/>
          <w:vertAlign w:val="subscript"/>
          <w:lang w:val="en-US"/>
        </w:rPr>
        <w:t>s</w:t>
      </w:r>
      <w:r w:rsidRPr="00FD4220">
        <w:rPr>
          <w:rFonts w:eastAsiaTheme="minorEastAsia"/>
        </w:rPr>
        <w:t xml:space="preserve">, </w:t>
      </w:r>
      <w:r>
        <w:rPr>
          <w:rFonts w:eastAsiaTheme="minorEastAsia"/>
        </w:rPr>
        <w:t>Па</w:t>
      </w:r>
      <w:r>
        <w:rPr>
          <w:rFonts w:ascii="Cambria Math" w:eastAsiaTheme="minorEastAsia" w:hAnsi="Cambria Math"/>
        </w:rPr>
        <w:t>⋅</w:t>
      </w:r>
      <w:r>
        <w:rPr>
          <w:rFonts w:eastAsiaTheme="minorEastAsia"/>
        </w:rPr>
        <w:t>с, соответственно:</w:t>
      </w:r>
    </w:p>
    <w:p w14:paraId="650D4993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480C69C5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49CC7D65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523" w:type="pct"/>
            <w:vAlign w:val="center"/>
          </w:tcPr>
          <w:p w14:paraId="44F3623C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1F427978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0A1D5408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543AAE55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523" w:type="pct"/>
            <w:vAlign w:val="center"/>
          </w:tcPr>
          <w:p w14:paraId="6A3EE67E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222D6BBC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438AC0F2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Определяется число Рейнольдса для пробки:</w:t>
      </w:r>
    </w:p>
    <w:p w14:paraId="3D18DFDA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23541E20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7E508329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71C4BB58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6D146E8A" w14:textId="77777777" w:rsidR="00D94780" w:rsidRDefault="00D94780" w:rsidP="00D94780">
      <w:pPr>
        <w:tabs>
          <w:tab w:val="left" w:pos="1134"/>
          <w:tab w:val="left" w:pos="1418"/>
        </w:tabs>
        <w:spacing w:line="259" w:lineRule="auto"/>
        <w:rPr>
          <w:rFonts w:eastAsiaTheme="minorEastAsia"/>
        </w:rPr>
      </w:pPr>
    </w:p>
    <w:p w14:paraId="43E197D2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Определяются коэффициент трения для пробковой зоны:</w:t>
      </w:r>
    </w:p>
    <w:p w14:paraId="408A3E83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128CFEA9" w14:textId="77777777" w:rsidR="00D94780" w:rsidRDefault="00D94780" w:rsidP="00D94780">
      <w:pPr>
        <w:pStyle w:val="afff0"/>
        <w:tabs>
          <w:tab w:val="left" w:pos="1418"/>
        </w:tabs>
      </w:pPr>
      <w:r>
        <w:t xml:space="preserve">При </w:t>
      </w:r>
      <w:r w:rsidRPr="00BA1E1F">
        <w:rPr>
          <w:i/>
          <w:lang w:val="en-US"/>
        </w:rPr>
        <w:t>Re</w:t>
      </w:r>
      <w:r w:rsidRPr="00BA1E1F">
        <w:rPr>
          <w:i/>
          <w:vertAlign w:val="subscript"/>
          <w:lang w:val="en-US"/>
        </w:rPr>
        <w:t>s</w:t>
      </w:r>
      <w:r w:rsidRPr="00C43400">
        <w:t xml:space="preserve"> </w:t>
      </w:r>
      <w:r w:rsidRPr="00C43400">
        <w:rPr>
          <w:rFonts w:cs="Times New Roman"/>
        </w:rPr>
        <w:t>≤</w:t>
      </w:r>
      <w:r w:rsidRPr="00C43400">
        <w:t xml:space="preserve"> 2000 </w:t>
      </w:r>
      <w:r>
        <w:t>коэффициенты трения определяются по следующим формулам:</w:t>
      </w:r>
    </w:p>
    <w:p w14:paraId="46124F6B" w14:textId="77777777" w:rsidR="00D94780" w:rsidRDefault="00D94780" w:rsidP="00D94780">
      <w:pPr>
        <w:pStyle w:val="afff0"/>
        <w:tabs>
          <w:tab w:val="left" w:pos="1418"/>
        </w:tabs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40869ADA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477D9449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37AE9B3F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06EF644E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28E7C646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  <w:r>
        <w:rPr>
          <w:rFonts w:eastAsiaTheme="minorEastAsia"/>
        </w:rPr>
        <w:t xml:space="preserve">При </w:t>
      </w:r>
      <w:r w:rsidRPr="00BA1E1F">
        <w:rPr>
          <w:rFonts w:eastAsiaTheme="minorEastAsia"/>
          <w:i/>
          <w:lang w:val="en-US"/>
        </w:rPr>
        <w:t>Re</w:t>
      </w:r>
      <w:r w:rsidRPr="00BA1E1F">
        <w:rPr>
          <w:rFonts w:eastAsiaTheme="minorEastAsia"/>
          <w:i/>
          <w:vertAlign w:val="subscript"/>
          <w:lang w:val="en-US"/>
        </w:rPr>
        <w:t>s</w:t>
      </w:r>
      <w:r w:rsidRPr="00C43400">
        <w:rPr>
          <w:rFonts w:eastAsiaTheme="minorEastAsia"/>
        </w:rPr>
        <w:t xml:space="preserve"> &gt; 2000 </w:t>
      </w:r>
      <w:r>
        <w:rPr>
          <w:rFonts w:eastAsiaTheme="minorEastAsia"/>
        </w:rPr>
        <w:t>коэффициенты трения определяются по следующим формулам при помощи итерационного расчета:</w:t>
      </w:r>
    </w:p>
    <w:p w14:paraId="5EAE3F46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21B86DBB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5DBE4415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=3,48-4⋅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2ϵ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9,35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23" w:type="pct"/>
            <w:vAlign w:val="center"/>
          </w:tcPr>
          <w:p w14:paraId="6746C9CB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3B565183" w14:textId="77777777" w:rsidR="00D94780" w:rsidRDefault="00D94780" w:rsidP="00D94780">
      <w:pPr>
        <w:pStyle w:val="afff0"/>
        <w:tabs>
          <w:tab w:val="left" w:pos="1418"/>
        </w:tabs>
      </w:pPr>
    </w:p>
    <w:p w14:paraId="7981D95D" w14:textId="77777777" w:rsidR="00D94780" w:rsidRPr="00BA1E1F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</w:pPr>
      <w:r>
        <w:t xml:space="preserve">Определяется скорость </w:t>
      </w:r>
      <w:r w:rsidRPr="00BA1E1F">
        <w:rPr>
          <w:i/>
          <w:lang w:val="en-US"/>
        </w:rPr>
        <w:t>v</w:t>
      </w:r>
      <w:r w:rsidRPr="00BA1E1F">
        <w:rPr>
          <w:i/>
          <w:vertAlign w:val="subscript"/>
          <w:lang w:val="en-US"/>
        </w:rPr>
        <w:t>t</w:t>
      </w:r>
      <w:r>
        <w:t>, м/с</w:t>
      </w:r>
      <w:r w:rsidRPr="00BA1E1F">
        <w:t>:</w:t>
      </w:r>
    </w:p>
    <w:p w14:paraId="057CCFA2" w14:textId="77777777" w:rsidR="00D94780" w:rsidRPr="00BA1E1F" w:rsidRDefault="00D94780" w:rsidP="00D94780">
      <w:pPr>
        <w:pStyle w:val="afff0"/>
        <w:tabs>
          <w:tab w:val="left" w:pos="1418"/>
        </w:tabs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6A4A339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20361D4B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=C⋅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+0,35⋅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gD</m:t>
                    </m:r>
                  </m:e>
                </m:rad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+0,54⋅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gD</m:t>
                    </m:r>
                  </m:e>
                </m:rad>
                <m: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23" w:type="pct"/>
            <w:vAlign w:val="center"/>
          </w:tcPr>
          <w:p w14:paraId="570E9CDD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5516B2D9" w14:textId="77777777" w:rsidR="00D94780" w:rsidRDefault="00D94780" w:rsidP="00D94780">
      <w:pPr>
        <w:pStyle w:val="afff0"/>
        <w:tabs>
          <w:tab w:val="left" w:pos="1418"/>
        </w:tabs>
        <w:rPr>
          <w:lang w:val="en-US"/>
        </w:rPr>
      </w:pPr>
    </w:p>
    <w:p w14:paraId="62D8134F" w14:textId="77777777" w:rsidR="00D94780" w:rsidRPr="00265621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Задаемся шагом изменения степени заполнения трубы жидкостью в пленочной зоне</w:t>
      </w:r>
      <w:r>
        <w:rPr>
          <w:rFonts w:eastAsiaTheme="minorEastAsia" w:cs="Times New Roman"/>
        </w:rPr>
        <w:t>:</w:t>
      </w:r>
    </w:p>
    <w:p w14:paraId="1669ADCB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76E80DAA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6F3D1464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след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523" w:type="pct"/>
            <w:vAlign w:val="center"/>
          </w:tcPr>
          <w:p w14:paraId="154443C1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3F6128B2" w14:textId="77777777" w:rsidR="00D94780" w:rsidRPr="00B5338C" w:rsidRDefault="00D94780" w:rsidP="00D94780">
      <w:pPr>
        <w:pStyle w:val="afff0"/>
        <w:tabs>
          <w:tab w:val="left" w:pos="1418"/>
        </w:tabs>
        <w:rPr>
          <w:rFonts w:eastAsiaTheme="minorEastAsia"/>
          <w:i/>
        </w:rPr>
      </w:pPr>
    </w:p>
    <w:p w14:paraId="0D630AE9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Определяется площадь поперечного сечения трубопровода занятая жидкой и газовой фазами </w:t>
      </w:r>
      <w:r w:rsidRPr="00BA1E1F">
        <w:rPr>
          <w:rFonts w:eastAsiaTheme="minorEastAsia"/>
          <w:i/>
          <w:lang w:val="en-US"/>
        </w:rPr>
        <w:t>A</w:t>
      </w:r>
      <w:r w:rsidRPr="00BA1E1F">
        <w:rPr>
          <w:rFonts w:eastAsiaTheme="minorEastAsia"/>
          <w:i/>
          <w:vertAlign w:val="subscript"/>
          <w:lang w:val="en-US"/>
        </w:rPr>
        <w:t>f</w:t>
      </w:r>
      <w:r w:rsidRPr="00BA1E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BA1E1F">
        <w:rPr>
          <w:rFonts w:eastAsiaTheme="minorEastAsia"/>
          <w:i/>
          <w:lang w:val="en-US"/>
        </w:rPr>
        <w:t>A</w:t>
      </w:r>
      <w:r w:rsidRPr="00BA1E1F">
        <w:rPr>
          <w:rFonts w:eastAsiaTheme="minorEastAsia"/>
          <w:i/>
          <w:vertAlign w:val="subscript"/>
          <w:lang w:val="en-US"/>
        </w:rPr>
        <w:t>G</w:t>
      </w:r>
      <w:r>
        <w:rPr>
          <w:rFonts w:eastAsiaTheme="minorEastAsia"/>
        </w:rPr>
        <w:t>, соответственно, м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:</w:t>
      </w:r>
    </w:p>
    <w:p w14:paraId="2BA642BF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5380AB4D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245B5269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523" w:type="pct"/>
            <w:vAlign w:val="center"/>
          </w:tcPr>
          <w:p w14:paraId="5E754263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0A3892ED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0601A543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37693B6E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23" w:type="pct"/>
            <w:vAlign w:val="center"/>
          </w:tcPr>
          <w:p w14:paraId="5B19C0AD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082DAAD9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p w14:paraId="5B000073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jc w:val="left"/>
        <w:rPr>
          <w:rFonts w:eastAsiaTheme="minorEastAsia"/>
        </w:rPr>
      </w:pPr>
      <w:r>
        <w:rPr>
          <w:rFonts w:eastAsiaTheme="minorEastAsia"/>
        </w:rPr>
        <w:t xml:space="preserve">Определяется отношение </w:t>
      </w:r>
      <w:r w:rsidRPr="00BA1E1F">
        <w:rPr>
          <w:rFonts w:eastAsiaTheme="minorEastAsia"/>
          <w:i/>
          <w:lang w:val="en-US"/>
        </w:rPr>
        <w:t>h</w:t>
      </w:r>
      <w:r w:rsidRPr="00BA1E1F">
        <w:rPr>
          <w:rFonts w:eastAsiaTheme="minorEastAsia"/>
          <w:i/>
          <w:vertAlign w:val="subscript"/>
          <w:lang w:val="en-US"/>
        </w:rPr>
        <w:t>L</w:t>
      </w:r>
      <w:r w:rsidRPr="00BA1E1F">
        <w:rPr>
          <w:rFonts w:eastAsiaTheme="minorEastAsia"/>
          <w:i/>
        </w:rPr>
        <w:t>/</w:t>
      </w:r>
      <w:r w:rsidRPr="00BA1E1F">
        <w:rPr>
          <w:rFonts w:eastAsiaTheme="minorEastAsia"/>
          <w:i/>
          <w:lang w:val="en-US"/>
        </w:rPr>
        <w:t>D</w:t>
      </w:r>
      <w:r w:rsidRPr="00BA1E1F">
        <w:rPr>
          <w:rFonts w:eastAsiaTheme="minorEastAsia"/>
          <w:i/>
        </w:rPr>
        <w:t xml:space="preserve"> </w:t>
      </w:r>
      <w:r>
        <w:rPr>
          <w:rFonts w:eastAsiaTheme="minorEastAsia"/>
        </w:rPr>
        <w:t>методом итерации:</w:t>
      </w:r>
    </w:p>
    <w:p w14:paraId="2A1E2FC5" w14:textId="77777777" w:rsidR="00D94780" w:rsidRDefault="00D94780" w:rsidP="00D94780">
      <w:pPr>
        <w:pStyle w:val="afff0"/>
        <w:tabs>
          <w:tab w:val="left" w:pos="1418"/>
        </w:tabs>
        <w:jc w:val="left"/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1EA6E73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631B52EF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θ-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2⋅ π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 где θ=2⋅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23" w:type="pct"/>
            <w:vAlign w:val="center"/>
          </w:tcPr>
          <w:p w14:paraId="2A4987C6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799C2277" w14:textId="77777777" w:rsidR="00D94780" w:rsidRPr="0052053E" w:rsidRDefault="00D94780" w:rsidP="00D94780">
      <w:pPr>
        <w:pStyle w:val="afff0"/>
        <w:tabs>
          <w:tab w:val="left" w:pos="1418"/>
        </w:tabs>
        <w:jc w:val="left"/>
        <w:rPr>
          <w:rFonts w:eastAsiaTheme="minorEastAsia"/>
          <w:i/>
        </w:rPr>
      </w:pPr>
    </w:p>
    <w:p w14:paraId="75E3369F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Определяется смоченный периметр для жидкой и газовой фаз</w:t>
      </w:r>
      <w:r w:rsidRPr="006318EE">
        <w:rPr>
          <w:rFonts w:eastAsiaTheme="minorEastAsia"/>
        </w:rPr>
        <w:t xml:space="preserve"> </w:t>
      </w:r>
      <w:r>
        <w:rPr>
          <w:rFonts w:eastAsiaTheme="minorEastAsia"/>
        </w:rPr>
        <w:t>и длина контакта фаз:</w:t>
      </w:r>
    </w:p>
    <w:p w14:paraId="28B37AA8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42272ED6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0875537B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=0.5⋅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  <m:r>
                  <w:rPr>
                    <w:rFonts w:ascii="Cambria Math" w:eastAsiaTheme="minorEastAsia" w:hAnsi="Cambria Math"/>
                  </w:rPr>
                  <m:t>⋅D</m:t>
                </m:r>
              </m:oMath>
            </m:oMathPara>
          </w:p>
        </w:tc>
        <w:tc>
          <w:tcPr>
            <w:tcW w:w="523" w:type="pct"/>
            <w:vAlign w:val="center"/>
          </w:tcPr>
          <w:p w14:paraId="18103DFF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743CA15B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1985BAC6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55070330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=π⋅D-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23" w:type="pct"/>
            <w:vAlign w:val="center"/>
          </w:tcPr>
          <w:p w14:paraId="09122E45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3A5B1020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277DA5C4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52867F6E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=D⋅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523" w:type="pct"/>
            <w:vAlign w:val="center"/>
          </w:tcPr>
          <w:p w14:paraId="0CD376B5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1A4D29E5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p w14:paraId="1D4CF9EE" w14:textId="77777777" w:rsidR="00D94780" w:rsidRPr="006318EE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rFonts w:eastAsiaTheme="minorEastAsia"/>
          <w:lang w:val="en-US"/>
        </w:rPr>
      </w:pPr>
      <w:r>
        <w:rPr>
          <w:rFonts w:eastAsiaTheme="minorEastAsia"/>
        </w:rPr>
        <w:t>Определяются гидравлические диаметры:</w:t>
      </w:r>
    </w:p>
    <w:p w14:paraId="2D1CDABB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2F596F60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47000569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66DC5FF0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15129304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58C3CB18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049EAB77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5624B1BF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6A534855" w14:textId="77777777" w:rsidR="00D94780" w:rsidRPr="009C38BE" w:rsidRDefault="00D94780" w:rsidP="00D94780">
      <w:pPr>
        <w:spacing w:after="200" w:line="276" w:lineRule="auto"/>
        <w:ind w:firstLine="0"/>
        <w:contextualSpacing w:val="0"/>
        <w:jc w:val="left"/>
        <w:rPr>
          <w:rFonts w:eastAsiaTheme="minorEastAsia" w:cstheme="minorBidi"/>
          <w:szCs w:val="22"/>
          <w:lang w:eastAsia="en-US"/>
        </w:rPr>
      </w:pPr>
    </w:p>
    <w:p w14:paraId="180AE54F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Определяются скорость течения каждой из фаз:</w:t>
      </w:r>
    </w:p>
    <w:p w14:paraId="750BC7E9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5C674DF3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60012908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27900D9F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02263E2B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36925707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102BB7C3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783579E6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272185BB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4C1416C6" w14:textId="77777777" w:rsidR="00D94780" w:rsidRPr="009C38BE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39BA7A7A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Определяются числа Рейнольдса для каждой из фаз:</w:t>
      </w:r>
    </w:p>
    <w:p w14:paraId="41F97E46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9D5D3C6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1B6E291C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w:lastRenderedPageBreak/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6C2BDD4D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4B2A360F" w14:textId="77777777" w:rsidR="00D94780" w:rsidRPr="006318EE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7C4FDC96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2D68C334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27156EFE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1ECE704A" w14:textId="77777777" w:rsidR="00D94780" w:rsidRDefault="00D94780" w:rsidP="00D94780">
      <w:pPr>
        <w:tabs>
          <w:tab w:val="left" w:pos="1134"/>
          <w:tab w:val="left" w:pos="1418"/>
        </w:tabs>
        <w:spacing w:line="259" w:lineRule="auto"/>
        <w:rPr>
          <w:rFonts w:eastAsiaTheme="minorEastAsia"/>
          <w:lang w:val="en-US"/>
        </w:rPr>
      </w:pPr>
    </w:p>
    <w:p w14:paraId="70B67BDB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Определяются коэффициенты трения для жидкой и газовой фаз.</w:t>
      </w:r>
    </w:p>
    <w:p w14:paraId="23BA6A82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4194D112" w14:textId="77777777" w:rsidR="00D94780" w:rsidRDefault="00D94780" w:rsidP="00D94780">
      <w:pPr>
        <w:pStyle w:val="afff0"/>
        <w:tabs>
          <w:tab w:val="left" w:pos="1418"/>
        </w:tabs>
      </w:pPr>
      <w:r>
        <w:t xml:space="preserve">При </w:t>
      </w:r>
      <w:r>
        <w:rPr>
          <w:lang w:val="en-US"/>
        </w:rPr>
        <w:t>Re</w:t>
      </w:r>
      <w:r w:rsidRPr="00C43400">
        <w:t xml:space="preserve"> </w:t>
      </w:r>
      <w:r w:rsidRPr="00C43400">
        <w:rPr>
          <w:rFonts w:cs="Times New Roman"/>
        </w:rPr>
        <w:t>≤</w:t>
      </w:r>
      <w:r w:rsidRPr="00C43400">
        <w:t xml:space="preserve"> 2000 </w:t>
      </w:r>
      <w:r>
        <w:t>коэффициенты трения определяются по следующим формулам:</w:t>
      </w:r>
    </w:p>
    <w:p w14:paraId="05258333" w14:textId="77777777" w:rsidR="00D94780" w:rsidRDefault="00D94780" w:rsidP="00D94780">
      <w:pPr>
        <w:pStyle w:val="afff0"/>
        <w:tabs>
          <w:tab w:val="left" w:pos="1418"/>
        </w:tabs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7DBC6D0E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0B26DEF9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6D44A6B5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40B0A34E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A904861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5375AC7E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646750B6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3C35B184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72E7ED97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Re</w:t>
      </w:r>
      <w:r w:rsidRPr="00C43400">
        <w:rPr>
          <w:rFonts w:eastAsiaTheme="minorEastAsia"/>
        </w:rPr>
        <w:t xml:space="preserve"> &gt; 2000 </w:t>
      </w:r>
      <w:r>
        <w:rPr>
          <w:rFonts w:eastAsiaTheme="minorEastAsia"/>
        </w:rPr>
        <w:t>коэффициенты трения определяются по следующим формулам при помощи итерационного расчета:</w:t>
      </w:r>
    </w:p>
    <w:p w14:paraId="4692B57D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7A214D4D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05494B2A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L,G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=3,48-4⋅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2ϵ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9.35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L, 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L,G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523" w:type="pct"/>
            <w:vAlign w:val="center"/>
          </w:tcPr>
          <w:p w14:paraId="67D53A0F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6A9F8CD7" w14:textId="77777777" w:rsidR="00D94780" w:rsidRPr="00B5338C" w:rsidRDefault="00D94780" w:rsidP="00D94780">
      <w:pPr>
        <w:pStyle w:val="afff0"/>
        <w:tabs>
          <w:tab w:val="left" w:pos="1418"/>
        </w:tabs>
        <w:rPr>
          <w:rFonts w:eastAsiaTheme="minorEastAsia"/>
          <w:i/>
        </w:rPr>
      </w:pPr>
    </w:p>
    <w:p w14:paraId="05EAF657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</w:pPr>
      <w:r>
        <w:t>Определяются касательные напряжения для жидкой и газовой фаз и зоны контакта фаз:</w:t>
      </w:r>
    </w:p>
    <w:p w14:paraId="21F9201B" w14:textId="77777777" w:rsidR="00D94780" w:rsidRDefault="00D94780" w:rsidP="00D94780">
      <w:pPr>
        <w:pStyle w:val="afff0"/>
        <w:tabs>
          <w:tab w:val="left" w:pos="1418"/>
        </w:tabs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487B2898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6D515DA2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65820809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37D13B91" w14:textId="77777777" w:rsidR="00D94780" w:rsidRDefault="00D94780" w:rsidP="00D94780">
      <w:pPr>
        <w:pStyle w:val="afff0"/>
        <w:tabs>
          <w:tab w:val="left" w:pos="1418"/>
        </w:tabs>
        <w:rPr>
          <w:i/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0F5522FB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70E6F62D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677F07A5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502BA916" w14:textId="77777777" w:rsidR="00D94780" w:rsidRDefault="00D94780" w:rsidP="00D94780">
      <w:pPr>
        <w:pStyle w:val="afff0"/>
        <w:tabs>
          <w:tab w:val="left" w:pos="1418"/>
        </w:tabs>
        <w:rPr>
          <w:i/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546404A4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360289C8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1A6CA0DD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1C12F6ED" w14:textId="77777777" w:rsidR="00D94780" w:rsidRDefault="00D94780" w:rsidP="00D94780">
      <w:pPr>
        <w:pStyle w:val="afff0"/>
        <w:tabs>
          <w:tab w:val="left" w:pos="1418"/>
        </w:tabs>
        <w:rPr>
          <w:i/>
          <w:lang w:val="en-US"/>
        </w:rPr>
      </w:pPr>
    </w:p>
    <w:p w14:paraId="1E97926E" w14:textId="77777777" w:rsidR="00D94780" w:rsidRPr="00D7785D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lang w:val="en-US"/>
        </w:rPr>
      </w:pPr>
      <w:r>
        <w:t>Проверяется условие:</w:t>
      </w:r>
    </w:p>
    <w:p w14:paraId="37D93F82" w14:textId="77777777" w:rsidR="00D94780" w:rsidRDefault="00D94780" w:rsidP="00D94780">
      <w:pPr>
        <w:pStyle w:val="afff0"/>
        <w:tabs>
          <w:tab w:val="left" w:pos="1418"/>
        </w:tabs>
        <w:rPr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44C03B36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246624E3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⋅g⋅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523" w:type="pct"/>
            <w:vAlign w:val="center"/>
          </w:tcPr>
          <w:p w14:paraId="7DA1D6F4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1DAC681A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  <w:r>
        <w:rPr>
          <w:rFonts w:eastAsiaTheme="minorEastAsia"/>
        </w:rPr>
        <w:t>При невыполнении данного условия расчет повторяют, начиная с пункта 12.</w:t>
      </w:r>
    </w:p>
    <w:p w14:paraId="7A226CFB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Определяется длина пробки</w:t>
      </w:r>
      <w:r w:rsidRPr="00CF5111">
        <w:rPr>
          <w:rFonts w:eastAsiaTheme="minorEastAsia"/>
        </w:rPr>
        <w:t xml:space="preserve"> </w:t>
      </w:r>
      <w:r w:rsidRPr="00CF5111">
        <w:rPr>
          <w:rFonts w:eastAsiaTheme="minorEastAsia"/>
          <w:i/>
          <w:lang w:val="en-US"/>
        </w:rPr>
        <w:t>L</w:t>
      </w:r>
      <w:r w:rsidRPr="00CF5111">
        <w:rPr>
          <w:rFonts w:eastAsiaTheme="minorEastAsia"/>
          <w:i/>
          <w:vertAlign w:val="subscript"/>
          <w:lang w:val="en-US"/>
        </w:rPr>
        <w:t>s</w:t>
      </w:r>
      <w:r>
        <w:rPr>
          <w:rFonts w:eastAsiaTheme="minorEastAsia"/>
        </w:rPr>
        <w:t>, м:</w:t>
      </w:r>
    </w:p>
    <w:p w14:paraId="15BBDA96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78523FAA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62BD7AA4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-26,6+28,5⋅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+3,67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0,1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523" w:type="pct"/>
            <w:vAlign w:val="center"/>
          </w:tcPr>
          <w:p w14:paraId="1A16D0BA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066163A2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6137EF87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Определяется длина всей зоны, на которой существует прерывистый режим течения, </w:t>
      </w:r>
      <w:r w:rsidRPr="00CF5111">
        <w:rPr>
          <w:rFonts w:eastAsiaTheme="minorEastAsia"/>
          <w:i/>
          <w:lang w:val="en-US"/>
        </w:rPr>
        <w:t>L</w:t>
      </w:r>
      <w:r w:rsidRPr="00CF5111">
        <w:rPr>
          <w:rFonts w:eastAsiaTheme="minorEastAsia"/>
          <w:i/>
          <w:vertAlign w:val="subscript"/>
          <w:lang w:val="en-US"/>
        </w:rPr>
        <w:t>s</w:t>
      </w:r>
      <w:r>
        <w:rPr>
          <w:rFonts w:eastAsiaTheme="minorEastAsia"/>
        </w:rPr>
        <w:t>, м:</w:t>
      </w:r>
    </w:p>
    <w:p w14:paraId="39ECF84B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1684EF6C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52FE1E73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79E30D5F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04E1CA18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6512B59C" w14:textId="77777777" w:rsidR="00D94780" w:rsidRPr="002118DE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rFonts w:eastAsiaTheme="minorEastAsia"/>
          <w:lang w:val="en-US"/>
        </w:rPr>
      </w:pPr>
      <w:r>
        <w:rPr>
          <w:rFonts w:eastAsiaTheme="minorEastAsia"/>
        </w:rPr>
        <w:t>Определяется средняя плотность среды:</w:t>
      </w:r>
    </w:p>
    <w:p w14:paraId="19CE1909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481DED0C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12A32F4F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523" w:type="pct"/>
            <w:vAlign w:val="center"/>
          </w:tcPr>
          <w:p w14:paraId="195AB6A7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3F1BD108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p w14:paraId="292EFA6C" w14:textId="77777777" w:rsidR="00D94780" w:rsidRDefault="00D94780" w:rsidP="00D94780">
      <w:pPr>
        <w:pStyle w:val="afff0"/>
        <w:numPr>
          <w:ilvl w:val="0"/>
          <w:numId w:val="24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Определяется перепад давления </w:t>
      </w:r>
      <w:r>
        <w:rPr>
          <w:rFonts w:eastAsiaTheme="minorEastAsia"/>
          <w:lang w:val="en-US"/>
        </w:rPr>
        <w:t>dP</w:t>
      </w:r>
      <w:r w:rsidRPr="00EA6CC9">
        <w:rPr>
          <w:rFonts w:eastAsiaTheme="minorEastAsia"/>
        </w:rPr>
        <w:t>/</w:t>
      </w:r>
      <w:r>
        <w:rPr>
          <w:rFonts w:eastAsiaTheme="minorEastAsia"/>
          <w:lang w:val="en-US"/>
        </w:rPr>
        <w:t>dx</w:t>
      </w:r>
      <w:r>
        <w:rPr>
          <w:rFonts w:eastAsiaTheme="minorEastAsia"/>
        </w:rPr>
        <w:t>, Па/м</w:t>
      </w:r>
      <w:r w:rsidRPr="00EA6CC9">
        <w:rPr>
          <w:rFonts w:eastAsiaTheme="minorEastAsia"/>
        </w:rPr>
        <w:t>:</w:t>
      </w:r>
    </w:p>
    <w:p w14:paraId="0A49C4E6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1319EF3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4B135FDB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⋅g⋅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⋅π⋅D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23" w:type="pct"/>
            <w:vAlign w:val="center"/>
          </w:tcPr>
          <w:p w14:paraId="41512628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47ABC8FD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244A5D4A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  <w:r>
        <w:rPr>
          <w:rFonts w:eastAsiaTheme="minorEastAsia"/>
        </w:rPr>
        <w:t>Кольцевой режим течения.</w:t>
      </w:r>
    </w:p>
    <w:p w14:paraId="53E9AF61" w14:textId="77777777" w:rsidR="00D94780" w:rsidRDefault="00D94780" w:rsidP="00D94780">
      <w:pPr>
        <w:pStyle w:val="afff0"/>
        <w:numPr>
          <w:ilvl w:val="0"/>
          <w:numId w:val="25"/>
        </w:numPr>
        <w:tabs>
          <w:tab w:val="left" w:pos="1418"/>
        </w:tabs>
        <w:ind w:left="0" w:firstLine="709"/>
      </w:pPr>
      <w:r>
        <w:t xml:space="preserve">Исходные данные: </w:t>
      </w:r>
      <w:r w:rsidRPr="00265621">
        <w:rPr>
          <w:i/>
          <w:lang w:val="en-US"/>
        </w:rPr>
        <w:t>Q</w:t>
      </w:r>
      <w:r w:rsidRPr="00F86439">
        <w:rPr>
          <w:vertAlign w:val="subscript"/>
        </w:rPr>
        <w:t>ж</w:t>
      </w:r>
      <w:r w:rsidRPr="00F86439">
        <w:t xml:space="preserve">, </w:t>
      </w:r>
      <w:r w:rsidRPr="00265621">
        <w:rPr>
          <w:i/>
          <w:lang w:val="en-US"/>
        </w:rPr>
        <w:t>Q</w:t>
      </w:r>
      <w:r w:rsidRPr="00F86439">
        <w:rPr>
          <w:vertAlign w:val="subscript"/>
        </w:rPr>
        <w:t>г</w:t>
      </w:r>
      <w:r w:rsidRPr="00F86439">
        <w:t xml:space="preserve">, </w:t>
      </w:r>
      <w:r w:rsidRPr="00265621">
        <w:rPr>
          <w:i/>
          <w:lang w:val="en-US"/>
        </w:rPr>
        <w:t>D</w:t>
      </w:r>
      <w:r w:rsidRPr="00F86439">
        <w:rPr>
          <w:vertAlign w:val="subscript"/>
        </w:rPr>
        <w:t>вн</w:t>
      </w:r>
      <w:r>
        <w:t xml:space="preserve">, </w:t>
      </w:r>
      <w:r>
        <w:rPr>
          <w:rFonts w:ascii="Calibri" w:hAnsi="Calibri" w:cs="Calibri"/>
          <w:lang w:val="en-US"/>
        </w:rPr>
        <w:t>ν</w:t>
      </w:r>
      <w:r w:rsidRPr="00F86439">
        <w:rPr>
          <w:vertAlign w:val="subscript"/>
        </w:rPr>
        <w:t>ж</w:t>
      </w:r>
      <w:r>
        <w:t xml:space="preserve">, </w:t>
      </w:r>
      <w:r w:rsidRPr="00F86439">
        <w:rPr>
          <w:rFonts w:ascii="Calibri" w:hAnsi="Calibri" w:cs="Calibri"/>
        </w:rPr>
        <w:t>ν</w:t>
      </w:r>
      <w:r w:rsidRPr="00F86439">
        <w:rPr>
          <w:vertAlign w:val="subscript"/>
        </w:rPr>
        <w:t>г</w:t>
      </w:r>
      <w:r>
        <w:t xml:space="preserve">, </w:t>
      </w:r>
      <w:r>
        <w:rPr>
          <w:rFonts w:ascii="Calibri" w:hAnsi="Calibri" w:cs="Calibri"/>
        </w:rPr>
        <w:t>ρ</w:t>
      </w:r>
      <w:r w:rsidRPr="00F86439">
        <w:rPr>
          <w:vertAlign w:val="subscript"/>
        </w:rPr>
        <w:t>ж</w:t>
      </w:r>
      <w:r>
        <w:t xml:space="preserve">, </w:t>
      </w:r>
      <w:r>
        <w:rPr>
          <w:rFonts w:ascii="Calibri" w:hAnsi="Calibri" w:cs="Calibri"/>
        </w:rPr>
        <w:t>ρ</w:t>
      </w:r>
      <w:r w:rsidRPr="00F86439">
        <w:rPr>
          <w:vertAlign w:val="subscript"/>
        </w:rPr>
        <w:t>г</w:t>
      </w:r>
      <w:r>
        <w:t xml:space="preserve">, </w:t>
      </w:r>
      <w:r>
        <w:rPr>
          <w:rFonts w:cs="Times New Roman"/>
        </w:rPr>
        <w:t>α</w:t>
      </w:r>
      <w:r>
        <w:t xml:space="preserve">, </w:t>
      </w:r>
      <w:r w:rsidRPr="00265621">
        <w:rPr>
          <w:i/>
          <w:lang w:val="en-US"/>
        </w:rPr>
        <w:t>T</w:t>
      </w:r>
      <w:r w:rsidRPr="00F86439">
        <w:t xml:space="preserve">, </w:t>
      </w:r>
      <w:r w:rsidRPr="00265621">
        <w:rPr>
          <w:i/>
          <w:lang w:val="en-US"/>
        </w:rPr>
        <w:t>P</w:t>
      </w:r>
      <w:r w:rsidRPr="00F86439">
        <w:t>.</w:t>
      </w:r>
    </w:p>
    <w:p w14:paraId="46FA11BA" w14:textId="77777777" w:rsidR="00D94780" w:rsidRDefault="00D94780" w:rsidP="00D94780">
      <w:pPr>
        <w:pStyle w:val="afff0"/>
        <w:numPr>
          <w:ilvl w:val="0"/>
          <w:numId w:val="25"/>
        </w:numPr>
        <w:tabs>
          <w:tab w:val="left" w:pos="1418"/>
        </w:tabs>
        <w:ind w:left="0" w:firstLine="709"/>
      </w:pPr>
      <w:r>
        <w:t xml:space="preserve">Определяется значение межфазного натяжения </w:t>
      </w:r>
      <w:r>
        <w:rPr>
          <w:rFonts w:cs="Times New Roman"/>
        </w:rPr>
        <w:t>σ</w:t>
      </w:r>
      <w:r>
        <w:t>: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04CA44D1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0286DF38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PI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141,5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0,001⋅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ж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-131,5</m:t>
                </m:r>
              </m:oMath>
            </m:oMathPara>
          </w:p>
        </w:tc>
        <w:tc>
          <w:tcPr>
            <w:tcW w:w="523" w:type="pct"/>
            <w:vAlign w:val="center"/>
          </w:tcPr>
          <w:p w14:paraId="0B2E283C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5EBEC72D" w14:textId="77777777" w:rsidR="00D94780" w:rsidRPr="00707647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314C9E1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57EC024F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6894,757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14217867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2F919B00" w14:textId="77777777" w:rsidR="00D94780" w:rsidRPr="00707647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503B4874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7FF415CE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t=1,8⋅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T-273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+32 </m:t>
                </m:r>
              </m:oMath>
            </m:oMathPara>
          </w:p>
        </w:tc>
        <w:tc>
          <w:tcPr>
            <w:tcW w:w="523" w:type="pct"/>
            <w:vAlign w:val="center"/>
          </w:tcPr>
          <w:p w14:paraId="51F572A0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0D576C4D" w14:textId="77777777" w:rsidR="00D94780" w:rsidRPr="00707647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78F60E02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6DE2777F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σ=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37,7-0,05⋅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t-100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-0,26⋅API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××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1-7,1⋅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⋅p+2,1⋅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+2,37⋅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23" w:type="pct"/>
            <w:vAlign w:val="center"/>
          </w:tcPr>
          <w:p w14:paraId="240F45D0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12844D94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p w14:paraId="78A0DB23" w14:textId="77777777" w:rsidR="00D94780" w:rsidRPr="00707647" w:rsidRDefault="00D94780" w:rsidP="00D94780">
      <w:pPr>
        <w:pStyle w:val="afff0"/>
        <w:numPr>
          <w:ilvl w:val="0"/>
          <w:numId w:val="25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Определяется площадь поперечного сечения трубопровода:</w:t>
      </w:r>
    </w:p>
    <w:p w14:paraId="4E03CCA5" w14:textId="77777777" w:rsidR="00D94780" w:rsidRPr="00707647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364C5987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02CEA465" w14:textId="77777777" w:rsidR="00D94780" w:rsidRPr="00CF5111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A= π⋅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4C8570FC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2A1362B1" w14:textId="77777777" w:rsidR="00D94780" w:rsidRPr="009542B9" w:rsidRDefault="00D94780" w:rsidP="00D94780">
      <w:pPr>
        <w:pStyle w:val="afff0"/>
        <w:tabs>
          <w:tab w:val="left" w:pos="1418"/>
        </w:tabs>
        <w:ind w:left="709" w:firstLine="0"/>
        <w:rPr>
          <w:rFonts w:eastAsiaTheme="minorEastAsia"/>
        </w:rPr>
      </w:pPr>
    </w:p>
    <w:p w14:paraId="44BDE130" w14:textId="77777777" w:rsidR="00D94780" w:rsidRPr="00BE1682" w:rsidRDefault="00D94780" w:rsidP="00D94780">
      <w:pPr>
        <w:pStyle w:val="afff0"/>
        <w:numPr>
          <w:ilvl w:val="0"/>
          <w:numId w:val="25"/>
        </w:numPr>
        <w:tabs>
          <w:tab w:val="left" w:pos="1418"/>
        </w:tabs>
        <w:ind w:left="0" w:firstLine="709"/>
        <w:rPr>
          <w:rFonts w:eastAsiaTheme="minorEastAsia"/>
        </w:rPr>
      </w:pPr>
      <w:r w:rsidRPr="00BE1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Задаемся шагом изменения величины отношения толщины кольцевого слоя жидкости к диаметру </w:t>
      </w:r>
      <w:r>
        <w:rPr>
          <w:rFonts w:eastAsiaTheme="minorEastAsia" w:cs="Times New Roman"/>
        </w:rPr>
        <w:t>Δ</w:t>
      </w:r>
      <w:r w:rsidRPr="00BE1682">
        <w:rPr>
          <w:rFonts w:eastAsiaTheme="minorEastAsia" w:cs="Times New Roman"/>
        </w:rPr>
        <w:t>(</w:t>
      </w:r>
      <w:r w:rsidRPr="00CF5111">
        <w:rPr>
          <w:rFonts w:eastAsiaTheme="minorEastAsia" w:cs="Times New Roman"/>
          <w:i/>
          <w:lang w:val="en-US"/>
        </w:rPr>
        <w:t>δ</w:t>
      </w:r>
      <w:r w:rsidRPr="00CF5111">
        <w:rPr>
          <w:rFonts w:eastAsiaTheme="minorEastAsia" w:cs="Times New Roman"/>
          <w:i/>
        </w:rPr>
        <w:t>/</w:t>
      </w:r>
      <w:r w:rsidRPr="00CF5111">
        <w:rPr>
          <w:rFonts w:eastAsiaTheme="minorEastAsia" w:cs="Times New Roman"/>
          <w:i/>
          <w:lang w:val="en-US"/>
        </w:rPr>
        <w:t>D</w:t>
      </w:r>
      <w:r w:rsidRPr="00BE1682">
        <w:rPr>
          <w:rFonts w:eastAsiaTheme="minorEastAsia" w:cs="Times New Roman"/>
        </w:rPr>
        <w:t>)</w:t>
      </w:r>
      <w:r w:rsidRPr="00265621">
        <w:rPr>
          <w:rFonts w:eastAsiaTheme="minorEastAsia" w:cs="Times New Roman"/>
        </w:rPr>
        <w:t xml:space="preserve">. </w:t>
      </w:r>
      <w:r>
        <w:rPr>
          <w:rFonts w:eastAsiaTheme="minorEastAsia" w:cs="Times New Roman"/>
        </w:rPr>
        <w:t xml:space="preserve">Изменение </w:t>
      </w:r>
      <w:r w:rsidRPr="00CF5111">
        <w:rPr>
          <w:rFonts w:eastAsiaTheme="minorEastAsia" w:cs="Times New Roman"/>
          <w:i/>
          <w:lang w:val="en-US"/>
        </w:rPr>
        <w:t>δ</w:t>
      </w:r>
      <w:r w:rsidRPr="00CF5111">
        <w:rPr>
          <w:rFonts w:eastAsiaTheme="minorEastAsia" w:cs="Times New Roman"/>
          <w:i/>
        </w:rPr>
        <w:t>/</w:t>
      </w:r>
      <w:r w:rsidRPr="00CF5111">
        <w:rPr>
          <w:rFonts w:eastAsiaTheme="minorEastAsia" w:cs="Times New Roman"/>
          <w:i/>
          <w:lang w:val="en-US"/>
        </w:rPr>
        <w:t>D</w:t>
      </w:r>
      <w:r w:rsidRPr="00CF5111">
        <w:rPr>
          <w:rFonts w:eastAsiaTheme="minorEastAsia" w:cs="Times New Roman"/>
          <w:i/>
        </w:rPr>
        <w:t xml:space="preserve"> </w:t>
      </w:r>
      <w:r>
        <w:rPr>
          <w:rFonts w:eastAsiaTheme="minorEastAsia" w:cs="Times New Roman"/>
        </w:rPr>
        <w:t>описывается следующей зависимостью:</w:t>
      </w:r>
    </w:p>
    <w:p w14:paraId="4374D3D1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4659DC4A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73EEC98C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след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2AB6EAC9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0064D05D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i/>
        </w:rPr>
      </w:pPr>
    </w:p>
    <w:p w14:paraId="369A2C38" w14:textId="77777777" w:rsidR="00D94780" w:rsidRDefault="00D94780" w:rsidP="00D94780">
      <w:pPr>
        <w:pStyle w:val="afff0"/>
        <w:numPr>
          <w:ilvl w:val="0"/>
          <w:numId w:val="25"/>
        </w:numPr>
        <w:tabs>
          <w:tab w:val="left" w:pos="1418"/>
        </w:tabs>
        <w:ind w:left="0" w:firstLine="709"/>
      </w:pPr>
      <w:r>
        <w:t xml:space="preserve">Находится величина параметра </w:t>
      </w:r>
      <w:r>
        <w:rPr>
          <w:lang w:val="en-US"/>
        </w:rPr>
        <w:t>FE</w:t>
      </w:r>
      <w:r w:rsidRPr="0019210C">
        <w:t xml:space="preserve"> </w:t>
      </w:r>
      <w:r>
        <w:t>по формуле:</w:t>
      </w:r>
    </w:p>
    <w:p w14:paraId="539F2F2B" w14:textId="77777777" w:rsidR="00D94780" w:rsidRDefault="00D94780" w:rsidP="00D94780">
      <w:pPr>
        <w:pStyle w:val="afff0"/>
        <w:tabs>
          <w:tab w:val="left" w:pos="1418"/>
        </w:tabs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567873B8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1CE17025" w14:textId="77777777" w:rsidR="00D94780" w:rsidRPr="00CF5111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1-FE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β0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β1</m:t>
                    </m:r>
                  </m:sup>
                </m:sSubSup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β2</m:t>
                    </m:r>
                  </m:sup>
                </m:sSubSup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β3</m:t>
                    </m:r>
                  </m:sup>
                </m:sSubSup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β4</m:t>
                    </m:r>
                  </m:sup>
                </m:sSub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β5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β6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β7</m:t>
                    </m:r>
                  </m:sup>
                </m:sSubSup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β8</m:t>
                    </m:r>
                  </m:sup>
                </m:sSub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β9</m:t>
                    </m:r>
                  </m:sup>
                </m:sSup>
              </m:oMath>
            </m:oMathPara>
          </w:p>
        </w:tc>
        <w:tc>
          <w:tcPr>
            <w:tcW w:w="523" w:type="pct"/>
            <w:vAlign w:val="center"/>
          </w:tcPr>
          <w:p w14:paraId="0F980805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65FC33C1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175A721F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14:paraId="03D8BE2C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562494EC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2D044639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1806C0F1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5472047D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352318AF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  <w:r>
        <w:rPr>
          <w:rFonts w:eastAsiaTheme="minorEastAsia"/>
        </w:rPr>
        <w:t xml:space="preserve">Коэффициенты </w:t>
      </w:r>
      <w:r>
        <w:rPr>
          <w:rFonts w:eastAsiaTheme="minorEastAsia" w:cs="Times New Roman"/>
        </w:rPr>
        <w:t>β</w:t>
      </w:r>
      <w:r>
        <w:rPr>
          <w:rFonts w:eastAsiaTheme="minorEastAsia"/>
        </w:rPr>
        <w:t xml:space="preserve"> определяются из таблицы, представленной ниже.</w:t>
      </w:r>
    </w:p>
    <w:p w14:paraId="1E76D348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4F94459A" w14:textId="77777777" w:rsidR="00D94780" w:rsidRDefault="00D94780" w:rsidP="00D94780">
      <w:pPr>
        <w:pStyle w:val="afff0"/>
        <w:tabs>
          <w:tab w:val="left" w:pos="1418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Таблица 1 – Определение коэффициентов </w:t>
      </w:r>
      <w:r>
        <w:rPr>
          <w:rFonts w:eastAsiaTheme="minorEastAsia" w:cs="Times New Roman"/>
        </w:rPr>
        <w:t>β.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342"/>
        <w:gridCol w:w="1125"/>
        <w:gridCol w:w="1125"/>
        <w:gridCol w:w="1125"/>
        <w:gridCol w:w="1125"/>
        <w:gridCol w:w="1125"/>
        <w:gridCol w:w="1123"/>
      </w:tblGrid>
      <w:tr w:rsidR="00D94780" w:rsidRPr="0076617B" w14:paraId="2CB58F51" w14:textId="77777777" w:rsidTr="005D6B05">
        <w:tc>
          <w:tcPr>
            <w:tcW w:w="671" w:type="pct"/>
            <w:vMerge w:val="restart"/>
            <w:shd w:val="clear" w:color="auto" w:fill="auto"/>
            <w:vAlign w:val="center"/>
          </w:tcPr>
          <w:p w14:paraId="063EF3A0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718" w:type="pct"/>
            <w:vMerge w:val="restart"/>
            <w:shd w:val="clear" w:color="auto" w:fill="auto"/>
            <w:vAlign w:val="center"/>
          </w:tcPr>
          <w:p w14:paraId="3814E9F6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Стандартное значение</w:t>
            </w:r>
          </w:p>
        </w:tc>
        <w:tc>
          <w:tcPr>
            <w:tcW w:w="3612" w:type="pct"/>
            <w:gridSpan w:val="6"/>
            <w:shd w:val="clear" w:color="auto" w:fill="auto"/>
            <w:vAlign w:val="center"/>
          </w:tcPr>
          <w:p w14:paraId="15605BFC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 xml:space="preserve">Зависимость параметра </w:t>
            </w:r>
            <w:r w:rsidRPr="0076617B">
              <w:rPr>
                <w:rFonts w:cs="Times New Roman"/>
                <w:sz w:val="20"/>
                <w:szCs w:val="20"/>
                <w:lang w:eastAsia="ru-RU"/>
              </w:rPr>
              <w:t>β</w:t>
            </w:r>
            <w:r w:rsidRPr="0076617B">
              <w:rPr>
                <w:sz w:val="20"/>
                <w:szCs w:val="20"/>
                <w:lang w:eastAsia="ru-RU"/>
              </w:rPr>
              <w:t xml:space="preserve"> от числа Рейнольдса</w:t>
            </w:r>
          </w:p>
        </w:tc>
      </w:tr>
      <w:tr w:rsidR="00D94780" w:rsidRPr="0076617B" w14:paraId="458D608E" w14:textId="77777777" w:rsidTr="005D6B05"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4C47D5D1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718" w:type="pct"/>
            <w:vMerge/>
            <w:shd w:val="clear" w:color="auto" w:fill="auto"/>
            <w:vAlign w:val="center"/>
            <w:hideMark/>
          </w:tcPr>
          <w:p w14:paraId="7AE28006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5E5662DC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100-300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331B755A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300-10</w:t>
            </w:r>
            <w:r w:rsidRPr="0076617B">
              <w:rPr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3F71D8F5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10</w:t>
            </w:r>
            <w:r w:rsidRPr="0076617B">
              <w:rPr>
                <w:sz w:val="20"/>
                <w:szCs w:val="20"/>
                <w:vertAlign w:val="superscript"/>
                <w:lang w:eastAsia="ru-RU"/>
              </w:rPr>
              <w:t>3</w:t>
            </w:r>
            <w:r w:rsidRPr="0076617B">
              <w:rPr>
                <w:sz w:val="20"/>
                <w:szCs w:val="20"/>
                <w:lang w:eastAsia="ru-RU"/>
              </w:rPr>
              <w:t>-3</w:t>
            </w:r>
            <w:r w:rsidRPr="0076617B">
              <w:rPr>
                <w:rFonts w:ascii="Cambria Math" w:hAnsi="Cambria Math"/>
                <w:sz w:val="20"/>
                <w:szCs w:val="20"/>
                <w:lang w:eastAsia="ru-RU"/>
              </w:rPr>
              <w:t>⋅</w:t>
            </w:r>
            <w:r w:rsidRPr="0076617B">
              <w:rPr>
                <w:sz w:val="20"/>
                <w:szCs w:val="20"/>
                <w:lang w:eastAsia="ru-RU"/>
              </w:rPr>
              <w:t>10</w:t>
            </w:r>
            <w:r w:rsidRPr="0076617B">
              <w:rPr>
                <w:sz w:val="20"/>
                <w:szCs w:val="20"/>
                <w:vertAlign w:val="superscript"/>
                <w:lang w:eastAsia="ru-RU"/>
              </w:rPr>
              <w:t>3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0D9D11FD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3</w:t>
            </w:r>
            <m:oMath>
              <m:r>
                <w:rPr>
                  <w:rFonts w:ascii="Cambria Math" w:hAnsi="Cambria Math"/>
                  <w:sz w:val="20"/>
                  <w:szCs w:val="20"/>
                  <w:lang w:eastAsia="ru-RU"/>
                </w:rPr>
                <m:t>⋅</m:t>
              </m:r>
            </m:oMath>
            <w:r w:rsidRPr="0076617B">
              <w:rPr>
                <w:sz w:val="20"/>
                <w:szCs w:val="20"/>
                <w:lang w:eastAsia="ru-RU"/>
              </w:rPr>
              <w:t>10</w:t>
            </w:r>
            <w:r w:rsidRPr="0076617B">
              <w:rPr>
                <w:sz w:val="20"/>
                <w:szCs w:val="20"/>
                <w:vertAlign w:val="superscript"/>
                <w:lang w:eastAsia="ru-RU"/>
              </w:rPr>
              <w:t>3</w:t>
            </w:r>
            <w:r w:rsidRPr="0076617B">
              <w:rPr>
                <w:sz w:val="20"/>
                <w:szCs w:val="20"/>
                <w:lang w:eastAsia="ru-RU"/>
              </w:rPr>
              <w:t>-10</w:t>
            </w:r>
            <w:r w:rsidRPr="0076617B">
              <w:rPr>
                <w:sz w:val="20"/>
                <w:szCs w:val="20"/>
                <w:vertAlign w:val="superscript"/>
                <w:lang w:eastAsia="ru-RU"/>
              </w:rPr>
              <w:t>4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5DC7C85D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10</w:t>
            </w:r>
            <w:r w:rsidRPr="0076617B">
              <w:rPr>
                <w:sz w:val="20"/>
                <w:szCs w:val="20"/>
                <w:vertAlign w:val="superscript"/>
                <w:lang w:eastAsia="ru-RU"/>
              </w:rPr>
              <w:t>4</w:t>
            </w:r>
            <w:r w:rsidRPr="0076617B">
              <w:rPr>
                <w:sz w:val="20"/>
                <w:szCs w:val="20"/>
                <w:lang w:eastAsia="ru-RU"/>
              </w:rPr>
              <w:t>-3</w:t>
            </w:r>
            <w:r w:rsidRPr="0076617B">
              <w:rPr>
                <w:rFonts w:ascii="Cambria Math" w:hAnsi="Cambria Math"/>
                <w:sz w:val="20"/>
                <w:szCs w:val="20"/>
                <w:lang w:eastAsia="ru-RU"/>
              </w:rPr>
              <w:t>⋅</w:t>
            </w:r>
            <w:r w:rsidRPr="0076617B">
              <w:rPr>
                <w:sz w:val="20"/>
                <w:szCs w:val="20"/>
                <w:lang w:eastAsia="ru-RU"/>
              </w:rPr>
              <w:t>10</w:t>
            </w:r>
            <w:r w:rsidRPr="0076617B">
              <w:rPr>
                <w:sz w:val="20"/>
                <w:szCs w:val="20"/>
                <w:vertAlign w:val="superscript"/>
                <w:lang w:eastAsia="ru-RU"/>
              </w:rPr>
              <w:t>4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14:paraId="545E6D21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3</w:t>
            </w:r>
            <w:r w:rsidRPr="0076617B">
              <w:rPr>
                <w:rFonts w:ascii="Cambria Math" w:hAnsi="Cambria Math"/>
                <w:sz w:val="20"/>
                <w:szCs w:val="20"/>
                <w:lang w:eastAsia="ru-RU"/>
              </w:rPr>
              <w:t>⋅</w:t>
            </w:r>
            <w:r w:rsidRPr="0076617B">
              <w:rPr>
                <w:sz w:val="20"/>
                <w:szCs w:val="20"/>
                <w:lang w:eastAsia="ru-RU"/>
              </w:rPr>
              <w:t>10</w:t>
            </w:r>
            <w:r w:rsidRPr="0076617B">
              <w:rPr>
                <w:sz w:val="20"/>
                <w:szCs w:val="20"/>
                <w:vertAlign w:val="superscript"/>
                <w:lang w:eastAsia="ru-RU"/>
              </w:rPr>
              <w:t>4</w:t>
            </w:r>
            <w:r w:rsidRPr="0076617B">
              <w:rPr>
                <w:sz w:val="20"/>
                <w:szCs w:val="20"/>
                <w:lang w:eastAsia="ru-RU"/>
              </w:rPr>
              <w:t>-10</w:t>
            </w:r>
            <w:r w:rsidRPr="0076617B">
              <w:rPr>
                <w:sz w:val="20"/>
                <w:szCs w:val="20"/>
                <w:vertAlign w:val="superscript"/>
                <w:lang w:eastAsia="ru-RU"/>
              </w:rPr>
              <w:t>5</w:t>
            </w:r>
          </w:p>
        </w:tc>
      </w:tr>
      <w:tr w:rsidR="00D94780" w:rsidRPr="0076617B" w14:paraId="517397D5" w14:textId="77777777" w:rsidTr="005D6B05">
        <w:tc>
          <w:tcPr>
            <w:tcW w:w="671" w:type="pct"/>
            <w:shd w:val="clear" w:color="auto" w:fill="auto"/>
            <w:vAlign w:val="center"/>
            <w:hideMark/>
          </w:tcPr>
          <w:p w14:paraId="5BBE120F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β</w:t>
            </w:r>
            <w:r w:rsidRPr="0076617B">
              <w:rPr>
                <w:sz w:val="20"/>
                <w:szCs w:val="20"/>
                <w:vertAlign w:val="subscript"/>
                <w:lang w:eastAsia="ru-RU"/>
              </w:rPr>
              <w:t>0</w:t>
            </w:r>
          </w:p>
        </w:tc>
        <w:tc>
          <w:tcPr>
            <w:tcW w:w="718" w:type="pct"/>
            <w:shd w:val="clear" w:color="auto" w:fill="auto"/>
            <w:vAlign w:val="center"/>
            <w:hideMark/>
          </w:tcPr>
          <w:p w14:paraId="25C7A790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-2,52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7773F82E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-0,69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3704F7BE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-1,73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54A117C1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-3,31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431917E3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-8,27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34B631F6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-6,38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14:paraId="4CA783AE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-0,12</w:t>
            </w:r>
          </w:p>
        </w:tc>
      </w:tr>
      <w:tr w:rsidR="00D94780" w:rsidRPr="0076617B" w14:paraId="1FE76489" w14:textId="77777777" w:rsidTr="005D6B05">
        <w:tc>
          <w:tcPr>
            <w:tcW w:w="671" w:type="pct"/>
            <w:shd w:val="clear" w:color="auto" w:fill="auto"/>
            <w:vAlign w:val="center"/>
            <w:hideMark/>
          </w:tcPr>
          <w:p w14:paraId="5A949640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β</w:t>
            </w:r>
            <w:r w:rsidRPr="0076617B">
              <w:rPr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718" w:type="pct"/>
            <w:shd w:val="clear" w:color="auto" w:fill="auto"/>
            <w:vAlign w:val="center"/>
            <w:hideMark/>
          </w:tcPr>
          <w:p w14:paraId="11550738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1,08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0602AD63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2FC271BA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5191C057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1,15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5F8CA64A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0,77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31D4592C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0,89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14:paraId="3A6DC33A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0,45</w:t>
            </w:r>
          </w:p>
        </w:tc>
      </w:tr>
      <w:tr w:rsidR="00D94780" w:rsidRPr="0076617B" w14:paraId="100B7017" w14:textId="77777777" w:rsidTr="005D6B05">
        <w:tc>
          <w:tcPr>
            <w:tcW w:w="671" w:type="pct"/>
            <w:shd w:val="clear" w:color="auto" w:fill="auto"/>
            <w:vAlign w:val="center"/>
            <w:hideMark/>
          </w:tcPr>
          <w:p w14:paraId="0B0894CB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β</w:t>
            </w:r>
            <w:r w:rsidRPr="0076617B">
              <w:rPr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718" w:type="pct"/>
            <w:shd w:val="clear" w:color="auto" w:fill="auto"/>
            <w:vAlign w:val="center"/>
            <w:hideMark/>
          </w:tcPr>
          <w:p w14:paraId="6340EBFD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0,18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4CAA243F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0,96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363D6ED6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6DD1DB6F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0,40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26DC2D68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0,71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67C6C0D3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0,70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14:paraId="4EE05AE2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0,25</w:t>
            </w:r>
          </w:p>
        </w:tc>
      </w:tr>
      <w:tr w:rsidR="00D94780" w:rsidRPr="0076617B" w14:paraId="712D9609" w14:textId="77777777" w:rsidTr="005D6B05">
        <w:tc>
          <w:tcPr>
            <w:tcW w:w="671" w:type="pct"/>
            <w:shd w:val="clear" w:color="auto" w:fill="auto"/>
            <w:vAlign w:val="center"/>
            <w:hideMark/>
          </w:tcPr>
          <w:p w14:paraId="21D7C99F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β</w:t>
            </w:r>
            <w:r w:rsidRPr="0076617B">
              <w:rPr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718" w:type="pct"/>
            <w:shd w:val="clear" w:color="auto" w:fill="auto"/>
            <w:vAlign w:val="center"/>
            <w:hideMark/>
          </w:tcPr>
          <w:p w14:paraId="6E5E9321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0,27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3D3F45EF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-0,80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3F6ABFDC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-0,63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7D4F332F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-1,02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626B913A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-0,13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53AF4159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-0,17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14:paraId="056AE706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0,86</w:t>
            </w:r>
          </w:p>
        </w:tc>
      </w:tr>
      <w:tr w:rsidR="00D94780" w:rsidRPr="0076617B" w14:paraId="5865EFCD" w14:textId="77777777" w:rsidTr="005D6B05">
        <w:tc>
          <w:tcPr>
            <w:tcW w:w="671" w:type="pct"/>
            <w:shd w:val="clear" w:color="auto" w:fill="auto"/>
            <w:vAlign w:val="center"/>
            <w:hideMark/>
          </w:tcPr>
          <w:p w14:paraId="7CE1D4B2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β</w:t>
            </w:r>
            <w:r w:rsidRPr="0076617B">
              <w:rPr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718" w:type="pct"/>
            <w:shd w:val="clear" w:color="auto" w:fill="auto"/>
            <w:vAlign w:val="center"/>
            <w:hideMark/>
          </w:tcPr>
          <w:p w14:paraId="7EA9B38F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4F5A81BD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5E301530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0,50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75A9B0FE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0,46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09F80952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-1,18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0B8A4ACF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-0,55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14:paraId="5364ADA2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-0,05</w:t>
            </w:r>
          </w:p>
        </w:tc>
      </w:tr>
      <w:tr w:rsidR="00D94780" w:rsidRPr="0076617B" w14:paraId="4F2FE959" w14:textId="77777777" w:rsidTr="005D6B05">
        <w:tc>
          <w:tcPr>
            <w:tcW w:w="671" w:type="pct"/>
            <w:shd w:val="clear" w:color="auto" w:fill="auto"/>
            <w:vAlign w:val="center"/>
            <w:hideMark/>
          </w:tcPr>
          <w:p w14:paraId="59AD5E0B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β</w:t>
            </w:r>
            <w:r w:rsidRPr="0076617B">
              <w:rPr>
                <w:sz w:val="20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718" w:type="pct"/>
            <w:shd w:val="clear" w:color="auto" w:fill="auto"/>
            <w:vAlign w:val="center"/>
            <w:hideMark/>
          </w:tcPr>
          <w:p w14:paraId="6AFDAC47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-1,80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20C7094B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-0,88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0EBC527F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-1,42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69B59A37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76EA2624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-0,17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0FC61E14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-0,87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14:paraId="3E7CA76D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-1,51</w:t>
            </w:r>
          </w:p>
        </w:tc>
      </w:tr>
      <w:tr w:rsidR="00D94780" w:rsidRPr="0076617B" w14:paraId="4A93AC1E" w14:textId="77777777" w:rsidTr="005D6B05">
        <w:tc>
          <w:tcPr>
            <w:tcW w:w="671" w:type="pct"/>
            <w:shd w:val="clear" w:color="auto" w:fill="auto"/>
            <w:vAlign w:val="center"/>
            <w:hideMark/>
          </w:tcPr>
          <w:p w14:paraId="7C17D29F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β</w:t>
            </w:r>
            <w:r w:rsidRPr="0076617B">
              <w:rPr>
                <w:sz w:val="20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718" w:type="pct"/>
            <w:shd w:val="clear" w:color="auto" w:fill="auto"/>
            <w:vAlign w:val="center"/>
            <w:hideMark/>
          </w:tcPr>
          <w:p w14:paraId="38F80F0E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1,72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1F665824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2,45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34501E91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2,04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00B17114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1,97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324BBBEC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1,16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1E75144B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1,67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14:paraId="0C985222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0,91</w:t>
            </w:r>
          </w:p>
        </w:tc>
      </w:tr>
      <w:tr w:rsidR="00D94780" w:rsidRPr="0076617B" w14:paraId="0B0CE913" w14:textId="77777777" w:rsidTr="005D6B05">
        <w:tc>
          <w:tcPr>
            <w:tcW w:w="671" w:type="pct"/>
            <w:shd w:val="clear" w:color="auto" w:fill="auto"/>
            <w:vAlign w:val="center"/>
            <w:hideMark/>
          </w:tcPr>
          <w:p w14:paraId="1E3EE137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vertAlign w:val="subscript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β</w:t>
            </w:r>
            <w:r w:rsidRPr="0076617B">
              <w:rPr>
                <w:sz w:val="20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718" w:type="pct"/>
            <w:shd w:val="clear" w:color="auto" w:fill="auto"/>
            <w:vAlign w:val="center"/>
            <w:hideMark/>
          </w:tcPr>
          <w:p w14:paraId="6D52C2C2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0,70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1B068D22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6561002E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1,05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5550D2B4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0,95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18B0361C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0,83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3B18872B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1,04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14:paraId="370662E6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1,08</w:t>
            </w:r>
          </w:p>
        </w:tc>
      </w:tr>
      <w:tr w:rsidR="00D94780" w:rsidRPr="0076617B" w14:paraId="6A374E09" w14:textId="77777777" w:rsidTr="005D6B05">
        <w:tc>
          <w:tcPr>
            <w:tcW w:w="671" w:type="pct"/>
            <w:shd w:val="clear" w:color="auto" w:fill="auto"/>
            <w:vAlign w:val="center"/>
            <w:hideMark/>
          </w:tcPr>
          <w:p w14:paraId="09563760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β</w:t>
            </w:r>
            <w:r w:rsidRPr="0076617B">
              <w:rPr>
                <w:sz w:val="20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718" w:type="pct"/>
            <w:shd w:val="clear" w:color="auto" w:fill="auto"/>
            <w:vAlign w:val="center"/>
            <w:hideMark/>
          </w:tcPr>
          <w:p w14:paraId="4B971D90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1,44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7F560649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-0,16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223C0AB8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0,96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7473F368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0,78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1F4DD053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1,45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073DB73A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1,27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14:paraId="65AAF2F3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0,71</w:t>
            </w:r>
          </w:p>
        </w:tc>
      </w:tr>
      <w:tr w:rsidR="00D94780" w:rsidRPr="0076617B" w14:paraId="516E28E7" w14:textId="77777777" w:rsidTr="005D6B05">
        <w:tc>
          <w:tcPr>
            <w:tcW w:w="671" w:type="pct"/>
            <w:shd w:val="clear" w:color="auto" w:fill="auto"/>
            <w:vAlign w:val="center"/>
            <w:hideMark/>
          </w:tcPr>
          <w:p w14:paraId="66B98F7A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β</w:t>
            </w:r>
            <w:r w:rsidRPr="0076617B">
              <w:rPr>
                <w:sz w:val="20"/>
                <w:szCs w:val="20"/>
                <w:vertAlign w:val="subscript"/>
                <w:lang w:eastAsia="ru-RU"/>
              </w:rPr>
              <w:t>9</w:t>
            </w:r>
          </w:p>
        </w:tc>
        <w:tc>
          <w:tcPr>
            <w:tcW w:w="718" w:type="pct"/>
            <w:shd w:val="clear" w:color="auto" w:fill="auto"/>
            <w:vAlign w:val="center"/>
            <w:hideMark/>
          </w:tcPr>
          <w:p w14:paraId="77C21DD9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0,46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6D000890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0,86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35556A88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0,48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28E4C4BD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0,41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6B5C5EA0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-0,32</w:t>
            </w:r>
          </w:p>
        </w:tc>
        <w:tc>
          <w:tcPr>
            <w:tcW w:w="602" w:type="pct"/>
            <w:shd w:val="clear" w:color="auto" w:fill="auto"/>
            <w:vAlign w:val="center"/>
            <w:hideMark/>
          </w:tcPr>
          <w:p w14:paraId="51A70367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14:paraId="0F3A7A2F" w14:textId="77777777" w:rsidR="00D94780" w:rsidRPr="0076617B" w:rsidRDefault="00D94780" w:rsidP="005D6B05">
            <w:pPr>
              <w:pStyle w:val="afff4"/>
              <w:tabs>
                <w:tab w:val="left" w:pos="1418"/>
              </w:tabs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 w:rsidRPr="0076617B">
              <w:rPr>
                <w:sz w:val="20"/>
                <w:szCs w:val="20"/>
                <w:lang w:eastAsia="ru-RU"/>
              </w:rPr>
              <w:t>0,21</w:t>
            </w:r>
          </w:p>
        </w:tc>
      </w:tr>
    </w:tbl>
    <w:p w14:paraId="0A23F8DE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210F130C" w14:textId="77777777" w:rsidR="00D94780" w:rsidRDefault="00D94780" w:rsidP="00D94780">
      <w:pPr>
        <w:pStyle w:val="afff0"/>
        <w:numPr>
          <w:ilvl w:val="0"/>
          <w:numId w:val="25"/>
        </w:numPr>
        <w:tabs>
          <w:tab w:val="left" w:pos="1418"/>
        </w:tabs>
        <w:ind w:left="0" w:firstLine="709"/>
      </w:pPr>
      <w:r>
        <w:t>Значения скоростей для жидкой и газовой фаз при кольцевом режиме течения определяют как:</w:t>
      </w:r>
    </w:p>
    <w:p w14:paraId="5A5A8840" w14:textId="77777777" w:rsidR="00D94780" w:rsidRPr="00633721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439E2837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5E29F7BC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⋅(1-FE)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0B11C423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257993FC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1F65EAAB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442EE165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⋅FE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1-2⋅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5589B808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23E85AD8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23F1D734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0FD9AB5A" w14:textId="77777777" w:rsidR="00D94780" w:rsidRDefault="00D94780" w:rsidP="00D94780">
      <w:pPr>
        <w:pStyle w:val="afff0"/>
        <w:numPr>
          <w:ilvl w:val="0"/>
          <w:numId w:val="25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Определяются площади поперечного сечения трубы, занятые фазами:</w:t>
      </w:r>
    </w:p>
    <w:p w14:paraId="2C8F5DC9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7F393EFF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130DA371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=A-0,25⋅π⋅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D-2⋅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⋅D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23" w:type="pct"/>
            <w:vAlign w:val="center"/>
          </w:tcPr>
          <w:p w14:paraId="0D43DB1A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5232B293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69DCBF3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7DF987A4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23" w:type="pct"/>
            <w:vAlign w:val="center"/>
          </w:tcPr>
          <w:p w14:paraId="68D5A167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4EA619D2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55396062" w14:textId="77777777" w:rsidR="00D94780" w:rsidRDefault="00D94780" w:rsidP="00D94780">
      <w:pPr>
        <w:pStyle w:val="afff0"/>
        <w:numPr>
          <w:ilvl w:val="0"/>
          <w:numId w:val="25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Определяются значения смоченного периметра и периметра границы раздела фаз: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3C3CD4FF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15337A4D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=π⋅D;</m:t>
                </m:r>
              </m:oMath>
            </m:oMathPara>
          </w:p>
        </w:tc>
        <w:tc>
          <w:tcPr>
            <w:tcW w:w="523" w:type="pct"/>
            <w:vAlign w:val="center"/>
          </w:tcPr>
          <w:p w14:paraId="72E7A89F" w14:textId="77777777" w:rsidR="00D94780" w:rsidRDefault="00D94780" w:rsidP="005D6B05">
            <w:pPr>
              <w:pStyle w:val="60"/>
              <w:spacing w:line="240" w:lineRule="auto"/>
            </w:pPr>
          </w:p>
        </w:tc>
      </w:tr>
    </w:tbl>
    <w:p w14:paraId="04C41095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0B0EA785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70BCE4B7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=π⋅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D-2⋅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⋅D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523" w:type="pct"/>
            <w:vAlign w:val="center"/>
          </w:tcPr>
          <w:p w14:paraId="199F305A" w14:textId="77777777" w:rsidR="00D94780" w:rsidRDefault="00D94780" w:rsidP="005D6B05">
            <w:pPr>
              <w:pStyle w:val="afff0"/>
              <w:numPr>
                <w:ilvl w:val="0"/>
                <w:numId w:val="11"/>
              </w:numPr>
              <w:tabs>
                <w:tab w:val="left" w:pos="709"/>
                <w:tab w:val="left" w:pos="1418"/>
              </w:tabs>
              <w:spacing w:line="240" w:lineRule="auto"/>
              <w:jc w:val="right"/>
            </w:pPr>
          </w:p>
        </w:tc>
      </w:tr>
    </w:tbl>
    <w:p w14:paraId="4C3D3CFB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645954B4" w14:textId="77777777" w:rsidR="00D94780" w:rsidRDefault="00D94780" w:rsidP="00D94780">
      <w:pPr>
        <w:pStyle w:val="afff0"/>
        <w:numPr>
          <w:ilvl w:val="0"/>
          <w:numId w:val="25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Вязкость газового ядра и его диаметр определяют по формулам:</w:t>
      </w:r>
    </w:p>
    <w:p w14:paraId="52137054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0731FBAF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4EC938C8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</m:t>
                </m:r>
              </m:oMath>
            </m:oMathPara>
          </w:p>
        </w:tc>
        <w:tc>
          <w:tcPr>
            <w:tcW w:w="523" w:type="pct"/>
            <w:vAlign w:val="center"/>
          </w:tcPr>
          <w:p w14:paraId="18942A93" w14:textId="77777777" w:rsidR="00D94780" w:rsidRDefault="00D94780" w:rsidP="005D6B05">
            <w:pPr>
              <w:pStyle w:val="afff0"/>
              <w:numPr>
                <w:ilvl w:val="0"/>
                <w:numId w:val="11"/>
              </w:numPr>
              <w:tabs>
                <w:tab w:val="left" w:pos="709"/>
                <w:tab w:val="left" w:pos="1418"/>
              </w:tabs>
              <w:spacing w:line="240" w:lineRule="auto"/>
              <w:jc w:val="right"/>
            </w:pPr>
          </w:p>
        </w:tc>
      </w:tr>
    </w:tbl>
    <w:p w14:paraId="2391177B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5774D37C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103E9849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=D-2δ.</m:t>
                </m:r>
              </m:oMath>
            </m:oMathPara>
          </w:p>
        </w:tc>
        <w:tc>
          <w:tcPr>
            <w:tcW w:w="523" w:type="pct"/>
            <w:vAlign w:val="center"/>
          </w:tcPr>
          <w:p w14:paraId="4C64F0C0" w14:textId="77777777" w:rsidR="00D94780" w:rsidRDefault="00D94780" w:rsidP="005D6B05">
            <w:pPr>
              <w:pStyle w:val="afff0"/>
              <w:numPr>
                <w:ilvl w:val="0"/>
                <w:numId w:val="11"/>
              </w:numPr>
              <w:tabs>
                <w:tab w:val="left" w:pos="709"/>
                <w:tab w:val="left" w:pos="1418"/>
              </w:tabs>
              <w:spacing w:line="240" w:lineRule="auto"/>
              <w:jc w:val="right"/>
            </w:pPr>
          </w:p>
        </w:tc>
      </w:tr>
    </w:tbl>
    <w:p w14:paraId="37E21ECE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78C487BE" w14:textId="77777777" w:rsidR="00D94780" w:rsidRDefault="00D94780" w:rsidP="00D94780">
      <w:pPr>
        <w:pStyle w:val="afff0"/>
        <w:numPr>
          <w:ilvl w:val="0"/>
          <w:numId w:val="25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Определяют числа Рейнольдса для жидкой фазы и газового ядра: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415A9EEF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26988C18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  <w:tab w:val="left" w:pos="8505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4543492A" w14:textId="77777777" w:rsidR="00D94780" w:rsidRDefault="00D94780" w:rsidP="005D6B05">
            <w:pPr>
              <w:pStyle w:val="afff0"/>
              <w:numPr>
                <w:ilvl w:val="0"/>
                <w:numId w:val="11"/>
              </w:numPr>
              <w:tabs>
                <w:tab w:val="left" w:pos="709"/>
                <w:tab w:val="left" w:pos="1418"/>
                <w:tab w:val="left" w:pos="8505"/>
              </w:tabs>
              <w:spacing w:line="240" w:lineRule="auto"/>
              <w:jc w:val="right"/>
            </w:pPr>
          </w:p>
        </w:tc>
      </w:tr>
    </w:tbl>
    <w:p w14:paraId="4C900606" w14:textId="77777777" w:rsidR="00D94780" w:rsidRDefault="00D94780" w:rsidP="00D94780">
      <w:pPr>
        <w:pStyle w:val="afff0"/>
        <w:tabs>
          <w:tab w:val="left" w:pos="1418"/>
          <w:tab w:val="left" w:pos="8505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41CBE221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4C43EDCB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  <w:tab w:val="left" w:pos="8505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650667E0" w14:textId="77777777" w:rsidR="00D94780" w:rsidRDefault="00D94780" w:rsidP="005D6B05">
            <w:pPr>
              <w:pStyle w:val="afff0"/>
              <w:numPr>
                <w:ilvl w:val="0"/>
                <w:numId w:val="11"/>
              </w:numPr>
              <w:tabs>
                <w:tab w:val="left" w:pos="709"/>
                <w:tab w:val="left" w:pos="1418"/>
                <w:tab w:val="left" w:pos="8505"/>
              </w:tabs>
              <w:spacing w:line="240" w:lineRule="auto"/>
              <w:jc w:val="right"/>
            </w:pPr>
          </w:p>
        </w:tc>
      </w:tr>
    </w:tbl>
    <w:p w14:paraId="45AED917" w14:textId="77777777" w:rsidR="00D94780" w:rsidRDefault="00D94780" w:rsidP="00D94780">
      <w:pPr>
        <w:pStyle w:val="afff0"/>
        <w:tabs>
          <w:tab w:val="left" w:pos="1418"/>
          <w:tab w:val="left" w:pos="8505"/>
        </w:tabs>
        <w:rPr>
          <w:rFonts w:eastAsiaTheme="minorEastAsia"/>
        </w:rPr>
      </w:pPr>
    </w:p>
    <w:p w14:paraId="5FCB1DAC" w14:textId="77777777" w:rsidR="00D94780" w:rsidRDefault="00D94780" w:rsidP="00D94780">
      <w:pPr>
        <w:pStyle w:val="afff0"/>
        <w:numPr>
          <w:ilvl w:val="0"/>
          <w:numId w:val="25"/>
        </w:numPr>
        <w:tabs>
          <w:tab w:val="left" w:pos="1418"/>
          <w:tab w:val="left" w:pos="8505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Определяются коэффициенты трения для жидкой и газовой фаз.</w:t>
      </w:r>
    </w:p>
    <w:p w14:paraId="0E3E32EB" w14:textId="77777777" w:rsidR="00D94780" w:rsidRDefault="00D94780" w:rsidP="00D94780">
      <w:pPr>
        <w:pStyle w:val="afff0"/>
        <w:tabs>
          <w:tab w:val="left" w:pos="1418"/>
          <w:tab w:val="left" w:pos="8505"/>
        </w:tabs>
        <w:rPr>
          <w:rFonts w:eastAsiaTheme="minorEastAsia"/>
        </w:rPr>
      </w:pPr>
    </w:p>
    <w:p w14:paraId="03341646" w14:textId="77777777" w:rsidR="00D94780" w:rsidRDefault="00D94780" w:rsidP="00D94780">
      <w:pPr>
        <w:pStyle w:val="afff0"/>
        <w:tabs>
          <w:tab w:val="left" w:pos="1418"/>
          <w:tab w:val="left" w:pos="8505"/>
        </w:tabs>
      </w:pPr>
      <w:r>
        <w:t xml:space="preserve">При </w:t>
      </w:r>
      <w:r>
        <w:rPr>
          <w:lang w:val="en-US"/>
        </w:rPr>
        <w:t>Re</w:t>
      </w:r>
      <w:r w:rsidRPr="00C43400">
        <w:t xml:space="preserve"> </w:t>
      </w:r>
      <w:r w:rsidRPr="00C43400">
        <w:rPr>
          <w:rFonts w:cs="Times New Roman"/>
        </w:rPr>
        <w:t>≤</w:t>
      </w:r>
      <w:r w:rsidRPr="00C43400">
        <w:t xml:space="preserve"> 2000 </w:t>
      </w:r>
      <w:r>
        <w:t>коэффициенты трения определяются по следующим формулам:</w:t>
      </w:r>
    </w:p>
    <w:p w14:paraId="0047380D" w14:textId="77777777" w:rsidR="00D94780" w:rsidRDefault="00D94780" w:rsidP="00D94780">
      <w:pPr>
        <w:pStyle w:val="afff0"/>
        <w:tabs>
          <w:tab w:val="left" w:pos="1418"/>
          <w:tab w:val="left" w:pos="8505"/>
        </w:tabs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133EE08C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473DFC2D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  <w:tab w:val="left" w:pos="8505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300036B1" w14:textId="77777777" w:rsidR="00D94780" w:rsidRDefault="00D94780" w:rsidP="005D6B05">
            <w:pPr>
              <w:pStyle w:val="afff0"/>
              <w:numPr>
                <w:ilvl w:val="0"/>
                <w:numId w:val="11"/>
              </w:numPr>
              <w:tabs>
                <w:tab w:val="left" w:pos="709"/>
                <w:tab w:val="left" w:pos="1418"/>
                <w:tab w:val="left" w:pos="8505"/>
              </w:tabs>
              <w:spacing w:line="240" w:lineRule="auto"/>
              <w:jc w:val="right"/>
            </w:pPr>
          </w:p>
        </w:tc>
      </w:tr>
    </w:tbl>
    <w:p w14:paraId="6E390FD5" w14:textId="77777777" w:rsidR="00D94780" w:rsidRDefault="00D94780" w:rsidP="00D94780">
      <w:pPr>
        <w:pStyle w:val="afff0"/>
        <w:tabs>
          <w:tab w:val="left" w:pos="1418"/>
          <w:tab w:val="left" w:pos="8505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2B5BB714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1E214854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  <w:tab w:val="left" w:pos="8505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7DE0925B" w14:textId="77777777" w:rsidR="00D94780" w:rsidRDefault="00D94780" w:rsidP="005D6B05">
            <w:pPr>
              <w:pStyle w:val="afff0"/>
              <w:numPr>
                <w:ilvl w:val="0"/>
                <w:numId w:val="11"/>
              </w:numPr>
              <w:tabs>
                <w:tab w:val="left" w:pos="709"/>
                <w:tab w:val="left" w:pos="1418"/>
                <w:tab w:val="left" w:pos="8505"/>
              </w:tabs>
              <w:spacing w:line="240" w:lineRule="auto"/>
              <w:jc w:val="right"/>
            </w:pPr>
          </w:p>
        </w:tc>
      </w:tr>
    </w:tbl>
    <w:p w14:paraId="788B4437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11C4FCE7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Re</w:t>
      </w:r>
      <w:r w:rsidRPr="00C43400">
        <w:rPr>
          <w:rFonts w:eastAsiaTheme="minorEastAsia"/>
        </w:rPr>
        <w:t xml:space="preserve"> &gt; 2000 </w:t>
      </w:r>
      <w:r>
        <w:rPr>
          <w:rFonts w:eastAsiaTheme="minorEastAsia"/>
        </w:rPr>
        <w:t>коэффициенты трения определяются по следующим формулам при помощи итерационного расчета:</w:t>
      </w:r>
    </w:p>
    <w:p w14:paraId="4D26D467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5F5FDE3D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65AF4CE1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f,c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=3,48-4⋅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2ϵ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9.35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f,c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f,c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523" w:type="pct"/>
            <w:vAlign w:val="center"/>
          </w:tcPr>
          <w:p w14:paraId="11254F4C" w14:textId="77777777" w:rsidR="00D94780" w:rsidRDefault="00D94780" w:rsidP="005D6B05">
            <w:pPr>
              <w:pStyle w:val="afff0"/>
              <w:numPr>
                <w:ilvl w:val="0"/>
                <w:numId w:val="11"/>
              </w:numPr>
              <w:tabs>
                <w:tab w:val="left" w:pos="709"/>
                <w:tab w:val="left" w:pos="1418"/>
              </w:tabs>
              <w:spacing w:line="240" w:lineRule="auto"/>
              <w:jc w:val="right"/>
            </w:pPr>
          </w:p>
        </w:tc>
      </w:tr>
    </w:tbl>
    <w:p w14:paraId="7BDDBCDF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04A3BABD" w14:textId="77777777" w:rsidR="00D94780" w:rsidRDefault="00D94780" w:rsidP="00D94780">
      <w:pPr>
        <w:pStyle w:val="afff0"/>
        <w:numPr>
          <w:ilvl w:val="0"/>
          <w:numId w:val="25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Определяется степень заполнения трубопровода жидкостью в газовом ядре:</w:t>
      </w:r>
    </w:p>
    <w:p w14:paraId="183FA4BA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31342E5A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5C9F32A9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⋅FE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⋅FE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626754FC" w14:textId="77777777" w:rsidR="00D94780" w:rsidRDefault="00D94780" w:rsidP="005D6B05">
            <w:pPr>
              <w:pStyle w:val="afff0"/>
              <w:numPr>
                <w:ilvl w:val="0"/>
                <w:numId w:val="11"/>
              </w:numPr>
              <w:tabs>
                <w:tab w:val="left" w:pos="709"/>
                <w:tab w:val="left" w:pos="1418"/>
              </w:tabs>
              <w:spacing w:line="240" w:lineRule="auto"/>
              <w:jc w:val="right"/>
            </w:pPr>
          </w:p>
        </w:tc>
      </w:tr>
    </w:tbl>
    <w:p w14:paraId="39E2EE44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51DB69B0" w14:textId="77777777" w:rsidR="00D94780" w:rsidRDefault="00D94780" w:rsidP="00D94780">
      <w:pPr>
        <w:pStyle w:val="afff0"/>
        <w:numPr>
          <w:ilvl w:val="0"/>
          <w:numId w:val="25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Плотность газового ядра находится из выражения:</w:t>
      </w:r>
    </w:p>
    <w:p w14:paraId="69726D9C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3E7F95A3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65E3F05B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523" w:type="pct"/>
            <w:vAlign w:val="center"/>
          </w:tcPr>
          <w:p w14:paraId="7488C878" w14:textId="77777777" w:rsidR="00D94780" w:rsidRDefault="00D94780" w:rsidP="005D6B05">
            <w:pPr>
              <w:pStyle w:val="afff0"/>
              <w:numPr>
                <w:ilvl w:val="0"/>
                <w:numId w:val="11"/>
              </w:numPr>
              <w:tabs>
                <w:tab w:val="left" w:pos="709"/>
                <w:tab w:val="left" w:pos="1418"/>
              </w:tabs>
              <w:spacing w:line="240" w:lineRule="auto"/>
              <w:jc w:val="right"/>
            </w:pPr>
          </w:p>
        </w:tc>
      </w:tr>
    </w:tbl>
    <w:p w14:paraId="3F9C5360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  <w:lang w:val="en-US"/>
        </w:rPr>
      </w:pPr>
    </w:p>
    <w:p w14:paraId="6B375673" w14:textId="77777777" w:rsidR="00D94780" w:rsidRDefault="00D94780" w:rsidP="00D94780">
      <w:pPr>
        <w:pStyle w:val="afff0"/>
        <w:numPr>
          <w:ilvl w:val="0"/>
          <w:numId w:val="25"/>
        </w:numPr>
        <w:tabs>
          <w:tab w:val="left" w:pos="1418"/>
        </w:tabs>
        <w:ind w:left="0" w:firstLine="709"/>
        <w:rPr>
          <w:rFonts w:eastAsiaTheme="minorEastAsia"/>
        </w:rPr>
      </w:pPr>
      <w:r>
        <w:rPr>
          <w:rFonts w:eastAsiaTheme="minorEastAsia"/>
        </w:rPr>
        <w:t>Касательные напряжения определяются из выражений:</w:t>
      </w:r>
    </w:p>
    <w:p w14:paraId="44FC6C0B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451CD9AE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22C9BBFD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303D9228" w14:textId="77777777" w:rsidR="00D94780" w:rsidRDefault="00D94780" w:rsidP="005D6B05">
            <w:pPr>
              <w:pStyle w:val="afff0"/>
              <w:numPr>
                <w:ilvl w:val="0"/>
                <w:numId w:val="11"/>
              </w:numPr>
              <w:tabs>
                <w:tab w:val="left" w:pos="709"/>
                <w:tab w:val="left" w:pos="1418"/>
              </w:tabs>
              <w:spacing w:line="240" w:lineRule="auto"/>
              <w:ind w:hanging="28"/>
              <w:jc w:val="right"/>
            </w:pPr>
          </w:p>
        </w:tc>
      </w:tr>
    </w:tbl>
    <w:p w14:paraId="7ED7B72F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0E7EA054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349B7126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pct"/>
            <w:vAlign w:val="center"/>
          </w:tcPr>
          <w:p w14:paraId="4A508802" w14:textId="77777777" w:rsidR="00D94780" w:rsidRDefault="00D94780" w:rsidP="005D6B05">
            <w:pPr>
              <w:pStyle w:val="afff0"/>
              <w:numPr>
                <w:ilvl w:val="0"/>
                <w:numId w:val="11"/>
              </w:numPr>
              <w:tabs>
                <w:tab w:val="left" w:pos="709"/>
                <w:tab w:val="left" w:pos="1418"/>
              </w:tabs>
              <w:spacing w:line="240" w:lineRule="auto"/>
              <w:jc w:val="right"/>
            </w:pPr>
          </w:p>
        </w:tc>
      </w:tr>
    </w:tbl>
    <w:p w14:paraId="2AD963B3" w14:textId="77777777" w:rsidR="00D94780" w:rsidRPr="00DB6D81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70D291CE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  <w:r>
        <w:rPr>
          <w:rFonts w:eastAsiaTheme="minorEastAsia"/>
        </w:rPr>
        <w:t>где</w:t>
      </w:r>
    </w:p>
    <w:p w14:paraId="59308C7D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979"/>
      </w:tblGrid>
      <w:tr w:rsidR="00D94780" w14:paraId="67D612E7" w14:textId="77777777" w:rsidTr="005D6B05">
        <w:tc>
          <w:tcPr>
            <w:tcW w:w="4477" w:type="pct"/>
            <w:tcMar>
              <w:left w:w="680" w:type="dxa"/>
            </w:tcMar>
            <w:vAlign w:val="center"/>
          </w:tcPr>
          <w:p w14:paraId="368A6C9B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1+2250⋅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den>
                            </m:f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⋅δ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523" w:type="pct"/>
            <w:vAlign w:val="center"/>
          </w:tcPr>
          <w:p w14:paraId="77753DF0" w14:textId="77777777" w:rsidR="00D94780" w:rsidRDefault="00D94780" w:rsidP="005D6B05">
            <w:pPr>
              <w:pStyle w:val="afff0"/>
              <w:numPr>
                <w:ilvl w:val="0"/>
                <w:numId w:val="11"/>
              </w:numPr>
              <w:tabs>
                <w:tab w:val="left" w:pos="709"/>
                <w:tab w:val="left" w:pos="1418"/>
              </w:tabs>
              <w:spacing w:line="240" w:lineRule="auto"/>
              <w:jc w:val="right"/>
            </w:pPr>
          </w:p>
        </w:tc>
      </w:tr>
    </w:tbl>
    <w:p w14:paraId="1AA0055B" w14:textId="77777777" w:rsidR="00D94780" w:rsidRDefault="00D94780" w:rsidP="00D94780">
      <w:pPr>
        <w:pStyle w:val="afff0"/>
        <w:tabs>
          <w:tab w:val="left" w:pos="1418"/>
        </w:tabs>
        <w:rPr>
          <w:rFonts w:eastAsiaTheme="minorEastAsia"/>
        </w:rPr>
      </w:pPr>
    </w:p>
    <w:p w14:paraId="07FA3AF2" w14:textId="77777777" w:rsidR="00D94780" w:rsidRDefault="00D94780" w:rsidP="00D94780">
      <w:pPr>
        <w:pStyle w:val="afff0"/>
        <w:numPr>
          <w:ilvl w:val="0"/>
          <w:numId w:val="25"/>
        </w:numPr>
        <w:tabs>
          <w:tab w:val="left" w:pos="1418"/>
        </w:tabs>
        <w:ind w:left="0" w:right="1275" w:firstLine="709"/>
        <w:rPr>
          <w:rFonts w:eastAsiaTheme="minorEastAsia"/>
        </w:rPr>
      </w:pPr>
      <w:r>
        <w:rPr>
          <w:rFonts w:eastAsiaTheme="minorEastAsia"/>
        </w:rPr>
        <w:t>Проверяется условие:</w:t>
      </w:r>
    </w:p>
    <w:p w14:paraId="25B402F3" w14:textId="77777777" w:rsidR="00D94780" w:rsidRDefault="00D94780" w:rsidP="00D94780">
      <w:pPr>
        <w:pStyle w:val="afff0"/>
        <w:tabs>
          <w:tab w:val="left" w:pos="1418"/>
        </w:tabs>
        <w:ind w:right="1275"/>
        <w:rPr>
          <w:rFonts w:eastAsiaTheme="minorEastAsia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0"/>
        <w:gridCol w:w="1645"/>
      </w:tblGrid>
      <w:tr w:rsidR="00D94780" w14:paraId="0BD0991E" w14:textId="77777777" w:rsidTr="005D6B05">
        <w:tc>
          <w:tcPr>
            <w:tcW w:w="4121" w:type="pct"/>
            <w:tcMar>
              <w:left w:w="680" w:type="dxa"/>
            </w:tcMar>
            <w:vAlign w:val="center"/>
          </w:tcPr>
          <w:p w14:paraId="05E1DE20" w14:textId="77777777" w:rsidR="00D94780" w:rsidRPr="009C38BE" w:rsidRDefault="00D94780" w:rsidP="005D6B05">
            <w:pPr>
              <w:pStyle w:val="afff0"/>
              <w:tabs>
                <w:tab w:val="left" w:pos="709"/>
                <w:tab w:val="left" w:pos="1418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⋅g⋅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879" w:type="pct"/>
            <w:vAlign w:val="center"/>
          </w:tcPr>
          <w:p w14:paraId="45132DCB" w14:textId="77777777" w:rsidR="00D94780" w:rsidRDefault="00D94780" w:rsidP="005D6B05">
            <w:pPr>
              <w:pStyle w:val="afff0"/>
              <w:numPr>
                <w:ilvl w:val="0"/>
                <w:numId w:val="11"/>
              </w:numPr>
              <w:tabs>
                <w:tab w:val="left" w:pos="709"/>
                <w:tab w:val="left" w:pos="1418"/>
              </w:tabs>
              <w:spacing w:line="240" w:lineRule="auto"/>
              <w:jc w:val="right"/>
            </w:pPr>
          </w:p>
        </w:tc>
      </w:tr>
    </w:tbl>
    <w:p w14:paraId="5C8EDB9A" w14:textId="77777777" w:rsidR="00D94780" w:rsidRDefault="00D94780" w:rsidP="00D94780">
      <w:pPr>
        <w:pStyle w:val="afff0"/>
        <w:tabs>
          <w:tab w:val="left" w:pos="1418"/>
        </w:tabs>
        <w:ind w:right="1275"/>
      </w:pPr>
    </w:p>
    <w:p w14:paraId="6F8B9CA0" w14:textId="77777777" w:rsidR="00D94780" w:rsidRDefault="00D94780" w:rsidP="00D94780">
      <w:pPr>
        <w:pStyle w:val="afff0"/>
        <w:tabs>
          <w:tab w:val="left" w:pos="1418"/>
        </w:tabs>
        <w:ind w:right="1275"/>
      </w:pPr>
      <w:r>
        <w:t>При невыполнении условия расчет повторяют, начиная с пункта 4.</w:t>
      </w:r>
    </w:p>
    <w:p w14:paraId="5A04A5BA" w14:textId="77777777" w:rsidR="00D94780" w:rsidRDefault="00D94780" w:rsidP="00D94780">
      <w:pPr>
        <w:pStyle w:val="afff0"/>
        <w:numPr>
          <w:ilvl w:val="0"/>
          <w:numId w:val="25"/>
        </w:numPr>
        <w:tabs>
          <w:tab w:val="left" w:pos="1418"/>
          <w:tab w:val="left" w:pos="8505"/>
          <w:tab w:val="left" w:pos="8931"/>
        </w:tabs>
        <w:ind w:left="0" w:firstLine="709"/>
      </w:pPr>
      <w:r>
        <w:t>Степень заполнения трубы жидкостью определяется из выражения:</w:t>
      </w:r>
    </w:p>
    <w:p w14:paraId="7F56B74B" w14:textId="77777777" w:rsidR="00D94780" w:rsidRDefault="00D94780" w:rsidP="00D94780">
      <w:pPr>
        <w:pStyle w:val="afff0"/>
        <w:tabs>
          <w:tab w:val="left" w:pos="1418"/>
          <w:tab w:val="left" w:pos="8505"/>
          <w:tab w:val="left" w:pos="8931"/>
        </w:tabs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0"/>
        <w:gridCol w:w="1645"/>
      </w:tblGrid>
      <w:tr w:rsidR="00D94780" w14:paraId="1FD73A45" w14:textId="77777777" w:rsidTr="005D6B05">
        <w:tc>
          <w:tcPr>
            <w:tcW w:w="4121" w:type="pct"/>
            <w:tcMar>
              <w:left w:w="680" w:type="dxa"/>
            </w:tcMar>
            <w:vAlign w:val="center"/>
          </w:tcPr>
          <w:p w14:paraId="3CC2B993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  <w:tab w:val="left" w:pos="8505"/>
                <w:tab w:val="left" w:pos="8931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1-2⋅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⋅FE</m:t>
                    </m:r>
                  </m:den>
                </m:f>
              </m:oMath>
            </m:oMathPara>
          </w:p>
        </w:tc>
        <w:tc>
          <w:tcPr>
            <w:tcW w:w="879" w:type="pct"/>
            <w:vAlign w:val="center"/>
          </w:tcPr>
          <w:p w14:paraId="155603A9" w14:textId="77777777" w:rsidR="00D94780" w:rsidRDefault="00D94780" w:rsidP="005D6B05">
            <w:pPr>
              <w:pStyle w:val="afff0"/>
              <w:numPr>
                <w:ilvl w:val="0"/>
                <w:numId w:val="11"/>
              </w:numPr>
              <w:tabs>
                <w:tab w:val="left" w:pos="709"/>
                <w:tab w:val="left" w:pos="1418"/>
                <w:tab w:val="left" w:pos="8505"/>
                <w:tab w:val="left" w:pos="8931"/>
              </w:tabs>
              <w:spacing w:line="240" w:lineRule="auto"/>
              <w:jc w:val="right"/>
            </w:pPr>
          </w:p>
        </w:tc>
      </w:tr>
    </w:tbl>
    <w:p w14:paraId="1EE334AC" w14:textId="77777777" w:rsidR="00D94780" w:rsidRDefault="00D94780" w:rsidP="00D94780">
      <w:pPr>
        <w:pStyle w:val="afff0"/>
        <w:tabs>
          <w:tab w:val="left" w:pos="1418"/>
          <w:tab w:val="left" w:pos="8505"/>
          <w:tab w:val="left" w:pos="8931"/>
        </w:tabs>
      </w:pPr>
    </w:p>
    <w:p w14:paraId="0D686887" w14:textId="77777777" w:rsidR="00D94780" w:rsidRDefault="00D94780" w:rsidP="00D94780">
      <w:pPr>
        <w:pStyle w:val="afff0"/>
        <w:numPr>
          <w:ilvl w:val="0"/>
          <w:numId w:val="25"/>
        </w:numPr>
        <w:tabs>
          <w:tab w:val="left" w:pos="1418"/>
          <w:tab w:val="left" w:pos="8505"/>
          <w:tab w:val="left" w:pos="8931"/>
        </w:tabs>
        <w:ind w:left="0" w:firstLine="709"/>
      </w:pPr>
      <w:r>
        <w:t xml:space="preserve">Градиент давления </w:t>
      </w:r>
      <w:r>
        <w:rPr>
          <w:lang w:val="en-US"/>
        </w:rPr>
        <w:t>dP</w:t>
      </w:r>
      <w:r w:rsidRPr="00DA2AF4">
        <w:t>/</w:t>
      </w:r>
      <w:r>
        <w:rPr>
          <w:lang w:val="en-US"/>
        </w:rPr>
        <w:t>dx</w:t>
      </w:r>
      <w:r>
        <w:t>, Па/м,</w:t>
      </w:r>
      <w:r w:rsidRPr="00DA2AF4">
        <w:t xml:space="preserve"> </w:t>
      </w:r>
      <w:r>
        <w:t>определяется из выражения:</w:t>
      </w:r>
    </w:p>
    <w:p w14:paraId="797EC5CD" w14:textId="77777777" w:rsidR="00D94780" w:rsidRDefault="00D94780" w:rsidP="00D94780">
      <w:pPr>
        <w:pStyle w:val="afff0"/>
        <w:tabs>
          <w:tab w:val="left" w:pos="1418"/>
          <w:tab w:val="left" w:pos="8505"/>
          <w:tab w:val="left" w:pos="8931"/>
        </w:tabs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0"/>
        <w:gridCol w:w="1645"/>
      </w:tblGrid>
      <w:tr w:rsidR="00D94780" w14:paraId="00B35D4F" w14:textId="77777777" w:rsidTr="005D6B05">
        <w:tc>
          <w:tcPr>
            <w:tcW w:w="4121" w:type="pct"/>
            <w:tcMar>
              <w:left w:w="680" w:type="dxa"/>
            </w:tcMar>
            <w:vAlign w:val="center"/>
          </w:tcPr>
          <w:p w14:paraId="0F77439C" w14:textId="77777777" w:rsidR="00D94780" w:rsidRPr="0004229E" w:rsidRDefault="00D94780" w:rsidP="005D6B05">
            <w:pPr>
              <w:pStyle w:val="afff0"/>
              <w:tabs>
                <w:tab w:val="left" w:pos="709"/>
                <w:tab w:val="left" w:pos="1418"/>
                <w:tab w:val="left" w:pos="8505"/>
                <w:tab w:val="left" w:pos="8931"/>
              </w:tabs>
              <w:spacing w:line="24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⋅g⋅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79" w:type="pct"/>
            <w:vAlign w:val="center"/>
          </w:tcPr>
          <w:p w14:paraId="6D696E24" w14:textId="77777777" w:rsidR="00D94780" w:rsidRDefault="00D94780" w:rsidP="005D6B05">
            <w:pPr>
              <w:pStyle w:val="afff0"/>
              <w:numPr>
                <w:ilvl w:val="0"/>
                <w:numId w:val="11"/>
              </w:numPr>
              <w:tabs>
                <w:tab w:val="left" w:pos="709"/>
                <w:tab w:val="left" w:pos="1418"/>
                <w:tab w:val="left" w:pos="8505"/>
                <w:tab w:val="left" w:pos="8931"/>
              </w:tabs>
              <w:spacing w:line="240" w:lineRule="auto"/>
              <w:ind w:firstLine="709"/>
              <w:jc w:val="right"/>
            </w:pPr>
          </w:p>
        </w:tc>
      </w:tr>
    </w:tbl>
    <w:p w14:paraId="7C0F477C" w14:textId="77777777" w:rsidR="00D94780" w:rsidRDefault="00D94780" w:rsidP="00D94780">
      <w:pPr>
        <w:pStyle w:val="afff0"/>
        <w:rPr>
          <w:lang w:val="en-US"/>
        </w:rPr>
      </w:pPr>
    </w:p>
    <w:p w14:paraId="71364B31" w14:textId="77777777" w:rsidR="00D94780" w:rsidRPr="009C38BE" w:rsidRDefault="00D94780" w:rsidP="00D94780">
      <w:pPr>
        <w:spacing w:after="200" w:line="276" w:lineRule="auto"/>
        <w:ind w:firstLine="0"/>
        <w:contextualSpacing w:val="0"/>
        <w:jc w:val="left"/>
        <w:rPr>
          <w:rFonts w:eastAsiaTheme="minorHAnsi" w:cstheme="minorBidi"/>
          <w:szCs w:val="22"/>
          <w:lang w:eastAsia="en-US"/>
        </w:rPr>
      </w:pPr>
      <w:r>
        <w:rPr>
          <w:lang w:val="en-US"/>
        </w:rPr>
        <w:br w:type="page"/>
      </w:r>
    </w:p>
    <w:p w14:paraId="2DEE7566" w14:textId="77777777" w:rsidR="002D7A71" w:rsidRDefault="002D7A71">
      <w:bookmarkStart w:id="0" w:name="_GoBack"/>
      <w:bookmarkEnd w:id="0"/>
    </w:p>
    <w:sectPr w:rsidR="002D7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0F4"/>
    <w:multiLevelType w:val="multilevel"/>
    <w:tmpl w:val="8BA226B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6246F7"/>
    <w:multiLevelType w:val="hybridMultilevel"/>
    <w:tmpl w:val="293EBDFA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3532A"/>
    <w:multiLevelType w:val="hybridMultilevel"/>
    <w:tmpl w:val="01545610"/>
    <w:lvl w:ilvl="0" w:tplc="889C67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2363E4"/>
    <w:multiLevelType w:val="hybridMultilevel"/>
    <w:tmpl w:val="B26C4DBE"/>
    <w:lvl w:ilvl="0" w:tplc="F3EC7074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2E2E18"/>
    <w:multiLevelType w:val="hybridMultilevel"/>
    <w:tmpl w:val="C6042B58"/>
    <w:lvl w:ilvl="0" w:tplc="56E61A72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0A2C8D"/>
    <w:multiLevelType w:val="multilevel"/>
    <w:tmpl w:val="E2E88FA2"/>
    <w:lvl w:ilvl="0">
      <w:start w:val="1"/>
      <w:numFmt w:val="russianLower"/>
      <w:pStyle w:val="2105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134"/>
        </w:tabs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3CF3273"/>
    <w:multiLevelType w:val="hybridMultilevel"/>
    <w:tmpl w:val="612677C4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75BBC"/>
    <w:multiLevelType w:val="hybridMultilevel"/>
    <w:tmpl w:val="0CC430E6"/>
    <w:lvl w:ilvl="0" w:tplc="0FDA5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AF7792"/>
    <w:multiLevelType w:val="hybridMultilevel"/>
    <w:tmpl w:val="2174B4F0"/>
    <w:lvl w:ilvl="0" w:tplc="36B2D3FC">
      <w:start w:val="9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614420"/>
    <w:multiLevelType w:val="hybridMultilevel"/>
    <w:tmpl w:val="2E1415BC"/>
    <w:lvl w:ilvl="0" w:tplc="AE64D5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0F3ABA"/>
    <w:multiLevelType w:val="hybridMultilevel"/>
    <w:tmpl w:val="1BAC05C0"/>
    <w:lvl w:ilvl="0" w:tplc="08C49886">
      <w:start w:val="1"/>
      <w:numFmt w:val="bullet"/>
      <w:pStyle w:val="a0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F6C85"/>
    <w:multiLevelType w:val="hybridMultilevel"/>
    <w:tmpl w:val="E7EE23E8"/>
    <w:lvl w:ilvl="0" w:tplc="16AAE5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E3072F"/>
    <w:multiLevelType w:val="hybridMultilevel"/>
    <w:tmpl w:val="AD02A0EC"/>
    <w:lvl w:ilvl="0" w:tplc="2FB82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B01DE"/>
    <w:multiLevelType w:val="hybridMultilevel"/>
    <w:tmpl w:val="F1D4FDDE"/>
    <w:lvl w:ilvl="0" w:tplc="8856CA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6957C8"/>
    <w:multiLevelType w:val="hybridMultilevel"/>
    <w:tmpl w:val="2AE054A0"/>
    <w:lvl w:ilvl="0" w:tplc="3D9280A8">
      <w:start w:val="1"/>
      <w:numFmt w:val="decimal"/>
      <w:pStyle w:val="a1"/>
      <w:lvlText w:val="%1"/>
      <w:lvlJc w:val="left"/>
      <w:pPr>
        <w:tabs>
          <w:tab w:val="num" w:pos="1134"/>
        </w:tabs>
        <w:ind w:left="0" w:firstLine="72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7D0711"/>
    <w:multiLevelType w:val="hybridMultilevel"/>
    <w:tmpl w:val="F236A4DE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423F0"/>
    <w:multiLevelType w:val="hybridMultilevel"/>
    <w:tmpl w:val="D9786BD6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B2BE0"/>
    <w:multiLevelType w:val="hybridMultilevel"/>
    <w:tmpl w:val="7F9E4F28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0748C"/>
    <w:multiLevelType w:val="hybridMultilevel"/>
    <w:tmpl w:val="0CC430E6"/>
    <w:lvl w:ilvl="0" w:tplc="0FDA5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84A4C2A"/>
    <w:multiLevelType w:val="multilevel"/>
    <w:tmpl w:val="0D42F6A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9D203E4"/>
    <w:multiLevelType w:val="hybridMultilevel"/>
    <w:tmpl w:val="F7A8923E"/>
    <w:lvl w:ilvl="0" w:tplc="889C67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9D456B2"/>
    <w:multiLevelType w:val="multilevel"/>
    <w:tmpl w:val="66064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59E907CD"/>
    <w:multiLevelType w:val="multilevel"/>
    <w:tmpl w:val="85707D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lvlText w:val="%1.%2.%3."/>
      <w:lvlJc w:val="left"/>
      <w:pPr>
        <w:tabs>
          <w:tab w:val="num" w:pos="107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AB50840"/>
    <w:multiLevelType w:val="hybridMultilevel"/>
    <w:tmpl w:val="50125A96"/>
    <w:lvl w:ilvl="0" w:tplc="CF2EAC0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E0CAA"/>
    <w:multiLevelType w:val="hybridMultilevel"/>
    <w:tmpl w:val="093822EC"/>
    <w:lvl w:ilvl="0" w:tplc="0452287A">
      <w:start w:val="1"/>
      <w:numFmt w:val="decimal"/>
      <w:pStyle w:val="60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7082C"/>
    <w:multiLevelType w:val="hybridMultilevel"/>
    <w:tmpl w:val="85102C18"/>
    <w:lvl w:ilvl="0" w:tplc="2FB82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AE052C4"/>
    <w:multiLevelType w:val="hybridMultilevel"/>
    <w:tmpl w:val="805A9CE2"/>
    <w:lvl w:ilvl="0" w:tplc="B0449D9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FC17C70"/>
    <w:multiLevelType w:val="multilevel"/>
    <w:tmpl w:val="6FCE93F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D142AF8"/>
    <w:multiLevelType w:val="hybridMultilevel"/>
    <w:tmpl w:val="4C967A84"/>
    <w:lvl w:ilvl="0" w:tplc="739815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F2C09B9"/>
    <w:multiLevelType w:val="hybridMultilevel"/>
    <w:tmpl w:val="84369DD2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7"/>
  </w:num>
  <w:num w:numId="4">
    <w:abstractNumId w:val="29"/>
  </w:num>
  <w:num w:numId="5">
    <w:abstractNumId w:val="6"/>
  </w:num>
  <w:num w:numId="6">
    <w:abstractNumId w:val="15"/>
  </w:num>
  <w:num w:numId="7">
    <w:abstractNumId w:val="23"/>
  </w:num>
  <w:num w:numId="8">
    <w:abstractNumId w:val="1"/>
  </w:num>
  <w:num w:numId="9">
    <w:abstractNumId w:val="0"/>
  </w:num>
  <w:num w:numId="10">
    <w:abstractNumId w:val="27"/>
  </w:num>
  <w:num w:numId="11">
    <w:abstractNumId w:val="24"/>
  </w:num>
  <w:num w:numId="12">
    <w:abstractNumId w:val="9"/>
  </w:num>
  <w:num w:numId="13">
    <w:abstractNumId w:val="26"/>
  </w:num>
  <w:num w:numId="14">
    <w:abstractNumId w:val="8"/>
  </w:num>
  <w:num w:numId="15">
    <w:abstractNumId w:val="3"/>
  </w:num>
  <w:num w:numId="16">
    <w:abstractNumId w:val="22"/>
  </w:num>
  <w:num w:numId="17">
    <w:abstractNumId w:val="5"/>
  </w:num>
  <w:num w:numId="18">
    <w:abstractNumId w:val="14"/>
  </w:num>
  <w:num w:numId="19">
    <w:abstractNumId w:val="10"/>
  </w:num>
  <w:num w:numId="20">
    <w:abstractNumId w:val="13"/>
  </w:num>
  <w:num w:numId="21">
    <w:abstractNumId w:val="11"/>
  </w:num>
  <w:num w:numId="22">
    <w:abstractNumId w:val="4"/>
  </w:num>
  <w:num w:numId="23">
    <w:abstractNumId w:val="7"/>
  </w:num>
  <w:num w:numId="24">
    <w:abstractNumId w:val="2"/>
  </w:num>
  <w:num w:numId="25">
    <w:abstractNumId w:val="20"/>
  </w:num>
  <w:num w:numId="26">
    <w:abstractNumId w:val="24"/>
    <w:lvlOverride w:ilvl="0">
      <w:startOverride w:val="1"/>
    </w:lvlOverride>
  </w:num>
  <w:num w:numId="27">
    <w:abstractNumId w:val="18"/>
  </w:num>
  <w:num w:numId="28">
    <w:abstractNumId w:val="21"/>
  </w:num>
  <w:num w:numId="29">
    <w:abstractNumId w:val="24"/>
    <w:lvlOverride w:ilvl="0">
      <w:startOverride w:val="1"/>
    </w:lvlOverride>
  </w:num>
  <w:num w:numId="30">
    <w:abstractNumId w:val="12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F1"/>
    <w:rsid w:val="001A08F1"/>
    <w:rsid w:val="002D7A71"/>
    <w:rsid w:val="00D9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8F424357-0556-4D25-824B-72FDA607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94780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3"/>
    <w:next w:val="a3"/>
    <w:link w:val="10"/>
    <w:qFormat/>
    <w:rsid w:val="00D94780"/>
    <w:pPr>
      <w:keepNext/>
      <w:keepLines/>
      <w:pageBreakBefore/>
      <w:numPr>
        <w:numId w:val="2"/>
      </w:numPr>
      <w:suppressAutoHyphens/>
      <w:spacing w:before="480" w:after="240" w:line="240" w:lineRule="auto"/>
      <w:jc w:val="left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3"/>
    <w:next w:val="a3"/>
    <w:link w:val="20"/>
    <w:unhideWhenUsed/>
    <w:qFormat/>
    <w:rsid w:val="00D94780"/>
    <w:pPr>
      <w:keepNext/>
      <w:keepLines/>
      <w:numPr>
        <w:ilvl w:val="1"/>
        <w:numId w:val="2"/>
      </w:numPr>
      <w:suppressAutoHyphens/>
      <w:spacing w:before="240" w:after="120" w:line="240" w:lineRule="auto"/>
      <w:jc w:val="left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basedOn w:val="a3"/>
    <w:next w:val="a3"/>
    <w:link w:val="30"/>
    <w:unhideWhenUsed/>
    <w:qFormat/>
    <w:rsid w:val="00D94780"/>
    <w:pPr>
      <w:keepNext/>
      <w:keepLines/>
      <w:numPr>
        <w:ilvl w:val="2"/>
        <w:numId w:val="2"/>
      </w:numPr>
      <w:suppressAutoHyphens/>
      <w:spacing w:before="120" w:after="120" w:line="240" w:lineRule="auto"/>
      <w:contextualSpacing w:val="0"/>
      <w:outlineLvl w:val="2"/>
    </w:pPr>
    <w:rPr>
      <w:rFonts w:eastAsiaTheme="majorEastAsia" w:cstheme="majorBidi"/>
      <w:bCs/>
      <w:sz w:val="28"/>
    </w:rPr>
  </w:style>
  <w:style w:type="paragraph" w:styleId="4">
    <w:name w:val="heading 4"/>
    <w:basedOn w:val="a3"/>
    <w:next w:val="a3"/>
    <w:link w:val="40"/>
    <w:uiPriority w:val="9"/>
    <w:unhideWhenUsed/>
    <w:qFormat/>
    <w:rsid w:val="00D94780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3"/>
    <w:next w:val="a3"/>
    <w:link w:val="50"/>
    <w:uiPriority w:val="9"/>
    <w:unhideWhenUsed/>
    <w:qFormat/>
    <w:rsid w:val="00D94780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3"/>
    <w:next w:val="a3"/>
    <w:link w:val="61"/>
    <w:uiPriority w:val="9"/>
    <w:semiHidden/>
    <w:unhideWhenUsed/>
    <w:qFormat/>
    <w:rsid w:val="00D94780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94780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94780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94780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D94780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character" w:customStyle="1" w:styleId="20">
    <w:name w:val="Заголовок 2 Знак"/>
    <w:basedOn w:val="a4"/>
    <w:link w:val="2"/>
    <w:rsid w:val="00D94780"/>
    <w:rPr>
      <w:rFonts w:ascii="Times New Roman" w:eastAsiaTheme="majorEastAsia" w:hAnsi="Times New Roman" w:cstheme="majorBidi"/>
      <w:bCs/>
      <w:sz w:val="32"/>
      <w:szCs w:val="26"/>
      <w:lang w:eastAsia="ru-RU"/>
    </w:rPr>
  </w:style>
  <w:style w:type="character" w:customStyle="1" w:styleId="30">
    <w:name w:val="Заголовок 3 Знак"/>
    <w:basedOn w:val="a4"/>
    <w:link w:val="3"/>
    <w:rsid w:val="00D94780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rsid w:val="00D94780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"/>
    <w:rsid w:val="00D947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1">
    <w:name w:val="Заголовок 6 Знак"/>
    <w:basedOn w:val="a4"/>
    <w:link w:val="6"/>
    <w:uiPriority w:val="9"/>
    <w:semiHidden/>
    <w:rsid w:val="00D9478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D9478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D9478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D947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table" w:styleId="a7">
    <w:name w:val="Table Grid"/>
    <w:basedOn w:val="a5"/>
    <w:uiPriority w:val="39"/>
    <w:rsid w:val="00D94780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16 центр"/>
    <w:basedOn w:val="a3"/>
    <w:next w:val="a3"/>
    <w:qFormat/>
    <w:rsid w:val="00D94780"/>
    <w:pPr>
      <w:spacing w:after="240"/>
      <w:ind w:firstLine="0"/>
      <w:jc w:val="center"/>
    </w:pPr>
    <w:rPr>
      <w:caps/>
      <w:spacing w:val="20"/>
      <w:sz w:val="32"/>
    </w:rPr>
  </w:style>
  <w:style w:type="paragraph" w:styleId="a8">
    <w:name w:val="No Spacing"/>
    <w:uiPriority w:val="1"/>
    <w:qFormat/>
    <w:rsid w:val="00D94780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Обычный без отступа"/>
    <w:basedOn w:val="a3"/>
    <w:qFormat/>
    <w:rsid w:val="00D94780"/>
    <w:pPr>
      <w:ind w:firstLine="0"/>
    </w:pPr>
  </w:style>
  <w:style w:type="paragraph" w:styleId="aa">
    <w:name w:val="List Paragraph"/>
    <w:aliases w:val="lp1,Bullet List,FooterText,numbered,Paragraphe de liste1,AC List 01,Подпись рисунка,Bullet_IRAO,Мой Список,Table-Normal,RSHB_Table-Normal,List Paragraph1,Заголовок_3,Num Bullet 1,Table Number Paragraph,Bullet Number,Bulletr List Paragraph"/>
    <w:basedOn w:val="a3"/>
    <w:link w:val="ab"/>
    <w:uiPriority w:val="34"/>
    <w:qFormat/>
    <w:rsid w:val="00D94780"/>
    <w:pPr>
      <w:ind w:left="720"/>
    </w:pPr>
  </w:style>
  <w:style w:type="character" w:customStyle="1" w:styleId="ab">
    <w:name w:val="Абзац списка Знак"/>
    <w:aliases w:val="lp1 Знак,Bullet List Знак,FooterText Знак,numbered Знак,Paragraphe de liste1 Знак,AC List 01 Знак,Подпись рисунка Знак,Bullet_IRAO Знак,Мой Список Знак,Table-Normal Знак,RSHB_Table-Normal Знак,List Paragraph1 Знак,Заголовок_3 Знак"/>
    <w:link w:val="aa"/>
    <w:uiPriority w:val="34"/>
    <w:qFormat/>
    <w:locked/>
    <w:rsid w:val="00D947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50">
    <w:name w:val="Перечисления без  ссылок по ГОСТ 2.105"/>
    <w:basedOn w:val="a3"/>
    <w:qFormat/>
    <w:rsid w:val="00D94780"/>
    <w:pPr>
      <w:tabs>
        <w:tab w:val="num" w:pos="720"/>
      </w:tabs>
      <w:ind w:firstLine="397"/>
    </w:pPr>
  </w:style>
  <w:style w:type="paragraph" w:styleId="ac">
    <w:name w:val="Balloon Text"/>
    <w:basedOn w:val="a3"/>
    <w:link w:val="ad"/>
    <w:semiHidden/>
    <w:unhideWhenUsed/>
    <w:rsid w:val="00D94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4"/>
    <w:link w:val="ac"/>
    <w:semiHidden/>
    <w:rsid w:val="00D9478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Рисунок"/>
    <w:basedOn w:val="a3"/>
    <w:next w:val="a3"/>
    <w:qFormat/>
    <w:rsid w:val="00D94780"/>
    <w:pPr>
      <w:spacing w:before="240" w:after="240" w:line="300" w:lineRule="auto"/>
      <w:ind w:firstLine="0"/>
      <w:jc w:val="center"/>
    </w:pPr>
    <w:rPr>
      <w:noProof/>
    </w:rPr>
  </w:style>
  <w:style w:type="paragraph" w:styleId="af">
    <w:name w:val="caption"/>
    <w:basedOn w:val="a3"/>
    <w:next w:val="a3"/>
    <w:uiPriority w:val="35"/>
    <w:unhideWhenUsed/>
    <w:qFormat/>
    <w:rsid w:val="00D94780"/>
    <w:pPr>
      <w:keepNext/>
      <w:spacing w:before="240" w:after="240" w:line="240" w:lineRule="auto"/>
      <w:ind w:firstLine="0"/>
    </w:pPr>
    <w:rPr>
      <w:bCs/>
      <w:szCs w:val="18"/>
    </w:rPr>
  </w:style>
  <w:style w:type="paragraph" w:styleId="af0">
    <w:name w:val="footnote text"/>
    <w:basedOn w:val="a3"/>
    <w:link w:val="af1"/>
    <w:uiPriority w:val="99"/>
    <w:qFormat/>
    <w:rsid w:val="00D94780"/>
    <w:pPr>
      <w:spacing w:line="240" w:lineRule="auto"/>
      <w:ind w:firstLine="0"/>
    </w:pPr>
    <w:rPr>
      <w:sz w:val="20"/>
      <w:szCs w:val="20"/>
    </w:rPr>
  </w:style>
  <w:style w:type="character" w:customStyle="1" w:styleId="af1">
    <w:name w:val="Текст сноски Знак"/>
    <w:basedOn w:val="a4"/>
    <w:link w:val="af0"/>
    <w:uiPriority w:val="99"/>
    <w:rsid w:val="00D9478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4"/>
    <w:uiPriority w:val="99"/>
    <w:qFormat/>
    <w:rsid w:val="00D94780"/>
    <w:rPr>
      <w:vertAlign w:val="superscript"/>
    </w:rPr>
  </w:style>
  <w:style w:type="paragraph" w:customStyle="1" w:styleId="af3">
    <w:name w:val="Текст в таблице"/>
    <w:basedOn w:val="a3"/>
    <w:qFormat/>
    <w:rsid w:val="00D94780"/>
    <w:pPr>
      <w:keepLines/>
      <w:spacing w:line="240" w:lineRule="auto"/>
      <w:ind w:firstLine="0"/>
      <w:jc w:val="center"/>
    </w:pPr>
    <w:rPr>
      <w:bCs/>
    </w:rPr>
  </w:style>
  <w:style w:type="table" w:customStyle="1" w:styleId="11">
    <w:name w:val="Стиль1"/>
    <w:basedOn w:val="a5"/>
    <w:uiPriority w:val="99"/>
    <w:rsid w:val="00D94780"/>
    <w:pPr>
      <w:spacing w:after="480" w:line="240" w:lineRule="auto"/>
    </w:pPr>
    <w:rPr>
      <w:rFonts w:ascii="Times New Roman" w:hAnsi="Times New Roman"/>
      <w:sz w:val="24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57" w:type="dxa"/>
        <w:left w:w="147" w:type="dxa"/>
        <w:bottom w:w="57" w:type="dxa"/>
        <w:right w:w="147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Times New Roman" w:hAnsi="Times New Roman"/>
        <w:b w:val="0"/>
        <w:i w:val="0"/>
        <w:sz w:val="24"/>
      </w:rPr>
      <w:tblPr/>
      <w:trPr>
        <w:cantSplit/>
      </w:trPr>
    </w:tblStylePr>
  </w:style>
  <w:style w:type="character" w:styleId="af4">
    <w:name w:val="Hyperlink"/>
    <w:basedOn w:val="a4"/>
    <w:unhideWhenUsed/>
    <w:rsid w:val="00D94780"/>
    <w:rPr>
      <w:color w:val="0563C1" w:themeColor="hyperlink"/>
      <w:u w:val="single"/>
    </w:rPr>
  </w:style>
  <w:style w:type="paragraph" w:customStyle="1" w:styleId="af5">
    <w:name w:val="Код"/>
    <w:basedOn w:val="a3"/>
    <w:qFormat/>
    <w:rsid w:val="00D94780"/>
    <w:pPr>
      <w:pBdr>
        <w:top w:val="single" w:sz="8" w:space="12" w:color="FFFFFF" w:themeColor="background1"/>
        <w:left w:val="single" w:sz="8" w:space="4" w:color="FFFFFF" w:themeColor="background1"/>
        <w:bottom w:val="single" w:sz="8" w:space="12" w:color="FFFFFF" w:themeColor="background1"/>
        <w:right w:val="single" w:sz="8" w:space="4" w:color="FFFFFF" w:themeColor="background1"/>
      </w:pBdr>
      <w:shd w:val="clear" w:color="auto" w:fill="F2F2F2" w:themeFill="background1" w:themeFillShade="F2"/>
      <w:spacing w:after="240" w:line="240" w:lineRule="auto"/>
      <w:jc w:val="left"/>
    </w:pPr>
    <w:rPr>
      <w:rFonts w:ascii="Consolas" w:hAnsi="Consolas"/>
      <w:color w:val="000000" w:themeColor="text1"/>
      <w:sz w:val="22"/>
      <w:szCs w:val="28"/>
      <w:lang w:val="en-US"/>
    </w:rPr>
  </w:style>
  <w:style w:type="table" w:styleId="af6">
    <w:name w:val="Light Shading"/>
    <w:basedOn w:val="a5"/>
    <w:uiPriority w:val="60"/>
    <w:rsid w:val="00D947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7">
    <w:name w:val="Заголовок ненумерованный"/>
    <w:basedOn w:val="1"/>
    <w:link w:val="af8"/>
    <w:rsid w:val="00D94780"/>
    <w:pPr>
      <w:keepLines w:val="0"/>
      <w:pageBreakBefore w:val="0"/>
      <w:numPr>
        <w:numId w:val="0"/>
      </w:numPr>
      <w:spacing w:before="240" w:after="60"/>
      <w:contextualSpacing w:val="0"/>
      <w:jc w:val="center"/>
    </w:pPr>
    <w:rPr>
      <w:rFonts w:eastAsia="Times New Roman" w:cs="Times New Roman"/>
      <w:b/>
      <w:caps/>
      <w:kern w:val="32"/>
      <w:szCs w:val="20"/>
    </w:rPr>
  </w:style>
  <w:style w:type="character" w:customStyle="1" w:styleId="af8">
    <w:name w:val="Заголовок ненумерованный Знак"/>
    <w:basedOn w:val="a4"/>
    <w:link w:val="af7"/>
    <w:rsid w:val="00D94780"/>
    <w:rPr>
      <w:rFonts w:ascii="Times New Roman" w:eastAsia="Times New Roman" w:hAnsi="Times New Roman" w:cs="Times New Roman"/>
      <w:b/>
      <w:bCs/>
      <w:caps/>
      <w:kern w:val="32"/>
      <w:sz w:val="32"/>
      <w:szCs w:val="20"/>
      <w:lang w:eastAsia="ru-RU"/>
    </w:rPr>
  </w:style>
  <w:style w:type="paragraph" w:customStyle="1" w:styleId="af9">
    <w:name w:val="Заголовок для приложений"/>
    <w:basedOn w:val="af7"/>
    <w:link w:val="afa"/>
    <w:qFormat/>
    <w:rsid w:val="00D94780"/>
    <w:pPr>
      <w:suppressAutoHyphens w:val="0"/>
      <w:spacing w:before="0" w:after="120"/>
    </w:pPr>
    <w:rPr>
      <w:b w:val="0"/>
      <w:caps w:val="0"/>
    </w:rPr>
  </w:style>
  <w:style w:type="character" w:customStyle="1" w:styleId="afa">
    <w:name w:val="Заголовок для приложений Знак"/>
    <w:basedOn w:val="af8"/>
    <w:link w:val="af9"/>
    <w:rsid w:val="00D94780"/>
    <w:rPr>
      <w:rFonts w:ascii="Times New Roman" w:eastAsia="Times New Roman" w:hAnsi="Times New Roman" w:cs="Times New Roman"/>
      <w:b w:val="0"/>
      <w:bCs/>
      <w:caps w:val="0"/>
      <w:kern w:val="32"/>
      <w:sz w:val="32"/>
      <w:szCs w:val="20"/>
      <w:lang w:eastAsia="ru-RU"/>
    </w:rPr>
  </w:style>
  <w:style w:type="paragraph" w:customStyle="1" w:styleId="0">
    <w:name w:val="Заголовок 0"/>
    <w:basedOn w:val="1"/>
    <w:next w:val="a3"/>
    <w:qFormat/>
    <w:rsid w:val="00D94780"/>
    <w:pPr>
      <w:numPr>
        <w:numId w:val="0"/>
      </w:numPr>
      <w:spacing w:line="300" w:lineRule="auto"/>
      <w:jc w:val="center"/>
    </w:pPr>
  </w:style>
  <w:style w:type="paragraph" w:styleId="afb">
    <w:name w:val="header"/>
    <w:basedOn w:val="a3"/>
    <w:link w:val="afc"/>
    <w:unhideWhenUsed/>
    <w:rsid w:val="00D94780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4"/>
    <w:link w:val="afb"/>
    <w:rsid w:val="00D947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footer"/>
    <w:basedOn w:val="a3"/>
    <w:link w:val="afe"/>
    <w:unhideWhenUsed/>
    <w:rsid w:val="00D94780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4"/>
    <w:link w:val="afd"/>
    <w:rsid w:val="00D947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TOC Heading"/>
    <w:basedOn w:val="1"/>
    <w:next w:val="a3"/>
    <w:uiPriority w:val="39"/>
    <w:unhideWhenUsed/>
    <w:qFormat/>
    <w:rsid w:val="00D94780"/>
    <w:pPr>
      <w:pageBreakBefore w:val="0"/>
      <w:numPr>
        <w:numId w:val="0"/>
      </w:numPr>
      <w:spacing w:line="276" w:lineRule="auto"/>
      <w:contextualSpacing w:val="0"/>
      <w:outlineLvl w:val="9"/>
    </w:pPr>
    <w:rPr>
      <w:rFonts w:asciiTheme="majorHAnsi" w:hAnsiTheme="majorHAnsi"/>
      <w:b/>
      <w:color w:val="2F5496" w:themeColor="accent1" w:themeShade="BF"/>
      <w:sz w:val="28"/>
    </w:rPr>
  </w:style>
  <w:style w:type="paragraph" w:styleId="12">
    <w:name w:val="toc 1"/>
    <w:basedOn w:val="a3"/>
    <w:next w:val="a3"/>
    <w:autoRedefine/>
    <w:uiPriority w:val="39"/>
    <w:unhideWhenUsed/>
    <w:rsid w:val="00D94780"/>
    <w:pPr>
      <w:tabs>
        <w:tab w:val="left" w:pos="284"/>
        <w:tab w:val="right" w:leader="dot" w:pos="9345"/>
      </w:tabs>
      <w:spacing w:after="100"/>
      <w:ind w:firstLine="0"/>
      <w:jc w:val="left"/>
    </w:pPr>
    <w:rPr>
      <w:sz w:val="20"/>
    </w:rPr>
  </w:style>
  <w:style w:type="paragraph" w:styleId="21">
    <w:name w:val="toc 2"/>
    <w:basedOn w:val="a3"/>
    <w:next w:val="a3"/>
    <w:autoRedefine/>
    <w:uiPriority w:val="39"/>
    <w:unhideWhenUsed/>
    <w:rsid w:val="00D94780"/>
    <w:pPr>
      <w:spacing w:after="100"/>
      <w:ind w:left="240"/>
    </w:pPr>
  </w:style>
  <w:style w:type="paragraph" w:styleId="31">
    <w:name w:val="toc 3"/>
    <w:basedOn w:val="a3"/>
    <w:next w:val="a3"/>
    <w:autoRedefine/>
    <w:uiPriority w:val="39"/>
    <w:unhideWhenUsed/>
    <w:rsid w:val="00D94780"/>
    <w:pPr>
      <w:spacing w:after="100"/>
      <w:ind w:left="480"/>
    </w:pPr>
  </w:style>
  <w:style w:type="paragraph" w:customStyle="1" w:styleId="aff0">
    <w:name w:val="Приложение А"/>
    <w:basedOn w:val="af9"/>
    <w:next w:val="a3"/>
    <w:link w:val="aff1"/>
    <w:autoRedefine/>
    <w:qFormat/>
    <w:rsid w:val="00D94780"/>
    <w:pPr>
      <w:spacing w:line="360" w:lineRule="auto"/>
    </w:pPr>
    <w:rPr>
      <w:color w:val="404040" w:themeColor="text1" w:themeTint="BF"/>
    </w:rPr>
  </w:style>
  <w:style w:type="character" w:customStyle="1" w:styleId="aff1">
    <w:name w:val="Приложение А Знак"/>
    <w:basedOn w:val="70"/>
    <w:link w:val="aff0"/>
    <w:rsid w:val="00D94780"/>
    <w:rPr>
      <w:rFonts w:ascii="Times New Roman" w:eastAsia="Times New Roman" w:hAnsi="Times New Roman" w:cs="Times New Roman"/>
      <w:bCs/>
      <w:i w:val="0"/>
      <w:iCs w:val="0"/>
      <w:color w:val="404040" w:themeColor="text1" w:themeTint="BF"/>
      <w:kern w:val="32"/>
      <w:sz w:val="32"/>
      <w:szCs w:val="20"/>
      <w:lang w:eastAsia="ru-RU"/>
    </w:rPr>
  </w:style>
  <w:style w:type="character" w:styleId="aff2">
    <w:name w:val="annotation reference"/>
    <w:basedOn w:val="a4"/>
    <w:semiHidden/>
    <w:unhideWhenUsed/>
    <w:rsid w:val="00D94780"/>
    <w:rPr>
      <w:sz w:val="16"/>
      <w:szCs w:val="16"/>
    </w:rPr>
  </w:style>
  <w:style w:type="paragraph" w:styleId="aff3">
    <w:name w:val="annotation text"/>
    <w:basedOn w:val="a3"/>
    <w:link w:val="aff4"/>
    <w:semiHidden/>
    <w:unhideWhenUsed/>
    <w:rsid w:val="00D94780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4"/>
    <w:link w:val="aff3"/>
    <w:semiHidden/>
    <w:rsid w:val="00D9478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semiHidden/>
    <w:unhideWhenUsed/>
    <w:rsid w:val="00D94780"/>
    <w:rPr>
      <w:b/>
      <w:bCs/>
    </w:rPr>
  </w:style>
  <w:style w:type="character" w:customStyle="1" w:styleId="aff6">
    <w:name w:val="Тема примечания Знак"/>
    <w:basedOn w:val="aff4"/>
    <w:link w:val="aff5"/>
    <w:semiHidden/>
    <w:rsid w:val="00D9478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7">
    <w:name w:val="Продолжение таблицы"/>
    <w:basedOn w:val="a3"/>
    <w:qFormat/>
    <w:rsid w:val="00D94780"/>
    <w:pPr>
      <w:keepNext/>
      <w:keepLines/>
      <w:ind w:firstLine="0"/>
    </w:pPr>
  </w:style>
  <w:style w:type="paragraph" w:styleId="aff8">
    <w:name w:val="Body Text"/>
    <w:aliases w:val="body text,contents,Body Text Russian"/>
    <w:basedOn w:val="a3"/>
    <w:link w:val="aff9"/>
    <w:uiPriority w:val="99"/>
    <w:rsid w:val="00D94780"/>
    <w:pPr>
      <w:spacing w:line="240" w:lineRule="auto"/>
      <w:ind w:firstLine="0"/>
      <w:contextualSpacing w:val="0"/>
    </w:pPr>
  </w:style>
  <w:style w:type="character" w:customStyle="1" w:styleId="aff9">
    <w:name w:val="Основной текст Знак"/>
    <w:aliases w:val="body text Знак,contents Знак,Body Text Russian Знак"/>
    <w:basedOn w:val="a4"/>
    <w:link w:val="aff8"/>
    <w:uiPriority w:val="99"/>
    <w:rsid w:val="00D9478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3">
    <w:name w:val="Сетка таблицы1"/>
    <w:basedOn w:val="a5"/>
    <w:next w:val="a7"/>
    <w:uiPriority w:val="39"/>
    <w:rsid w:val="00D94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0">
    <w:name w:val="10 центр"/>
    <w:basedOn w:val="a3"/>
    <w:qFormat/>
    <w:rsid w:val="00D94780"/>
    <w:pPr>
      <w:spacing w:line="240" w:lineRule="auto"/>
      <w:contextualSpacing w:val="0"/>
      <w:jc w:val="center"/>
    </w:pPr>
    <w:rPr>
      <w:sz w:val="20"/>
    </w:rPr>
  </w:style>
  <w:style w:type="paragraph" w:customStyle="1" w:styleId="120">
    <w:name w:val="12 слева"/>
    <w:basedOn w:val="a3"/>
    <w:qFormat/>
    <w:rsid w:val="00D94780"/>
    <w:pPr>
      <w:spacing w:line="240" w:lineRule="auto"/>
      <w:contextualSpacing w:val="0"/>
      <w:jc w:val="left"/>
    </w:pPr>
  </w:style>
  <w:style w:type="paragraph" w:customStyle="1" w:styleId="121">
    <w:name w:val="12 справа"/>
    <w:basedOn w:val="a3"/>
    <w:rsid w:val="00D94780"/>
    <w:pPr>
      <w:spacing w:line="240" w:lineRule="auto"/>
      <w:contextualSpacing w:val="0"/>
      <w:jc w:val="right"/>
    </w:pPr>
  </w:style>
  <w:style w:type="paragraph" w:customStyle="1" w:styleId="122">
    <w:name w:val="12 центр"/>
    <w:basedOn w:val="a3"/>
    <w:rsid w:val="00D94780"/>
    <w:pPr>
      <w:spacing w:line="240" w:lineRule="auto"/>
      <w:contextualSpacing w:val="0"/>
      <w:jc w:val="center"/>
    </w:pPr>
    <w:rPr>
      <w:szCs w:val="20"/>
    </w:rPr>
  </w:style>
  <w:style w:type="paragraph" w:customStyle="1" w:styleId="14">
    <w:name w:val="14  центр"/>
    <w:basedOn w:val="a3"/>
    <w:qFormat/>
    <w:rsid w:val="00D94780"/>
    <w:pPr>
      <w:spacing w:line="240" w:lineRule="auto"/>
      <w:contextualSpacing w:val="0"/>
      <w:jc w:val="center"/>
    </w:pPr>
    <w:rPr>
      <w:sz w:val="28"/>
    </w:rPr>
  </w:style>
  <w:style w:type="paragraph" w:customStyle="1" w:styleId="140">
    <w:name w:val="14 слева"/>
    <w:basedOn w:val="a3"/>
    <w:qFormat/>
    <w:rsid w:val="00D94780"/>
    <w:pPr>
      <w:spacing w:line="240" w:lineRule="auto"/>
      <w:contextualSpacing w:val="0"/>
      <w:jc w:val="left"/>
    </w:pPr>
    <w:rPr>
      <w:sz w:val="28"/>
    </w:rPr>
  </w:style>
  <w:style w:type="character" w:customStyle="1" w:styleId="affa">
    <w:name w:val="Выделение в тексте"/>
    <w:qFormat/>
    <w:rsid w:val="00D94780"/>
    <w:rPr>
      <w:rFonts w:ascii="Courier" w:hAnsi="Courier"/>
      <w:sz w:val="24"/>
    </w:rPr>
  </w:style>
  <w:style w:type="paragraph" w:customStyle="1" w:styleId="a2">
    <w:name w:val="Многоуровневый список"/>
    <w:basedOn w:val="a3"/>
    <w:qFormat/>
    <w:rsid w:val="00D94780"/>
    <w:pPr>
      <w:numPr>
        <w:ilvl w:val="2"/>
        <w:numId w:val="16"/>
      </w:numPr>
      <w:spacing w:before="120"/>
      <w:contextualSpacing w:val="0"/>
      <w:jc w:val="left"/>
    </w:pPr>
  </w:style>
  <w:style w:type="paragraph" w:customStyle="1" w:styleId="affb">
    <w:name w:val="Название таблицы"/>
    <w:basedOn w:val="a3"/>
    <w:qFormat/>
    <w:rsid w:val="00D94780"/>
    <w:pPr>
      <w:keepNext/>
      <w:spacing w:line="240" w:lineRule="auto"/>
      <w:contextualSpacing w:val="0"/>
      <w:jc w:val="left"/>
    </w:pPr>
  </w:style>
  <w:style w:type="paragraph" w:customStyle="1" w:styleId="2105">
    <w:name w:val="Перечисления для ссылок из текста по ГОСТ 2.105"/>
    <w:basedOn w:val="a3"/>
    <w:rsid w:val="00D94780"/>
    <w:pPr>
      <w:numPr>
        <w:numId w:val="17"/>
      </w:numPr>
      <w:contextualSpacing w:val="0"/>
      <w:jc w:val="left"/>
    </w:pPr>
  </w:style>
  <w:style w:type="paragraph" w:customStyle="1" w:styleId="affc">
    <w:name w:val="Подрисуночная подпись"/>
    <w:basedOn w:val="a3"/>
    <w:qFormat/>
    <w:rsid w:val="00D94780"/>
    <w:pPr>
      <w:spacing w:before="120" w:after="240"/>
      <w:contextualSpacing w:val="0"/>
      <w:jc w:val="center"/>
    </w:pPr>
    <w:rPr>
      <w:noProof/>
    </w:rPr>
  </w:style>
  <w:style w:type="paragraph" w:customStyle="1" w:styleId="a1">
    <w:name w:val="Список источников"/>
    <w:basedOn w:val="affd"/>
    <w:qFormat/>
    <w:rsid w:val="00D94780"/>
    <w:pPr>
      <w:numPr>
        <w:numId w:val="18"/>
      </w:numPr>
      <w:spacing w:after="120" w:line="360" w:lineRule="auto"/>
    </w:pPr>
  </w:style>
  <w:style w:type="paragraph" w:styleId="affd">
    <w:name w:val="List"/>
    <w:basedOn w:val="a3"/>
    <w:uiPriority w:val="99"/>
    <w:semiHidden/>
    <w:unhideWhenUsed/>
    <w:rsid w:val="00D94780"/>
    <w:pPr>
      <w:spacing w:line="240" w:lineRule="auto"/>
      <w:ind w:left="283" w:hanging="283"/>
      <w:jc w:val="left"/>
    </w:pPr>
  </w:style>
  <w:style w:type="paragraph" w:customStyle="1" w:styleId="21051">
    <w:name w:val="Текст абзаца по ГОСТ 2.105"/>
    <w:basedOn w:val="a3"/>
    <w:qFormat/>
    <w:rsid w:val="00D94780"/>
    <w:pPr>
      <w:spacing w:before="60" w:after="60"/>
      <w:contextualSpacing w:val="0"/>
    </w:pPr>
  </w:style>
  <w:style w:type="paragraph" w:customStyle="1" w:styleId="-">
    <w:name w:val="Текст-Надстрочные символы"/>
    <w:basedOn w:val="21051"/>
    <w:rsid w:val="00D94780"/>
    <w:rPr>
      <w:vertAlign w:val="superscript"/>
    </w:rPr>
  </w:style>
  <w:style w:type="paragraph" w:customStyle="1" w:styleId="-0">
    <w:name w:val="Текст-подстрочные символы"/>
    <w:basedOn w:val="21051"/>
    <w:rsid w:val="00D94780"/>
    <w:rPr>
      <w:vertAlign w:val="subscript"/>
    </w:rPr>
  </w:style>
  <w:style w:type="character" w:customStyle="1" w:styleId="15">
    <w:name w:val="Основной текст Знак1"/>
    <w:basedOn w:val="a4"/>
    <w:uiPriority w:val="99"/>
    <w:locked/>
    <w:rsid w:val="00D9478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styleId="41">
    <w:name w:val="toc 4"/>
    <w:basedOn w:val="a3"/>
    <w:next w:val="a3"/>
    <w:autoRedefine/>
    <w:uiPriority w:val="39"/>
    <w:unhideWhenUsed/>
    <w:rsid w:val="00D94780"/>
    <w:pPr>
      <w:spacing w:after="100" w:line="276" w:lineRule="auto"/>
      <w:ind w:left="660"/>
      <w:contextualSpacing w:val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51">
    <w:name w:val="toc 5"/>
    <w:basedOn w:val="a3"/>
    <w:next w:val="a3"/>
    <w:autoRedefine/>
    <w:uiPriority w:val="39"/>
    <w:unhideWhenUsed/>
    <w:rsid w:val="00D94780"/>
    <w:pPr>
      <w:spacing w:after="100" w:line="276" w:lineRule="auto"/>
      <w:ind w:left="880"/>
      <w:contextualSpacing w:val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_список"/>
    <w:basedOn w:val="a3"/>
    <w:link w:val="affe"/>
    <w:qFormat/>
    <w:rsid w:val="00D94780"/>
    <w:pPr>
      <w:numPr>
        <w:numId w:val="19"/>
      </w:numPr>
      <w:tabs>
        <w:tab w:val="left" w:pos="1134"/>
      </w:tabs>
      <w:ind w:left="0" w:firstLine="709"/>
    </w:pPr>
    <w:rPr>
      <w:rFonts w:eastAsia="Calibri"/>
      <w:szCs w:val="22"/>
      <w:lang w:eastAsia="en-US"/>
    </w:rPr>
  </w:style>
  <w:style w:type="character" w:customStyle="1" w:styleId="affe">
    <w:name w:val="_список Знак"/>
    <w:basedOn w:val="afff"/>
    <w:link w:val="a0"/>
    <w:rsid w:val="00D94780"/>
    <w:rPr>
      <w:rFonts w:ascii="Times New Roman" w:eastAsia="Calibri" w:hAnsi="Times New Roman" w:cs="Times New Roman"/>
      <w:sz w:val="24"/>
    </w:rPr>
  </w:style>
  <w:style w:type="character" w:customStyle="1" w:styleId="afff">
    <w:name w:val="__Текст Знак"/>
    <w:basedOn w:val="a4"/>
    <w:link w:val="afff0"/>
    <w:rsid w:val="00D94780"/>
    <w:rPr>
      <w:rFonts w:ascii="Times New Roman" w:hAnsi="Times New Roman"/>
      <w:sz w:val="24"/>
    </w:rPr>
  </w:style>
  <w:style w:type="paragraph" w:customStyle="1" w:styleId="afff0">
    <w:name w:val="__Текст"/>
    <w:basedOn w:val="a3"/>
    <w:link w:val="afff"/>
    <w:qFormat/>
    <w:rsid w:val="00D94780"/>
    <w:pPr>
      <w:tabs>
        <w:tab w:val="left" w:pos="1134"/>
      </w:tabs>
    </w:pPr>
    <w:rPr>
      <w:rFonts w:eastAsiaTheme="minorHAnsi" w:cstheme="minorBidi"/>
      <w:szCs w:val="22"/>
      <w:lang w:eastAsia="en-US"/>
    </w:rPr>
  </w:style>
  <w:style w:type="character" w:styleId="afff1">
    <w:name w:val="Placeholder Text"/>
    <w:basedOn w:val="a4"/>
    <w:uiPriority w:val="99"/>
    <w:semiHidden/>
    <w:rsid w:val="00D94780"/>
    <w:rPr>
      <w:color w:val="808080"/>
    </w:rPr>
  </w:style>
  <w:style w:type="character" w:styleId="afff2">
    <w:name w:val="Subtle Emphasis"/>
    <w:basedOn w:val="a4"/>
    <w:uiPriority w:val="19"/>
    <w:qFormat/>
    <w:rsid w:val="00D94780"/>
    <w:rPr>
      <w:i/>
      <w:iCs/>
      <w:color w:val="404040" w:themeColor="text1" w:themeTint="BF"/>
    </w:rPr>
  </w:style>
  <w:style w:type="character" w:styleId="afff3">
    <w:name w:val="Strong"/>
    <w:basedOn w:val="a4"/>
    <w:uiPriority w:val="22"/>
    <w:rsid w:val="00D94780"/>
    <w:rPr>
      <w:b/>
      <w:bCs/>
    </w:rPr>
  </w:style>
  <w:style w:type="paragraph" w:styleId="22">
    <w:name w:val="Quote"/>
    <w:basedOn w:val="a3"/>
    <w:next w:val="a3"/>
    <w:link w:val="23"/>
    <w:uiPriority w:val="29"/>
    <w:qFormat/>
    <w:rsid w:val="00D94780"/>
    <w:pPr>
      <w:spacing w:before="200" w:after="160" w:line="256" w:lineRule="auto"/>
      <w:ind w:left="864" w:right="864" w:firstLine="0"/>
      <w:contextualSpacing w:val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23">
    <w:name w:val="Цитата 2 Знак"/>
    <w:basedOn w:val="a4"/>
    <w:link w:val="22"/>
    <w:uiPriority w:val="29"/>
    <w:rsid w:val="00D94780"/>
    <w:rPr>
      <w:i/>
      <w:iCs/>
      <w:color w:val="404040" w:themeColor="text1" w:themeTint="BF"/>
    </w:rPr>
  </w:style>
  <w:style w:type="paragraph" w:customStyle="1" w:styleId="17">
    <w:name w:val="_Заг1"/>
    <w:basedOn w:val="afff0"/>
    <w:next w:val="afff0"/>
    <w:link w:val="18"/>
    <w:qFormat/>
    <w:rsid w:val="00D94780"/>
    <w:pPr>
      <w:suppressAutoHyphens/>
      <w:spacing w:after="420"/>
      <w:ind w:left="709" w:firstLine="0"/>
      <w:outlineLvl w:val="0"/>
    </w:pPr>
  </w:style>
  <w:style w:type="character" w:customStyle="1" w:styleId="18">
    <w:name w:val="_Заг1 Знак"/>
    <w:basedOn w:val="afff"/>
    <w:link w:val="17"/>
    <w:rsid w:val="00D94780"/>
    <w:rPr>
      <w:rFonts w:ascii="Times New Roman" w:hAnsi="Times New Roman"/>
      <w:sz w:val="24"/>
    </w:rPr>
  </w:style>
  <w:style w:type="paragraph" w:customStyle="1" w:styleId="24">
    <w:name w:val="_Заг2"/>
    <w:basedOn w:val="17"/>
    <w:next w:val="afff0"/>
    <w:link w:val="25"/>
    <w:qFormat/>
    <w:rsid w:val="00D94780"/>
    <w:pPr>
      <w:spacing w:before="480" w:after="360"/>
      <w:outlineLvl w:val="1"/>
    </w:pPr>
  </w:style>
  <w:style w:type="character" w:customStyle="1" w:styleId="25">
    <w:name w:val="_Заг2 Знак"/>
    <w:basedOn w:val="18"/>
    <w:link w:val="24"/>
    <w:rsid w:val="00D94780"/>
    <w:rPr>
      <w:rFonts w:ascii="Times New Roman" w:hAnsi="Times New Roman"/>
      <w:sz w:val="24"/>
    </w:rPr>
  </w:style>
  <w:style w:type="paragraph" w:customStyle="1" w:styleId="32">
    <w:name w:val="_Заг3"/>
    <w:basedOn w:val="24"/>
    <w:next w:val="afff0"/>
    <w:link w:val="33"/>
    <w:qFormat/>
    <w:rsid w:val="00D94780"/>
    <w:pPr>
      <w:spacing w:before="0" w:after="0"/>
      <w:outlineLvl w:val="2"/>
    </w:pPr>
    <w:rPr>
      <w:b/>
    </w:rPr>
  </w:style>
  <w:style w:type="character" w:customStyle="1" w:styleId="33">
    <w:name w:val="_Заг3 Знак"/>
    <w:basedOn w:val="25"/>
    <w:link w:val="32"/>
    <w:rsid w:val="00D94780"/>
    <w:rPr>
      <w:rFonts w:ascii="Times New Roman" w:hAnsi="Times New Roman"/>
      <w:b/>
      <w:sz w:val="24"/>
    </w:rPr>
  </w:style>
  <w:style w:type="paragraph" w:customStyle="1" w:styleId="42">
    <w:name w:val="_Заг4"/>
    <w:basedOn w:val="32"/>
    <w:next w:val="afff0"/>
    <w:link w:val="43"/>
    <w:qFormat/>
    <w:rsid w:val="00D94780"/>
    <w:pPr>
      <w:outlineLvl w:val="3"/>
    </w:pPr>
  </w:style>
  <w:style w:type="character" w:customStyle="1" w:styleId="43">
    <w:name w:val="_Заг4 Знак"/>
    <w:basedOn w:val="33"/>
    <w:link w:val="42"/>
    <w:rsid w:val="00D94780"/>
    <w:rPr>
      <w:rFonts w:ascii="Times New Roman" w:hAnsi="Times New Roman"/>
      <w:b/>
      <w:sz w:val="24"/>
    </w:rPr>
  </w:style>
  <w:style w:type="paragraph" w:customStyle="1" w:styleId="afff4">
    <w:name w:val="_Таблицы"/>
    <w:basedOn w:val="afff0"/>
    <w:link w:val="afff5"/>
    <w:qFormat/>
    <w:rsid w:val="00D94780"/>
    <w:pPr>
      <w:spacing w:line="276" w:lineRule="auto"/>
      <w:ind w:firstLine="0"/>
    </w:pPr>
  </w:style>
  <w:style w:type="character" w:customStyle="1" w:styleId="afff5">
    <w:name w:val="_Таблицы Знак"/>
    <w:basedOn w:val="afff"/>
    <w:link w:val="afff4"/>
    <w:rsid w:val="00D94780"/>
    <w:rPr>
      <w:rFonts w:ascii="Times New Roman" w:hAnsi="Times New Roman"/>
      <w:sz w:val="24"/>
    </w:rPr>
  </w:style>
  <w:style w:type="paragraph" w:customStyle="1" w:styleId="afff6">
    <w:name w:val="_Рисунки"/>
    <w:basedOn w:val="afff0"/>
    <w:next w:val="afff0"/>
    <w:link w:val="afff7"/>
    <w:qFormat/>
    <w:rsid w:val="00D94780"/>
    <w:pPr>
      <w:suppressAutoHyphens/>
      <w:ind w:firstLine="0"/>
      <w:jc w:val="center"/>
    </w:pPr>
  </w:style>
  <w:style w:type="character" w:customStyle="1" w:styleId="afff7">
    <w:name w:val="_Рисунки Знак"/>
    <w:basedOn w:val="afff"/>
    <w:link w:val="afff6"/>
    <w:rsid w:val="00D94780"/>
    <w:rPr>
      <w:rFonts w:ascii="Times New Roman" w:hAnsi="Times New Roman"/>
      <w:sz w:val="24"/>
    </w:rPr>
  </w:style>
  <w:style w:type="paragraph" w:customStyle="1" w:styleId="afff8">
    <w:name w:val="НазТабл"/>
    <w:basedOn w:val="afff0"/>
    <w:next w:val="afff0"/>
    <w:link w:val="afff9"/>
    <w:rsid w:val="00D94780"/>
    <w:pPr>
      <w:suppressAutoHyphens/>
      <w:ind w:firstLine="0"/>
    </w:pPr>
  </w:style>
  <w:style w:type="character" w:customStyle="1" w:styleId="afff9">
    <w:name w:val="НазТабл Знак"/>
    <w:basedOn w:val="afff"/>
    <w:link w:val="afff8"/>
    <w:rsid w:val="00D94780"/>
    <w:rPr>
      <w:rFonts w:ascii="Times New Roman" w:hAnsi="Times New Roman"/>
      <w:sz w:val="24"/>
    </w:rPr>
  </w:style>
  <w:style w:type="paragraph" w:customStyle="1" w:styleId="afffa">
    <w:name w:val="_список тире"/>
    <w:basedOn w:val="afff0"/>
    <w:link w:val="afffb"/>
    <w:rsid w:val="00D94780"/>
  </w:style>
  <w:style w:type="character" w:customStyle="1" w:styleId="afffb">
    <w:name w:val="_список тире Знак"/>
    <w:basedOn w:val="afff"/>
    <w:link w:val="afffa"/>
    <w:rsid w:val="00D94780"/>
    <w:rPr>
      <w:rFonts w:ascii="Times New Roman" w:hAnsi="Times New Roman"/>
      <w:sz w:val="24"/>
    </w:rPr>
  </w:style>
  <w:style w:type="paragraph" w:customStyle="1" w:styleId="a">
    <w:name w:val="_список нумерация"/>
    <w:basedOn w:val="afff0"/>
    <w:link w:val="afffc"/>
    <w:rsid w:val="00D94780"/>
    <w:pPr>
      <w:numPr>
        <w:numId w:val="22"/>
      </w:numPr>
      <w:ind w:left="0" w:firstLine="709"/>
    </w:pPr>
  </w:style>
  <w:style w:type="character" w:customStyle="1" w:styleId="afffc">
    <w:name w:val="_список нумерация Знак"/>
    <w:basedOn w:val="afff"/>
    <w:link w:val="a"/>
    <w:rsid w:val="00D94780"/>
    <w:rPr>
      <w:rFonts w:ascii="Times New Roman" w:hAnsi="Times New Roman"/>
      <w:sz w:val="24"/>
    </w:rPr>
  </w:style>
  <w:style w:type="paragraph" w:customStyle="1" w:styleId="afffd">
    <w:name w:val="Без переносов"/>
    <w:basedOn w:val="afff0"/>
    <w:link w:val="afffe"/>
    <w:qFormat/>
    <w:rsid w:val="00D94780"/>
    <w:pPr>
      <w:suppressAutoHyphens/>
    </w:pPr>
    <w:rPr>
      <w:rFonts w:cs="Times New Roman"/>
      <w:szCs w:val="28"/>
    </w:rPr>
  </w:style>
  <w:style w:type="character" w:customStyle="1" w:styleId="afffe">
    <w:name w:val="Без переносов Знак"/>
    <w:basedOn w:val="afff"/>
    <w:link w:val="afffd"/>
    <w:rsid w:val="00D94780"/>
    <w:rPr>
      <w:rFonts w:ascii="Times New Roman" w:hAnsi="Times New Roman" w:cs="Times New Roman"/>
      <w:sz w:val="24"/>
      <w:szCs w:val="28"/>
    </w:rPr>
  </w:style>
  <w:style w:type="character" w:customStyle="1" w:styleId="affff">
    <w:name w:val="Курсачи Знак"/>
    <w:basedOn w:val="a4"/>
    <w:link w:val="affff0"/>
    <w:locked/>
    <w:rsid w:val="00D9478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ff0">
    <w:name w:val="Курсачи"/>
    <w:basedOn w:val="a3"/>
    <w:link w:val="affff"/>
    <w:rsid w:val="00D94780"/>
    <w:pPr>
      <w:suppressAutoHyphens/>
      <w:spacing w:after="200"/>
      <w:ind w:right="284"/>
    </w:pPr>
    <w:rPr>
      <w:rFonts w:eastAsiaTheme="minorEastAsia"/>
      <w:sz w:val="28"/>
      <w:szCs w:val="28"/>
    </w:rPr>
  </w:style>
  <w:style w:type="paragraph" w:customStyle="1" w:styleId="00">
    <w:name w:val="_0Текст"/>
    <w:basedOn w:val="a3"/>
    <w:link w:val="01"/>
    <w:qFormat/>
    <w:rsid w:val="00D94780"/>
    <w:rPr>
      <w:rFonts w:eastAsiaTheme="minorHAnsi" w:cstheme="minorBidi"/>
      <w:szCs w:val="22"/>
      <w:lang w:eastAsia="en-US"/>
    </w:rPr>
  </w:style>
  <w:style w:type="character" w:customStyle="1" w:styleId="01">
    <w:name w:val="_0Текст Знак"/>
    <w:basedOn w:val="a4"/>
    <w:link w:val="00"/>
    <w:rsid w:val="00D94780"/>
    <w:rPr>
      <w:rFonts w:ascii="Times New Roman" w:hAnsi="Times New Roman"/>
      <w:sz w:val="24"/>
    </w:rPr>
  </w:style>
  <w:style w:type="character" w:customStyle="1" w:styleId="p">
    <w:name w:val="p"/>
    <w:basedOn w:val="a4"/>
    <w:rsid w:val="00D94780"/>
  </w:style>
  <w:style w:type="character" w:customStyle="1" w:styleId="n">
    <w:name w:val="n"/>
    <w:basedOn w:val="a4"/>
    <w:rsid w:val="00D94780"/>
  </w:style>
  <w:style w:type="character" w:customStyle="1" w:styleId="nb">
    <w:name w:val="nb"/>
    <w:basedOn w:val="a4"/>
    <w:rsid w:val="00D94780"/>
  </w:style>
  <w:style w:type="character" w:customStyle="1" w:styleId="mi">
    <w:name w:val="mi"/>
    <w:basedOn w:val="a4"/>
    <w:rsid w:val="00D94780"/>
  </w:style>
  <w:style w:type="character" w:customStyle="1" w:styleId="o">
    <w:name w:val="o"/>
    <w:basedOn w:val="a4"/>
    <w:rsid w:val="00D94780"/>
  </w:style>
  <w:style w:type="paragraph" w:customStyle="1" w:styleId="affff1">
    <w:name w:val="КОД"/>
    <w:basedOn w:val="a3"/>
    <w:link w:val="affff2"/>
    <w:qFormat/>
    <w:rsid w:val="00D94780"/>
    <w:pPr>
      <w:autoSpaceDE w:val="0"/>
      <w:autoSpaceDN w:val="0"/>
      <w:adjustRightInd w:val="0"/>
      <w:spacing w:line="240" w:lineRule="auto"/>
      <w:ind w:firstLine="0"/>
      <w:contextualSpacing w:val="0"/>
      <w:jc w:val="left"/>
    </w:pPr>
    <w:rPr>
      <w:rFonts w:ascii="Courier New" w:hAnsi="Courier New" w:cs="Courier New"/>
      <w:lang w:val="en-US"/>
    </w:rPr>
  </w:style>
  <w:style w:type="character" w:customStyle="1" w:styleId="affff2">
    <w:name w:val="КОД Знак"/>
    <w:basedOn w:val="HTML"/>
    <w:link w:val="affff1"/>
    <w:rsid w:val="00D94780"/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customStyle="1" w:styleId="HTML">
    <w:name w:val="Стандартный HTML Знак"/>
    <w:basedOn w:val="a4"/>
    <w:link w:val="HTML0"/>
    <w:uiPriority w:val="99"/>
    <w:semiHidden/>
    <w:rsid w:val="00D94780"/>
    <w:rPr>
      <w:rFonts w:ascii="Consolas" w:hAnsi="Consolas"/>
      <w:sz w:val="20"/>
      <w:szCs w:val="20"/>
    </w:rPr>
  </w:style>
  <w:style w:type="paragraph" w:styleId="HTML0">
    <w:name w:val="HTML Preformatted"/>
    <w:basedOn w:val="a3"/>
    <w:link w:val="HTML"/>
    <w:uiPriority w:val="99"/>
    <w:semiHidden/>
    <w:unhideWhenUsed/>
    <w:rsid w:val="00D94780"/>
    <w:pPr>
      <w:spacing w:line="240" w:lineRule="auto"/>
      <w:ind w:firstLine="0"/>
      <w:contextualSpacing w:val="0"/>
      <w:jc w:val="left"/>
    </w:pPr>
    <w:rPr>
      <w:rFonts w:ascii="Consolas" w:eastAsiaTheme="minorHAnsi" w:hAnsi="Consolas" w:cstheme="minorBidi"/>
      <w:sz w:val="20"/>
      <w:szCs w:val="20"/>
      <w:lang w:eastAsia="en-US"/>
    </w:rPr>
  </w:style>
  <w:style w:type="character" w:customStyle="1" w:styleId="HTML1">
    <w:name w:val="Стандартный HTML Знак1"/>
    <w:basedOn w:val="a4"/>
    <w:uiPriority w:val="99"/>
    <w:semiHidden/>
    <w:rsid w:val="00D94780"/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19">
    <w:name w:val="Стиль1 Знак"/>
    <w:basedOn w:val="a4"/>
    <w:rsid w:val="00D94780"/>
    <w:rPr>
      <w:rFonts w:ascii="Courier New" w:eastAsia="Times New Roman" w:hAnsi="Courier New" w:cs="Courier New"/>
      <w:sz w:val="21"/>
      <w:szCs w:val="21"/>
      <w:shd w:val="clear" w:color="auto" w:fill="F8F9FA"/>
      <w:lang w:val="en-US" w:eastAsia="ru-RU"/>
    </w:rPr>
  </w:style>
  <w:style w:type="paragraph" w:customStyle="1" w:styleId="1a">
    <w:name w:val="1"/>
    <w:basedOn w:val="a3"/>
    <w:next w:val="affff3"/>
    <w:link w:val="affff4"/>
    <w:qFormat/>
    <w:rsid w:val="00D94780"/>
    <w:pPr>
      <w:ind w:firstLine="0"/>
      <w:contextualSpacing w:val="0"/>
      <w:jc w:val="center"/>
    </w:pPr>
    <w:rPr>
      <w:b/>
      <w:sz w:val="28"/>
      <w:szCs w:val="20"/>
    </w:rPr>
  </w:style>
  <w:style w:type="paragraph" w:styleId="affff3">
    <w:name w:val="Title"/>
    <w:basedOn w:val="a3"/>
    <w:next w:val="a3"/>
    <w:link w:val="affff5"/>
    <w:uiPriority w:val="10"/>
    <w:rsid w:val="00D94780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ff5">
    <w:name w:val="Заголовок Знак"/>
    <w:basedOn w:val="a4"/>
    <w:link w:val="affff3"/>
    <w:uiPriority w:val="10"/>
    <w:rsid w:val="00D94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4">
    <w:name w:val="Название Знак"/>
    <w:link w:val="1a"/>
    <w:rsid w:val="00D947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6">
    <w:name w:val="Стиль2"/>
    <w:basedOn w:val="afff0"/>
    <w:link w:val="27"/>
    <w:qFormat/>
    <w:rsid w:val="00D94780"/>
    <w:pPr>
      <w:tabs>
        <w:tab w:val="left" w:pos="482"/>
      </w:tabs>
      <w:ind w:firstLine="0"/>
    </w:pPr>
    <w:rPr>
      <w:color w:val="000000" w:themeColor="text1"/>
    </w:rPr>
  </w:style>
  <w:style w:type="character" w:customStyle="1" w:styleId="27">
    <w:name w:val="Стиль2 Знак"/>
    <w:basedOn w:val="afff"/>
    <w:link w:val="26"/>
    <w:rsid w:val="00D94780"/>
    <w:rPr>
      <w:rFonts w:ascii="Times New Roman" w:hAnsi="Times New Roman"/>
      <w:color w:val="000000" w:themeColor="text1"/>
      <w:sz w:val="24"/>
    </w:rPr>
  </w:style>
  <w:style w:type="paragraph" w:customStyle="1" w:styleId="34">
    <w:name w:val="Стиль3"/>
    <w:basedOn w:val="afff0"/>
    <w:link w:val="35"/>
    <w:qFormat/>
    <w:rsid w:val="00D94780"/>
    <w:pPr>
      <w:tabs>
        <w:tab w:val="right" w:leader="dot" w:pos="9923"/>
      </w:tabs>
      <w:spacing w:line="240" w:lineRule="auto"/>
      <w:ind w:right="57" w:firstLine="0"/>
    </w:pPr>
  </w:style>
  <w:style w:type="character" w:customStyle="1" w:styleId="35">
    <w:name w:val="Стиль3 Знак"/>
    <w:basedOn w:val="afff"/>
    <w:link w:val="34"/>
    <w:rsid w:val="00D94780"/>
    <w:rPr>
      <w:rFonts w:ascii="Times New Roman" w:hAnsi="Times New Roman"/>
      <w:sz w:val="24"/>
    </w:rPr>
  </w:style>
  <w:style w:type="paragraph" w:customStyle="1" w:styleId="44">
    <w:name w:val="Стиль4"/>
    <w:basedOn w:val="afff0"/>
    <w:link w:val="45"/>
    <w:qFormat/>
    <w:rsid w:val="00D94780"/>
    <w:pPr>
      <w:tabs>
        <w:tab w:val="right" w:pos="9923"/>
        <w:tab w:val="right" w:pos="10206"/>
      </w:tabs>
      <w:spacing w:line="240" w:lineRule="auto"/>
      <w:ind w:right="140"/>
    </w:pPr>
  </w:style>
  <w:style w:type="character" w:customStyle="1" w:styleId="45">
    <w:name w:val="Стиль4 Знак"/>
    <w:basedOn w:val="afff"/>
    <w:link w:val="44"/>
    <w:rsid w:val="00D94780"/>
    <w:rPr>
      <w:rFonts w:ascii="Times New Roman" w:hAnsi="Times New Roman"/>
      <w:sz w:val="24"/>
    </w:rPr>
  </w:style>
  <w:style w:type="paragraph" w:customStyle="1" w:styleId="52">
    <w:name w:val="Стиль5"/>
    <w:basedOn w:val="34"/>
    <w:link w:val="53"/>
    <w:qFormat/>
    <w:rsid w:val="00D94780"/>
    <w:pPr>
      <w:tabs>
        <w:tab w:val="clear" w:pos="9923"/>
        <w:tab w:val="right" w:leader="dot" w:pos="10206"/>
      </w:tabs>
      <w:ind w:right="0"/>
    </w:pPr>
  </w:style>
  <w:style w:type="character" w:customStyle="1" w:styleId="53">
    <w:name w:val="Стиль5 Знак"/>
    <w:basedOn w:val="35"/>
    <w:link w:val="52"/>
    <w:rsid w:val="00D94780"/>
    <w:rPr>
      <w:rFonts w:ascii="Times New Roman" w:hAnsi="Times New Roman"/>
      <w:sz w:val="24"/>
    </w:rPr>
  </w:style>
  <w:style w:type="paragraph" w:customStyle="1" w:styleId="60">
    <w:name w:val="Стиль6"/>
    <w:basedOn w:val="afff0"/>
    <w:link w:val="62"/>
    <w:qFormat/>
    <w:rsid w:val="00D94780"/>
    <w:pPr>
      <w:numPr>
        <w:numId w:val="11"/>
      </w:numPr>
      <w:tabs>
        <w:tab w:val="left" w:pos="709"/>
        <w:tab w:val="left" w:pos="1418"/>
      </w:tabs>
      <w:jc w:val="right"/>
    </w:pPr>
    <w:rPr>
      <w:lang w:val="en-US" w:bidi="en-US"/>
    </w:rPr>
  </w:style>
  <w:style w:type="character" w:customStyle="1" w:styleId="62">
    <w:name w:val="Стиль6 Знак"/>
    <w:basedOn w:val="afff"/>
    <w:link w:val="60"/>
    <w:rsid w:val="00D94780"/>
    <w:rPr>
      <w:rFonts w:ascii="Times New Roman" w:hAnsi="Times New Roman"/>
      <w:sz w:val="24"/>
      <w:lang w:val="en-US" w:bidi="en-US"/>
    </w:rPr>
  </w:style>
  <w:style w:type="paragraph" w:customStyle="1" w:styleId="FormulaNum1">
    <w:name w:val="FormulaNum1"/>
    <w:basedOn w:val="a3"/>
    <w:rsid w:val="00D94780"/>
    <w:pPr>
      <w:widowControl w:val="0"/>
      <w:autoSpaceDE w:val="0"/>
      <w:autoSpaceDN w:val="0"/>
      <w:adjustRightInd w:val="0"/>
      <w:spacing w:line="240" w:lineRule="auto"/>
      <w:ind w:firstLine="0"/>
      <w:contextualSpacing w:val="0"/>
      <w:jc w:val="center"/>
    </w:pPr>
    <w:rPr>
      <w:sz w:val="28"/>
      <w:szCs w:val="28"/>
    </w:rPr>
  </w:style>
  <w:style w:type="paragraph" w:styleId="affff6">
    <w:name w:val="Document Map"/>
    <w:basedOn w:val="a3"/>
    <w:link w:val="affff7"/>
    <w:semiHidden/>
    <w:rsid w:val="00D94780"/>
    <w:pPr>
      <w:shd w:val="clear" w:color="auto" w:fill="000080"/>
      <w:spacing w:line="240" w:lineRule="auto"/>
      <w:ind w:firstLine="0"/>
      <w:contextualSpacing w:val="0"/>
      <w:jc w:val="left"/>
    </w:pPr>
    <w:rPr>
      <w:rFonts w:ascii="Tahoma" w:hAnsi="Tahoma" w:cs="Tahoma"/>
      <w:sz w:val="20"/>
      <w:szCs w:val="20"/>
    </w:rPr>
  </w:style>
  <w:style w:type="character" w:customStyle="1" w:styleId="affff7">
    <w:name w:val="Схема документа Знак"/>
    <w:basedOn w:val="a4"/>
    <w:link w:val="affff6"/>
    <w:semiHidden/>
    <w:rsid w:val="00D94780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styleId="affff8">
    <w:name w:val="page number"/>
    <w:basedOn w:val="a4"/>
    <w:rsid w:val="00D94780"/>
  </w:style>
  <w:style w:type="character" w:styleId="affff9">
    <w:name w:val="FollowedHyperlink"/>
    <w:basedOn w:val="a4"/>
    <w:rsid w:val="00D9478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1634</Words>
  <Characters>9319</Characters>
  <Application>Microsoft Office Word</Application>
  <DocSecurity>0</DocSecurity>
  <Lines>77</Lines>
  <Paragraphs>21</Paragraphs>
  <ScaleCrop>false</ScaleCrop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mandrikov.yuri@yandex.ru</dc:creator>
  <cp:keywords/>
  <dc:description/>
  <cp:lastModifiedBy>mandrikov.yuri@yandex.ru</cp:lastModifiedBy>
  <cp:revision>2</cp:revision>
  <dcterms:created xsi:type="dcterms:W3CDTF">2020-02-25T05:36:00Z</dcterms:created>
  <dcterms:modified xsi:type="dcterms:W3CDTF">2020-02-25T05:36:00Z</dcterms:modified>
</cp:coreProperties>
</file>