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52" w:rsidRPr="00073B52" w:rsidRDefault="00073B52" w:rsidP="00073B52">
      <w:pPr>
        <w:pStyle w:val="17"/>
        <w:rPr>
          <w:b w:val="0"/>
        </w:rPr>
      </w:pPr>
      <w:bookmarkStart w:id="0" w:name="header-n2"/>
      <w:r w:rsidRPr="00073B52">
        <w:rPr>
          <w:b w:val="0"/>
        </w:rPr>
        <w:t>Упражнение 1.1</w:t>
      </w:r>
      <w:bookmarkEnd w:id="0"/>
    </w:p>
    <w:p w:rsidR="00073B52" w:rsidRPr="00073B52" w:rsidRDefault="00073B52" w:rsidP="00073B52">
      <w:pPr>
        <w:pStyle w:val="afff0"/>
      </w:pPr>
      <w:r w:rsidRPr="00073B52">
        <w:t>Имеются данные по композиционному составу в урезанном виде:</w:t>
      </w:r>
    </w:p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  <w:ind w:firstLine="0"/>
      </w:pPr>
      <w:r w:rsidRPr="00073B52">
        <w:t>Таблица 1 – Состав пластовой нефти: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32"/>
        <w:gridCol w:w="4147"/>
        <w:gridCol w:w="3776"/>
      </w:tblGrid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Компонент</w:t>
            </w:r>
            <w:proofErr w:type="spellEnd"/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Мольная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концентрация</w:t>
            </w:r>
            <w:proofErr w:type="spellEnd"/>
            <w:r w:rsidRPr="00073B52">
              <w:t>, %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Молярная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масса</w:t>
            </w:r>
            <w:proofErr w:type="spellEnd"/>
            <w:r w:rsidRPr="00073B52">
              <w:t>, г/</w:t>
            </w:r>
            <w:proofErr w:type="spellStart"/>
            <w:r w:rsidRPr="00073B52">
              <w:t>моль</w:t>
            </w:r>
            <w:proofErr w:type="spellEnd"/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0.545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2.821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55.465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8.58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5.736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1.008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2.433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0.896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1.242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1.587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2.566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2.764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1.71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980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104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12.647</w:t>
            </w:r>
          </w:p>
        </w:tc>
        <w:tc>
          <w:tcPr>
            <w:tcW w:w="1916" w:type="pct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</w:tbl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w:r w:rsidRPr="00073B52">
        <w:t>Молярная масса смеси = 59.7 г/моль</w:t>
      </w:r>
    </w:p>
    <w:p w:rsidR="00073B52" w:rsidRPr="00073B52" w:rsidRDefault="00073B52" w:rsidP="00073B52">
      <w:pPr>
        <w:pStyle w:val="afff0"/>
      </w:pPr>
      <w:r w:rsidRPr="00073B52">
        <w:t xml:space="preserve"> </w:t>
      </w:r>
    </w:p>
    <w:p w:rsidR="00073B52" w:rsidRPr="00073B52" w:rsidRDefault="00073B52" w:rsidP="00073B52">
      <w:pPr>
        <w:pStyle w:val="afff0"/>
      </w:pPr>
      <w:r w:rsidRPr="00073B52">
        <w:t>Необходимо рассчитать:</w:t>
      </w:r>
    </w:p>
    <w:p w:rsidR="00073B52" w:rsidRPr="00073B52" w:rsidRDefault="00073B52" w:rsidP="00073B52">
      <w:pPr>
        <w:pStyle w:val="afff0"/>
        <w:numPr>
          <w:ilvl w:val="0"/>
          <w:numId w:val="33"/>
        </w:numPr>
      </w:pPr>
      <w:r w:rsidRPr="00073B52">
        <w:t xml:space="preserve">молярную массу остатка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</m:oMath>
      <w:r w:rsidRPr="00073B52">
        <w:rPr>
          <w:rFonts w:eastAsiaTheme="minorEastAsia"/>
        </w:rPr>
        <w:t>;</w:t>
      </w:r>
    </w:p>
    <w:p w:rsidR="00073B52" w:rsidRPr="00073B52" w:rsidRDefault="00073B52" w:rsidP="00073B52">
      <w:pPr>
        <w:pStyle w:val="afff0"/>
        <w:numPr>
          <w:ilvl w:val="0"/>
          <w:numId w:val="33"/>
        </w:numPr>
      </w:pPr>
      <w:r w:rsidRPr="00073B52">
        <w:t>массовые доли компонентов</w:t>
      </w:r>
    </w:p>
    <w:p w:rsidR="00073B52" w:rsidRPr="00073B52" w:rsidRDefault="00073B52" w:rsidP="00073B52">
      <w:pPr>
        <w:pStyle w:val="24"/>
        <w:rPr>
          <w:b w:val="0"/>
        </w:rPr>
      </w:pPr>
      <w:bookmarkStart w:id="1" w:name="header-n86"/>
      <w:r w:rsidRPr="00073B52">
        <w:rPr>
          <w:b w:val="0"/>
        </w:rPr>
        <w:t>Алгоритм расчета</w:t>
      </w:r>
      <w:bookmarkEnd w:id="1"/>
    </w:p>
    <w:p w:rsidR="00073B52" w:rsidRPr="00073B52" w:rsidRDefault="00073B52" w:rsidP="00073B52">
      <w:pPr>
        <w:pStyle w:val="afff0"/>
      </w:pPr>
      <w:r w:rsidRPr="00073B52">
        <w:t xml:space="preserve">Определение молярной массы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B52">
        <w:t xml:space="preserve"> каждого комп</w:t>
      </w:r>
      <w:proofErr w:type="spellStart"/>
      <w:r w:rsidRPr="00073B52">
        <w:t>онента</w:t>
      </w:r>
      <w:proofErr w:type="spellEnd"/>
      <w:r w:rsidRPr="00073B52">
        <w:t>.</w:t>
      </w:r>
    </w:p>
    <w:p w:rsidR="00073B52" w:rsidRPr="00073B52" w:rsidRDefault="00073B52" w:rsidP="00073B52">
      <w:pPr>
        <w:pStyle w:val="afff0"/>
        <w:numPr>
          <w:ilvl w:val="0"/>
          <w:numId w:val="34"/>
        </w:numPr>
        <w:ind w:left="0" w:firstLine="709"/>
      </w:pPr>
      <w:r w:rsidRPr="00073B52">
        <w:t xml:space="preserve">Определение молярной массы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</m:oMath>
      <w:r w:rsidRPr="00073B52">
        <w:t xml:space="preserve"> компонента:</w:t>
      </w:r>
    </w:p>
    <w:p w:rsidR="00073B52" w:rsidRPr="00073B52" w:rsidRDefault="00073B52" w:rsidP="00073B52">
      <w:pPr>
        <w:pStyle w:val="afff0"/>
      </w:pPr>
      <w:r w:rsidRPr="00073B52">
        <w:t>Молярная масса смеси определяется как сумма произведений мольной конце</w:t>
      </w:r>
      <w:r w:rsidRPr="00073B52">
        <w:t>н</w:t>
      </w:r>
      <w:r w:rsidRPr="00073B52">
        <w:t>трации каждого компонента на его молярную массу:</w:t>
      </w:r>
    </w:p>
    <w:p w:rsidR="00073B52" w:rsidRPr="00073B52" w:rsidRDefault="00073B52" w:rsidP="00073B52">
      <w:pPr>
        <w:pStyle w:val="afff0"/>
      </w:pPr>
      <w:bookmarkStart w:id="2" w:name="1"/>
    </w:p>
    <w:p w:rsidR="00073B52" w:rsidRPr="00073B52" w:rsidRDefault="00073B52" w:rsidP="00073B52">
      <w:pPr>
        <w:pStyle w:val="afff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  </m:t>
          </m:r>
          <m:r>
            <m:rPr>
              <m:nor/>
            </m:rPr>
            <w:rPr>
              <w:rFonts w:ascii="Cambria Math" w:hAnsi="Cambria Math"/>
            </w:rPr>
            <m:t>(1)</m:t>
          </m:r>
        </m:oMath>
      </m:oMathPara>
    </w:p>
    <w:bookmarkEnd w:id="2"/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w:r w:rsidRPr="00073B52">
        <w:t>где N - количество компонентов;</w:t>
      </w:r>
    </w:p>
    <w:p w:rsidR="00073B52" w:rsidRPr="00073B52" w:rsidRDefault="00073B52" w:rsidP="00073B52">
      <w:pPr>
        <w:pStyle w:val="afff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B52">
        <w:t xml:space="preserve"> - мольная концентр</w:t>
      </w:r>
      <w:proofErr w:type="spellStart"/>
      <w:r w:rsidRPr="00073B52">
        <w:t>ация</w:t>
      </w:r>
      <w:proofErr w:type="spellEnd"/>
      <w:r w:rsidRPr="00073B52">
        <w:t>.</w:t>
      </w:r>
    </w:p>
    <w:p w:rsidR="00073B52" w:rsidRPr="00073B52" w:rsidRDefault="00073B52" w:rsidP="00073B52">
      <w:pPr>
        <w:pStyle w:val="afff0"/>
      </w:pPr>
      <w:r w:rsidRPr="00073B52">
        <w:rPr>
          <w:rStyle w:val="a"/>
        </w:rPr>
        <w:t>Для нахождения молярной массы компонента</w:t>
      </w:r>
      <w:r w:rsidRPr="00073B52">
        <w:rPr>
          <w:rStyle w:val="VerbatimChar"/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</m:oMath>
      <w:r w:rsidRPr="00073B52">
        <w:rPr>
          <w:rStyle w:val="a"/>
        </w:rPr>
        <w:t xml:space="preserve"> уравнение (1) необходимо пер</w:t>
      </w:r>
      <w:proofErr w:type="spellStart"/>
      <w:r w:rsidRPr="00073B52">
        <w:rPr>
          <w:rStyle w:val="a"/>
        </w:rPr>
        <w:t>е</w:t>
      </w:r>
      <w:r w:rsidRPr="00073B52">
        <w:rPr>
          <w:rStyle w:val="a"/>
        </w:rPr>
        <w:t>писать</w:t>
      </w:r>
      <w:proofErr w:type="spellEnd"/>
      <w:r w:rsidRPr="00073B52">
        <w:rPr>
          <w:rStyle w:val="a"/>
        </w:rPr>
        <w:t xml:space="preserve"> в форме, удобной для нахождения молярной массы остатка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</m:oMath>
      <w:r w:rsidRPr="00073B52">
        <w:rPr>
          <w:rStyle w:val="a"/>
        </w:rPr>
        <w:t>.</w:t>
      </w:r>
    </w:p>
    <w:p w:rsidR="00073B52" w:rsidRPr="00073B52" w:rsidRDefault="00073B52" w:rsidP="00073B52">
      <w:pPr>
        <w:pStyle w:val="afff0"/>
        <w:numPr>
          <w:ilvl w:val="0"/>
          <w:numId w:val="34"/>
        </w:numPr>
      </w:pPr>
      <w:r w:rsidRPr="00073B52">
        <w:t xml:space="preserve">Определение массовой доли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+</m:t>
            </m:r>
          </m:sub>
        </m:sSub>
      </m:oMath>
      <w:r w:rsidRPr="00073B52">
        <w:t>:</w:t>
      </w:r>
    </w:p>
    <w:p w:rsidR="00073B52" w:rsidRPr="00073B52" w:rsidRDefault="00073B52" w:rsidP="00073B52">
      <w:pPr>
        <w:pStyle w:val="afff0"/>
      </w:pPr>
      <w:bookmarkStart w:id="3" w:name="2"/>
    </w:p>
    <w:p w:rsidR="00073B52" w:rsidRPr="00073B52" w:rsidRDefault="00073B52" w:rsidP="00073B52">
      <w:pPr>
        <w:pStyle w:val="afff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  </m:t>
          </m:r>
          <m:r>
            <m:rPr>
              <m:nor/>
            </m:rPr>
            <m:t>(2)</m:t>
          </m:r>
        </m:oMath>
      </m:oMathPara>
    </w:p>
    <w:p w:rsidR="00073B52" w:rsidRPr="00073B52" w:rsidRDefault="00073B52" w:rsidP="00073B52">
      <w:pPr>
        <w:pStyle w:val="afff0"/>
      </w:pPr>
      <w:r w:rsidRPr="00073B52">
        <w:br w:type="page"/>
      </w:r>
    </w:p>
    <w:p w:rsidR="00073B52" w:rsidRPr="00073B52" w:rsidRDefault="00073B52" w:rsidP="00073B52">
      <w:pPr>
        <w:pStyle w:val="17"/>
      </w:pPr>
      <w:r w:rsidRPr="00073B52">
        <w:lastRenderedPageBreak/>
        <w:t>Упражнение 1.2</w:t>
      </w:r>
    </w:p>
    <w:p w:rsidR="00073B52" w:rsidRPr="00073B52" w:rsidRDefault="00073B52" w:rsidP="00073B52">
      <w:pPr>
        <w:pStyle w:val="afff0"/>
      </w:pPr>
      <w:r w:rsidRPr="00073B52">
        <w:t xml:space="preserve">Данные по композиционному анализу имеются в очень урезанном виде, отсутствует плотность остатка, имеется только плотность и состав </w:t>
      </w:r>
      <w:proofErr w:type="spellStart"/>
      <w:r w:rsidRPr="00073B52">
        <w:t>разгазированной</w:t>
      </w:r>
      <w:proofErr w:type="spellEnd"/>
      <w:r w:rsidRPr="00073B52">
        <w:t xml:space="preserve"> нефти:</w:t>
      </w:r>
    </w:p>
    <w:p w:rsidR="00073B52" w:rsidRPr="00073B52" w:rsidRDefault="00073B52" w:rsidP="00073B52">
      <w:pPr>
        <w:pStyle w:val="afff0"/>
        <w:ind w:firstLine="0"/>
      </w:pPr>
      <w:r w:rsidRPr="00073B52">
        <w:t xml:space="preserve">Таблица 1 – Состав </w:t>
      </w:r>
      <w:proofErr w:type="spellStart"/>
      <w:r w:rsidRPr="00073B52">
        <w:t>разгазированной</w:t>
      </w:r>
      <w:proofErr w:type="spellEnd"/>
      <w:r w:rsidRPr="00073B52">
        <w:t xml:space="preserve"> нефти: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463"/>
        <w:gridCol w:w="2464"/>
        <w:gridCol w:w="2464"/>
        <w:gridCol w:w="2464"/>
      </w:tblGrid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Компонент</w:t>
            </w:r>
            <w:proofErr w:type="spellEnd"/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Мольная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концентрация</w:t>
            </w:r>
            <w:proofErr w:type="spellEnd"/>
            <w:r w:rsidRPr="00073B52">
              <w:t>, %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Плотность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при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стандартных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условиях</w:t>
            </w:r>
            <w:proofErr w:type="spellEnd"/>
            <w:r w:rsidRPr="00073B52">
              <w:t xml:space="preserve">, </w:t>
            </w:r>
            <w:proofErr w:type="spellStart"/>
            <w:r w:rsidRPr="00073B52">
              <w:t>кг</w:t>
            </w:r>
            <w:proofErr w:type="spellEnd"/>
            <w:r w:rsidRPr="00073B52">
              <w:t>/</w:t>
            </w:r>
            <w:proofErr w:type="spellStart"/>
            <w:r w:rsidRPr="00073B52">
              <w:t>куб.м</w:t>
            </w:r>
            <w:proofErr w:type="spellEnd"/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proofErr w:type="spellStart"/>
            <w:r w:rsidRPr="00073B52">
              <w:t>Массовая</w:t>
            </w:r>
            <w:proofErr w:type="spellEnd"/>
            <w:r w:rsidRPr="00073B52">
              <w:t xml:space="preserve"> </w:t>
            </w:r>
            <w:proofErr w:type="spellStart"/>
            <w:r w:rsidRPr="00073B52">
              <w:t>доля</w:t>
            </w:r>
            <w:proofErr w:type="spellEnd"/>
            <w:r w:rsidRPr="00073B52">
              <w:t>, г/</w:t>
            </w:r>
            <w:proofErr w:type="spellStart"/>
            <w:r w:rsidRPr="00073B52">
              <w:t>моль</w:t>
            </w:r>
            <w:proofErr w:type="spellEnd"/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0.001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0.058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0.348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0.378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0.983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0.417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1.472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1.203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2.077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4.866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10.416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12.013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7.745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  <w:tr w:rsidR="00073B52" w:rsidRPr="00073B52" w:rsidTr="00073B52">
        <w:trPr>
          <w:trHeight w:val="397"/>
        </w:trPr>
        <w:tc>
          <w:tcPr>
            <w:tcW w:w="2463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  <w:r w:rsidRPr="00073B52">
              <w:t>58.023</w:t>
            </w: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  <w:tc>
          <w:tcPr>
            <w:tcW w:w="2464" w:type="dxa"/>
            <w:vAlign w:val="center"/>
          </w:tcPr>
          <w:p w:rsidR="00073B52" w:rsidRPr="00073B52" w:rsidRDefault="00073B52" w:rsidP="00073B52">
            <w:pPr>
              <w:pStyle w:val="afff4"/>
              <w:jc w:val="center"/>
            </w:pPr>
          </w:p>
        </w:tc>
      </w:tr>
    </w:tbl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w:r w:rsidRPr="00073B52">
        <w:t>Молярная масса смеси = 187.01 г/моль</w:t>
      </w:r>
      <w:r>
        <w:t>.</w:t>
      </w:r>
    </w:p>
    <w:p w:rsidR="00073B52" w:rsidRPr="00073B52" w:rsidRDefault="00073B52" w:rsidP="00073B52">
      <w:pPr>
        <w:pStyle w:val="afff0"/>
      </w:pPr>
      <w:r w:rsidRPr="00073B52">
        <w:t xml:space="preserve">Плотность </w:t>
      </w:r>
      <w:proofErr w:type="spellStart"/>
      <w:r w:rsidRPr="00073B52">
        <w:t>разгазированной</w:t>
      </w:r>
      <w:proofErr w:type="spellEnd"/>
      <w:r w:rsidRPr="00073B52">
        <w:t xml:space="preserve"> нефти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=0.836 г/с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:rsidR="00073B52" w:rsidRPr="00073B52" w:rsidRDefault="00073B52" w:rsidP="00073B52">
      <w:pPr>
        <w:pStyle w:val="afff0"/>
      </w:pPr>
      <w:r w:rsidRPr="00073B52">
        <w:t xml:space="preserve"> </w:t>
      </w:r>
    </w:p>
    <w:p w:rsidR="00073B52" w:rsidRPr="00073B52" w:rsidRDefault="00073B52" w:rsidP="00073B52">
      <w:pPr>
        <w:pStyle w:val="afff0"/>
      </w:pPr>
      <w:r w:rsidRPr="00073B52">
        <w:t xml:space="preserve">Необходимо определить плотность остатка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>.</w:t>
      </w:r>
    </w:p>
    <w:p w:rsidR="00073B52" w:rsidRPr="00073B52" w:rsidRDefault="00073B52" w:rsidP="00073B52">
      <w:pPr>
        <w:pStyle w:val="24"/>
      </w:pPr>
      <w:bookmarkStart w:id="4" w:name="header-n85"/>
      <w:r w:rsidRPr="00073B52">
        <w:t>Алгоритм расчета</w:t>
      </w:r>
      <w:bookmarkEnd w:id="4"/>
    </w:p>
    <w:p w:rsidR="00073B52" w:rsidRPr="00073B52" w:rsidRDefault="00073B52" w:rsidP="00073B52">
      <w:pPr>
        <w:pStyle w:val="afff0"/>
        <w:numPr>
          <w:ilvl w:val="0"/>
          <w:numId w:val="39"/>
        </w:numPr>
      </w:pPr>
      <w:r w:rsidRPr="00073B52">
        <w:t>Определить плотность каждого компонента при стандартных условиях.</w:t>
      </w:r>
    </w:p>
    <w:p w:rsidR="00073B52" w:rsidRPr="00073B52" w:rsidRDefault="00073B52" w:rsidP="00073B52">
      <w:pPr>
        <w:pStyle w:val="afff0"/>
        <w:numPr>
          <w:ilvl w:val="0"/>
          <w:numId w:val="39"/>
        </w:numPr>
      </w:pPr>
      <w:r w:rsidRPr="00073B52">
        <w:t xml:space="preserve">Определение массовой доли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B52">
        <w:t xml:space="preserve"> для каждого i-го компонента:</w:t>
      </w:r>
    </w:p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  </m:t>
          </m:r>
          <m:r>
            <m:rPr>
              <m:nor/>
            </m:rPr>
            <m:t>(1)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w:r w:rsidRPr="00073B52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B52">
        <w:t xml:space="preserve"> - мольная концентрация.</w:t>
      </w:r>
    </w:p>
    <w:p w:rsidR="00073B52" w:rsidRDefault="00073B52" w:rsidP="00073B52">
      <w:pPr>
        <w:pStyle w:val="afff0"/>
        <w:numPr>
          <w:ilvl w:val="0"/>
          <w:numId w:val="39"/>
        </w:numPr>
        <w:tabs>
          <w:tab w:val="left" w:pos="1560"/>
        </w:tabs>
        <w:ind w:left="0" w:firstLine="709"/>
      </w:pPr>
      <w:r w:rsidRPr="00073B52">
        <w:t xml:space="preserve">Определение плотности остатка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+</m:t>
            </m:r>
          </m:sub>
        </m:sSub>
      </m:oMath>
      <w:r w:rsidRPr="00073B52">
        <w:t xml:space="preserve"> выполняется аналогично пункту 2 упра</w:t>
      </w:r>
      <w:r w:rsidRPr="00073B52">
        <w:t>ж</w:t>
      </w:r>
      <w:r w:rsidRPr="00073B52">
        <w:t>нения № 1.1 по формуле:</w:t>
      </w:r>
    </w:p>
    <w:p w:rsidR="00073B52" w:rsidRPr="00073B52" w:rsidRDefault="00073B52" w:rsidP="00073B52">
      <w:pPr>
        <w:pStyle w:val="afff0"/>
        <w:tabs>
          <w:tab w:val="left" w:pos="1560"/>
        </w:tabs>
        <w:ind w:left="709" w:firstLine="0"/>
      </w:pPr>
    </w:p>
    <w:p w:rsidR="00073B52" w:rsidRDefault="00073B52" w:rsidP="00073B52">
      <w:pPr>
        <w:pStyle w:val="afff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  </m:t>
          </m:r>
          <m:r>
            <m:rPr>
              <m:nor/>
            </m:rPr>
            <m:t>(2)</m:t>
          </m:r>
        </m:oMath>
      </m:oMathPara>
    </w:p>
    <w:p w:rsidR="00073B52" w:rsidRDefault="00073B52" w:rsidP="00073B52">
      <w:pPr>
        <w:pStyle w:val="afff0"/>
      </w:pPr>
      <w:r>
        <w:br w:type="page"/>
      </w:r>
    </w:p>
    <w:p w:rsidR="00073B52" w:rsidRDefault="00073B52" w:rsidP="00073B52">
      <w:pPr>
        <w:pStyle w:val="17"/>
      </w:pPr>
      <w:r>
        <w:lastRenderedPageBreak/>
        <w:t>Упражнение 1.3</w:t>
      </w:r>
    </w:p>
    <w:p w:rsidR="00073B52" w:rsidRPr="00073B52" w:rsidRDefault="00073B52" w:rsidP="00073B52">
      <w:pPr>
        <w:pStyle w:val="afff0"/>
      </w:pPr>
      <w:r w:rsidRPr="00073B52">
        <w:t xml:space="preserve">Необходимо вычислить молярную массу нефтяного газа и </w:t>
      </w:r>
      <w:proofErr w:type="spellStart"/>
      <w:r w:rsidRPr="00073B52">
        <w:t>псевдокритические</w:t>
      </w:r>
      <w:proofErr w:type="spellEnd"/>
      <w:r w:rsidRPr="00073B52">
        <w:t xml:space="preserve"> пар</w:t>
      </w:r>
      <w:r w:rsidRPr="00073B52">
        <w:t>а</w:t>
      </w:r>
      <w:r w:rsidRPr="00073B52">
        <w:t>метры смеси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65"/>
        <w:gridCol w:w="1862"/>
        <w:gridCol w:w="1701"/>
        <w:gridCol w:w="1108"/>
        <w:gridCol w:w="796"/>
        <w:gridCol w:w="1507"/>
        <w:gridCol w:w="1516"/>
      </w:tblGrid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Компонент</w:t>
            </w:r>
            <w:proofErr w:type="spellEnd"/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Мольная</w:t>
            </w:r>
            <w:proofErr w:type="spellEnd"/>
            <w:r>
              <w:t xml:space="preserve"> </w:t>
            </w:r>
            <w:proofErr w:type="spellStart"/>
            <w:r>
              <w:t>концентрация</w:t>
            </w:r>
            <w:proofErr w:type="spellEnd"/>
            <w:r>
              <w:t>, %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Молярная</w:t>
            </w:r>
            <w:proofErr w:type="spellEnd"/>
            <w:r>
              <w:t xml:space="preserve"> </w:t>
            </w:r>
            <w:proofErr w:type="spellStart"/>
            <w:r>
              <w:t>масса</w:t>
            </w:r>
            <w:proofErr w:type="spellEnd"/>
            <w:r>
              <w:t>, г/</w:t>
            </w:r>
            <w:proofErr w:type="spellStart"/>
            <w:r>
              <w:t>моль</w:t>
            </w:r>
            <w:proofErr w:type="spellEnd"/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>, K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t>, бар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Расчетное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oMath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Расчетное</w:t>
            </w:r>
            <w:proofErr w:type="spell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oMath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0.638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28.014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rPr>
                <w:lang w:val="ru-RU"/>
              </w:rPr>
              <w:t>-</w:t>
            </w:r>
            <w:r>
              <w:t>146.95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33.94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0.817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44.01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31.05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73.76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71.431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16.043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-82.55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12.374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30.07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32.25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48.84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10.016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44.097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96.65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42.46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1.076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58.124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134.95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36.48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2.649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58.124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152.05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0.382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72.151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187.25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33.84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0.427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72.151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196.45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33.74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45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0.19</w:t>
            </w:r>
          </w:p>
        </w:tc>
        <w:tc>
          <w:tcPr>
            <w:tcW w:w="863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86.178</w:t>
            </w:r>
          </w:p>
        </w:tc>
        <w:tc>
          <w:tcPr>
            <w:tcW w:w="562" w:type="pct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234.25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29.69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</w:tbl>
    <w:p w:rsidR="00073B52" w:rsidRDefault="00073B52" w:rsidP="00073B52">
      <w:pPr>
        <w:pStyle w:val="24"/>
      </w:pPr>
      <w:bookmarkStart w:id="5" w:name="header-n94"/>
      <w:r>
        <w:t>Алгоритм расчета</w:t>
      </w:r>
      <w:bookmarkEnd w:id="5"/>
    </w:p>
    <w:p w:rsidR="00073B52" w:rsidRDefault="00073B52" w:rsidP="00073B52">
      <w:pPr>
        <w:pStyle w:val="afff0"/>
        <w:tabs>
          <w:tab w:val="left" w:pos="709"/>
        </w:tabs>
        <w:ind w:firstLine="0"/>
      </w:pPr>
      <w:r>
        <w:tab/>
      </w:r>
      <w:r w:rsidRPr="00073B52">
        <w:t>1.</w:t>
      </w:r>
      <w:r>
        <w:tab/>
        <w:t>Молярная масса смеси определяется как сумма произведений мольной конце</w:t>
      </w:r>
      <w:r>
        <w:t>н</w:t>
      </w:r>
      <w:r>
        <w:t>трации ка</w:t>
      </w:r>
      <w:r>
        <w:t>ж</w:t>
      </w:r>
      <w:r>
        <w:t>дого компонента на его молярную массу: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см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  </m:t>
          </m:r>
          <m:r>
            <m:rPr>
              <m:nor/>
            </m:rPr>
            <m:t>(1)</m:t>
          </m:r>
        </m:oMath>
      </m:oMathPara>
    </w:p>
    <w:p w:rsid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w:r w:rsidRPr="00073B52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B52">
        <w:t xml:space="preserve"> - мольная доля компонента, д.ед.</w:t>
      </w:r>
    </w:p>
    <w:p w:rsidR="00073B52" w:rsidRDefault="00073B52" w:rsidP="00073B52">
      <w:pPr>
        <w:pStyle w:val="afff0"/>
      </w:pPr>
      <w:r>
        <w:t xml:space="preserve">2. </w:t>
      </w:r>
      <w:r>
        <w:tab/>
      </w:r>
      <w:proofErr w:type="spellStart"/>
      <w:r>
        <w:t>Псевдокритические</w:t>
      </w:r>
      <w:proofErr w:type="spellEnd"/>
      <w:r>
        <w:t xml:space="preserve"> температура и давление определяются по формулам:</w:t>
      </w:r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  </m:t>
          </m:r>
          <m:r>
            <m:rPr>
              <m:nor/>
            </m:rPr>
            <m:t>(2)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w:bookmarkStart w:id="6" w:name="3"/>
    </w:p>
    <w:p w:rsidR="00073B52" w:rsidRDefault="00073B52" w:rsidP="00073B52">
      <w:pPr>
        <w:pStyle w:val="afff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  </m:t>
          </m:r>
          <m:r>
            <m:rPr>
              <m:nor/>
            </m:rPr>
            <m:t>(3)</m:t>
          </m:r>
        </m:oMath>
      </m:oMathPara>
    </w:p>
    <w:p w:rsidR="00073B52" w:rsidRDefault="00073B52" w:rsidP="00073B52">
      <w:pPr>
        <w:pStyle w:val="17"/>
      </w:pPr>
      <w:r>
        <w:br w:type="page"/>
      </w:r>
      <w:proofErr w:type="spellStart"/>
      <w:r>
        <w:lastRenderedPageBreak/>
        <w:t>Упражнение</w:t>
      </w:r>
      <w:proofErr w:type="spellEnd"/>
      <w:r>
        <w:t xml:space="preserve"> 1.4</w:t>
      </w:r>
    </w:p>
    <w:p w:rsidR="00073B52" w:rsidRDefault="00073B52" w:rsidP="00073B52">
      <w:pPr>
        <w:pStyle w:val="afff0"/>
      </w:pPr>
      <w:r w:rsidRPr="00073B52">
        <w:t>Необходимо определить плотности метана и бутана в пластовых условиях в прибл</w:t>
      </w:r>
      <w:r w:rsidRPr="00073B52">
        <w:t>и</w:t>
      </w:r>
      <w:r w:rsidRPr="00073B52">
        <w:t>жении идеального газа, сравнить с фактическими данными.</w:t>
      </w:r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w:r>
        <w:t xml:space="preserve">Стандартные условия: 1.013 Бар, температура 20 </w:t>
      </w:r>
      <w:r>
        <w:rPr>
          <w:rFonts w:cs="Times New Roman"/>
        </w:rPr>
        <w:t>°</w:t>
      </w:r>
      <w:r>
        <w:t>C.</w:t>
      </w:r>
    </w:p>
    <w:tbl>
      <w:tblPr>
        <w:tblStyle w:val="Table"/>
        <w:tblW w:w="47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364"/>
        <w:gridCol w:w="2364"/>
        <w:gridCol w:w="2363"/>
        <w:gridCol w:w="2364"/>
      </w:tblGrid>
      <w:tr w:rsidR="00073B52" w:rsidTr="00073B52">
        <w:trPr>
          <w:trHeight w:val="397"/>
        </w:trPr>
        <w:tc>
          <w:tcPr>
            <w:tcW w:w="2363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Газ</w:t>
            </w:r>
            <w:proofErr w:type="spellEnd"/>
          </w:p>
        </w:tc>
        <w:tc>
          <w:tcPr>
            <w:tcW w:w="2364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, </w:t>
            </w:r>
            <m:oMath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2363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фактическая</w:t>
            </w:r>
            <w:proofErr w:type="spellEnd"/>
            <w:r>
              <w:t xml:space="preserve">, </w:t>
            </w:r>
            <m:oMath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2364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Расхождение</w:t>
            </w:r>
            <w:proofErr w:type="spellEnd"/>
            <w:r>
              <w:t>, %</w:t>
            </w:r>
          </w:p>
        </w:tc>
      </w:tr>
      <w:tr w:rsidR="00073B52" w:rsidTr="00073B52">
        <w:trPr>
          <w:trHeight w:val="397"/>
        </w:trPr>
        <w:tc>
          <w:tcPr>
            <w:tcW w:w="2363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Метан</w:t>
            </w:r>
            <w:proofErr w:type="spellEnd"/>
          </w:p>
        </w:tc>
        <w:tc>
          <w:tcPr>
            <w:tcW w:w="2364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---</w:t>
            </w:r>
          </w:p>
        </w:tc>
        <w:tc>
          <w:tcPr>
            <w:tcW w:w="2363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0.668</w:t>
            </w:r>
          </w:p>
        </w:tc>
        <w:tc>
          <w:tcPr>
            <w:tcW w:w="2364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---</w:t>
            </w:r>
          </w:p>
        </w:tc>
      </w:tr>
      <w:tr w:rsidR="00073B52" w:rsidTr="00073B52">
        <w:trPr>
          <w:trHeight w:val="397"/>
        </w:trPr>
        <w:tc>
          <w:tcPr>
            <w:tcW w:w="2363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Н-</w:t>
            </w:r>
            <w:proofErr w:type="spellStart"/>
            <w:r>
              <w:t>Бутан</w:t>
            </w:r>
            <w:proofErr w:type="spellEnd"/>
          </w:p>
        </w:tc>
        <w:tc>
          <w:tcPr>
            <w:tcW w:w="2364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---</w:t>
            </w:r>
          </w:p>
        </w:tc>
        <w:tc>
          <w:tcPr>
            <w:tcW w:w="2363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2.49</w:t>
            </w:r>
          </w:p>
        </w:tc>
        <w:tc>
          <w:tcPr>
            <w:tcW w:w="2364" w:type="dxa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---</w:t>
            </w:r>
          </w:p>
        </w:tc>
      </w:tr>
    </w:tbl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w:r>
        <w:t>Рабочие условия: давление 80 Бар, температура 40$\</w:t>
      </w:r>
      <w:proofErr w:type="spellStart"/>
      <w:r>
        <w:t>degree</w:t>
      </w:r>
      <w:proofErr w:type="spellEnd"/>
      <w:r>
        <w:t xml:space="preserve"> C$.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67"/>
        <w:gridCol w:w="3119"/>
        <w:gridCol w:w="3387"/>
        <w:gridCol w:w="1881"/>
      </w:tblGrid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Газ</w:t>
            </w:r>
            <w:proofErr w:type="spellEnd"/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, </w:t>
            </w:r>
            <m:oMath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фактическая</w:t>
            </w:r>
            <w:proofErr w:type="spellEnd"/>
            <w:r>
              <w:t xml:space="preserve">, </w:t>
            </w:r>
            <m:oMath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Расхождение</w:t>
            </w:r>
            <w:proofErr w:type="spellEnd"/>
            <w:r>
              <w:t>, %</w:t>
            </w: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proofErr w:type="spellStart"/>
            <w:r>
              <w:t>Метан</w:t>
            </w:r>
            <w:proofErr w:type="spellEnd"/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55.47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  <w:tr w:rsidR="00073B52" w:rsidTr="00073B52">
        <w:trPr>
          <w:trHeight w:val="397"/>
        </w:trPr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Н-</w:t>
            </w:r>
            <w:proofErr w:type="spellStart"/>
            <w:r>
              <w:t>Бутан</w:t>
            </w:r>
            <w:proofErr w:type="spellEnd"/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  <w:r>
              <w:t>572</w:t>
            </w:r>
          </w:p>
        </w:tc>
        <w:tc>
          <w:tcPr>
            <w:tcW w:w="0" w:type="auto"/>
            <w:vAlign w:val="center"/>
          </w:tcPr>
          <w:p w:rsidR="00073B52" w:rsidRDefault="00073B52" w:rsidP="00073B52">
            <w:pPr>
              <w:pStyle w:val="afff4"/>
              <w:jc w:val="center"/>
            </w:pPr>
          </w:p>
        </w:tc>
      </w:tr>
    </w:tbl>
    <w:p w:rsidR="00073B52" w:rsidRDefault="00073B52" w:rsidP="00073B52">
      <w:pPr>
        <w:pStyle w:val="17"/>
      </w:pPr>
    </w:p>
    <w:p w:rsidR="00073B52" w:rsidRDefault="00073B52" w:rsidP="00073B52">
      <w:pPr>
        <w:pStyle w:val="17"/>
      </w:pPr>
      <w:bookmarkStart w:id="7" w:name="header-n39"/>
      <w:r>
        <w:t>Теория</w:t>
      </w:r>
      <w:bookmarkEnd w:id="7"/>
    </w:p>
    <w:p w:rsidR="00073B52" w:rsidRDefault="00073B52" w:rsidP="00073B52">
      <w:pPr>
        <w:pStyle w:val="afff0"/>
      </w:pPr>
      <w:proofErr w:type="spellStart"/>
      <w:r>
        <w:t>Уравнение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идеального</w:t>
      </w:r>
      <w:proofErr w:type="spellEnd"/>
      <w:r>
        <w:t xml:space="preserve"> </w:t>
      </w:r>
      <w:proofErr w:type="spellStart"/>
      <w:r>
        <w:t>газа</w:t>
      </w:r>
      <w:proofErr w:type="spellEnd"/>
      <w:r>
        <w:t>: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=R⋅T  </m:t>
          </m:r>
          <m:r>
            <m:rPr>
              <m:nor/>
            </m:rPr>
            <m:t>(1)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w:r>
        <w:t>или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p⋅V=ν⋅R⋅T  </m:t>
          </m:r>
          <m:r>
            <m:rPr>
              <m:nor/>
            </m:rPr>
            <m:t>(2)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w:r>
        <w:t>где</w:t>
      </w:r>
      <w:r>
        <w:tab/>
        <w:t xml:space="preserve"> </w:t>
      </w:r>
      <m:oMath>
        <m:r>
          <w:rPr>
            <w:rFonts w:ascii="Cambria Math" w:hAnsi="Cambria Math"/>
          </w:rPr>
          <m:t>p</m:t>
        </m:r>
      </m:oMath>
      <w:r w:rsidRPr="00073B52">
        <w:t xml:space="preserve"> - давление;</w:t>
      </w:r>
    </w:p>
    <w:p w:rsidR="00073B52" w:rsidRDefault="00073B52" w:rsidP="00073B52">
      <w:pPr>
        <w:pStyle w:val="afff0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V</m:t>
        </m:r>
      </m:oMath>
      <w:r w:rsidRPr="00073B52">
        <w:t xml:space="preserve"> - объем газа;</w:t>
      </w:r>
    </w:p>
    <w:p w:rsidR="00073B52" w:rsidRDefault="00073B52" w:rsidP="00073B52">
      <w:pPr>
        <w:pStyle w:val="afff0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w:tab/>
            </m:r>
            <m:r>
              <w:rPr>
                <w:rFonts w:ascii="Cambria Math" w:hAnsi="Cambria Math"/>
              </w:rPr>
              <w:tab/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073B52">
        <w:t xml:space="preserve"> - молярный объем</w:t>
      </w:r>
      <w:proofErr w:type="gramStart"/>
      <w:r w:rsidRPr="00073B5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ν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073B52">
        <w:t>;</w:t>
      </w:r>
      <w:proofErr w:type="gramEnd"/>
    </w:p>
    <w:p w:rsidR="00073B52" w:rsidRDefault="00073B52" w:rsidP="00073B52">
      <w:pPr>
        <w:pStyle w:val="afff0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ν</m:t>
        </m:r>
      </m:oMath>
      <w:r w:rsidRPr="00073B52">
        <w:t xml:space="preserve"> - количество газа,</w:t>
      </w:r>
    </w:p>
    <w:p w:rsidR="00073B52" w:rsidRDefault="00073B52" w:rsidP="00073B52">
      <w:pPr>
        <w:pStyle w:val="afff0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</m:oMath>
      <w:r w:rsidRPr="00073B52">
        <w:t xml:space="preserve"> - универсальная газовая постоянная,</w:t>
      </w:r>
    </w:p>
    <w:p w:rsidR="00073B52" w:rsidRDefault="00073B52" w:rsidP="00073B52">
      <w:pPr>
        <w:pStyle w:val="afff0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</m:oMath>
      <w:r w:rsidRPr="00073B52">
        <w:t xml:space="preserve"> - температура.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</w:pPr>
      <w:r w:rsidRPr="00073B52">
        <w:lastRenderedPageBreak/>
        <w:t>В случае постоянной массы газа уравнение можно записать в виде: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p⋅V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=ν⋅R=const  </m:t>
          </m:r>
          <m:r>
            <m:rPr>
              <m:nor/>
            </m:rPr>
            <m:t>(3)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w:r>
        <w:t>Для расчета перевода газа из одного состояния в другое используют равенство:</w:t>
      </w:r>
    </w:p>
    <w:p w:rsidR="00073B52" w:rsidRDefault="00073B52" w:rsidP="00073B52">
      <w:pPr>
        <w:pStyle w:val="afff0"/>
      </w:pPr>
      <w:bookmarkStart w:id="8" w:name="4"/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  </m:t>
          </m:r>
          <m:r>
            <m:rPr>
              <m:nor/>
            </m:rPr>
            <m:t>(4)</m:t>
          </m:r>
        </m:oMath>
      </m:oMathPara>
    </w:p>
    <w:bookmarkEnd w:id="8"/>
    <w:p w:rsidR="00073B52" w:rsidRDefault="00073B52" w:rsidP="00073B52">
      <w:pPr>
        <w:pStyle w:val="afff0"/>
      </w:pPr>
    </w:p>
    <w:p w:rsidR="00073B52" w:rsidRDefault="00073B52" w:rsidP="00073B52">
      <w:pPr>
        <w:pStyle w:val="24"/>
      </w:pPr>
      <w:bookmarkStart w:id="9" w:name="header-n50"/>
      <w:r>
        <w:t>Алгоритм расчета</w:t>
      </w:r>
      <w:bookmarkEnd w:id="9"/>
    </w:p>
    <w:p w:rsidR="00073B52" w:rsidRDefault="00073B52" w:rsidP="00073B52">
      <w:pPr>
        <w:pStyle w:val="afff0"/>
      </w:pPr>
      <w:r>
        <w:t>1.</w:t>
      </w:r>
      <w:r>
        <w:tab/>
        <w:t>Получить формулу (4) в удобном для определения плотности виде.</w:t>
      </w:r>
    </w:p>
    <w:p w:rsidR="00073B52" w:rsidRDefault="00073B52" w:rsidP="00073B52">
      <w:pPr>
        <w:pStyle w:val="afff0"/>
      </w:pPr>
      <w:r>
        <w:t>2.</w:t>
      </w:r>
      <w:r>
        <w:tab/>
        <w:t>Найти значение плотности в пластовых условиях для каждого газа.</w:t>
      </w:r>
    </w:p>
    <w:p w:rsidR="00073B52" w:rsidRDefault="00073B52" w:rsidP="00073B52">
      <w:pPr>
        <w:pStyle w:val="afff0"/>
      </w:pPr>
      <w:r>
        <w:t>3.</w:t>
      </w:r>
      <w:r>
        <w:tab/>
        <w:t xml:space="preserve">Определить относительные погрешности расчетных значений плотности </w:t>
      </w:r>
      <w:proofErr w:type="gramStart"/>
      <w:r>
        <w:t>от</w:t>
      </w:r>
      <w:proofErr w:type="gramEnd"/>
      <w:r>
        <w:t xml:space="preserve"> фа</w:t>
      </w:r>
      <w:r>
        <w:t>к</w:t>
      </w:r>
      <w:r>
        <w:t>тических.</w:t>
      </w:r>
    </w:p>
    <w:p w:rsidR="00073B52" w:rsidRPr="00073B52" w:rsidRDefault="00073B52" w:rsidP="00073B52">
      <w:pPr>
        <w:pStyle w:val="afff0"/>
      </w:pPr>
      <w:r w:rsidRPr="00073B52">
        <w:t>Относительная погрешность измерения — отношение абсолютной погрешности изм</w:t>
      </w:r>
      <w:r w:rsidRPr="00073B52">
        <w:t>е</w:t>
      </w:r>
      <w:r w:rsidRPr="00073B52">
        <w:t>рения к опорному значению измеряемой величины, в качестве которого может выступать, в частности, её истинное или действительное значение</w:t>
      </w:r>
    </w:p>
    <w:p w:rsidR="00073B52" w:rsidRPr="00073B52" w:rsidRDefault="00073B52" w:rsidP="00073B52">
      <w:pPr>
        <w:pStyle w:val="afff0"/>
      </w:pPr>
    </w:p>
    <w:p w:rsidR="00073B52" w:rsidRDefault="00073B52">
      <w:pPr>
        <w:spacing w:after="200" w:line="276" w:lineRule="auto"/>
        <w:ind w:firstLine="0"/>
        <w:contextualSpacing w:val="0"/>
        <w:jc w:val="left"/>
        <w:rPr>
          <w:rFonts w:eastAsiaTheme="minorHAnsi" w:cstheme="minorBidi"/>
          <w:szCs w:val="22"/>
          <w:lang w:eastAsia="en-US"/>
        </w:rPr>
      </w:pPr>
      <w:r>
        <w:br w:type="page"/>
      </w:r>
    </w:p>
    <w:p w:rsidR="00073B52" w:rsidRDefault="00073B52" w:rsidP="00073B52">
      <w:pPr>
        <w:pStyle w:val="17"/>
      </w:pPr>
      <w:r>
        <w:lastRenderedPageBreak/>
        <w:t>Упражнение 1.5</w:t>
      </w:r>
    </w:p>
    <w:p w:rsidR="00073B52" w:rsidRPr="00073B52" w:rsidRDefault="00073B52" w:rsidP="00073B52">
      <w:pPr>
        <w:pStyle w:val="afff0"/>
      </w:pPr>
      <w:r w:rsidRPr="00073B52">
        <w:t xml:space="preserve">Необходимо рассчитать объемный фактор газа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073B52">
        <w:t xml:space="preserve"> в приближении уравнения идеал</w:t>
      </w:r>
      <w:r w:rsidRPr="00073B52">
        <w:t>ь</w:t>
      </w:r>
      <w:r w:rsidRPr="00073B52">
        <w:t xml:space="preserve">ного газа при давлении 20 бар и температуре 20 </w:t>
      </w:r>
      <w:r>
        <w:rPr>
          <w:rFonts w:cs="Times New Roman"/>
        </w:rPr>
        <w:t>°</w:t>
      </w:r>
      <w:r>
        <w:t>C</w:t>
      </w:r>
      <w:r w:rsidRPr="00073B52">
        <w:t>.</w:t>
      </w:r>
    </w:p>
    <w:p w:rsidR="00073B52" w:rsidRDefault="00073B52" w:rsidP="00073B52">
      <w:pPr>
        <w:pStyle w:val="afff0"/>
      </w:pPr>
      <w:r>
        <w:t>Значение объемного коэффициента газа можно найти из закона идеального газа: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p⋅V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=ν⋅R=const  </m:t>
          </m:r>
          <m:r>
            <m:rPr>
              <m:nor/>
            </m:rPr>
            <m:t>(1)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Default="00073B52" w:rsidP="00073B52">
      <w:pPr>
        <w:pStyle w:val="afff0"/>
      </w:pPr>
      <w:r>
        <w:t>и выражения для объемного фактора:</w:t>
      </w:r>
    </w:p>
    <w:p w:rsidR="00073B52" w:rsidRDefault="00073B52" w:rsidP="00073B52">
      <w:pPr>
        <w:pStyle w:val="afff0"/>
      </w:pPr>
    </w:p>
    <w:p w:rsidR="00073B52" w:rsidRDefault="00073B52" w:rsidP="00073B52">
      <w:pPr>
        <w:pStyle w:val="afff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усл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den>
          </m:f>
          <m:r>
            <w:rPr>
              <w:rFonts w:ascii="Cambria Math" w:hAnsi="Cambria Math"/>
            </w:rPr>
            <m:t>  </m:t>
          </m:r>
          <m:r>
            <m:rPr>
              <m:nor/>
            </m:rPr>
            <m:t>(2)</m:t>
          </m:r>
        </m:oMath>
      </m:oMathPara>
    </w:p>
    <w:p w:rsidR="00073B52" w:rsidRPr="00073B52" w:rsidRDefault="00073B52" w:rsidP="00073B52">
      <w:pPr>
        <w:pStyle w:val="afff0"/>
      </w:pPr>
    </w:p>
    <w:p w:rsidR="00073B52" w:rsidRPr="00073B52" w:rsidRDefault="00073B52" w:rsidP="00073B52">
      <w:pPr>
        <w:pStyle w:val="afff0"/>
        <w:rPr>
          <w:rFonts w:eastAsiaTheme="minorEastAsia"/>
        </w:rPr>
      </w:pPr>
      <w:r w:rsidRPr="00073B52">
        <w:t>где</w:t>
      </w:r>
      <w:r>
        <w:tab/>
      </w:r>
      <w:r w:rsidRPr="00073B5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усл</m:t>
            </m:r>
          </m:sub>
        </m:sSub>
      </m:oMath>
      <w:r w:rsidRPr="00073B52">
        <w:t xml:space="preserve"> - объем газа в рабочих условиях; </w:t>
      </w:r>
    </w:p>
    <w:p w:rsidR="00073B52" w:rsidRPr="00073B52" w:rsidRDefault="00073B52" w:rsidP="00073B52">
      <w:pPr>
        <w:pStyle w:val="afff0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w:tab/>
              <m:t>V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Pr="00073B52">
        <w:t xml:space="preserve"> - объем газа в</w:t>
      </w:r>
      <w:r>
        <w:t xml:space="preserve"> </w:t>
      </w:r>
      <w:r w:rsidRPr="00073B52">
        <w:t>стандартных условиях.</w:t>
      </w:r>
    </w:p>
    <w:p w:rsidR="00073B52" w:rsidRPr="00073B52" w:rsidRDefault="00073B52" w:rsidP="00073B52">
      <w:pPr>
        <w:pStyle w:val="afff0"/>
      </w:pPr>
    </w:p>
    <w:p w:rsidR="00073B52" w:rsidRDefault="00073B52">
      <w:pPr>
        <w:spacing w:after="200" w:line="276" w:lineRule="auto"/>
        <w:ind w:firstLine="0"/>
        <w:contextualSpacing w:val="0"/>
        <w:jc w:val="left"/>
        <w:rPr>
          <w:rFonts w:eastAsiaTheme="minorHAnsi" w:cstheme="minorBidi"/>
          <w:szCs w:val="22"/>
          <w:lang w:eastAsia="en-US"/>
        </w:rPr>
      </w:pPr>
      <w:r>
        <w:br w:type="page"/>
      </w:r>
    </w:p>
    <w:bookmarkEnd w:id="3"/>
    <w:bookmarkEnd w:id="6"/>
    <w:p w:rsidR="00AA1642" w:rsidRPr="0091070C" w:rsidRDefault="00AA1642" w:rsidP="00AA1642">
      <w:pPr>
        <w:pStyle w:val="17"/>
      </w:pPr>
      <w:r w:rsidRPr="0091070C">
        <w:lastRenderedPageBreak/>
        <w:t>Упражнение 1.6</w:t>
      </w:r>
    </w:p>
    <w:p w:rsidR="00AA1642" w:rsidRPr="0091070C" w:rsidRDefault="00AA1642" w:rsidP="00AA1642">
      <w:pPr>
        <w:pStyle w:val="afff0"/>
      </w:pPr>
      <w:r w:rsidRPr="0091070C">
        <w:t xml:space="preserve">Известно, что при давлении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=70 бар</m:t>
        </m:r>
      </m:oMath>
      <w:r w:rsidRPr="0091070C">
        <w:t xml:space="preserve"> объемный коэффициент нефти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​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=1.1</m:t>
        </m:r>
      </m:oMath>
      <w:r w:rsidRPr="0091070C">
        <w:t xml:space="preserve">. </w:t>
      </w:r>
      <w:bookmarkStart w:id="10" w:name="_GoBack"/>
      <w:bookmarkEnd w:id="10"/>
    </w:p>
    <w:p w:rsidR="00AA1642" w:rsidRPr="0091070C" w:rsidRDefault="00AA1642" w:rsidP="00AA1642">
      <w:pPr>
        <w:pStyle w:val="afff0"/>
      </w:pPr>
      <w:r w:rsidRPr="0091070C">
        <w:t xml:space="preserve">Найти, чему будет равен объемный коэффициент нефти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91070C">
        <w:t xml:space="preserve"> при давлении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=100 бар</m:t>
        </m:r>
      </m:oMath>
      <w:r w:rsidRPr="0091070C">
        <w:t xml:space="preserve"> в приближении постоянной сжимаемости нефти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=5⋅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бар</m:t>
            </m:r>
          </m:den>
        </m:f>
      </m:oMath>
      <w:r w:rsidRPr="0091070C">
        <w:t>.</w:t>
      </w:r>
    </w:p>
    <w:p w:rsidR="00AA1642" w:rsidRDefault="00AA1642" w:rsidP="00AA1642">
      <w:pPr>
        <w:pStyle w:val="afff0"/>
      </w:pPr>
    </w:p>
    <w:p w:rsidR="00AA1642" w:rsidRDefault="00AA1642" w:rsidP="00AA1642">
      <w:pPr>
        <w:pStyle w:val="afff0"/>
      </w:pPr>
      <w:r w:rsidRPr="0091070C">
        <w:t>Подробную информацию об определении объемного коэффициента нефти можно найти в книге "</w:t>
      </w:r>
      <w:hyperlink r:id="rId9">
        <w:r w:rsidRPr="0091070C">
          <w:rPr>
            <w:rStyle w:val="af4"/>
          </w:rPr>
          <w:t>Многофазный поток в скважинах</w:t>
        </w:r>
      </w:hyperlink>
      <w:r w:rsidRPr="0091070C">
        <w:t>" в Приложении В.</w:t>
      </w:r>
      <w:bookmarkStart w:id="11" w:name="header-n8"/>
    </w:p>
    <w:p w:rsidR="00AA1642" w:rsidRDefault="00AA1642" w:rsidP="00AA1642">
      <w:pPr>
        <w:pStyle w:val="24"/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расчета</w:t>
      </w:r>
      <w:bookmarkEnd w:id="11"/>
      <w:proofErr w:type="spellEnd"/>
    </w:p>
    <w:p w:rsidR="00AA1642" w:rsidRPr="0091070C" w:rsidRDefault="00AA1642" w:rsidP="00AA1642">
      <w:pPr>
        <w:pStyle w:val="afff0"/>
      </w:pPr>
      <w:r>
        <w:t>1.</w:t>
      </w:r>
      <w:r>
        <w:tab/>
      </w:r>
      <w:r w:rsidRPr="0091070C">
        <w:t>Найти необходимую формулу для определения объемного коэффициента нефти, основываясь на предоставленных исходных данных.</w:t>
      </w:r>
    </w:p>
    <w:p w:rsidR="00AA1642" w:rsidRDefault="00AA1642" w:rsidP="00AA1642">
      <w:pPr>
        <w:pStyle w:val="afff0"/>
      </w:pPr>
      <w:r>
        <w:t>2.</w:t>
      </w:r>
      <w:r>
        <w:tab/>
      </w:r>
      <w:r>
        <w:t>Определить объемный коэффициент.</w:t>
      </w:r>
    </w:p>
    <w:p w:rsidR="00073B52" w:rsidRPr="00073B52" w:rsidRDefault="00073B52" w:rsidP="00073B52">
      <w:pPr>
        <w:pStyle w:val="afff0"/>
      </w:pPr>
    </w:p>
    <w:sectPr w:rsidR="00073B52" w:rsidRPr="00073B52" w:rsidSect="00073B52">
      <w:footerReference w:type="default" r:id="rId10"/>
      <w:footerReference w:type="first" r:id="rId11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69" w:rsidRDefault="002E7F69" w:rsidP="00FC000E">
      <w:pPr>
        <w:spacing w:line="240" w:lineRule="auto"/>
      </w:pPr>
      <w:r>
        <w:separator/>
      </w:r>
    </w:p>
  </w:endnote>
  <w:endnote w:type="continuationSeparator" w:id="0">
    <w:p w:rsidR="002E7F69" w:rsidRDefault="002E7F69" w:rsidP="00FC0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B52" w:rsidRDefault="00073B52" w:rsidP="00F67816">
    <w:pPr>
      <w:pStyle w:val="afd"/>
      <w:ind w:firstLine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B52" w:rsidRDefault="00073B52" w:rsidP="00F67816">
    <w:pPr>
      <w:pStyle w:val="afd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69" w:rsidRDefault="002E7F69" w:rsidP="00FC000E">
      <w:pPr>
        <w:spacing w:line="240" w:lineRule="auto"/>
      </w:pPr>
      <w:r>
        <w:separator/>
      </w:r>
    </w:p>
  </w:footnote>
  <w:footnote w:type="continuationSeparator" w:id="0">
    <w:p w:rsidR="002E7F69" w:rsidRDefault="002E7F69" w:rsidP="00FC0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D3225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013D30F4"/>
    <w:multiLevelType w:val="multilevel"/>
    <w:tmpl w:val="8BA226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46246F7"/>
    <w:multiLevelType w:val="hybridMultilevel"/>
    <w:tmpl w:val="293EBDFA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3532A"/>
    <w:multiLevelType w:val="hybridMultilevel"/>
    <w:tmpl w:val="01545610"/>
    <w:lvl w:ilvl="0" w:tplc="889C6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2363E4"/>
    <w:multiLevelType w:val="hybridMultilevel"/>
    <w:tmpl w:val="B26C4DBE"/>
    <w:lvl w:ilvl="0" w:tplc="F3EC7074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E2E2E18"/>
    <w:multiLevelType w:val="hybridMultilevel"/>
    <w:tmpl w:val="C6042B58"/>
    <w:lvl w:ilvl="0" w:tplc="56E61A7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0A2C8D"/>
    <w:multiLevelType w:val="multilevel"/>
    <w:tmpl w:val="E2E88FA2"/>
    <w:lvl w:ilvl="0">
      <w:start w:val="1"/>
      <w:numFmt w:val="russianLower"/>
      <w:pStyle w:val="2105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34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3CF3273"/>
    <w:multiLevelType w:val="hybridMultilevel"/>
    <w:tmpl w:val="612677C4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75BBC"/>
    <w:multiLevelType w:val="hybridMultilevel"/>
    <w:tmpl w:val="0CC430E6"/>
    <w:lvl w:ilvl="0" w:tplc="0FDA5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6AF7792"/>
    <w:multiLevelType w:val="hybridMultilevel"/>
    <w:tmpl w:val="2174B4F0"/>
    <w:lvl w:ilvl="0" w:tplc="36B2D3FC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D614420"/>
    <w:multiLevelType w:val="hybridMultilevel"/>
    <w:tmpl w:val="2E1415BC"/>
    <w:lvl w:ilvl="0" w:tplc="AE64D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E64171"/>
    <w:multiLevelType w:val="hybridMultilevel"/>
    <w:tmpl w:val="B3EAA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0F3ABA"/>
    <w:multiLevelType w:val="hybridMultilevel"/>
    <w:tmpl w:val="1BAC05C0"/>
    <w:lvl w:ilvl="0" w:tplc="08C49886">
      <w:start w:val="1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F6C85"/>
    <w:multiLevelType w:val="hybridMultilevel"/>
    <w:tmpl w:val="E7EE23E8"/>
    <w:lvl w:ilvl="0" w:tplc="16AAE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C1AE401"/>
    <w:multiLevelType w:val="multilevel"/>
    <w:tmpl w:val="EE34EE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>
    <w:nsid w:val="2EE3072F"/>
    <w:multiLevelType w:val="hybridMultilevel"/>
    <w:tmpl w:val="AD02A0EC"/>
    <w:lvl w:ilvl="0" w:tplc="2FB82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B01DE"/>
    <w:multiLevelType w:val="hybridMultilevel"/>
    <w:tmpl w:val="F1D4FDDE"/>
    <w:lvl w:ilvl="0" w:tplc="8856C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F6957C8"/>
    <w:multiLevelType w:val="hybridMultilevel"/>
    <w:tmpl w:val="2AE054A0"/>
    <w:lvl w:ilvl="0" w:tplc="3D9280A8">
      <w:start w:val="1"/>
      <w:numFmt w:val="decimal"/>
      <w:pStyle w:val="a1"/>
      <w:lvlText w:val="%1"/>
      <w:lvlJc w:val="left"/>
      <w:pPr>
        <w:tabs>
          <w:tab w:val="num" w:pos="1134"/>
        </w:tabs>
        <w:ind w:left="0" w:firstLine="72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7D0711"/>
    <w:multiLevelType w:val="hybridMultilevel"/>
    <w:tmpl w:val="F236A4DE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423F0"/>
    <w:multiLevelType w:val="hybridMultilevel"/>
    <w:tmpl w:val="D9786BD6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B2BE0"/>
    <w:multiLevelType w:val="hybridMultilevel"/>
    <w:tmpl w:val="7F9E4F28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0748C"/>
    <w:multiLevelType w:val="hybridMultilevel"/>
    <w:tmpl w:val="0CC430E6"/>
    <w:lvl w:ilvl="0" w:tplc="0FDA5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84A4C2A"/>
    <w:multiLevelType w:val="multilevel"/>
    <w:tmpl w:val="0D42F6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9D203E4"/>
    <w:multiLevelType w:val="hybridMultilevel"/>
    <w:tmpl w:val="F7A8923E"/>
    <w:lvl w:ilvl="0" w:tplc="889C6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9D456B2"/>
    <w:multiLevelType w:val="multilevel"/>
    <w:tmpl w:val="66064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>
    <w:nsid w:val="59E907CD"/>
    <w:multiLevelType w:val="multilevel"/>
    <w:tmpl w:val="85707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lvlText w:val="%1.%2.%3."/>
      <w:lvlJc w:val="left"/>
      <w:pPr>
        <w:tabs>
          <w:tab w:val="num" w:pos="107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AB50840"/>
    <w:multiLevelType w:val="hybridMultilevel"/>
    <w:tmpl w:val="50125A96"/>
    <w:lvl w:ilvl="0" w:tplc="CF2EAC0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9E0CAA"/>
    <w:multiLevelType w:val="hybridMultilevel"/>
    <w:tmpl w:val="093822EC"/>
    <w:lvl w:ilvl="0" w:tplc="0452287A">
      <w:start w:val="1"/>
      <w:numFmt w:val="decimal"/>
      <w:pStyle w:val="60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A7082C"/>
    <w:multiLevelType w:val="hybridMultilevel"/>
    <w:tmpl w:val="85102C18"/>
    <w:lvl w:ilvl="0" w:tplc="2FB82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5BA5B27"/>
    <w:multiLevelType w:val="hybridMultilevel"/>
    <w:tmpl w:val="4A82C6D2"/>
    <w:lvl w:ilvl="0" w:tplc="A8F8A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66613E7"/>
    <w:multiLevelType w:val="hybridMultilevel"/>
    <w:tmpl w:val="47FCF292"/>
    <w:lvl w:ilvl="0" w:tplc="A1AA6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AE052C4"/>
    <w:multiLevelType w:val="hybridMultilevel"/>
    <w:tmpl w:val="805A9CE2"/>
    <w:lvl w:ilvl="0" w:tplc="B0449D9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FC17C70"/>
    <w:multiLevelType w:val="multilevel"/>
    <w:tmpl w:val="6FCE93F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1315DCA"/>
    <w:multiLevelType w:val="multilevel"/>
    <w:tmpl w:val="A5C288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4">
    <w:nsid w:val="7D142AF8"/>
    <w:multiLevelType w:val="hybridMultilevel"/>
    <w:tmpl w:val="4C967A84"/>
    <w:lvl w:ilvl="0" w:tplc="73981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E460773"/>
    <w:multiLevelType w:val="hybridMultilevel"/>
    <w:tmpl w:val="ADF633FC"/>
    <w:lvl w:ilvl="0" w:tplc="0F521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2C09B9"/>
    <w:multiLevelType w:val="hybridMultilevel"/>
    <w:tmpl w:val="84369DD2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0"/>
  </w:num>
  <w:num w:numId="4">
    <w:abstractNumId w:val="36"/>
  </w:num>
  <w:num w:numId="5">
    <w:abstractNumId w:val="7"/>
  </w:num>
  <w:num w:numId="6">
    <w:abstractNumId w:val="18"/>
  </w:num>
  <w:num w:numId="7">
    <w:abstractNumId w:val="26"/>
  </w:num>
  <w:num w:numId="8">
    <w:abstractNumId w:val="2"/>
  </w:num>
  <w:num w:numId="9">
    <w:abstractNumId w:val="1"/>
  </w:num>
  <w:num w:numId="10">
    <w:abstractNumId w:val="32"/>
  </w:num>
  <w:num w:numId="11">
    <w:abstractNumId w:val="27"/>
  </w:num>
  <w:num w:numId="12">
    <w:abstractNumId w:val="10"/>
  </w:num>
  <w:num w:numId="13">
    <w:abstractNumId w:val="31"/>
  </w:num>
  <w:num w:numId="14">
    <w:abstractNumId w:val="9"/>
  </w:num>
  <w:num w:numId="15">
    <w:abstractNumId w:val="4"/>
  </w:num>
  <w:num w:numId="16">
    <w:abstractNumId w:val="25"/>
  </w:num>
  <w:num w:numId="17">
    <w:abstractNumId w:val="6"/>
  </w:num>
  <w:num w:numId="18">
    <w:abstractNumId w:val="17"/>
  </w:num>
  <w:num w:numId="19">
    <w:abstractNumId w:val="12"/>
  </w:num>
  <w:num w:numId="20">
    <w:abstractNumId w:val="16"/>
  </w:num>
  <w:num w:numId="21">
    <w:abstractNumId w:val="13"/>
  </w:num>
  <w:num w:numId="22">
    <w:abstractNumId w:val="5"/>
  </w:num>
  <w:num w:numId="23">
    <w:abstractNumId w:val="8"/>
  </w:num>
  <w:num w:numId="24">
    <w:abstractNumId w:val="3"/>
  </w:num>
  <w:num w:numId="25">
    <w:abstractNumId w:val="23"/>
  </w:num>
  <w:num w:numId="26">
    <w:abstractNumId w:val="27"/>
    <w:lvlOverride w:ilvl="0">
      <w:startOverride w:val="1"/>
    </w:lvlOverride>
  </w:num>
  <w:num w:numId="27">
    <w:abstractNumId w:val="21"/>
  </w:num>
  <w:num w:numId="28">
    <w:abstractNumId w:val="24"/>
  </w:num>
  <w:num w:numId="29">
    <w:abstractNumId w:val="27"/>
    <w:lvlOverride w:ilvl="0">
      <w:startOverride w:val="1"/>
    </w:lvlOverride>
  </w:num>
  <w:num w:numId="30">
    <w:abstractNumId w:val="15"/>
  </w:num>
  <w:num w:numId="31">
    <w:abstractNumId w:val="34"/>
  </w:num>
  <w:num w:numId="32">
    <w:abstractNumId w:val="28"/>
  </w:num>
  <w:num w:numId="33">
    <w:abstractNumId w:val="11"/>
  </w:num>
  <w:num w:numId="34">
    <w:abstractNumId w:val="30"/>
  </w:num>
  <w:num w:numId="35">
    <w:abstractNumId w:val="14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B7"/>
    <w:rsid w:val="000233D6"/>
    <w:rsid w:val="00034595"/>
    <w:rsid w:val="000357F4"/>
    <w:rsid w:val="000451F3"/>
    <w:rsid w:val="00063DB5"/>
    <w:rsid w:val="000663EC"/>
    <w:rsid w:val="00073B52"/>
    <w:rsid w:val="00092754"/>
    <w:rsid w:val="000A3809"/>
    <w:rsid w:val="000A7BF4"/>
    <w:rsid w:val="000E7211"/>
    <w:rsid w:val="000F2C78"/>
    <w:rsid w:val="001053A4"/>
    <w:rsid w:val="001069D3"/>
    <w:rsid w:val="001152EA"/>
    <w:rsid w:val="001200ED"/>
    <w:rsid w:val="001353F2"/>
    <w:rsid w:val="001500A9"/>
    <w:rsid w:val="00150E4B"/>
    <w:rsid w:val="001A6D08"/>
    <w:rsid w:val="001B6C5C"/>
    <w:rsid w:val="001E0F33"/>
    <w:rsid w:val="001E71FB"/>
    <w:rsid w:val="00214845"/>
    <w:rsid w:val="00215540"/>
    <w:rsid w:val="00225EB8"/>
    <w:rsid w:val="0025501E"/>
    <w:rsid w:val="00274F13"/>
    <w:rsid w:val="00276BE3"/>
    <w:rsid w:val="002871E3"/>
    <w:rsid w:val="002871F9"/>
    <w:rsid w:val="002A13CF"/>
    <w:rsid w:val="002B2C02"/>
    <w:rsid w:val="002B47C4"/>
    <w:rsid w:val="002D4517"/>
    <w:rsid w:val="002E3A77"/>
    <w:rsid w:val="002E7F69"/>
    <w:rsid w:val="00306B8B"/>
    <w:rsid w:val="00320444"/>
    <w:rsid w:val="003373FC"/>
    <w:rsid w:val="00341258"/>
    <w:rsid w:val="00356B7B"/>
    <w:rsid w:val="00366856"/>
    <w:rsid w:val="003B6090"/>
    <w:rsid w:val="003B7AB0"/>
    <w:rsid w:val="003C634D"/>
    <w:rsid w:val="003C66DC"/>
    <w:rsid w:val="003E4F4F"/>
    <w:rsid w:val="003E666B"/>
    <w:rsid w:val="003F056D"/>
    <w:rsid w:val="00411C6B"/>
    <w:rsid w:val="00416A81"/>
    <w:rsid w:val="00417742"/>
    <w:rsid w:val="00426428"/>
    <w:rsid w:val="00434CBA"/>
    <w:rsid w:val="00442C39"/>
    <w:rsid w:val="00464253"/>
    <w:rsid w:val="00474F96"/>
    <w:rsid w:val="004A553C"/>
    <w:rsid w:val="004A7783"/>
    <w:rsid w:val="004D578C"/>
    <w:rsid w:val="004E70D0"/>
    <w:rsid w:val="004F1114"/>
    <w:rsid w:val="00520F2E"/>
    <w:rsid w:val="005246C0"/>
    <w:rsid w:val="005346FB"/>
    <w:rsid w:val="00596B77"/>
    <w:rsid w:val="005A214F"/>
    <w:rsid w:val="005B6652"/>
    <w:rsid w:val="005E174D"/>
    <w:rsid w:val="005E6B90"/>
    <w:rsid w:val="005F24CF"/>
    <w:rsid w:val="005F664F"/>
    <w:rsid w:val="006048A8"/>
    <w:rsid w:val="00624743"/>
    <w:rsid w:val="006273D7"/>
    <w:rsid w:val="00680079"/>
    <w:rsid w:val="0068206E"/>
    <w:rsid w:val="0068761A"/>
    <w:rsid w:val="00693070"/>
    <w:rsid w:val="006A67B6"/>
    <w:rsid w:val="006B070C"/>
    <w:rsid w:val="006B0A27"/>
    <w:rsid w:val="006C5F88"/>
    <w:rsid w:val="006D44A4"/>
    <w:rsid w:val="006D564D"/>
    <w:rsid w:val="006F56EE"/>
    <w:rsid w:val="00715195"/>
    <w:rsid w:val="00723EC3"/>
    <w:rsid w:val="007418CB"/>
    <w:rsid w:val="007563E8"/>
    <w:rsid w:val="00757B46"/>
    <w:rsid w:val="0076312E"/>
    <w:rsid w:val="0076617B"/>
    <w:rsid w:val="0077023E"/>
    <w:rsid w:val="00781768"/>
    <w:rsid w:val="00786BB6"/>
    <w:rsid w:val="00794891"/>
    <w:rsid w:val="00795EF8"/>
    <w:rsid w:val="0079707F"/>
    <w:rsid w:val="007A1607"/>
    <w:rsid w:val="007A1EB9"/>
    <w:rsid w:val="007A3535"/>
    <w:rsid w:val="007A4748"/>
    <w:rsid w:val="007B312A"/>
    <w:rsid w:val="007B7462"/>
    <w:rsid w:val="0081333D"/>
    <w:rsid w:val="00815A1A"/>
    <w:rsid w:val="00820A01"/>
    <w:rsid w:val="0082518D"/>
    <w:rsid w:val="00833C8B"/>
    <w:rsid w:val="008E0968"/>
    <w:rsid w:val="008E55DD"/>
    <w:rsid w:val="008F0AB0"/>
    <w:rsid w:val="008F31BC"/>
    <w:rsid w:val="009012B9"/>
    <w:rsid w:val="009542B9"/>
    <w:rsid w:val="00971D28"/>
    <w:rsid w:val="00973FE9"/>
    <w:rsid w:val="009A57B7"/>
    <w:rsid w:val="009B4E67"/>
    <w:rsid w:val="009B65CE"/>
    <w:rsid w:val="009C38BE"/>
    <w:rsid w:val="009D0921"/>
    <w:rsid w:val="00A14B84"/>
    <w:rsid w:val="00A16918"/>
    <w:rsid w:val="00A20F53"/>
    <w:rsid w:val="00A25144"/>
    <w:rsid w:val="00A25CE0"/>
    <w:rsid w:val="00A33791"/>
    <w:rsid w:val="00A36562"/>
    <w:rsid w:val="00A56D7F"/>
    <w:rsid w:val="00A87710"/>
    <w:rsid w:val="00A94FE9"/>
    <w:rsid w:val="00A9633E"/>
    <w:rsid w:val="00AA1642"/>
    <w:rsid w:val="00AC1BBA"/>
    <w:rsid w:val="00AC7DE6"/>
    <w:rsid w:val="00AD5EF7"/>
    <w:rsid w:val="00B016BA"/>
    <w:rsid w:val="00B02B6B"/>
    <w:rsid w:val="00B234DC"/>
    <w:rsid w:val="00B323BB"/>
    <w:rsid w:val="00B46F49"/>
    <w:rsid w:val="00B60F40"/>
    <w:rsid w:val="00B62634"/>
    <w:rsid w:val="00B67BE5"/>
    <w:rsid w:val="00B74D6A"/>
    <w:rsid w:val="00B80FAB"/>
    <w:rsid w:val="00B86544"/>
    <w:rsid w:val="00B94D99"/>
    <w:rsid w:val="00BE15C1"/>
    <w:rsid w:val="00C14866"/>
    <w:rsid w:val="00C3170B"/>
    <w:rsid w:val="00C4258D"/>
    <w:rsid w:val="00C42DCB"/>
    <w:rsid w:val="00C449EC"/>
    <w:rsid w:val="00C56EFB"/>
    <w:rsid w:val="00C62D12"/>
    <w:rsid w:val="00C64E10"/>
    <w:rsid w:val="00C7554C"/>
    <w:rsid w:val="00C84AD6"/>
    <w:rsid w:val="00CB01D4"/>
    <w:rsid w:val="00CB55AC"/>
    <w:rsid w:val="00CB594D"/>
    <w:rsid w:val="00CC7D47"/>
    <w:rsid w:val="00CD6893"/>
    <w:rsid w:val="00CE19FE"/>
    <w:rsid w:val="00CE6396"/>
    <w:rsid w:val="00D00E00"/>
    <w:rsid w:val="00D02270"/>
    <w:rsid w:val="00D45E07"/>
    <w:rsid w:val="00D607FC"/>
    <w:rsid w:val="00D67D6F"/>
    <w:rsid w:val="00D8194A"/>
    <w:rsid w:val="00D9208C"/>
    <w:rsid w:val="00D95660"/>
    <w:rsid w:val="00DB78D9"/>
    <w:rsid w:val="00DC4717"/>
    <w:rsid w:val="00DD449C"/>
    <w:rsid w:val="00DE0A4E"/>
    <w:rsid w:val="00DF42D8"/>
    <w:rsid w:val="00DF72FE"/>
    <w:rsid w:val="00E155B5"/>
    <w:rsid w:val="00E7177B"/>
    <w:rsid w:val="00E7414D"/>
    <w:rsid w:val="00E85BF1"/>
    <w:rsid w:val="00E93C0C"/>
    <w:rsid w:val="00E97189"/>
    <w:rsid w:val="00EA535F"/>
    <w:rsid w:val="00EE0522"/>
    <w:rsid w:val="00EE0ACE"/>
    <w:rsid w:val="00EE2CD3"/>
    <w:rsid w:val="00F308DC"/>
    <w:rsid w:val="00F34202"/>
    <w:rsid w:val="00F4074B"/>
    <w:rsid w:val="00F41F00"/>
    <w:rsid w:val="00F67816"/>
    <w:rsid w:val="00F679C8"/>
    <w:rsid w:val="00F94BF7"/>
    <w:rsid w:val="00FA255B"/>
    <w:rsid w:val="00FC000E"/>
    <w:rsid w:val="00FC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9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E71F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qFormat/>
    <w:rsid w:val="00A33791"/>
    <w:pPr>
      <w:keepNext/>
      <w:keepLines/>
      <w:pageBreakBefore/>
      <w:numPr>
        <w:numId w:val="2"/>
      </w:numPr>
      <w:suppressAutoHyphens/>
      <w:spacing w:before="480" w:after="240" w:line="240" w:lineRule="auto"/>
      <w:jc w:val="left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3"/>
    <w:next w:val="a3"/>
    <w:link w:val="20"/>
    <w:unhideWhenUsed/>
    <w:qFormat/>
    <w:rsid w:val="00973FE9"/>
    <w:pPr>
      <w:keepNext/>
      <w:keepLines/>
      <w:numPr>
        <w:ilvl w:val="1"/>
        <w:numId w:val="2"/>
      </w:numPr>
      <w:suppressAutoHyphens/>
      <w:spacing w:before="240" w:after="120" w:line="240" w:lineRule="auto"/>
      <w:jc w:val="left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3"/>
    <w:next w:val="a3"/>
    <w:link w:val="30"/>
    <w:unhideWhenUsed/>
    <w:qFormat/>
    <w:rsid w:val="00973FE9"/>
    <w:pPr>
      <w:keepNext/>
      <w:keepLines/>
      <w:numPr>
        <w:ilvl w:val="2"/>
        <w:numId w:val="2"/>
      </w:numPr>
      <w:suppressAutoHyphens/>
      <w:spacing w:before="120" w:after="120" w:line="240" w:lineRule="auto"/>
      <w:contextualSpacing w:val="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2E3A7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unhideWhenUsed/>
    <w:qFormat/>
    <w:rsid w:val="002E3A7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1"/>
    <w:uiPriority w:val="9"/>
    <w:semiHidden/>
    <w:unhideWhenUsed/>
    <w:qFormat/>
    <w:rsid w:val="002E3A7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E3A7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E3A7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E3A7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A33791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character" w:customStyle="1" w:styleId="20">
    <w:name w:val="Заголовок 2 Знак"/>
    <w:basedOn w:val="a4"/>
    <w:link w:val="2"/>
    <w:rsid w:val="00973FE9"/>
    <w:rPr>
      <w:rFonts w:ascii="Times New Roman" w:eastAsiaTheme="majorEastAsia" w:hAnsi="Times New Roman" w:cstheme="majorBidi"/>
      <w:bCs/>
      <w:sz w:val="32"/>
      <w:szCs w:val="26"/>
      <w:lang w:eastAsia="ru-RU"/>
    </w:rPr>
  </w:style>
  <w:style w:type="character" w:customStyle="1" w:styleId="30">
    <w:name w:val="Заголовок 3 Знак"/>
    <w:basedOn w:val="a4"/>
    <w:link w:val="3"/>
    <w:rsid w:val="00973FE9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2E3A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2E3A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1">
    <w:name w:val="Заголовок 6 Знак"/>
    <w:basedOn w:val="a4"/>
    <w:link w:val="6"/>
    <w:uiPriority w:val="9"/>
    <w:semiHidden/>
    <w:rsid w:val="002E3A7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E3A7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2E3A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2E3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7">
    <w:name w:val="Table Grid"/>
    <w:basedOn w:val="a5"/>
    <w:uiPriority w:val="39"/>
    <w:rsid w:val="001053A4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16 центр"/>
    <w:basedOn w:val="a3"/>
    <w:next w:val="a3"/>
    <w:qFormat/>
    <w:rsid w:val="00B60F40"/>
    <w:pPr>
      <w:spacing w:after="240"/>
      <w:ind w:firstLine="0"/>
      <w:jc w:val="center"/>
    </w:pPr>
    <w:rPr>
      <w:caps/>
      <w:spacing w:val="20"/>
      <w:sz w:val="32"/>
    </w:rPr>
  </w:style>
  <w:style w:type="paragraph" w:styleId="a8">
    <w:name w:val="No Spacing"/>
    <w:uiPriority w:val="1"/>
    <w:qFormat/>
    <w:rsid w:val="00CE19F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бычный без отступа"/>
    <w:basedOn w:val="a3"/>
    <w:qFormat/>
    <w:rsid w:val="0081333D"/>
    <w:pPr>
      <w:ind w:firstLine="0"/>
    </w:pPr>
  </w:style>
  <w:style w:type="paragraph" w:styleId="aa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3"/>
    <w:link w:val="ab"/>
    <w:uiPriority w:val="34"/>
    <w:qFormat/>
    <w:rsid w:val="00CE6396"/>
    <w:pPr>
      <w:ind w:left="720"/>
    </w:pPr>
  </w:style>
  <w:style w:type="character" w:customStyle="1" w:styleId="ab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a"/>
    <w:uiPriority w:val="34"/>
    <w:qFormat/>
    <w:locked/>
    <w:rsid w:val="00524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50">
    <w:name w:val="Перечисления без  ссылок по ГОСТ 2.105"/>
    <w:basedOn w:val="a3"/>
    <w:qFormat/>
    <w:rsid w:val="006F56EE"/>
    <w:pPr>
      <w:tabs>
        <w:tab w:val="num" w:pos="720"/>
      </w:tabs>
      <w:ind w:firstLine="397"/>
    </w:pPr>
  </w:style>
  <w:style w:type="paragraph" w:styleId="ac">
    <w:name w:val="Balloon Text"/>
    <w:basedOn w:val="a3"/>
    <w:link w:val="ad"/>
    <w:semiHidden/>
    <w:unhideWhenUsed/>
    <w:rsid w:val="006F5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6F56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Рисунок"/>
    <w:basedOn w:val="a3"/>
    <w:next w:val="a3"/>
    <w:qFormat/>
    <w:rsid w:val="000A3809"/>
    <w:pPr>
      <w:spacing w:before="240" w:after="240" w:line="300" w:lineRule="auto"/>
      <w:ind w:firstLine="0"/>
      <w:jc w:val="center"/>
    </w:pPr>
    <w:rPr>
      <w:noProof/>
    </w:rPr>
  </w:style>
  <w:style w:type="paragraph" w:styleId="af">
    <w:name w:val="caption"/>
    <w:basedOn w:val="a3"/>
    <w:next w:val="a3"/>
    <w:uiPriority w:val="35"/>
    <w:unhideWhenUsed/>
    <w:qFormat/>
    <w:rsid w:val="000E7211"/>
    <w:pPr>
      <w:keepNext/>
      <w:spacing w:before="240" w:after="240" w:line="240" w:lineRule="auto"/>
      <w:ind w:firstLine="0"/>
    </w:pPr>
    <w:rPr>
      <w:bCs/>
      <w:szCs w:val="18"/>
    </w:rPr>
  </w:style>
  <w:style w:type="paragraph" w:styleId="af0">
    <w:name w:val="footnote text"/>
    <w:basedOn w:val="a3"/>
    <w:link w:val="af1"/>
    <w:uiPriority w:val="99"/>
    <w:qFormat/>
    <w:rsid w:val="00FC000E"/>
    <w:pPr>
      <w:spacing w:line="240" w:lineRule="auto"/>
      <w:ind w:firstLine="0"/>
    </w:pPr>
    <w:rPr>
      <w:sz w:val="20"/>
      <w:szCs w:val="20"/>
    </w:rPr>
  </w:style>
  <w:style w:type="character" w:customStyle="1" w:styleId="af1">
    <w:name w:val="Текст сноски Знак"/>
    <w:basedOn w:val="a4"/>
    <w:link w:val="af0"/>
    <w:uiPriority w:val="99"/>
    <w:rsid w:val="00FC00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4"/>
    <w:uiPriority w:val="99"/>
    <w:qFormat/>
    <w:rsid w:val="00FC000E"/>
    <w:rPr>
      <w:vertAlign w:val="superscript"/>
    </w:rPr>
  </w:style>
  <w:style w:type="paragraph" w:customStyle="1" w:styleId="af3">
    <w:name w:val="Текст в таблице"/>
    <w:basedOn w:val="a3"/>
    <w:qFormat/>
    <w:rsid w:val="000E7211"/>
    <w:pPr>
      <w:keepLines/>
      <w:spacing w:line="240" w:lineRule="auto"/>
      <w:ind w:firstLine="0"/>
      <w:jc w:val="center"/>
    </w:pPr>
    <w:rPr>
      <w:bCs/>
    </w:rPr>
  </w:style>
  <w:style w:type="table" w:customStyle="1" w:styleId="11">
    <w:name w:val="Стиль1"/>
    <w:basedOn w:val="a5"/>
    <w:uiPriority w:val="99"/>
    <w:rsid w:val="000E7211"/>
    <w:pPr>
      <w:spacing w:after="480" w:line="240" w:lineRule="auto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147" w:type="dxa"/>
        <w:bottom w:w="57" w:type="dxa"/>
        <w:right w:w="147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Times New Roman" w:hAnsi="Times New Roman"/>
        <w:b w:val="0"/>
        <w:i w:val="0"/>
        <w:sz w:val="24"/>
      </w:rPr>
      <w:tblPr/>
      <w:trPr>
        <w:cantSplit/>
      </w:trPr>
    </w:tblStylePr>
  </w:style>
  <w:style w:type="character" w:styleId="af4">
    <w:name w:val="Hyperlink"/>
    <w:basedOn w:val="a4"/>
    <w:unhideWhenUsed/>
    <w:rsid w:val="000233D6"/>
    <w:rPr>
      <w:color w:val="0000FF" w:themeColor="hyperlink"/>
      <w:u w:val="single"/>
    </w:rPr>
  </w:style>
  <w:style w:type="paragraph" w:customStyle="1" w:styleId="af5">
    <w:name w:val="Код"/>
    <w:basedOn w:val="a3"/>
    <w:qFormat/>
    <w:rsid w:val="005A214F"/>
    <w:pPr>
      <w:pBdr>
        <w:top w:val="single" w:sz="8" w:space="12" w:color="FFFFFF" w:themeColor="background1"/>
        <w:left w:val="single" w:sz="8" w:space="4" w:color="FFFFFF" w:themeColor="background1"/>
        <w:bottom w:val="single" w:sz="8" w:space="12" w:color="FFFFFF" w:themeColor="background1"/>
        <w:right w:val="single" w:sz="8" w:space="4" w:color="FFFFFF" w:themeColor="background1"/>
      </w:pBdr>
      <w:shd w:val="clear" w:color="auto" w:fill="F2F2F2" w:themeFill="background1" w:themeFillShade="F2"/>
      <w:spacing w:after="240" w:line="240" w:lineRule="auto"/>
      <w:jc w:val="left"/>
    </w:pPr>
    <w:rPr>
      <w:rFonts w:ascii="Consolas" w:hAnsi="Consolas"/>
      <w:color w:val="000000" w:themeColor="text1"/>
      <w:sz w:val="22"/>
      <w:szCs w:val="28"/>
      <w:lang w:val="en-US"/>
    </w:rPr>
  </w:style>
  <w:style w:type="table" w:styleId="af6">
    <w:name w:val="Light Shading"/>
    <w:basedOn w:val="a5"/>
    <w:uiPriority w:val="60"/>
    <w:rsid w:val="00366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7">
    <w:name w:val="Заголовок ненумерованный"/>
    <w:basedOn w:val="1"/>
    <w:link w:val="af8"/>
    <w:rsid w:val="00F4074B"/>
    <w:pPr>
      <w:keepLines w:val="0"/>
      <w:pageBreakBefore w:val="0"/>
      <w:numPr>
        <w:numId w:val="0"/>
      </w:numPr>
      <w:spacing w:before="240" w:after="60"/>
      <w:contextualSpacing w:val="0"/>
      <w:jc w:val="center"/>
    </w:pPr>
    <w:rPr>
      <w:rFonts w:eastAsia="Times New Roman" w:cs="Times New Roman"/>
      <w:b/>
      <w:caps/>
      <w:kern w:val="32"/>
      <w:szCs w:val="20"/>
    </w:rPr>
  </w:style>
  <w:style w:type="character" w:customStyle="1" w:styleId="af8">
    <w:name w:val="Заголовок ненумерованный Знак"/>
    <w:basedOn w:val="a4"/>
    <w:link w:val="af7"/>
    <w:rsid w:val="00F4074B"/>
    <w:rPr>
      <w:rFonts w:ascii="Times New Roman" w:eastAsia="Times New Roman" w:hAnsi="Times New Roman" w:cs="Times New Roman"/>
      <w:bCs/>
      <w:caps/>
      <w:kern w:val="32"/>
      <w:sz w:val="32"/>
      <w:szCs w:val="20"/>
      <w:lang w:eastAsia="ru-RU"/>
    </w:rPr>
  </w:style>
  <w:style w:type="paragraph" w:customStyle="1" w:styleId="af9">
    <w:name w:val="Заголовок для приложений"/>
    <w:basedOn w:val="af7"/>
    <w:link w:val="afa"/>
    <w:qFormat/>
    <w:rsid w:val="002D4517"/>
    <w:pPr>
      <w:suppressAutoHyphens w:val="0"/>
      <w:spacing w:before="0" w:after="120"/>
    </w:pPr>
    <w:rPr>
      <w:b w:val="0"/>
      <w:caps w:val="0"/>
    </w:rPr>
  </w:style>
  <w:style w:type="character" w:customStyle="1" w:styleId="afa">
    <w:name w:val="Заголовок для приложений Знак"/>
    <w:basedOn w:val="af8"/>
    <w:link w:val="af9"/>
    <w:rsid w:val="002D4517"/>
    <w:rPr>
      <w:rFonts w:ascii="Times New Roman" w:eastAsia="Times New Roman" w:hAnsi="Times New Roman" w:cs="Times New Roman"/>
      <w:bCs/>
      <w:caps w:val="0"/>
      <w:kern w:val="32"/>
      <w:sz w:val="32"/>
      <w:szCs w:val="20"/>
      <w:lang w:eastAsia="ru-RU"/>
    </w:rPr>
  </w:style>
  <w:style w:type="paragraph" w:customStyle="1" w:styleId="0">
    <w:name w:val="Заголовок 0"/>
    <w:basedOn w:val="1"/>
    <w:next w:val="a3"/>
    <w:qFormat/>
    <w:rsid w:val="005246C0"/>
    <w:pPr>
      <w:numPr>
        <w:numId w:val="0"/>
      </w:numPr>
      <w:spacing w:line="300" w:lineRule="auto"/>
      <w:jc w:val="center"/>
    </w:pPr>
  </w:style>
  <w:style w:type="paragraph" w:styleId="afb">
    <w:name w:val="header"/>
    <w:basedOn w:val="a3"/>
    <w:link w:val="afc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4"/>
    <w:link w:val="afb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footer"/>
    <w:basedOn w:val="a3"/>
    <w:link w:val="afe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4"/>
    <w:link w:val="afd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TOC Heading"/>
    <w:basedOn w:val="1"/>
    <w:next w:val="a3"/>
    <w:uiPriority w:val="39"/>
    <w:unhideWhenUsed/>
    <w:qFormat/>
    <w:rsid w:val="001E71FB"/>
    <w:pPr>
      <w:pageBreakBefore w:val="0"/>
      <w:numPr>
        <w:numId w:val="0"/>
      </w:numPr>
      <w:spacing w:line="276" w:lineRule="auto"/>
      <w:contextualSpacing w:val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2">
    <w:name w:val="toc 1"/>
    <w:basedOn w:val="a3"/>
    <w:next w:val="a3"/>
    <w:autoRedefine/>
    <w:uiPriority w:val="39"/>
    <w:unhideWhenUsed/>
    <w:rsid w:val="004D578C"/>
    <w:pPr>
      <w:tabs>
        <w:tab w:val="left" w:pos="284"/>
        <w:tab w:val="right" w:leader="dot" w:pos="9345"/>
      </w:tabs>
      <w:spacing w:after="100"/>
      <w:ind w:firstLine="0"/>
      <w:jc w:val="left"/>
    </w:pPr>
    <w:rPr>
      <w:sz w:val="20"/>
    </w:rPr>
  </w:style>
  <w:style w:type="paragraph" w:styleId="21">
    <w:name w:val="toc 2"/>
    <w:basedOn w:val="a3"/>
    <w:next w:val="a3"/>
    <w:autoRedefine/>
    <w:uiPriority w:val="39"/>
    <w:unhideWhenUsed/>
    <w:rsid w:val="001E71FB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1E71FB"/>
    <w:pPr>
      <w:spacing w:after="100"/>
      <w:ind w:left="480"/>
    </w:pPr>
  </w:style>
  <w:style w:type="paragraph" w:customStyle="1" w:styleId="aff0">
    <w:name w:val="Приложение А"/>
    <w:basedOn w:val="af9"/>
    <w:next w:val="a3"/>
    <w:link w:val="aff1"/>
    <w:autoRedefine/>
    <w:qFormat/>
    <w:rsid w:val="00DF72FE"/>
    <w:pPr>
      <w:spacing w:line="360" w:lineRule="auto"/>
    </w:pPr>
    <w:rPr>
      <w:color w:val="404040" w:themeColor="text1" w:themeTint="BF"/>
    </w:rPr>
  </w:style>
  <w:style w:type="character" w:customStyle="1" w:styleId="aff1">
    <w:name w:val="Приложение А Знак"/>
    <w:basedOn w:val="70"/>
    <w:link w:val="aff0"/>
    <w:rsid w:val="00DF72FE"/>
    <w:rPr>
      <w:rFonts w:ascii="Times New Roman" w:eastAsia="Times New Roman" w:hAnsi="Times New Roman" w:cs="Times New Roman"/>
      <w:bCs/>
      <w:i w:val="0"/>
      <w:iCs w:val="0"/>
      <w:color w:val="404040" w:themeColor="text1" w:themeTint="BF"/>
      <w:kern w:val="32"/>
      <w:sz w:val="32"/>
      <w:szCs w:val="20"/>
      <w:lang w:eastAsia="ru-RU"/>
    </w:rPr>
  </w:style>
  <w:style w:type="character" w:styleId="aff2">
    <w:name w:val="annotation reference"/>
    <w:basedOn w:val="a4"/>
    <w:semiHidden/>
    <w:unhideWhenUsed/>
    <w:rsid w:val="00092754"/>
    <w:rPr>
      <w:sz w:val="16"/>
      <w:szCs w:val="16"/>
    </w:rPr>
  </w:style>
  <w:style w:type="paragraph" w:styleId="aff3">
    <w:name w:val="annotation text"/>
    <w:basedOn w:val="a3"/>
    <w:link w:val="aff4"/>
    <w:semiHidden/>
    <w:unhideWhenUsed/>
    <w:rsid w:val="00092754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4"/>
    <w:link w:val="aff3"/>
    <w:uiPriority w:val="99"/>
    <w:semiHidden/>
    <w:rsid w:val="00092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semiHidden/>
    <w:unhideWhenUsed/>
    <w:rsid w:val="0009275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092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7">
    <w:name w:val="Продолжение таблицы"/>
    <w:basedOn w:val="a3"/>
    <w:qFormat/>
    <w:rsid w:val="000E7211"/>
    <w:pPr>
      <w:keepNext/>
      <w:keepLines/>
      <w:ind w:firstLine="0"/>
    </w:pPr>
  </w:style>
  <w:style w:type="paragraph" w:styleId="aff8">
    <w:name w:val="Body Text"/>
    <w:aliases w:val="body text,contents,Body Text Russian"/>
    <w:basedOn w:val="a3"/>
    <w:link w:val="aff9"/>
    <w:uiPriority w:val="99"/>
    <w:rsid w:val="006B070C"/>
    <w:pPr>
      <w:spacing w:line="240" w:lineRule="auto"/>
      <w:ind w:firstLine="0"/>
      <w:contextualSpacing w:val="0"/>
    </w:pPr>
  </w:style>
  <w:style w:type="character" w:customStyle="1" w:styleId="aff9">
    <w:name w:val="Основной текст Знак"/>
    <w:aliases w:val="body text Знак,contents Знак,Body Text Russian Знак"/>
    <w:basedOn w:val="a4"/>
    <w:link w:val="aff8"/>
    <w:uiPriority w:val="99"/>
    <w:rsid w:val="006B070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5"/>
    <w:next w:val="a7"/>
    <w:uiPriority w:val="39"/>
    <w:rsid w:val="002A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10 центр"/>
    <w:basedOn w:val="a3"/>
    <w:qFormat/>
    <w:rsid w:val="00C449EC"/>
    <w:pPr>
      <w:spacing w:line="240" w:lineRule="auto"/>
      <w:contextualSpacing w:val="0"/>
      <w:jc w:val="center"/>
    </w:pPr>
    <w:rPr>
      <w:sz w:val="20"/>
    </w:rPr>
  </w:style>
  <w:style w:type="paragraph" w:customStyle="1" w:styleId="120">
    <w:name w:val="12 слева"/>
    <w:basedOn w:val="a3"/>
    <w:qFormat/>
    <w:rsid w:val="00C449EC"/>
    <w:pPr>
      <w:spacing w:line="240" w:lineRule="auto"/>
      <w:contextualSpacing w:val="0"/>
      <w:jc w:val="left"/>
    </w:pPr>
  </w:style>
  <w:style w:type="paragraph" w:customStyle="1" w:styleId="121">
    <w:name w:val="12 справа"/>
    <w:basedOn w:val="a3"/>
    <w:rsid w:val="00C449EC"/>
    <w:pPr>
      <w:spacing w:line="240" w:lineRule="auto"/>
      <w:contextualSpacing w:val="0"/>
      <w:jc w:val="right"/>
    </w:pPr>
  </w:style>
  <w:style w:type="paragraph" w:customStyle="1" w:styleId="122">
    <w:name w:val="12 центр"/>
    <w:basedOn w:val="a3"/>
    <w:rsid w:val="00C449EC"/>
    <w:pPr>
      <w:spacing w:line="240" w:lineRule="auto"/>
      <w:contextualSpacing w:val="0"/>
      <w:jc w:val="center"/>
    </w:pPr>
    <w:rPr>
      <w:szCs w:val="20"/>
    </w:rPr>
  </w:style>
  <w:style w:type="paragraph" w:customStyle="1" w:styleId="14">
    <w:name w:val="14  центр"/>
    <w:basedOn w:val="a3"/>
    <w:qFormat/>
    <w:rsid w:val="00C449EC"/>
    <w:pPr>
      <w:spacing w:line="240" w:lineRule="auto"/>
      <w:contextualSpacing w:val="0"/>
      <w:jc w:val="center"/>
    </w:pPr>
    <w:rPr>
      <w:sz w:val="28"/>
    </w:rPr>
  </w:style>
  <w:style w:type="paragraph" w:customStyle="1" w:styleId="140">
    <w:name w:val="14 слева"/>
    <w:basedOn w:val="a3"/>
    <w:qFormat/>
    <w:rsid w:val="00C449EC"/>
    <w:pPr>
      <w:spacing w:line="240" w:lineRule="auto"/>
      <w:contextualSpacing w:val="0"/>
      <w:jc w:val="left"/>
    </w:pPr>
    <w:rPr>
      <w:sz w:val="28"/>
    </w:rPr>
  </w:style>
  <w:style w:type="character" w:customStyle="1" w:styleId="affa">
    <w:name w:val="Выделение в тексте"/>
    <w:qFormat/>
    <w:rsid w:val="00C449EC"/>
    <w:rPr>
      <w:rFonts w:ascii="Courier" w:hAnsi="Courier"/>
      <w:sz w:val="24"/>
    </w:rPr>
  </w:style>
  <w:style w:type="paragraph" w:customStyle="1" w:styleId="a2">
    <w:name w:val="Многоуровневый список"/>
    <w:basedOn w:val="a3"/>
    <w:qFormat/>
    <w:rsid w:val="00C449EC"/>
    <w:pPr>
      <w:numPr>
        <w:ilvl w:val="2"/>
        <w:numId w:val="16"/>
      </w:numPr>
      <w:spacing w:before="120"/>
      <w:contextualSpacing w:val="0"/>
      <w:jc w:val="left"/>
    </w:pPr>
  </w:style>
  <w:style w:type="paragraph" w:customStyle="1" w:styleId="affb">
    <w:name w:val="Название таблицы"/>
    <w:basedOn w:val="a3"/>
    <w:qFormat/>
    <w:rsid w:val="00C449EC"/>
    <w:pPr>
      <w:keepNext/>
      <w:spacing w:line="240" w:lineRule="auto"/>
      <w:contextualSpacing w:val="0"/>
      <w:jc w:val="left"/>
    </w:pPr>
  </w:style>
  <w:style w:type="paragraph" w:customStyle="1" w:styleId="2105">
    <w:name w:val="Перечисления для ссылок из текста по ГОСТ 2.105"/>
    <w:basedOn w:val="a3"/>
    <w:rsid w:val="00C449EC"/>
    <w:pPr>
      <w:numPr>
        <w:numId w:val="17"/>
      </w:numPr>
      <w:contextualSpacing w:val="0"/>
      <w:jc w:val="left"/>
    </w:pPr>
  </w:style>
  <w:style w:type="paragraph" w:customStyle="1" w:styleId="affc">
    <w:name w:val="Подрисуночная подпись"/>
    <w:basedOn w:val="a3"/>
    <w:qFormat/>
    <w:rsid w:val="00C449EC"/>
    <w:pPr>
      <w:spacing w:before="120" w:after="240"/>
      <w:contextualSpacing w:val="0"/>
      <w:jc w:val="center"/>
    </w:pPr>
    <w:rPr>
      <w:noProof/>
    </w:rPr>
  </w:style>
  <w:style w:type="paragraph" w:customStyle="1" w:styleId="a1">
    <w:name w:val="Список источников"/>
    <w:basedOn w:val="affd"/>
    <w:qFormat/>
    <w:rsid w:val="00C449EC"/>
    <w:pPr>
      <w:numPr>
        <w:numId w:val="18"/>
      </w:numPr>
      <w:spacing w:after="120" w:line="360" w:lineRule="auto"/>
    </w:pPr>
  </w:style>
  <w:style w:type="paragraph" w:styleId="affd">
    <w:name w:val="List"/>
    <w:basedOn w:val="a3"/>
    <w:uiPriority w:val="99"/>
    <w:semiHidden/>
    <w:unhideWhenUsed/>
    <w:rsid w:val="00C449EC"/>
    <w:pPr>
      <w:spacing w:line="240" w:lineRule="auto"/>
      <w:ind w:left="283" w:hanging="283"/>
      <w:jc w:val="left"/>
    </w:pPr>
  </w:style>
  <w:style w:type="paragraph" w:customStyle="1" w:styleId="21051">
    <w:name w:val="Текст абзаца по ГОСТ 2.105"/>
    <w:basedOn w:val="a3"/>
    <w:qFormat/>
    <w:rsid w:val="00C449EC"/>
    <w:pPr>
      <w:spacing w:before="60" w:after="60"/>
      <w:contextualSpacing w:val="0"/>
    </w:pPr>
  </w:style>
  <w:style w:type="paragraph" w:customStyle="1" w:styleId="-">
    <w:name w:val="Текст-Надстрочные символы"/>
    <w:basedOn w:val="21051"/>
    <w:rsid w:val="00C449EC"/>
    <w:rPr>
      <w:vertAlign w:val="superscript"/>
    </w:rPr>
  </w:style>
  <w:style w:type="paragraph" w:customStyle="1" w:styleId="-0">
    <w:name w:val="Текст-подстрочные символы"/>
    <w:basedOn w:val="21051"/>
    <w:rsid w:val="00C449EC"/>
    <w:rPr>
      <w:vertAlign w:val="subscript"/>
    </w:rPr>
  </w:style>
  <w:style w:type="character" w:customStyle="1" w:styleId="15">
    <w:name w:val="Основной текст Знак1"/>
    <w:basedOn w:val="a4"/>
    <w:uiPriority w:val="99"/>
    <w:locked/>
    <w:rsid w:val="00C449E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styleId="41">
    <w:name w:val="toc 4"/>
    <w:basedOn w:val="a3"/>
    <w:next w:val="a3"/>
    <w:autoRedefine/>
    <w:uiPriority w:val="39"/>
    <w:unhideWhenUsed/>
    <w:rsid w:val="00C449EC"/>
    <w:pPr>
      <w:spacing w:after="100" w:line="276" w:lineRule="auto"/>
      <w:ind w:left="66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3"/>
    <w:next w:val="a3"/>
    <w:autoRedefine/>
    <w:uiPriority w:val="39"/>
    <w:unhideWhenUsed/>
    <w:rsid w:val="00C449EC"/>
    <w:pPr>
      <w:spacing w:after="100" w:line="276" w:lineRule="auto"/>
      <w:ind w:left="88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_список"/>
    <w:basedOn w:val="a3"/>
    <w:link w:val="affe"/>
    <w:qFormat/>
    <w:rsid w:val="00C449EC"/>
    <w:pPr>
      <w:numPr>
        <w:numId w:val="19"/>
      </w:numPr>
      <w:tabs>
        <w:tab w:val="left" w:pos="1134"/>
      </w:tabs>
      <w:ind w:left="0" w:firstLine="709"/>
    </w:pPr>
    <w:rPr>
      <w:rFonts w:eastAsia="Calibri"/>
      <w:szCs w:val="22"/>
      <w:lang w:eastAsia="en-US"/>
    </w:rPr>
  </w:style>
  <w:style w:type="character" w:customStyle="1" w:styleId="affe">
    <w:name w:val="_список Знак"/>
    <w:basedOn w:val="afff"/>
    <w:link w:val="a0"/>
    <w:rsid w:val="00D9208C"/>
    <w:rPr>
      <w:rFonts w:ascii="Times New Roman" w:eastAsia="Calibri" w:hAnsi="Times New Roman" w:cs="Times New Roman"/>
      <w:sz w:val="24"/>
    </w:rPr>
  </w:style>
  <w:style w:type="character" w:customStyle="1" w:styleId="afff">
    <w:name w:val="__Текст Знак"/>
    <w:basedOn w:val="a4"/>
    <w:link w:val="afff0"/>
    <w:rsid w:val="00D9208C"/>
    <w:rPr>
      <w:rFonts w:ascii="Times New Roman" w:hAnsi="Times New Roman"/>
      <w:sz w:val="24"/>
    </w:rPr>
  </w:style>
  <w:style w:type="paragraph" w:customStyle="1" w:styleId="afff0">
    <w:name w:val="__Текст"/>
    <w:basedOn w:val="a3"/>
    <w:link w:val="afff"/>
    <w:qFormat/>
    <w:rsid w:val="00D9208C"/>
    <w:pPr>
      <w:tabs>
        <w:tab w:val="left" w:pos="1134"/>
      </w:tabs>
    </w:pPr>
    <w:rPr>
      <w:rFonts w:eastAsiaTheme="minorHAnsi" w:cstheme="minorBidi"/>
      <w:szCs w:val="22"/>
      <w:lang w:eastAsia="en-US"/>
    </w:rPr>
  </w:style>
  <w:style w:type="character" w:styleId="afff1">
    <w:name w:val="Placeholder Text"/>
    <w:basedOn w:val="a4"/>
    <w:uiPriority w:val="99"/>
    <w:semiHidden/>
    <w:rsid w:val="00D9208C"/>
    <w:rPr>
      <w:color w:val="808080"/>
    </w:rPr>
  </w:style>
  <w:style w:type="character" w:styleId="afff2">
    <w:name w:val="Subtle Emphasis"/>
    <w:basedOn w:val="a4"/>
    <w:uiPriority w:val="19"/>
    <w:qFormat/>
    <w:rsid w:val="00D9208C"/>
    <w:rPr>
      <w:i/>
      <w:iCs/>
      <w:color w:val="404040" w:themeColor="text1" w:themeTint="BF"/>
    </w:rPr>
  </w:style>
  <w:style w:type="character" w:styleId="afff3">
    <w:name w:val="Strong"/>
    <w:basedOn w:val="a4"/>
    <w:uiPriority w:val="22"/>
    <w:rsid w:val="00D9208C"/>
    <w:rPr>
      <w:b/>
      <w:bCs/>
    </w:rPr>
  </w:style>
  <w:style w:type="paragraph" w:styleId="22">
    <w:name w:val="Quote"/>
    <w:basedOn w:val="a3"/>
    <w:next w:val="a3"/>
    <w:link w:val="23"/>
    <w:uiPriority w:val="29"/>
    <w:qFormat/>
    <w:rsid w:val="00D9208C"/>
    <w:pPr>
      <w:spacing w:before="200" w:after="160" w:line="256" w:lineRule="auto"/>
      <w:ind w:left="864" w:right="864" w:firstLine="0"/>
      <w:contextualSpacing w:val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3">
    <w:name w:val="Цитата 2 Знак"/>
    <w:basedOn w:val="a4"/>
    <w:link w:val="22"/>
    <w:uiPriority w:val="29"/>
    <w:rsid w:val="00D9208C"/>
    <w:rPr>
      <w:i/>
      <w:iCs/>
      <w:color w:val="404040" w:themeColor="text1" w:themeTint="BF"/>
    </w:rPr>
  </w:style>
  <w:style w:type="paragraph" w:customStyle="1" w:styleId="17">
    <w:name w:val="_Заг1"/>
    <w:basedOn w:val="afff0"/>
    <w:next w:val="afff0"/>
    <w:link w:val="18"/>
    <w:qFormat/>
    <w:rsid w:val="00073B52"/>
    <w:pPr>
      <w:suppressAutoHyphens/>
      <w:spacing w:after="420"/>
      <w:ind w:left="709" w:firstLine="0"/>
      <w:outlineLvl w:val="0"/>
    </w:pPr>
    <w:rPr>
      <w:b/>
    </w:rPr>
  </w:style>
  <w:style w:type="character" w:customStyle="1" w:styleId="18">
    <w:name w:val="_Заг1 Знак"/>
    <w:basedOn w:val="afff"/>
    <w:link w:val="17"/>
    <w:rsid w:val="00073B52"/>
    <w:rPr>
      <w:rFonts w:ascii="Times New Roman" w:hAnsi="Times New Roman"/>
      <w:b/>
      <w:sz w:val="24"/>
    </w:rPr>
  </w:style>
  <w:style w:type="paragraph" w:customStyle="1" w:styleId="24">
    <w:name w:val="_Заг2"/>
    <w:basedOn w:val="17"/>
    <w:next w:val="afff0"/>
    <w:link w:val="25"/>
    <w:qFormat/>
    <w:rsid w:val="00D9208C"/>
    <w:pPr>
      <w:spacing w:before="480" w:after="360"/>
      <w:outlineLvl w:val="1"/>
    </w:pPr>
  </w:style>
  <w:style w:type="character" w:customStyle="1" w:styleId="25">
    <w:name w:val="_Заг2 Знак"/>
    <w:basedOn w:val="18"/>
    <w:link w:val="24"/>
    <w:rsid w:val="00D9208C"/>
    <w:rPr>
      <w:rFonts w:ascii="Times New Roman" w:hAnsi="Times New Roman"/>
      <w:b/>
      <w:sz w:val="24"/>
    </w:rPr>
  </w:style>
  <w:style w:type="paragraph" w:customStyle="1" w:styleId="32">
    <w:name w:val="_Заг3"/>
    <w:basedOn w:val="24"/>
    <w:next w:val="afff0"/>
    <w:link w:val="33"/>
    <w:qFormat/>
    <w:rsid w:val="00D9208C"/>
    <w:pPr>
      <w:spacing w:before="0" w:after="0"/>
      <w:outlineLvl w:val="2"/>
    </w:pPr>
    <w:rPr>
      <w:b w:val="0"/>
    </w:rPr>
  </w:style>
  <w:style w:type="character" w:customStyle="1" w:styleId="33">
    <w:name w:val="_Заг3 Знак"/>
    <w:basedOn w:val="25"/>
    <w:link w:val="32"/>
    <w:rsid w:val="00D9208C"/>
    <w:rPr>
      <w:rFonts w:ascii="Times New Roman" w:hAnsi="Times New Roman"/>
      <w:b w:val="0"/>
      <w:sz w:val="24"/>
    </w:rPr>
  </w:style>
  <w:style w:type="paragraph" w:customStyle="1" w:styleId="42">
    <w:name w:val="_Заг4"/>
    <w:basedOn w:val="32"/>
    <w:next w:val="afff0"/>
    <w:link w:val="43"/>
    <w:qFormat/>
    <w:rsid w:val="00D9208C"/>
    <w:pPr>
      <w:outlineLvl w:val="3"/>
    </w:pPr>
  </w:style>
  <w:style w:type="character" w:customStyle="1" w:styleId="43">
    <w:name w:val="_Заг4 Знак"/>
    <w:basedOn w:val="33"/>
    <w:link w:val="42"/>
    <w:rsid w:val="00D9208C"/>
    <w:rPr>
      <w:rFonts w:ascii="Times New Roman" w:hAnsi="Times New Roman"/>
      <w:b w:val="0"/>
      <w:sz w:val="24"/>
    </w:rPr>
  </w:style>
  <w:style w:type="paragraph" w:customStyle="1" w:styleId="afff4">
    <w:name w:val="_Таблицы"/>
    <w:basedOn w:val="afff0"/>
    <w:link w:val="afff5"/>
    <w:qFormat/>
    <w:rsid w:val="00D9208C"/>
    <w:pPr>
      <w:spacing w:line="276" w:lineRule="auto"/>
      <w:ind w:firstLine="0"/>
    </w:pPr>
  </w:style>
  <w:style w:type="character" w:customStyle="1" w:styleId="afff5">
    <w:name w:val="_Таблицы Знак"/>
    <w:basedOn w:val="afff"/>
    <w:link w:val="afff4"/>
    <w:rsid w:val="00D9208C"/>
    <w:rPr>
      <w:rFonts w:ascii="Times New Roman" w:hAnsi="Times New Roman"/>
      <w:sz w:val="24"/>
    </w:rPr>
  </w:style>
  <w:style w:type="paragraph" w:customStyle="1" w:styleId="afff6">
    <w:name w:val="_Рисунки"/>
    <w:basedOn w:val="afff0"/>
    <w:next w:val="afff0"/>
    <w:link w:val="afff7"/>
    <w:qFormat/>
    <w:rsid w:val="00D9208C"/>
    <w:pPr>
      <w:suppressAutoHyphens/>
      <w:ind w:firstLine="0"/>
      <w:jc w:val="center"/>
    </w:pPr>
  </w:style>
  <w:style w:type="character" w:customStyle="1" w:styleId="afff7">
    <w:name w:val="_Рисунки Знак"/>
    <w:basedOn w:val="afff"/>
    <w:link w:val="afff6"/>
    <w:rsid w:val="00D9208C"/>
    <w:rPr>
      <w:rFonts w:ascii="Times New Roman" w:hAnsi="Times New Roman"/>
      <w:sz w:val="24"/>
    </w:rPr>
  </w:style>
  <w:style w:type="paragraph" w:customStyle="1" w:styleId="afff8">
    <w:name w:val="НазТабл"/>
    <w:basedOn w:val="afff0"/>
    <w:next w:val="afff0"/>
    <w:link w:val="afff9"/>
    <w:rsid w:val="00D9208C"/>
    <w:pPr>
      <w:suppressAutoHyphens/>
      <w:ind w:firstLine="0"/>
    </w:pPr>
  </w:style>
  <w:style w:type="character" w:customStyle="1" w:styleId="afff9">
    <w:name w:val="НазТабл Знак"/>
    <w:basedOn w:val="afff"/>
    <w:link w:val="afff8"/>
    <w:rsid w:val="00D9208C"/>
    <w:rPr>
      <w:rFonts w:ascii="Times New Roman" w:hAnsi="Times New Roman"/>
      <w:sz w:val="24"/>
    </w:rPr>
  </w:style>
  <w:style w:type="paragraph" w:customStyle="1" w:styleId="afffa">
    <w:name w:val="_список тире"/>
    <w:basedOn w:val="afff0"/>
    <w:link w:val="afffb"/>
    <w:rsid w:val="00D9208C"/>
  </w:style>
  <w:style w:type="character" w:customStyle="1" w:styleId="afffb">
    <w:name w:val="_список тире Знак"/>
    <w:basedOn w:val="afff"/>
    <w:link w:val="afffa"/>
    <w:rsid w:val="00D9208C"/>
    <w:rPr>
      <w:rFonts w:ascii="Times New Roman" w:hAnsi="Times New Roman"/>
      <w:sz w:val="24"/>
    </w:rPr>
  </w:style>
  <w:style w:type="paragraph" w:customStyle="1" w:styleId="a">
    <w:name w:val="_список нумерация"/>
    <w:basedOn w:val="afff0"/>
    <w:link w:val="afffc"/>
    <w:rsid w:val="00D9208C"/>
    <w:pPr>
      <w:numPr>
        <w:numId w:val="22"/>
      </w:numPr>
      <w:ind w:left="0" w:firstLine="709"/>
    </w:pPr>
  </w:style>
  <w:style w:type="character" w:customStyle="1" w:styleId="afffc">
    <w:name w:val="_список нумерация Знак"/>
    <w:basedOn w:val="afff"/>
    <w:link w:val="a"/>
    <w:rsid w:val="00D9208C"/>
    <w:rPr>
      <w:rFonts w:ascii="Times New Roman" w:hAnsi="Times New Roman"/>
      <w:sz w:val="24"/>
    </w:rPr>
  </w:style>
  <w:style w:type="paragraph" w:customStyle="1" w:styleId="afffd">
    <w:name w:val="Без переносов"/>
    <w:basedOn w:val="afff0"/>
    <w:link w:val="afffe"/>
    <w:qFormat/>
    <w:rsid w:val="00D9208C"/>
    <w:pPr>
      <w:suppressAutoHyphens/>
    </w:pPr>
    <w:rPr>
      <w:rFonts w:cs="Times New Roman"/>
      <w:szCs w:val="28"/>
    </w:rPr>
  </w:style>
  <w:style w:type="character" w:customStyle="1" w:styleId="afffe">
    <w:name w:val="Без переносов Знак"/>
    <w:basedOn w:val="afff"/>
    <w:link w:val="afffd"/>
    <w:rsid w:val="00D9208C"/>
    <w:rPr>
      <w:rFonts w:ascii="Times New Roman" w:hAnsi="Times New Roman" w:cs="Times New Roman"/>
      <w:sz w:val="24"/>
      <w:szCs w:val="28"/>
    </w:rPr>
  </w:style>
  <w:style w:type="character" w:customStyle="1" w:styleId="affff">
    <w:name w:val="Курсачи Знак"/>
    <w:basedOn w:val="a4"/>
    <w:link w:val="affff0"/>
    <w:locked/>
    <w:rsid w:val="00D9208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f0">
    <w:name w:val="Курсачи"/>
    <w:basedOn w:val="a3"/>
    <w:link w:val="affff"/>
    <w:rsid w:val="00D9208C"/>
    <w:pPr>
      <w:suppressAutoHyphens/>
      <w:spacing w:after="200"/>
      <w:ind w:right="284"/>
    </w:pPr>
    <w:rPr>
      <w:rFonts w:eastAsiaTheme="minorEastAsia"/>
      <w:sz w:val="28"/>
      <w:szCs w:val="28"/>
    </w:rPr>
  </w:style>
  <w:style w:type="paragraph" w:customStyle="1" w:styleId="00">
    <w:name w:val="_0Текст"/>
    <w:basedOn w:val="a3"/>
    <w:link w:val="01"/>
    <w:qFormat/>
    <w:rsid w:val="00D9208C"/>
    <w:rPr>
      <w:rFonts w:eastAsiaTheme="minorHAnsi" w:cstheme="minorBidi"/>
      <w:szCs w:val="22"/>
      <w:lang w:eastAsia="en-US"/>
    </w:rPr>
  </w:style>
  <w:style w:type="character" w:customStyle="1" w:styleId="01">
    <w:name w:val="_0Текст Знак"/>
    <w:basedOn w:val="a4"/>
    <w:link w:val="00"/>
    <w:rsid w:val="00D9208C"/>
    <w:rPr>
      <w:rFonts w:ascii="Times New Roman" w:hAnsi="Times New Roman"/>
      <w:sz w:val="24"/>
    </w:rPr>
  </w:style>
  <w:style w:type="character" w:customStyle="1" w:styleId="p">
    <w:name w:val="p"/>
    <w:basedOn w:val="a4"/>
    <w:rsid w:val="00D9208C"/>
  </w:style>
  <w:style w:type="character" w:customStyle="1" w:styleId="n">
    <w:name w:val="n"/>
    <w:basedOn w:val="a4"/>
    <w:rsid w:val="00D9208C"/>
  </w:style>
  <w:style w:type="character" w:customStyle="1" w:styleId="nb">
    <w:name w:val="nb"/>
    <w:basedOn w:val="a4"/>
    <w:rsid w:val="00D9208C"/>
  </w:style>
  <w:style w:type="character" w:customStyle="1" w:styleId="mi">
    <w:name w:val="mi"/>
    <w:basedOn w:val="a4"/>
    <w:rsid w:val="00D9208C"/>
  </w:style>
  <w:style w:type="character" w:customStyle="1" w:styleId="o">
    <w:name w:val="o"/>
    <w:basedOn w:val="a4"/>
    <w:rsid w:val="00D9208C"/>
  </w:style>
  <w:style w:type="paragraph" w:customStyle="1" w:styleId="affff1">
    <w:name w:val="КОД"/>
    <w:basedOn w:val="a3"/>
    <w:link w:val="affff2"/>
    <w:qFormat/>
    <w:rsid w:val="00D9208C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urier New" w:hAnsi="Courier New" w:cs="Courier New"/>
      <w:lang w:val="en-US"/>
    </w:rPr>
  </w:style>
  <w:style w:type="character" w:customStyle="1" w:styleId="affff2">
    <w:name w:val="КОД Знак"/>
    <w:basedOn w:val="HTML"/>
    <w:link w:val="affff1"/>
    <w:rsid w:val="00D9208C"/>
    <w:rPr>
      <w:rFonts w:ascii="Courier New" w:hAnsi="Courier New" w:cs="Courier New"/>
      <w:sz w:val="24"/>
      <w:szCs w:val="24"/>
      <w:lang w:val="en-US"/>
    </w:rPr>
  </w:style>
  <w:style w:type="character" w:customStyle="1" w:styleId="HTML">
    <w:name w:val="Стандартный HTML Знак"/>
    <w:basedOn w:val="a4"/>
    <w:link w:val="HTML0"/>
    <w:uiPriority w:val="99"/>
    <w:semiHidden/>
    <w:rsid w:val="00D9208C"/>
    <w:rPr>
      <w:rFonts w:ascii="Consolas" w:hAnsi="Consolas"/>
      <w:sz w:val="20"/>
      <w:szCs w:val="20"/>
    </w:rPr>
  </w:style>
  <w:style w:type="paragraph" w:styleId="HTML0">
    <w:name w:val="HTML Preformatted"/>
    <w:basedOn w:val="a3"/>
    <w:link w:val="HTML"/>
    <w:uiPriority w:val="99"/>
    <w:semiHidden/>
    <w:unhideWhenUsed/>
    <w:rsid w:val="00D9208C"/>
    <w:pPr>
      <w:spacing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19">
    <w:name w:val="Стиль1 Знак"/>
    <w:basedOn w:val="a4"/>
    <w:rsid w:val="00D9208C"/>
    <w:rPr>
      <w:rFonts w:ascii="Courier New" w:eastAsia="Times New Roman" w:hAnsi="Courier New" w:cs="Courier New"/>
      <w:sz w:val="21"/>
      <w:szCs w:val="21"/>
      <w:shd w:val="clear" w:color="auto" w:fill="F8F9FA"/>
      <w:lang w:val="en-US" w:eastAsia="ru-RU"/>
    </w:rPr>
  </w:style>
  <w:style w:type="paragraph" w:customStyle="1" w:styleId="1a">
    <w:name w:val="1"/>
    <w:basedOn w:val="a3"/>
    <w:next w:val="affff3"/>
    <w:link w:val="affff4"/>
    <w:qFormat/>
    <w:rsid w:val="00D9208C"/>
    <w:pPr>
      <w:ind w:firstLine="0"/>
      <w:contextualSpacing w:val="0"/>
      <w:jc w:val="center"/>
    </w:pPr>
    <w:rPr>
      <w:b/>
      <w:sz w:val="28"/>
      <w:szCs w:val="20"/>
    </w:rPr>
  </w:style>
  <w:style w:type="paragraph" w:styleId="affff3">
    <w:name w:val="Title"/>
    <w:basedOn w:val="a3"/>
    <w:next w:val="a3"/>
    <w:link w:val="1b"/>
    <w:uiPriority w:val="10"/>
    <w:rsid w:val="00D9208C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b">
    <w:name w:val="Название Знак1"/>
    <w:basedOn w:val="a4"/>
    <w:link w:val="affff3"/>
    <w:uiPriority w:val="10"/>
    <w:rsid w:val="00D9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Название Знак"/>
    <w:link w:val="1a"/>
    <w:rsid w:val="00D920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6">
    <w:name w:val="Стиль2"/>
    <w:basedOn w:val="afff0"/>
    <w:link w:val="27"/>
    <w:qFormat/>
    <w:rsid w:val="00D9208C"/>
    <w:pPr>
      <w:tabs>
        <w:tab w:val="left" w:pos="482"/>
      </w:tabs>
      <w:ind w:firstLine="0"/>
    </w:pPr>
    <w:rPr>
      <w:color w:val="000000" w:themeColor="text1"/>
    </w:rPr>
  </w:style>
  <w:style w:type="character" w:customStyle="1" w:styleId="27">
    <w:name w:val="Стиль2 Знак"/>
    <w:basedOn w:val="afff"/>
    <w:link w:val="26"/>
    <w:rsid w:val="00D9208C"/>
    <w:rPr>
      <w:rFonts w:ascii="Times New Roman" w:hAnsi="Times New Roman"/>
      <w:color w:val="000000" w:themeColor="text1"/>
      <w:sz w:val="24"/>
    </w:rPr>
  </w:style>
  <w:style w:type="paragraph" w:customStyle="1" w:styleId="34">
    <w:name w:val="Стиль3"/>
    <w:basedOn w:val="afff0"/>
    <w:link w:val="35"/>
    <w:qFormat/>
    <w:rsid w:val="00D9208C"/>
    <w:pPr>
      <w:tabs>
        <w:tab w:val="right" w:leader="dot" w:pos="9923"/>
      </w:tabs>
      <w:spacing w:line="240" w:lineRule="auto"/>
      <w:ind w:right="57" w:firstLine="0"/>
    </w:pPr>
  </w:style>
  <w:style w:type="character" w:customStyle="1" w:styleId="35">
    <w:name w:val="Стиль3 Знак"/>
    <w:basedOn w:val="afff"/>
    <w:link w:val="34"/>
    <w:rsid w:val="00D9208C"/>
    <w:rPr>
      <w:rFonts w:ascii="Times New Roman" w:hAnsi="Times New Roman"/>
      <w:sz w:val="24"/>
    </w:rPr>
  </w:style>
  <w:style w:type="paragraph" w:customStyle="1" w:styleId="44">
    <w:name w:val="Стиль4"/>
    <w:basedOn w:val="afff0"/>
    <w:link w:val="45"/>
    <w:qFormat/>
    <w:rsid w:val="00D9208C"/>
    <w:pPr>
      <w:tabs>
        <w:tab w:val="right" w:pos="9923"/>
        <w:tab w:val="right" w:pos="10206"/>
      </w:tabs>
      <w:spacing w:line="240" w:lineRule="auto"/>
      <w:ind w:right="140"/>
    </w:pPr>
  </w:style>
  <w:style w:type="character" w:customStyle="1" w:styleId="45">
    <w:name w:val="Стиль4 Знак"/>
    <w:basedOn w:val="afff"/>
    <w:link w:val="44"/>
    <w:rsid w:val="00D9208C"/>
    <w:rPr>
      <w:rFonts w:ascii="Times New Roman" w:hAnsi="Times New Roman"/>
      <w:sz w:val="24"/>
    </w:rPr>
  </w:style>
  <w:style w:type="paragraph" w:customStyle="1" w:styleId="52">
    <w:name w:val="Стиль5"/>
    <w:basedOn w:val="34"/>
    <w:link w:val="53"/>
    <w:qFormat/>
    <w:rsid w:val="00D9208C"/>
    <w:pPr>
      <w:tabs>
        <w:tab w:val="clear" w:pos="9923"/>
        <w:tab w:val="right" w:leader="dot" w:pos="10206"/>
      </w:tabs>
      <w:ind w:right="0"/>
    </w:pPr>
  </w:style>
  <w:style w:type="character" w:customStyle="1" w:styleId="53">
    <w:name w:val="Стиль5 Знак"/>
    <w:basedOn w:val="35"/>
    <w:link w:val="52"/>
    <w:rsid w:val="00D9208C"/>
    <w:rPr>
      <w:rFonts w:ascii="Times New Roman" w:hAnsi="Times New Roman"/>
      <w:sz w:val="24"/>
    </w:rPr>
  </w:style>
  <w:style w:type="paragraph" w:customStyle="1" w:styleId="60">
    <w:name w:val="Стиль6"/>
    <w:basedOn w:val="afff0"/>
    <w:link w:val="62"/>
    <w:qFormat/>
    <w:rsid w:val="0076617B"/>
    <w:pPr>
      <w:numPr>
        <w:numId w:val="11"/>
      </w:numPr>
      <w:tabs>
        <w:tab w:val="left" w:pos="709"/>
        <w:tab w:val="left" w:pos="1418"/>
      </w:tabs>
      <w:jc w:val="right"/>
    </w:pPr>
    <w:rPr>
      <w:lang w:val="en-US" w:bidi="en-US"/>
    </w:rPr>
  </w:style>
  <w:style w:type="character" w:customStyle="1" w:styleId="62">
    <w:name w:val="Стиль6 Знак"/>
    <w:basedOn w:val="afff"/>
    <w:link w:val="60"/>
    <w:rsid w:val="0076617B"/>
    <w:rPr>
      <w:rFonts w:ascii="Times New Roman" w:hAnsi="Times New Roman"/>
      <w:sz w:val="24"/>
      <w:lang w:val="en-US" w:bidi="en-US"/>
    </w:rPr>
  </w:style>
  <w:style w:type="paragraph" w:customStyle="1" w:styleId="FormulaNum1">
    <w:name w:val="FormulaNum1"/>
    <w:basedOn w:val="a3"/>
    <w:rsid w:val="007563E8"/>
    <w:pPr>
      <w:widowControl w:val="0"/>
      <w:autoSpaceDE w:val="0"/>
      <w:autoSpaceDN w:val="0"/>
      <w:adjustRightInd w:val="0"/>
      <w:spacing w:line="240" w:lineRule="auto"/>
      <w:ind w:firstLine="0"/>
      <w:contextualSpacing w:val="0"/>
      <w:jc w:val="center"/>
    </w:pPr>
    <w:rPr>
      <w:sz w:val="28"/>
      <w:szCs w:val="28"/>
    </w:rPr>
  </w:style>
  <w:style w:type="paragraph" w:styleId="affff5">
    <w:name w:val="Document Map"/>
    <w:basedOn w:val="a3"/>
    <w:link w:val="affff6"/>
    <w:semiHidden/>
    <w:rsid w:val="007563E8"/>
    <w:pPr>
      <w:shd w:val="clear" w:color="auto" w:fill="000080"/>
      <w:spacing w:line="240" w:lineRule="auto"/>
      <w:ind w:firstLine="0"/>
      <w:contextualSpacing w:val="0"/>
      <w:jc w:val="left"/>
    </w:pPr>
    <w:rPr>
      <w:rFonts w:ascii="Tahoma" w:hAnsi="Tahoma" w:cs="Tahoma"/>
      <w:sz w:val="20"/>
      <w:szCs w:val="20"/>
    </w:rPr>
  </w:style>
  <w:style w:type="character" w:customStyle="1" w:styleId="affff6">
    <w:name w:val="Схема документа Знак"/>
    <w:basedOn w:val="a4"/>
    <w:link w:val="affff5"/>
    <w:semiHidden/>
    <w:rsid w:val="007563E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ff7">
    <w:name w:val="page number"/>
    <w:basedOn w:val="a4"/>
    <w:rsid w:val="007563E8"/>
  </w:style>
  <w:style w:type="character" w:styleId="affff8">
    <w:name w:val="FollowedHyperlink"/>
    <w:basedOn w:val="a4"/>
    <w:rsid w:val="007563E8"/>
    <w:rPr>
      <w:color w:val="800080"/>
      <w:u w:val="single"/>
    </w:rPr>
  </w:style>
  <w:style w:type="table" w:customStyle="1" w:styleId="Table">
    <w:name w:val="Table"/>
    <w:semiHidden/>
    <w:unhideWhenUsed/>
    <w:qFormat/>
    <w:rsid w:val="00073B52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4"/>
    <w:link w:val="SourceCode"/>
    <w:rsid w:val="00073B52"/>
    <w:rPr>
      <w:rFonts w:ascii="Consolas" w:hAnsi="Consolas"/>
    </w:rPr>
  </w:style>
  <w:style w:type="paragraph" w:customStyle="1" w:styleId="SourceCode">
    <w:name w:val="Source Code"/>
    <w:basedOn w:val="a3"/>
    <w:link w:val="VerbatimChar"/>
    <w:rsid w:val="00073B52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2"/>
      <w:szCs w:val="22"/>
      <w:lang w:eastAsia="en-US"/>
    </w:rPr>
  </w:style>
  <w:style w:type="paragraph" w:customStyle="1" w:styleId="FirstParagraph">
    <w:name w:val="First Paragraph"/>
    <w:basedOn w:val="aff8"/>
    <w:next w:val="aff8"/>
    <w:qFormat/>
    <w:rsid w:val="00073B52"/>
    <w:pPr>
      <w:spacing w:before="180" w:after="180"/>
      <w:jc w:val="left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ff8"/>
    <w:qFormat/>
    <w:rsid w:val="00073B52"/>
    <w:pPr>
      <w:spacing w:before="36" w:after="36"/>
      <w:jc w:val="left"/>
    </w:pPr>
    <w:rPr>
      <w:rFonts w:asciiTheme="minorHAnsi" w:eastAsiaTheme="minorHAnsi" w:hAnsiTheme="minorHAnsi" w:cstheme="minorBidi"/>
      <w:lang w:val="en-US" w:eastAsia="en-US"/>
    </w:rPr>
  </w:style>
  <w:style w:type="paragraph" w:styleId="affff9">
    <w:name w:val="Block Text"/>
    <w:basedOn w:val="aff8"/>
    <w:next w:val="aff8"/>
    <w:uiPriority w:val="9"/>
    <w:unhideWhenUsed/>
    <w:qFormat/>
    <w:rsid w:val="00073B52"/>
    <w:pPr>
      <w:spacing w:before="100" w:after="100"/>
      <w:ind w:left="480" w:right="480"/>
      <w:jc w:val="left"/>
    </w:pPr>
    <w:rPr>
      <w:rFonts w:asciiTheme="minorHAnsi" w:eastAsiaTheme="minorHAnsi" w:hAnsiTheme="minorHAnsi" w:cstheme="minorBid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9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E71F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qFormat/>
    <w:rsid w:val="00A33791"/>
    <w:pPr>
      <w:keepNext/>
      <w:keepLines/>
      <w:pageBreakBefore/>
      <w:numPr>
        <w:numId w:val="2"/>
      </w:numPr>
      <w:suppressAutoHyphens/>
      <w:spacing w:before="480" w:after="240" w:line="240" w:lineRule="auto"/>
      <w:jc w:val="left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3"/>
    <w:next w:val="a3"/>
    <w:link w:val="20"/>
    <w:unhideWhenUsed/>
    <w:qFormat/>
    <w:rsid w:val="00973FE9"/>
    <w:pPr>
      <w:keepNext/>
      <w:keepLines/>
      <w:numPr>
        <w:ilvl w:val="1"/>
        <w:numId w:val="2"/>
      </w:numPr>
      <w:suppressAutoHyphens/>
      <w:spacing w:before="240" w:after="120" w:line="240" w:lineRule="auto"/>
      <w:jc w:val="left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3"/>
    <w:next w:val="a3"/>
    <w:link w:val="30"/>
    <w:unhideWhenUsed/>
    <w:qFormat/>
    <w:rsid w:val="00973FE9"/>
    <w:pPr>
      <w:keepNext/>
      <w:keepLines/>
      <w:numPr>
        <w:ilvl w:val="2"/>
        <w:numId w:val="2"/>
      </w:numPr>
      <w:suppressAutoHyphens/>
      <w:spacing w:before="120" w:after="120" w:line="240" w:lineRule="auto"/>
      <w:contextualSpacing w:val="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2E3A7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3"/>
    <w:next w:val="a3"/>
    <w:link w:val="50"/>
    <w:uiPriority w:val="9"/>
    <w:unhideWhenUsed/>
    <w:qFormat/>
    <w:rsid w:val="002E3A7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1"/>
    <w:uiPriority w:val="9"/>
    <w:semiHidden/>
    <w:unhideWhenUsed/>
    <w:qFormat/>
    <w:rsid w:val="002E3A7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E3A7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E3A7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E3A7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A33791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character" w:customStyle="1" w:styleId="20">
    <w:name w:val="Заголовок 2 Знак"/>
    <w:basedOn w:val="a4"/>
    <w:link w:val="2"/>
    <w:rsid w:val="00973FE9"/>
    <w:rPr>
      <w:rFonts w:ascii="Times New Roman" w:eastAsiaTheme="majorEastAsia" w:hAnsi="Times New Roman" w:cstheme="majorBidi"/>
      <w:bCs/>
      <w:sz w:val="32"/>
      <w:szCs w:val="26"/>
      <w:lang w:eastAsia="ru-RU"/>
    </w:rPr>
  </w:style>
  <w:style w:type="character" w:customStyle="1" w:styleId="30">
    <w:name w:val="Заголовок 3 Знак"/>
    <w:basedOn w:val="a4"/>
    <w:link w:val="3"/>
    <w:rsid w:val="00973FE9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2E3A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2E3A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1">
    <w:name w:val="Заголовок 6 Знак"/>
    <w:basedOn w:val="a4"/>
    <w:link w:val="6"/>
    <w:uiPriority w:val="9"/>
    <w:semiHidden/>
    <w:rsid w:val="002E3A7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E3A7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2E3A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2E3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7">
    <w:name w:val="Table Grid"/>
    <w:basedOn w:val="a5"/>
    <w:uiPriority w:val="39"/>
    <w:rsid w:val="001053A4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16 центр"/>
    <w:basedOn w:val="a3"/>
    <w:next w:val="a3"/>
    <w:qFormat/>
    <w:rsid w:val="00B60F40"/>
    <w:pPr>
      <w:spacing w:after="240"/>
      <w:ind w:firstLine="0"/>
      <w:jc w:val="center"/>
    </w:pPr>
    <w:rPr>
      <w:caps/>
      <w:spacing w:val="20"/>
      <w:sz w:val="32"/>
    </w:rPr>
  </w:style>
  <w:style w:type="paragraph" w:styleId="a8">
    <w:name w:val="No Spacing"/>
    <w:uiPriority w:val="1"/>
    <w:qFormat/>
    <w:rsid w:val="00CE19F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бычный без отступа"/>
    <w:basedOn w:val="a3"/>
    <w:qFormat/>
    <w:rsid w:val="0081333D"/>
    <w:pPr>
      <w:ind w:firstLine="0"/>
    </w:pPr>
  </w:style>
  <w:style w:type="paragraph" w:styleId="aa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3"/>
    <w:link w:val="ab"/>
    <w:uiPriority w:val="34"/>
    <w:qFormat/>
    <w:rsid w:val="00CE6396"/>
    <w:pPr>
      <w:ind w:left="720"/>
    </w:pPr>
  </w:style>
  <w:style w:type="character" w:customStyle="1" w:styleId="ab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a"/>
    <w:uiPriority w:val="34"/>
    <w:qFormat/>
    <w:locked/>
    <w:rsid w:val="00524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50">
    <w:name w:val="Перечисления без  ссылок по ГОСТ 2.105"/>
    <w:basedOn w:val="a3"/>
    <w:qFormat/>
    <w:rsid w:val="006F56EE"/>
    <w:pPr>
      <w:tabs>
        <w:tab w:val="num" w:pos="720"/>
      </w:tabs>
      <w:ind w:firstLine="397"/>
    </w:pPr>
  </w:style>
  <w:style w:type="paragraph" w:styleId="ac">
    <w:name w:val="Balloon Text"/>
    <w:basedOn w:val="a3"/>
    <w:link w:val="ad"/>
    <w:semiHidden/>
    <w:unhideWhenUsed/>
    <w:rsid w:val="006F5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6F56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Рисунок"/>
    <w:basedOn w:val="a3"/>
    <w:next w:val="a3"/>
    <w:qFormat/>
    <w:rsid w:val="000A3809"/>
    <w:pPr>
      <w:spacing w:before="240" w:after="240" w:line="300" w:lineRule="auto"/>
      <w:ind w:firstLine="0"/>
      <w:jc w:val="center"/>
    </w:pPr>
    <w:rPr>
      <w:noProof/>
    </w:rPr>
  </w:style>
  <w:style w:type="paragraph" w:styleId="af">
    <w:name w:val="caption"/>
    <w:basedOn w:val="a3"/>
    <w:next w:val="a3"/>
    <w:uiPriority w:val="35"/>
    <w:unhideWhenUsed/>
    <w:qFormat/>
    <w:rsid w:val="000E7211"/>
    <w:pPr>
      <w:keepNext/>
      <w:spacing w:before="240" w:after="240" w:line="240" w:lineRule="auto"/>
      <w:ind w:firstLine="0"/>
    </w:pPr>
    <w:rPr>
      <w:bCs/>
      <w:szCs w:val="18"/>
    </w:rPr>
  </w:style>
  <w:style w:type="paragraph" w:styleId="af0">
    <w:name w:val="footnote text"/>
    <w:basedOn w:val="a3"/>
    <w:link w:val="af1"/>
    <w:uiPriority w:val="99"/>
    <w:qFormat/>
    <w:rsid w:val="00FC000E"/>
    <w:pPr>
      <w:spacing w:line="240" w:lineRule="auto"/>
      <w:ind w:firstLine="0"/>
    </w:pPr>
    <w:rPr>
      <w:sz w:val="20"/>
      <w:szCs w:val="20"/>
    </w:rPr>
  </w:style>
  <w:style w:type="character" w:customStyle="1" w:styleId="af1">
    <w:name w:val="Текст сноски Знак"/>
    <w:basedOn w:val="a4"/>
    <w:link w:val="af0"/>
    <w:uiPriority w:val="99"/>
    <w:rsid w:val="00FC00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4"/>
    <w:uiPriority w:val="99"/>
    <w:qFormat/>
    <w:rsid w:val="00FC000E"/>
    <w:rPr>
      <w:vertAlign w:val="superscript"/>
    </w:rPr>
  </w:style>
  <w:style w:type="paragraph" w:customStyle="1" w:styleId="af3">
    <w:name w:val="Текст в таблице"/>
    <w:basedOn w:val="a3"/>
    <w:qFormat/>
    <w:rsid w:val="000E7211"/>
    <w:pPr>
      <w:keepLines/>
      <w:spacing w:line="240" w:lineRule="auto"/>
      <w:ind w:firstLine="0"/>
      <w:jc w:val="center"/>
    </w:pPr>
    <w:rPr>
      <w:bCs/>
    </w:rPr>
  </w:style>
  <w:style w:type="table" w:customStyle="1" w:styleId="11">
    <w:name w:val="Стиль1"/>
    <w:basedOn w:val="a5"/>
    <w:uiPriority w:val="99"/>
    <w:rsid w:val="000E7211"/>
    <w:pPr>
      <w:spacing w:after="480" w:line="240" w:lineRule="auto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147" w:type="dxa"/>
        <w:bottom w:w="57" w:type="dxa"/>
        <w:right w:w="147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Times New Roman" w:hAnsi="Times New Roman"/>
        <w:b w:val="0"/>
        <w:i w:val="0"/>
        <w:sz w:val="24"/>
      </w:rPr>
      <w:tblPr/>
      <w:trPr>
        <w:cantSplit/>
      </w:trPr>
    </w:tblStylePr>
  </w:style>
  <w:style w:type="character" w:styleId="af4">
    <w:name w:val="Hyperlink"/>
    <w:basedOn w:val="a4"/>
    <w:unhideWhenUsed/>
    <w:rsid w:val="000233D6"/>
    <w:rPr>
      <w:color w:val="0000FF" w:themeColor="hyperlink"/>
      <w:u w:val="single"/>
    </w:rPr>
  </w:style>
  <w:style w:type="paragraph" w:customStyle="1" w:styleId="af5">
    <w:name w:val="Код"/>
    <w:basedOn w:val="a3"/>
    <w:qFormat/>
    <w:rsid w:val="005A214F"/>
    <w:pPr>
      <w:pBdr>
        <w:top w:val="single" w:sz="8" w:space="12" w:color="FFFFFF" w:themeColor="background1"/>
        <w:left w:val="single" w:sz="8" w:space="4" w:color="FFFFFF" w:themeColor="background1"/>
        <w:bottom w:val="single" w:sz="8" w:space="12" w:color="FFFFFF" w:themeColor="background1"/>
        <w:right w:val="single" w:sz="8" w:space="4" w:color="FFFFFF" w:themeColor="background1"/>
      </w:pBdr>
      <w:shd w:val="clear" w:color="auto" w:fill="F2F2F2" w:themeFill="background1" w:themeFillShade="F2"/>
      <w:spacing w:after="240" w:line="240" w:lineRule="auto"/>
      <w:jc w:val="left"/>
    </w:pPr>
    <w:rPr>
      <w:rFonts w:ascii="Consolas" w:hAnsi="Consolas"/>
      <w:color w:val="000000" w:themeColor="text1"/>
      <w:sz w:val="22"/>
      <w:szCs w:val="28"/>
      <w:lang w:val="en-US"/>
    </w:rPr>
  </w:style>
  <w:style w:type="table" w:styleId="af6">
    <w:name w:val="Light Shading"/>
    <w:basedOn w:val="a5"/>
    <w:uiPriority w:val="60"/>
    <w:rsid w:val="00366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7">
    <w:name w:val="Заголовок ненумерованный"/>
    <w:basedOn w:val="1"/>
    <w:link w:val="af8"/>
    <w:rsid w:val="00F4074B"/>
    <w:pPr>
      <w:keepLines w:val="0"/>
      <w:pageBreakBefore w:val="0"/>
      <w:numPr>
        <w:numId w:val="0"/>
      </w:numPr>
      <w:spacing w:before="240" w:after="60"/>
      <w:contextualSpacing w:val="0"/>
      <w:jc w:val="center"/>
    </w:pPr>
    <w:rPr>
      <w:rFonts w:eastAsia="Times New Roman" w:cs="Times New Roman"/>
      <w:b/>
      <w:caps/>
      <w:kern w:val="32"/>
      <w:szCs w:val="20"/>
    </w:rPr>
  </w:style>
  <w:style w:type="character" w:customStyle="1" w:styleId="af8">
    <w:name w:val="Заголовок ненумерованный Знак"/>
    <w:basedOn w:val="a4"/>
    <w:link w:val="af7"/>
    <w:rsid w:val="00F4074B"/>
    <w:rPr>
      <w:rFonts w:ascii="Times New Roman" w:eastAsia="Times New Roman" w:hAnsi="Times New Roman" w:cs="Times New Roman"/>
      <w:bCs/>
      <w:caps/>
      <w:kern w:val="32"/>
      <w:sz w:val="32"/>
      <w:szCs w:val="20"/>
      <w:lang w:eastAsia="ru-RU"/>
    </w:rPr>
  </w:style>
  <w:style w:type="paragraph" w:customStyle="1" w:styleId="af9">
    <w:name w:val="Заголовок для приложений"/>
    <w:basedOn w:val="af7"/>
    <w:link w:val="afa"/>
    <w:qFormat/>
    <w:rsid w:val="002D4517"/>
    <w:pPr>
      <w:suppressAutoHyphens w:val="0"/>
      <w:spacing w:before="0" w:after="120"/>
    </w:pPr>
    <w:rPr>
      <w:b w:val="0"/>
      <w:caps w:val="0"/>
    </w:rPr>
  </w:style>
  <w:style w:type="character" w:customStyle="1" w:styleId="afa">
    <w:name w:val="Заголовок для приложений Знак"/>
    <w:basedOn w:val="af8"/>
    <w:link w:val="af9"/>
    <w:rsid w:val="002D4517"/>
    <w:rPr>
      <w:rFonts w:ascii="Times New Roman" w:eastAsia="Times New Roman" w:hAnsi="Times New Roman" w:cs="Times New Roman"/>
      <w:bCs/>
      <w:caps w:val="0"/>
      <w:kern w:val="32"/>
      <w:sz w:val="32"/>
      <w:szCs w:val="20"/>
      <w:lang w:eastAsia="ru-RU"/>
    </w:rPr>
  </w:style>
  <w:style w:type="paragraph" w:customStyle="1" w:styleId="0">
    <w:name w:val="Заголовок 0"/>
    <w:basedOn w:val="1"/>
    <w:next w:val="a3"/>
    <w:qFormat/>
    <w:rsid w:val="005246C0"/>
    <w:pPr>
      <w:numPr>
        <w:numId w:val="0"/>
      </w:numPr>
      <w:spacing w:line="300" w:lineRule="auto"/>
      <w:jc w:val="center"/>
    </w:pPr>
  </w:style>
  <w:style w:type="paragraph" w:styleId="afb">
    <w:name w:val="header"/>
    <w:basedOn w:val="a3"/>
    <w:link w:val="afc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4"/>
    <w:link w:val="afb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footer"/>
    <w:basedOn w:val="a3"/>
    <w:link w:val="afe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4"/>
    <w:link w:val="afd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TOC Heading"/>
    <w:basedOn w:val="1"/>
    <w:next w:val="a3"/>
    <w:uiPriority w:val="39"/>
    <w:unhideWhenUsed/>
    <w:qFormat/>
    <w:rsid w:val="001E71FB"/>
    <w:pPr>
      <w:pageBreakBefore w:val="0"/>
      <w:numPr>
        <w:numId w:val="0"/>
      </w:numPr>
      <w:spacing w:line="276" w:lineRule="auto"/>
      <w:contextualSpacing w:val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2">
    <w:name w:val="toc 1"/>
    <w:basedOn w:val="a3"/>
    <w:next w:val="a3"/>
    <w:autoRedefine/>
    <w:uiPriority w:val="39"/>
    <w:unhideWhenUsed/>
    <w:rsid w:val="004D578C"/>
    <w:pPr>
      <w:tabs>
        <w:tab w:val="left" w:pos="284"/>
        <w:tab w:val="right" w:leader="dot" w:pos="9345"/>
      </w:tabs>
      <w:spacing w:after="100"/>
      <w:ind w:firstLine="0"/>
      <w:jc w:val="left"/>
    </w:pPr>
    <w:rPr>
      <w:sz w:val="20"/>
    </w:rPr>
  </w:style>
  <w:style w:type="paragraph" w:styleId="21">
    <w:name w:val="toc 2"/>
    <w:basedOn w:val="a3"/>
    <w:next w:val="a3"/>
    <w:autoRedefine/>
    <w:uiPriority w:val="39"/>
    <w:unhideWhenUsed/>
    <w:rsid w:val="001E71FB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1E71FB"/>
    <w:pPr>
      <w:spacing w:after="100"/>
      <w:ind w:left="480"/>
    </w:pPr>
  </w:style>
  <w:style w:type="paragraph" w:customStyle="1" w:styleId="aff0">
    <w:name w:val="Приложение А"/>
    <w:basedOn w:val="af9"/>
    <w:next w:val="a3"/>
    <w:link w:val="aff1"/>
    <w:autoRedefine/>
    <w:qFormat/>
    <w:rsid w:val="00DF72FE"/>
    <w:pPr>
      <w:spacing w:line="360" w:lineRule="auto"/>
    </w:pPr>
    <w:rPr>
      <w:color w:val="404040" w:themeColor="text1" w:themeTint="BF"/>
    </w:rPr>
  </w:style>
  <w:style w:type="character" w:customStyle="1" w:styleId="aff1">
    <w:name w:val="Приложение А Знак"/>
    <w:basedOn w:val="70"/>
    <w:link w:val="aff0"/>
    <w:rsid w:val="00DF72FE"/>
    <w:rPr>
      <w:rFonts w:ascii="Times New Roman" w:eastAsia="Times New Roman" w:hAnsi="Times New Roman" w:cs="Times New Roman"/>
      <w:bCs/>
      <w:i w:val="0"/>
      <w:iCs w:val="0"/>
      <w:color w:val="404040" w:themeColor="text1" w:themeTint="BF"/>
      <w:kern w:val="32"/>
      <w:sz w:val="32"/>
      <w:szCs w:val="20"/>
      <w:lang w:eastAsia="ru-RU"/>
    </w:rPr>
  </w:style>
  <w:style w:type="character" w:styleId="aff2">
    <w:name w:val="annotation reference"/>
    <w:basedOn w:val="a4"/>
    <w:semiHidden/>
    <w:unhideWhenUsed/>
    <w:rsid w:val="00092754"/>
    <w:rPr>
      <w:sz w:val="16"/>
      <w:szCs w:val="16"/>
    </w:rPr>
  </w:style>
  <w:style w:type="paragraph" w:styleId="aff3">
    <w:name w:val="annotation text"/>
    <w:basedOn w:val="a3"/>
    <w:link w:val="aff4"/>
    <w:semiHidden/>
    <w:unhideWhenUsed/>
    <w:rsid w:val="00092754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4"/>
    <w:link w:val="aff3"/>
    <w:uiPriority w:val="99"/>
    <w:semiHidden/>
    <w:rsid w:val="00092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semiHidden/>
    <w:unhideWhenUsed/>
    <w:rsid w:val="0009275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092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7">
    <w:name w:val="Продолжение таблицы"/>
    <w:basedOn w:val="a3"/>
    <w:qFormat/>
    <w:rsid w:val="000E7211"/>
    <w:pPr>
      <w:keepNext/>
      <w:keepLines/>
      <w:ind w:firstLine="0"/>
    </w:pPr>
  </w:style>
  <w:style w:type="paragraph" w:styleId="aff8">
    <w:name w:val="Body Text"/>
    <w:aliases w:val="body text,contents,Body Text Russian"/>
    <w:basedOn w:val="a3"/>
    <w:link w:val="aff9"/>
    <w:uiPriority w:val="99"/>
    <w:rsid w:val="006B070C"/>
    <w:pPr>
      <w:spacing w:line="240" w:lineRule="auto"/>
      <w:ind w:firstLine="0"/>
      <w:contextualSpacing w:val="0"/>
    </w:pPr>
  </w:style>
  <w:style w:type="character" w:customStyle="1" w:styleId="aff9">
    <w:name w:val="Основной текст Знак"/>
    <w:aliases w:val="body text Знак,contents Знак,Body Text Russian Знак"/>
    <w:basedOn w:val="a4"/>
    <w:link w:val="aff8"/>
    <w:uiPriority w:val="99"/>
    <w:rsid w:val="006B070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5"/>
    <w:next w:val="a7"/>
    <w:uiPriority w:val="39"/>
    <w:rsid w:val="002A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10 центр"/>
    <w:basedOn w:val="a3"/>
    <w:qFormat/>
    <w:rsid w:val="00C449EC"/>
    <w:pPr>
      <w:spacing w:line="240" w:lineRule="auto"/>
      <w:contextualSpacing w:val="0"/>
      <w:jc w:val="center"/>
    </w:pPr>
    <w:rPr>
      <w:sz w:val="20"/>
    </w:rPr>
  </w:style>
  <w:style w:type="paragraph" w:customStyle="1" w:styleId="120">
    <w:name w:val="12 слева"/>
    <w:basedOn w:val="a3"/>
    <w:qFormat/>
    <w:rsid w:val="00C449EC"/>
    <w:pPr>
      <w:spacing w:line="240" w:lineRule="auto"/>
      <w:contextualSpacing w:val="0"/>
      <w:jc w:val="left"/>
    </w:pPr>
  </w:style>
  <w:style w:type="paragraph" w:customStyle="1" w:styleId="121">
    <w:name w:val="12 справа"/>
    <w:basedOn w:val="a3"/>
    <w:rsid w:val="00C449EC"/>
    <w:pPr>
      <w:spacing w:line="240" w:lineRule="auto"/>
      <w:contextualSpacing w:val="0"/>
      <w:jc w:val="right"/>
    </w:pPr>
  </w:style>
  <w:style w:type="paragraph" w:customStyle="1" w:styleId="122">
    <w:name w:val="12 центр"/>
    <w:basedOn w:val="a3"/>
    <w:rsid w:val="00C449EC"/>
    <w:pPr>
      <w:spacing w:line="240" w:lineRule="auto"/>
      <w:contextualSpacing w:val="0"/>
      <w:jc w:val="center"/>
    </w:pPr>
    <w:rPr>
      <w:szCs w:val="20"/>
    </w:rPr>
  </w:style>
  <w:style w:type="paragraph" w:customStyle="1" w:styleId="14">
    <w:name w:val="14  центр"/>
    <w:basedOn w:val="a3"/>
    <w:qFormat/>
    <w:rsid w:val="00C449EC"/>
    <w:pPr>
      <w:spacing w:line="240" w:lineRule="auto"/>
      <w:contextualSpacing w:val="0"/>
      <w:jc w:val="center"/>
    </w:pPr>
    <w:rPr>
      <w:sz w:val="28"/>
    </w:rPr>
  </w:style>
  <w:style w:type="paragraph" w:customStyle="1" w:styleId="140">
    <w:name w:val="14 слева"/>
    <w:basedOn w:val="a3"/>
    <w:qFormat/>
    <w:rsid w:val="00C449EC"/>
    <w:pPr>
      <w:spacing w:line="240" w:lineRule="auto"/>
      <w:contextualSpacing w:val="0"/>
      <w:jc w:val="left"/>
    </w:pPr>
    <w:rPr>
      <w:sz w:val="28"/>
    </w:rPr>
  </w:style>
  <w:style w:type="character" w:customStyle="1" w:styleId="affa">
    <w:name w:val="Выделение в тексте"/>
    <w:qFormat/>
    <w:rsid w:val="00C449EC"/>
    <w:rPr>
      <w:rFonts w:ascii="Courier" w:hAnsi="Courier"/>
      <w:sz w:val="24"/>
    </w:rPr>
  </w:style>
  <w:style w:type="paragraph" w:customStyle="1" w:styleId="a2">
    <w:name w:val="Многоуровневый список"/>
    <w:basedOn w:val="a3"/>
    <w:qFormat/>
    <w:rsid w:val="00C449EC"/>
    <w:pPr>
      <w:numPr>
        <w:ilvl w:val="2"/>
        <w:numId w:val="16"/>
      </w:numPr>
      <w:spacing w:before="120"/>
      <w:contextualSpacing w:val="0"/>
      <w:jc w:val="left"/>
    </w:pPr>
  </w:style>
  <w:style w:type="paragraph" w:customStyle="1" w:styleId="affb">
    <w:name w:val="Название таблицы"/>
    <w:basedOn w:val="a3"/>
    <w:qFormat/>
    <w:rsid w:val="00C449EC"/>
    <w:pPr>
      <w:keepNext/>
      <w:spacing w:line="240" w:lineRule="auto"/>
      <w:contextualSpacing w:val="0"/>
      <w:jc w:val="left"/>
    </w:pPr>
  </w:style>
  <w:style w:type="paragraph" w:customStyle="1" w:styleId="2105">
    <w:name w:val="Перечисления для ссылок из текста по ГОСТ 2.105"/>
    <w:basedOn w:val="a3"/>
    <w:rsid w:val="00C449EC"/>
    <w:pPr>
      <w:numPr>
        <w:numId w:val="17"/>
      </w:numPr>
      <w:contextualSpacing w:val="0"/>
      <w:jc w:val="left"/>
    </w:pPr>
  </w:style>
  <w:style w:type="paragraph" w:customStyle="1" w:styleId="affc">
    <w:name w:val="Подрисуночная подпись"/>
    <w:basedOn w:val="a3"/>
    <w:qFormat/>
    <w:rsid w:val="00C449EC"/>
    <w:pPr>
      <w:spacing w:before="120" w:after="240"/>
      <w:contextualSpacing w:val="0"/>
      <w:jc w:val="center"/>
    </w:pPr>
    <w:rPr>
      <w:noProof/>
    </w:rPr>
  </w:style>
  <w:style w:type="paragraph" w:customStyle="1" w:styleId="a1">
    <w:name w:val="Список источников"/>
    <w:basedOn w:val="affd"/>
    <w:qFormat/>
    <w:rsid w:val="00C449EC"/>
    <w:pPr>
      <w:numPr>
        <w:numId w:val="18"/>
      </w:numPr>
      <w:spacing w:after="120" w:line="360" w:lineRule="auto"/>
    </w:pPr>
  </w:style>
  <w:style w:type="paragraph" w:styleId="affd">
    <w:name w:val="List"/>
    <w:basedOn w:val="a3"/>
    <w:uiPriority w:val="99"/>
    <w:semiHidden/>
    <w:unhideWhenUsed/>
    <w:rsid w:val="00C449EC"/>
    <w:pPr>
      <w:spacing w:line="240" w:lineRule="auto"/>
      <w:ind w:left="283" w:hanging="283"/>
      <w:jc w:val="left"/>
    </w:pPr>
  </w:style>
  <w:style w:type="paragraph" w:customStyle="1" w:styleId="21051">
    <w:name w:val="Текст абзаца по ГОСТ 2.105"/>
    <w:basedOn w:val="a3"/>
    <w:qFormat/>
    <w:rsid w:val="00C449EC"/>
    <w:pPr>
      <w:spacing w:before="60" w:after="60"/>
      <w:contextualSpacing w:val="0"/>
    </w:pPr>
  </w:style>
  <w:style w:type="paragraph" w:customStyle="1" w:styleId="-">
    <w:name w:val="Текст-Надстрочные символы"/>
    <w:basedOn w:val="21051"/>
    <w:rsid w:val="00C449EC"/>
    <w:rPr>
      <w:vertAlign w:val="superscript"/>
    </w:rPr>
  </w:style>
  <w:style w:type="paragraph" w:customStyle="1" w:styleId="-0">
    <w:name w:val="Текст-подстрочные символы"/>
    <w:basedOn w:val="21051"/>
    <w:rsid w:val="00C449EC"/>
    <w:rPr>
      <w:vertAlign w:val="subscript"/>
    </w:rPr>
  </w:style>
  <w:style w:type="character" w:customStyle="1" w:styleId="15">
    <w:name w:val="Основной текст Знак1"/>
    <w:basedOn w:val="a4"/>
    <w:uiPriority w:val="99"/>
    <w:locked/>
    <w:rsid w:val="00C449EC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styleId="41">
    <w:name w:val="toc 4"/>
    <w:basedOn w:val="a3"/>
    <w:next w:val="a3"/>
    <w:autoRedefine/>
    <w:uiPriority w:val="39"/>
    <w:unhideWhenUsed/>
    <w:rsid w:val="00C449EC"/>
    <w:pPr>
      <w:spacing w:after="100" w:line="276" w:lineRule="auto"/>
      <w:ind w:left="66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3"/>
    <w:next w:val="a3"/>
    <w:autoRedefine/>
    <w:uiPriority w:val="39"/>
    <w:unhideWhenUsed/>
    <w:rsid w:val="00C449EC"/>
    <w:pPr>
      <w:spacing w:after="100" w:line="276" w:lineRule="auto"/>
      <w:ind w:left="88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_список"/>
    <w:basedOn w:val="a3"/>
    <w:link w:val="affe"/>
    <w:qFormat/>
    <w:rsid w:val="00C449EC"/>
    <w:pPr>
      <w:numPr>
        <w:numId w:val="19"/>
      </w:numPr>
      <w:tabs>
        <w:tab w:val="left" w:pos="1134"/>
      </w:tabs>
      <w:ind w:left="0" w:firstLine="709"/>
    </w:pPr>
    <w:rPr>
      <w:rFonts w:eastAsia="Calibri"/>
      <w:szCs w:val="22"/>
      <w:lang w:eastAsia="en-US"/>
    </w:rPr>
  </w:style>
  <w:style w:type="character" w:customStyle="1" w:styleId="affe">
    <w:name w:val="_список Знак"/>
    <w:basedOn w:val="afff"/>
    <w:link w:val="a0"/>
    <w:rsid w:val="00D9208C"/>
    <w:rPr>
      <w:rFonts w:ascii="Times New Roman" w:eastAsia="Calibri" w:hAnsi="Times New Roman" w:cs="Times New Roman"/>
      <w:sz w:val="24"/>
    </w:rPr>
  </w:style>
  <w:style w:type="character" w:customStyle="1" w:styleId="afff">
    <w:name w:val="__Текст Знак"/>
    <w:basedOn w:val="a4"/>
    <w:link w:val="afff0"/>
    <w:rsid w:val="00D9208C"/>
    <w:rPr>
      <w:rFonts w:ascii="Times New Roman" w:hAnsi="Times New Roman"/>
      <w:sz w:val="24"/>
    </w:rPr>
  </w:style>
  <w:style w:type="paragraph" w:customStyle="1" w:styleId="afff0">
    <w:name w:val="__Текст"/>
    <w:basedOn w:val="a3"/>
    <w:link w:val="afff"/>
    <w:qFormat/>
    <w:rsid w:val="00D9208C"/>
    <w:pPr>
      <w:tabs>
        <w:tab w:val="left" w:pos="1134"/>
      </w:tabs>
    </w:pPr>
    <w:rPr>
      <w:rFonts w:eastAsiaTheme="minorHAnsi" w:cstheme="minorBidi"/>
      <w:szCs w:val="22"/>
      <w:lang w:eastAsia="en-US"/>
    </w:rPr>
  </w:style>
  <w:style w:type="character" w:styleId="afff1">
    <w:name w:val="Placeholder Text"/>
    <w:basedOn w:val="a4"/>
    <w:uiPriority w:val="99"/>
    <w:semiHidden/>
    <w:rsid w:val="00D9208C"/>
    <w:rPr>
      <w:color w:val="808080"/>
    </w:rPr>
  </w:style>
  <w:style w:type="character" w:styleId="afff2">
    <w:name w:val="Subtle Emphasis"/>
    <w:basedOn w:val="a4"/>
    <w:uiPriority w:val="19"/>
    <w:qFormat/>
    <w:rsid w:val="00D9208C"/>
    <w:rPr>
      <w:i/>
      <w:iCs/>
      <w:color w:val="404040" w:themeColor="text1" w:themeTint="BF"/>
    </w:rPr>
  </w:style>
  <w:style w:type="character" w:styleId="afff3">
    <w:name w:val="Strong"/>
    <w:basedOn w:val="a4"/>
    <w:uiPriority w:val="22"/>
    <w:rsid w:val="00D9208C"/>
    <w:rPr>
      <w:b/>
      <w:bCs/>
    </w:rPr>
  </w:style>
  <w:style w:type="paragraph" w:styleId="22">
    <w:name w:val="Quote"/>
    <w:basedOn w:val="a3"/>
    <w:next w:val="a3"/>
    <w:link w:val="23"/>
    <w:uiPriority w:val="29"/>
    <w:qFormat/>
    <w:rsid w:val="00D9208C"/>
    <w:pPr>
      <w:spacing w:before="200" w:after="160" w:line="256" w:lineRule="auto"/>
      <w:ind w:left="864" w:right="864" w:firstLine="0"/>
      <w:contextualSpacing w:val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3">
    <w:name w:val="Цитата 2 Знак"/>
    <w:basedOn w:val="a4"/>
    <w:link w:val="22"/>
    <w:uiPriority w:val="29"/>
    <w:rsid w:val="00D9208C"/>
    <w:rPr>
      <w:i/>
      <w:iCs/>
      <w:color w:val="404040" w:themeColor="text1" w:themeTint="BF"/>
    </w:rPr>
  </w:style>
  <w:style w:type="paragraph" w:customStyle="1" w:styleId="17">
    <w:name w:val="_Заг1"/>
    <w:basedOn w:val="afff0"/>
    <w:next w:val="afff0"/>
    <w:link w:val="18"/>
    <w:qFormat/>
    <w:rsid w:val="00073B52"/>
    <w:pPr>
      <w:suppressAutoHyphens/>
      <w:spacing w:after="420"/>
      <w:ind w:left="709" w:firstLine="0"/>
      <w:outlineLvl w:val="0"/>
    </w:pPr>
    <w:rPr>
      <w:b/>
    </w:rPr>
  </w:style>
  <w:style w:type="character" w:customStyle="1" w:styleId="18">
    <w:name w:val="_Заг1 Знак"/>
    <w:basedOn w:val="afff"/>
    <w:link w:val="17"/>
    <w:rsid w:val="00073B52"/>
    <w:rPr>
      <w:rFonts w:ascii="Times New Roman" w:hAnsi="Times New Roman"/>
      <w:b/>
      <w:sz w:val="24"/>
    </w:rPr>
  </w:style>
  <w:style w:type="paragraph" w:customStyle="1" w:styleId="24">
    <w:name w:val="_Заг2"/>
    <w:basedOn w:val="17"/>
    <w:next w:val="afff0"/>
    <w:link w:val="25"/>
    <w:qFormat/>
    <w:rsid w:val="00D9208C"/>
    <w:pPr>
      <w:spacing w:before="480" w:after="360"/>
      <w:outlineLvl w:val="1"/>
    </w:pPr>
  </w:style>
  <w:style w:type="character" w:customStyle="1" w:styleId="25">
    <w:name w:val="_Заг2 Знак"/>
    <w:basedOn w:val="18"/>
    <w:link w:val="24"/>
    <w:rsid w:val="00D9208C"/>
    <w:rPr>
      <w:rFonts w:ascii="Times New Roman" w:hAnsi="Times New Roman"/>
      <w:b/>
      <w:sz w:val="24"/>
    </w:rPr>
  </w:style>
  <w:style w:type="paragraph" w:customStyle="1" w:styleId="32">
    <w:name w:val="_Заг3"/>
    <w:basedOn w:val="24"/>
    <w:next w:val="afff0"/>
    <w:link w:val="33"/>
    <w:qFormat/>
    <w:rsid w:val="00D9208C"/>
    <w:pPr>
      <w:spacing w:before="0" w:after="0"/>
      <w:outlineLvl w:val="2"/>
    </w:pPr>
    <w:rPr>
      <w:b w:val="0"/>
    </w:rPr>
  </w:style>
  <w:style w:type="character" w:customStyle="1" w:styleId="33">
    <w:name w:val="_Заг3 Знак"/>
    <w:basedOn w:val="25"/>
    <w:link w:val="32"/>
    <w:rsid w:val="00D9208C"/>
    <w:rPr>
      <w:rFonts w:ascii="Times New Roman" w:hAnsi="Times New Roman"/>
      <w:b w:val="0"/>
      <w:sz w:val="24"/>
    </w:rPr>
  </w:style>
  <w:style w:type="paragraph" w:customStyle="1" w:styleId="42">
    <w:name w:val="_Заг4"/>
    <w:basedOn w:val="32"/>
    <w:next w:val="afff0"/>
    <w:link w:val="43"/>
    <w:qFormat/>
    <w:rsid w:val="00D9208C"/>
    <w:pPr>
      <w:outlineLvl w:val="3"/>
    </w:pPr>
  </w:style>
  <w:style w:type="character" w:customStyle="1" w:styleId="43">
    <w:name w:val="_Заг4 Знак"/>
    <w:basedOn w:val="33"/>
    <w:link w:val="42"/>
    <w:rsid w:val="00D9208C"/>
    <w:rPr>
      <w:rFonts w:ascii="Times New Roman" w:hAnsi="Times New Roman"/>
      <w:b w:val="0"/>
      <w:sz w:val="24"/>
    </w:rPr>
  </w:style>
  <w:style w:type="paragraph" w:customStyle="1" w:styleId="afff4">
    <w:name w:val="_Таблицы"/>
    <w:basedOn w:val="afff0"/>
    <w:link w:val="afff5"/>
    <w:qFormat/>
    <w:rsid w:val="00D9208C"/>
    <w:pPr>
      <w:spacing w:line="276" w:lineRule="auto"/>
      <w:ind w:firstLine="0"/>
    </w:pPr>
  </w:style>
  <w:style w:type="character" w:customStyle="1" w:styleId="afff5">
    <w:name w:val="_Таблицы Знак"/>
    <w:basedOn w:val="afff"/>
    <w:link w:val="afff4"/>
    <w:rsid w:val="00D9208C"/>
    <w:rPr>
      <w:rFonts w:ascii="Times New Roman" w:hAnsi="Times New Roman"/>
      <w:sz w:val="24"/>
    </w:rPr>
  </w:style>
  <w:style w:type="paragraph" w:customStyle="1" w:styleId="afff6">
    <w:name w:val="_Рисунки"/>
    <w:basedOn w:val="afff0"/>
    <w:next w:val="afff0"/>
    <w:link w:val="afff7"/>
    <w:qFormat/>
    <w:rsid w:val="00D9208C"/>
    <w:pPr>
      <w:suppressAutoHyphens/>
      <w:ind w:firstLine="0"/>
      <w:jc w:val="center"/>
    </w:pPr>
  </w:style>
  <w:style w:type="character" w:customStyle="1" w:styleId="afff7">
    <w:name w:val="_Рисунки Знак"/>
    <w:basedOn w:val="afff"/>
    <w:link w:val="afff6"/>
    <w:rsid w:val="00D9208C"/>
    <w:rPr>
      <w:rFonts w:ascii="Times New Roman" w:hAnsi="Times New Roman"/>
      <w:sz w:val="24"/>
    </w:rPr>
  </w:style>
  <w:style w:type="paragraph" w:customStyle="1" w:styleId="afff8">
    <w:name w:val="НазТабл"/>
    <w:basedOn w:val="afff0"/>
    <w:next w:val="afff0"/>
    <w:link w:val="afff9"/>
    <w:rsid w:val="00D9208C"/>
    <w:pPr>
      <w:suppressAutoHyphens/>
      <w:ind w:firstLine="0"/>
    </w:pPr>
  </w:style>
  <w:style w:type="character" w:customStyle="1" w:styleId="afff9">
    <w:name w:val="НазТабл Знак"/>
    <w:basedOn w:val="afff"/>
    <w:link w:val="afff8"/>
    <w:rsid w:val="00D9208C"/>
    <w:rPr>
      <w:rFonts w:ascii="Times New Roman" w:hAnsi="Times New Roman"/>
      <w:sz w:val="24"/>
    </w:rPr>
  </w:style>
  <w:style w:type="paragraph" w:customStyle="1" w:styleId="afffa">
    <w:name w:val="_список тире"/>
    <w:basedOn w:val="afff0"/>
    <w:link w:val="afffb"/>
    <w:rsid w:val="00D9208C"/>
  </w:style>
  <w:style w:type="character" w:customStyle="1" w:styleId="afffb">
    <w:name w:val="_список тире Знак"/>
    <w:basedOn w:val="afff"/>
    <w:link w:val="afffa"/>
    <w:rsid w:val="00D9208C"/>
    <w:rPr>
      <w:rFonts w:ascii="Times New Roman" w:hAnsi="Times New Roman"/>
      <w:sz w:val="24"/>
    </w:rPr>
  </w:style>
  <w:style w:type="paragraph" w:customStyle="1" w:styleId="a">
    <w:name w:val="_список нумерация"/>
    <w:basedOn w:val="afff0"/>
    <w:link w:val="afffc"/>
    <w:rsid w:val="00D9208C"/>
    <w:pPr>
      <w:numPr>
        <w:numId w:val="22"/>
      </w:numPr>
      <w:ind w:left="0" w:firstLine="709"/>
    </w:pPr>
  </w:style>
  <w:style w:type="character" w:customStyle="1" w:styleId="afffc">
    <w:name w:val="_список нумерация Знак"/>
    <w:basedOn w:val="afff"/>
    <w:link w:val="a"/>
    <w:rsid w:val="00D9208C"/>
    <w:rPr>
      <w:rFonts w:ascii="Times New Roman" w:hAnsi="Times New Roman"/>
      <w:sz w:val="24"/>
    </w:rPr>
  </w:style>
  <w:style w:type="paragraph" w:customStyle="1" w:styleId="afffd">
    <w:name w:val="Без переносов"/>
    <w:basedOn w:val="afff0"/>
    <w:link w:val="afffe"/>
    <w:qFormat/>
    <w:rsid w:val="00D9208C"/>
    <w:pPr>
      <w:suppressAutoHyphens/>
    </w:pPr>
    <w:rPr>
      <w:rFonts w:cs="Times New Roman"/>
      <w:szCs w:val="28"/>
    </w:rPr>
  </w:style>
  <w:style w:type="character" w:customStyle="1" w:styleId="afffe">
    <w:name w:val="Без переносов Знак"/>
    <w:basedOn w:val="afff"/>
    <w:link w:val="afffd"/>
    <w:rsid w:val="00D9208C"/>
    <w:rPr>
      <w:rFonts w:ascii="Times New Roman" w:hAnsi="Times New Roman" w:cs="Times New Roman"/>
      <w:sz w:val="24"/>
      <w:szCs w:val="28"/>
    </w:rPr>
  </w:style>
  <w:style w:type="character" w:customStyle="1" w:styleId="affff">
    <w:name w:val="Курсачи Знак"/>
    <w:basedOn w:val="a4"/>
    <w:link w:val="affff0"/>
    <w:locked/>
    <w:rsid w:val="00D9208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f0">
    <w:name w:val="Курсачи"/>
    <w:basedOn w:val="a3"/>
    <w:link w:val="affff"/>
    <w:rsid w:val="00D9208C"/>
    <w:pPr>
      <w:suppressAutoHyphens/>
      <w:spacing w:after="200"/>
      <w:ind w:right="284"/>
    </w:pPr>
    <w:rPr>
      <w:rFonts w:eastAsiaTheme="minorEastAsia"/>
      <w:sz w:val="28"/>
      <w:szCs w:val="28"/>
    </w:rPr>
  </w:style>
  <w:style w:type="paragraph" w:customStyle="1" w:styleId="00">
    <w:name w:val="_0Текст"/>
    <w:basedOn w:val="a3"/>
    <w:link w:val="01"/>
    <w:qFormat/>
    <w:rsid w:val="00D9208C"/>
    <w:rPr>
      <w:rFonts w:eastAsiaTheme="minorHAnsi" w:cstheme="minorBidi"/>
      <w:szCs w:val="22"/>
      <w:lang w:eastAsia="en-US"/>
    </w:rPr>
  </w:style>
  <w:style w:type="character" w:customStyle="1" w:styleId="01">
    <w:name w:val="_0Текст Знак"/>
    <w:basedOn w:val="a4"/>
    <w:link w:val="00"/>
    <w:rsid w:val="00D9208C"/>
    <w:rPr>
      <w:rFonts w:ascii="Times New Roman" w:hAnsi="Times New Roman"/>
      <w:sz w:val="24"/>
    </w:rPr>
  </w:style>
  <w:style w:type="character" w:customStyle="1" w:styleId="p">
    <w:name w:val="p"/>
    <w:basedOn w:val="a4"/>
    <w:rsid w:val="00D9208C"/>
  </w:style>
  <w:style w:type="character" w:customStyle="1" w:styleId="n">
    <w:name w:val="n"/>
    <w:basedOn w:val="a4"/>
    <w:rsid w:val="00D9208C"/>
  </w:style>
  <w:style w:type="character" w:customStyle="1" w:styleId="nb">
    <w:name w:val="nb"/>
    <w:basedOn w:val="a4"/>
    <w:rsid w:val="00D9208C"/>
  </w:style>
  <w:style w:type="character" w:customStyle="1" w:styleId="mi">
    <w:name w:val="mi"/>
    <w:basedOn w:val="a4"/>
    <w:rsid w:val="00D9208C"/>
  </w:style>
  <w:style w:type="character" w:customStyle="1" w:styleId="o">
    <w:name w:val="o"/>
    <w:basedOn w:val="a4"/>
    <w:rsid w:val="00D9208C"/>
  </w:style>
  <w:style w:type="paragraph" w:customStyle="1" w:styleId="affff1">
    <w:name w:val="КОД"/>
    <w:basedOn w:val="a3"/>
    <w:link w:val="affff2"/>
    <w:qFormat/>
    <w:rsid w:val="00D9208C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urier New" w:hAnsi="Courier New" w:cs="Courier New"/>
      <w:lang w:val="en-US"/>
    </w:rPr>
  </w:style>
  <w:style w:type="character" w:customStyle="1" w:styleId="affff2">
    <w:name w:val="КОД Знак"/>
    <w:basedOn w:val="HTML"/>
    <w:link w:val="affff1"/>
    <w:rsid w:val="00D9208C"/>
    <w:rPr>
      <w:rFonts w:ascii="Courier New" w:hAnsi="Courier New" w:cs="Courier New"/>
      <w:sz w:val="24"/>
      <w:szCs w:val="24"/>
      <w:lang w:val="en-US"/>
    </w:rPr>
  </w:style>
  <w:style w:type="character" w:customStyle="1" w:styleId="HTML">
    <w:name w:val="Стандартный HTML Знак"/>
    <w:basedOn w:val="a4"/>
    <w:link w:val="HTML0"/>
    <w:uiPriority w:val="99"/>
    <w:semiHidden/>
    <w:rsid w:val="00D9208C"/>
    <w:rPr>
      <w:rFonts w:ascii="Consolas" w:hAnsi="Consolas"/>
      <w:sz w:val="20"/>
      <w:szCs w:val="20"/>
    </w:rPr>
  </w:style>
  <w:style w:type="paragraph" w:styleId="HTML0">
    <w:name w:val="HTML Preformatted"/>
    <w:basedOn w:val="a3"/>
    <w:link w:val="HTML"/>
    <w:uiPriority w:val="99"/>
    <w:semiHidden/>
    <w:unhideWhenUsed/>
    <w:rsid w:val="00D9208C"/>
    <w:pPr>
      <w:spacing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19">
    <w:name w:val="Стиль1 Знак"/>
    <w:basedOn w:val="a4"/>
    <w:rsid w:val="00D9208C"/>
    <w:rPr>
      <w:rFonts w:ascii="Courier New" w:eastAsia="Times New Roman" w:hAnsi="Courier New" w:cs="Courier New"/>
      <w:sz w:val="21"/>
      <w:szCs w:val="21"/>
      <w:shd w:val="clear" w:color="auto" w:fill="F8F9FA"/>
      <w:lang w:val="en-US" w:eastAsia="ru-RU"/>
    </w:rPr>
  </w:style>
  <w:style w:type="paragraph" w:customStyle="1" w:styleId="1a">
    <w:name w:val="1"/>
    <w:basedOn w:val="a3"/>
    <w:next w:val="affff3"/>
    <w:link w:val="affff4"/>
    <w:qFormat/>
    <w:rsid w:val="00D9208C"/>
    <w:pPr>
      <w:ind w:firstLine="0"/>
      <w:contextualSpacing w:val="0"/>
      <w:jc w:val="center"/>
    </w:pPr>
    <w:rPr>
      <w:b/>
      <w:sz w:val="28"/>
      <w:szCs w:val="20"/>
    </w:rPr>
  </w:style>
  <w:style w:type="paragraph" w:styleId="affff3">
    <w:name w:val="Title"/>
    <w:basedOn w:val="a3"/>
    <w:next w:val="a3"/>
    <w:link w:val="1b"/>
    <w:uiPriority w:val="10"/>
    <w:rsid w:val="00D9208C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b">
    <w:name w:val="Название Знак1"/>
    <w:basedOn w:val="a4"/>
    <w:link w:val="affff3"/>
    <w:uiPriority w:val="10"/>
    <w:rsid w:val="00D9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Название Знак"/>
    <w:link w:val="1a"/>
    <w:rsid w:val="00D920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6">
    <w:name w:val="Стиль2"/>
    <w:basedOn w:val="afff0"/>
    <w:link w:val="27"/>
    <w:qFormat/>
    <w:rsid w:val="00D9208C"/>
    <w:pPr>
      <w:tabs>
        <w:tab w:val="left" w:pos="482"/>
      </w:tabs>
      <w:ind w:firstLine="0"/>
    </w:pPr>
    <w:rPr>
      <w:color w:val="000000" w:themeColor="text1"/>
    </w:rPr>
  </w:style>
  <w:style w:type="character" w:customStyle="1" w:styleId="27">
    <w:name w:val="Стиль2 Знак"/>
    <w:basedOn w:val="afff"/>
    <w:link w:val="26"/>
    <w:rsid w:val="00D9208C"/>
    <w:rPr>
      <w:rFonts w:ascii="Times New Roman" w:hAnsi="Times New Roman"/>
      <w:color w:val="000000" w:themeColor="text1"/>
      <w:sz w:val="24"/>
    </w:rPr>
  </w:style>
  <w:style w:type="paragraph" w:customStyle="1" w:styleId="34">
    <w:name w:val="Стиль3"/>
    <w:basedOn w:val="afff0"/>
    <w:link w:val="35"/>
    <w:qFormat/>
    <w:rsid w:val="00D9208C"/>
    <w:pPr>
      <w:tabs>
        <w:tab w:val="right" w:leader="dot" w:pos="9923"/>
      </w:tabs>
      <w:spacing w:line="240" w:lineRule="auto"/>
      <w:ind w:right="57" w:firstLine="0"/>
    </w:pPr>
  </w:style>
  <w:style w:type="character" w:customStyle="1" w:styleId="35">
    <w:name w:val="Стиль3 Знак"/>
    <w:basedOn w:val="afff"/>
    <w:link w:val="34"/>
    <w:rsid w:val="00D9208C"/>
    <w:rPr>
      <w:rFonts w:ascii="Times New Roman" w:hAnsi="Times New Roman"/>
      <w:sz w:val="24"/>
    </w:rPr>
  </w:style>
  <w:style w:type="paragraph" w:customStyle="1" w:styleId="44">
    <w:name w:val="Стиль4"/>
    <w:basedOn w:val="afff0"/>
    <w:link w:val="45"/>
    <w:qFormat/>
    <w:rsid w:val="00D9208C"/>
    <w:pPr>
      <w:tabs>
        <w:tab w:val="right" w:pos="9923"/>
        <w:tab w:val="right" w:pos="10206"/>
      </w:tabs>
      <w:spacing w:line="240" w:lineRule="auto"/>
      <w:ind w:right="140"/>
    </w:pPr>
  </w:style>
  <w:style w:type="character" w:customStyle="1" w:styleId="45">
    <w:name w:val="Стиль4 Знак"/>
    <w:basedOn w:val="afff"/>
    <w:link w:val="44"/>
    <w:rsid w:val="00D9208C"/>
    <w:rPr>
      <w:rFonts w:ascii="Times New Roman" w:hAnsi="Times New Roman"/>
      <w:sz w:val="24"/>
    </w:rPr>
  </w:style>
  <w:style w:type="paragraph" w:customStyle="1" w:styleId="52">
    <w:name w:val="Стиль5"/>
    <w:basedOn w:val="34"/>
    <w:link w:val="53"/>
    <w:qFormat/>
    <w:rsid w:val="00D9208C"/>
    <w:pPr>
      <w:tabs>
        <w:tab w:val="clear" w:pos="9923"/>
        <w:tab w:val="right" w:leader="dot" w:pos="10206"/>
      </w:tabs>
      <w:ind w:right="0"/>
    </w:pPr>
  </w:style>
  <w:style w:type="character" w:customStyle="1" w:styleId="53">
    <w:name w:val="Стиль5 Знак"/>
    <w:basedOn w:val="35"/>
    <w:link w:val="52"/>
    <w:rsid w:val="00D9208C"/>
    <w:rPr>
      <w:rFonts w:ascii="Times New Roman" w:hAnsi="Times New Roman"/>
      <w:sz w:val="24"/>
    </w:rPr>
  </w:style>
  <w:style w:type="paragraph" w:customStyle="1" w:styleId="60">
    <w:name w:val="Стиль6"/>
    <w:basedOn w:val="afff0"/>
    <w:link w:val="62"/>
    <w:qFormat/>
    <w:rsid w:val="0076617B"/>
    <w:pPr>
      <w:numPr>
        <w:numId w:val="11"/>
      </w:numPr>
      <w:tabs>
        <w:tab w:val="left" w:pos="709"/>
        <w:tab w:val="left" w:pos="1418"/>
      </w:tabs>
      <w:jc w:val="right"/>
    </w:pPr>
    <w:rPr>
      <w:lang w:val="en-US" w:bidi="en-US"/>
    </w:rPr>
  </w:style>
  <w:style w:type="character" w:customStyle="1" w:styleId="62">
    <w:name w:val="Стиль6 Знак"/>
    <w:basedOn w:val="afff"/>
    <w:link w:val="60"/>
    <w:rsid w:val="0076617B"/>
    <w:rPr>
      <w:rFonts w:ascii="Times New Roman" w:hAnsi="Times New Roman"/>
      <w:sz w:val="24"/>
      <w:lang w:val="en-US" w:bidi="en-US"/>
    </w:rPr>
  </w:style>
  <w:style w:type="paragraph" w:customStyle="1" w:styleId="FormulaNum1">
    <w:name w:val="FormulaNum1"/>
    <w:basedOn w:val="a3"/>
    <w:rsid w:val="007563E8"/>
    <w:pPr>
      <w:widowControl w:val="0"/>
      <w:autoSpaceDE w:val="0"/>
      <w:autoSpaceDN w:val="0"/>
      <w:adjustRightInd w:val="0"/>
      <w:spacing w:line="240" w:lineRule="auto"/>
      <w:ind w:firstLine="0"/>
      <w:contextualSpacing w:val="0"/>
      <w:jc w:val="center"/>
    </w:pPr>
    <w:rPr>
      <w:sz w:val="28"/>
      <w:szCs w:val="28"/>
    </w:rPr>
  </w:style>
  <w:style w:type="paragraph" w:styleId="affff5">
    <w:name w:val="Document Map"/>
    <w:basedOn w:val="a3"/>
    <w:link w:val="affff6"/>
    <w:semiHidden/>
    <w:rsid w:val="007563E8"/>
    <w:pPr>
      <w:shd w:val="clear" w:color="auto" w:fill="000080"/>
      <w:spacing w:line="240" w:lineRule="auto"/>
      <w:ind w:firstLine="0"/>
      <w:contextualSpacing w:val="0"/>
      <w:jc w:val="left"/>
    </w:pPr>
    <w:rPr>
      <w:rFonts w:ascii="Tahoma" w:hAnsi="Tahoma" w:cs="Tahoma"/>
      <w:sz w:val="20"/>
      <w:szCs w:val="20"/>
    </w:rPr>
  </w:style>
  <w:style w:type="character" w:customStyle="1" w:styleId="affff6">
    <w:name w:val="Схема документа Знак"/>
    <w:basedOn w:val="a4"/>
    <w:link w:val="affff5"/>
    <w:semiHidden/>
    <w:rsid w:val="007563E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ff7">
    <w:name w:val="page number"/>
    <w:basedOn w:val="a4"/>
    <w:rsid w:val="007563E8"/>
  </w:style>
  <w:style w:type="character" w:styleId="affff8">
    <w:name w:val="FollowedHyperlink"/>
    <w:basedOn w:val="a4"/>
    <w:rsid w:val="007563E8"/>
    <w:rPr>
      <w:color w:val="800080"/>
      <w:u w:val="single"/>
    </w:rPr>
  </w:style>
  <w:style w:type="table" w:customStyle="1" w:styleId="Table">
    <w:name w:val="Table"/>
    <w:semiHidden/>
    <w:unhideWhenUsed/>
    <w:qFormat/>
    <w:rsid w:val="00073B52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4"/>
    <w:link w:val="SourceCode"/>
    <w:rsid w:val="00073B52"/>
    <w:rPr>
      <w:rFonts w:ascii="Consolas" w:hAnsi="Consolas"/>
    </w:rPr>
  </w:style>
  <w:style w:type="paragraph" w:customStyle="1" w:styleId="SourceCode">
    <w:name w:val="Source Code"/>
    <w:basedOn w:val="a3"/>
    <w:link w:val="VerbatimChar"/>
    <w:rsid w:val="00073B52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2"/>
      <w:szCs w:val="22"/>
      <w:lang w:eastAsia="en-US"/>
    </w:rPr>
  </w:style>
  <w:style w:type="paragraph" w:customStyle="1" w:styleId="FirstParagraph">
    <w:name w:val="First Paragraph"/>
    <w:basedOn w:val="aff8"/>
    <w:next w:val="aff8"/>
    <w:qFormat/>
    <w:rsid w:val="00073B52"/>
    <w:pPr>
      <w:spacing w:before="180" w:after="180"/>
      <w:jc w:val="left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ff8"/>
    <w:qFormat/>
    <w:rsid w:val="00073B52"/>
    <w:pPr>
      <w:spacing w:before="36" w:after="36"/>
      <w:jc w:val="left"/>
    </w:pPr>
    <w:rPr>
      <w:rFonts w:asciiTheme="minorHAnsi" w:eastAsiaTheme="minorHAnsi" w:hAnsiTheme="minorHAnsi" w:cstheme="minorBidi"/>
      <w:lang w:val="en-US" w:eastAsia="en-US"/>
    </w:rPr>
  </w:style>
  <w:style w:type="paragraph" w:styleId="affff9">
    <w:name w:val="Block Text"/>
    <w:basedOn w:val="aff8"/>
    <w:next w:val="aff8"/>
    <w:uiPriority w:val="9"/>
    <w:unhideWhenUsed/>
    <w:qFormat/>
    <w:rsid w:val="00073B52"/>
    <w:pPr>
      <w:spacing w:before="100" w:after="100"/>
      <w:ind w:left="480" w:right="480"/>
      <w:jc w:val="left"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mpt1901.github.io/files/%D0%9C%D0%BD%D0%BE%D0%B3%D0%BE%D1%84%D0%B0%D0%B7%D0%BD%D1%8B%D0%B9%20%D0%BF%D0%BE%D1%82%D0%BE%D0%BA%20%D0%B2%20%D1%81%D0%BA%D0%B2%D0%B0%D0%B6%D0%B8%D0%BD%D0%B0%D1%8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EE2B5-347F-4215-8DCA-0800DA13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Усманов Айрат Дамирович</dc:creator>
  <cp:lastModifiedBy>Мандриков Юрий Максимович</cp:lastModifiedBy>
  <cp:revision>22</cp:revision>
  <cp:lastPrinted>2019-09-24T11:56:00Z</cp:lastPrinted>
  <dcterms:created xsi:type="dcterms:W3CDTF">2019-10-02T07:17:00Z</dcterms:created>
  <dcterms:modified xsi:type="dcterms:W3CDTF">2020-01-30T10:40:00Z</dcterms:modified>
</cp:coreProperties>
</file>