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ms-office.activeX+xml" PartName="/word/commentsExtended.xml"/>
  <Override ContentType="application/vnd.ms-office.activeX+xml" PartName="/word/commentsExtensible.xml"/>
  <Override ContentType="application/vnd.ms-office.activeX+xml" PartName="/word/commentsId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sz w:val="52"/>
          <w:szCs w:val="52"/>
        </w:rPr>
        <w:t xml:space="preserve">Annual Business Report 2026</w:t>
      </w:r>
    </w:p>
    <w:p>
      <w:pPr>
        <w:spacing w:after="120"/>
        <w:jc w:val="center"/>
      </w:pPr>
      <w:r>
        <w:rPr>
          <w:rFonts w:ascii="Arial" w:cs="Arial" w:eastAsia="Arial" w:hAnsi="Arial"/>
          <w:sz w:val="32"/>
          <w:szCs w:val="32"/>
        </w:rPr>
        <w:t xml:space="preserve">Desert Sun Consulting</w:t>
      </w:r>
    </w:p>
    <w:p>
      <w:pPr>
        <w:spacing w:after="1440"/>
        <w:jc w:val="center"/>
      </w:pPr>
      <w:r>
        <w:rPr>
          <w:rFonts w:ascii="Arial" w:cs="Arial" w:eastAsia="Arial" w:hAnsi="Arial"/>
          <w:color w:val="666666"/>
          <w:sz w:val="24"/>
          <w:szCs w:val="24"/>
        </w:rPr>
        <w:t xml:space="preserve">Las Vegas, Nevada</w:t>
      </w:r>
    </w:p>
    <w:p>
      <w:pPr>
        <w:spacing w:after="1440"/>
        <w:jc w:val="center"/>
      </w:pPr>
      <w:r>
        <w:rPr>
          <w:rFonts w:ascii="Arial" w:cs="Arial" w:eastAsia="Arial" w:hAnsi="Arial"/>
          <w:i/>
          <w:iCs/>
          <w:color w:val="999999"/>
          <w:sz w:val="20"/>
          <w:szCs w:val="20"/>
        </w:rPr>
        <w:t xml:space="preserve">[LOGO PLACEHOLDER — Insert company logo here]</w:t>
      </w:r>
    </w:p>
    <w:p>
      <w:pPr>
        <w:pStyle w:val="Heading1"/>
      </w:pPr>
      <w:r>
        <w:rPr>
          <w:rFonts w:ascii="Arial" w:cs="Arial" w:eastAsia="Arial" w:hAnsi="Arial"/>
          <w:b/>
          <w:bCs/>
          <w:sz w:val="32"/>
          <w:szCs w:val="32"/>
        </w:rPr>
        <w:t xml:space="preserve">Executive Summary</w:t>
      </w:r>
    </w:p>
    <w:p>
      <w:pPr>
        <w:spacing w:after="120"/>
      </w:pPr>
      <w:r>
        <w:rPr>
          <w:rFonts w:ascii="Arial" w:cs="Arial" w:eastAsia="Arial" w:hAnsi="Arial"/>
          <w:sz w:val="24"/>
          <w:szCs w:val="24"/>
        </w:rPr>
        <w:t xml:space="preserve">Desert Sun Consulting is pleased to present its Annual Business Report for fiscal year 2026. This report summarizes our financial performance, client growth, strategic initiatives, and organizational developments over the past twelve months. DSC delivered exceptional results in 2026, achieving record revenue of $4.2 million — a 23% increase over the prior year.</w:t>
      </w:r>
    </w:p>
    <w:p>
      <w:pPr>
        <w:spacing w:after="120"/>
      </w:pPr>
      <w:r>
        <w:rPr>
          <w:rFonts w:ascii="Arial" w:cs="Arial" w:eastAsia="Arial" w:hAnsi="Arial"/>
          <w:sz w:val="24"/>
          <w:szCs w:val="24"/>
        </w:rPr>
        <w:t xml:space="preserve">Our consulting teams served 26 active client engagements across Nevada’s hospitality, real estate, technology, and healthcare sectors. The firm expanded its workforce by </w:t>
      </w:r>
      <w:del w:id="10" w:author="Manager" w:date="2026-06-20T09:00:00Z">
        <w:r>
          <w:rPr>
            <w:rFonts w:ascii="Arial" w:cs="Arial" w:eastAsia="Arial" w:hAnsi="Arial"/>
            <w:sz w:val="24"/>
            <w:szCs w:val="24"/>
          </w:rPr>
          <w:delText>12</w:delText>
        </w:r>
      </w:del>
      <w:ins w:id="11" w:author="Manager" w:date="2026-06-20T09:00:00Z">
        <w:r>
          <w:rPr>
            <w:rFonts w:ascii="Arial" w:cs="Arial" w:eastAsia="Arial" w:hAnsi="Arial"/>
            <w:sz w:val="24"/>
            <w:szCs w:val="24"/>
          </w:rPr>
          <w:t>15</w:t>
        </w:r>
      </w:ins>
      <w:r>
        <w:rPr>
          <w:rFonts w:ascii="Arial" w:cs="Arial" w:eastAsia="Arial" w:hAnsi="Arial"/>
          <w:sz w:val="24"/>
          <w:szCs w:val="24"/>
        </w:rPr>
        <w:t xml:space="preserve"> full-time consultants and opened a second office location in Henderson, Nevada.</w:t>
      </w:r>
    </w:p>
    <w:p>
      <w:pPr>
        <w:spacing w:after="120"/>
      </w:pPr>
      <w:r>
        <w:t xml:space="preserve"/>
      </w:r>
    </w:p>
    <w:p>
      <w:pPr>
        <w:pStyle w:val="Heading1"/>
      </w:pPr>
      <w:r>
        <w:rPr>
          <w:rFonts w:ascii="Arial" w:cs="Arial" w:eastAsia="Arial" w:hAnsi="Arial"/>
          <w:b/>
          <w:bCs/>
          <w:sz w:val="32"/>
          <w:szCs w:val="32"/>
        </w:rPr>
        <w:t xml:space="preserve">Financial Summary</w:t>
      </w:r>
    </w:p>
    <w:p>
      <w:pPr>
        <w:spacing w:after="120"/>
      </w:pPr>
      <w:r>
        <w:rPr>
          <w:rFonts w:ascii="Arial" w:cs="Arial" w:eastAsia="Arial" w:hAnsi="Arial"/>
          <w:sz w:val="24"/>
          <w:szCs w:val="24"/>
        </w:rPr>
        <w:t xml:space="preserve">Total revenue for fiscal year 2026 reached $4,200,000, representing a 23% increase over the prior year. Operating expenses were managed effectively at $2,725,000, resulting in a net profit of $1,475,000.</w:t>
      </w:r>
      <w:commentRangeStart w:id="0"/>
      <w:commentRangeEnd w:id="0"/>
      <w:r>
        <w:rPr>
          <w:rStyle w:val="CommentReference"/>
        </w:rPr>
        <w:commentReference w:id="0"/>
      </w:r>
    </w:p>
    <w:p>
      <w:pPr>
        <w:pStyle w:val="Heading2"/>
      </w:pPr>
      <w:r>
        <w:rPr>
          <w:rFonts w:ascii="Arial" w:cs="Arial" w:eastAsia="Arial" w:hAnsi="Arial"/>
          <w:b/>
          <w:bCs/>
          <w:sz w:val="28"/>
          <w:szCs w:val="28"/>
        </w:rPr>
        <w:t xml:space="preserve">Quarterly Revenue</w:t>
      </w:r>
    </w:p>
    <w:p>
      <w:pPr>
        <w:spacing w:after="120"/>
      </w:pPr>
      <w:r>
        <w:rPr>
          <w:rFonts w:ascii="Arial" w:cs="Arial" w:eastAsia="Arial" w:hAnsi="Arial"/>
          <w:sz w:val="24"/>
          <w:szCs w:val="24"/>
        </w:rPr>
        <w:t xml:space="preserve">The following quarterly revenue data should be formatted as a table with 4 columns: Quarter, Revenue, Expenses, Net Profit.</w:t>
      </w:r>
    </w:p>
    <w:p>
      <w:pPr>
        <w:spacing w:after="120"/>
      </w:pPr>
      <w:r>
        <w:t xml:space="preserve"/>
      </w:r>
    </w:p>
    <w:p>
      <w:pPr>
        <w:spacing w:after="120"/>
      </w:pPr>
      <w:r>
        <w:rPr>
          <w:rFonts w:ascii="Arial" w:cs="Arial" w:eastAsia="Arial" w:hAnsi="Arial"/>
          <w:sz w:val="24"/>
          <w:szCs w:val="24"/>
        </w:rPr>
        <w:t xml:space="preserve">Q1 2026     $985,000     $640,000     $345,000</w:t>
      </w:r>
    </w:p>
    <w:p>
      <w:pPr>
        <w:spacing w:after="120"/>
      </w:pPr>
      <w:r>
        <w:rPr>
          <w:rFonts w:ascii="Arial" w:cs="Arial" w:eastAsia="Arial" w:hAnsi="Arial"/>
          <w:sz w:val="24"/>
          <w:szCs w:val="24"/>
        </w:rPr>
        <w:t xml:space="preserve">Q2 2026     $1,045,000   $678,000     $367,000</w:t>
      </w:r>
    </w:p>
    <w:p>
      <w:pPr>
        <w:spacing w:after="120"/>
      </w:pPr>
      <w:r>
        <w:rPr>
          <w:rFonts w:ascii="Arial" w:cs="Arial" w:eastAsia="Arial" w:hAnsi="Arial"/>
          <w:sz w:val="24"/>
          <w:szCs w:val="24"/>
        </w:rPr>
        <w:t xml:space="preserve">Q3 2026     $1,120,000   $715,000     $405,000</w:t>
      </w:r>
    </w:p>
    <w:p>
      <w:pPr>
        <w:spacing w:after="120"/>
      </w:pPr>
      <w:r>
        <w:rPr>
          <w:rFonts w:ascii="Arial" w:cs="Arial" w:eastAsia="Arial" w:hAnsi="Arial"/>
          <w:sz w:val="24"/>
          <w:szCs w:val="24"/>
        </w:rPr>
        <w:t xml:space="preserve">Q4 2026     $1,050,000   $692,000     $358,000</w:t>
      </w:r>
    </w:p>
    <w:p>
      <w:pPr>
        <w:spacing w:after="120"/>
      </w:pPr>
      <w:r>
        <w:t xml:space="preserve"/>
      </w:r>
    </w:p>
    <w:p>
      <w:pPr>
        <w:pStyle w:val="Heading1"/>
      </w:pPr>
      <w:r>
        <w:rPr>
          <w:rFonts w:ascii="Arial" w:cs="Arial" w:eastAsia="Arial" w:hAnsi="Arial"/>
          <w:b/>
          <w:bCs/>
          <w:sz w:val="32"/>
          <w:szCs w:val="32"/>
        </w:rPr>
        <w:t xml:space="preserve">Client Portfolio</w:t>
      </w:r>
    </w:p>
    <w:p>
      <w:pPr>
        <w:spacing w:after="120"/>
      </w:pPr>
      <w:r>
        <w:rPr>
          <w:rFonts w:ascii="Arial" w:cs="Arial" w:eastAsia="Arial" w:hAnsi="Arial"/>
          <w:sz w:val="24"/>
          <w:szCs w:val="24"/>
        </w:rPr>
        <w:t xml:space="preserve">During 2026, DSC expanded its client portfolio from 18 to 26 active engagements across the hospitality, real estate, technology, and healthcare sectors. Notable new clients include Nevada Valley Bank, Desert Medical Group, and the Las Vegas Convention Authority.</w:t>
      </w:r>
    </w:p>
    <w:p>
      <w:pPr>
        <w:pStyle w:val="Heading2"/>
      </w:pPr>
      <w:r>
        <w:rPr>
          <w:rFonts w:ascii="Arial" w:cs="Arial" w:eastAsia="Arial" w:hAnsi="Arial"/>
          <w:b/>
          <w:bCs/>
          <w:sz w:val="28"/>
          <w:szCs w:val="28"/>
        </w:rPr>
        <w:t xml:space="preserve">New Clients in 2026</w:t>
      </w:r>
    </w:p>
    <w:p>
      <w:pPr>
        <w:spacing w:after="120"/>
      </w:pPr>
      <w:r>
        <w:rPr>
          <w:rFonts w:ascii="Arial" w:cs="Arial" w:eastAsia="Arial" w:hAnsi="Arial"/>
          <w:sz w:val="24"/>
          <w:szCs w:val="24"/>
        </w:rPr>
        <w:t xml:space="preserve">Nevada Valley Bank — Financial Services — Q1 2026</w:t>
      </w:r>
    </w:p>
    <w:p>
      <w:pPr>
        <w:spacing w:after="120"/>
      </w:pPr>
      <w:r>
        <w:rPr>
          <w:rFonts w:ascii="Arial" w:cs="Arial" w:eastAsia="Arial" w:hAnsi="Arial"/>
          <w:sz w:val="24"/>
          <w:szCs w:val="24"/>
        </w:rPr>
        <w:t xml:space="preserve">Desert Medical Group — Healthcare — Q2 2026</w:t>
      </w:r>
    </w:p>
    <w:p>
      <w:pPr>
        <w:spacing w:after="120"/>
      </w:pPr>
      <w:r>
        <w:rPr>
          <w:rFonts w:ascii="Arial" w:cs="Arial" w:eastAsia="Arial" w:hAnsi="Arial"/>
          <w:sz w:val="24"/>
          <w:szCs w:val="24"/>
        </w:rPr>
        <w:t xml:space="preserve">Las Vegas Convention Authority — Hospitality — Q2 2026</w:t>
      </w:r>
    </w:p>
    <w:p>
      <w:pPr>
        <w:spacing w:after="120"/>
      </w:pPr>
      <w:r>
        <w:rPr>
          <w:rFonts w:ascii="Arial" w:cs="Arial" w:eastAsia="Arial" w:hAnsi="Arial"/>
          <w:sz w:val="24"/>
          <w:szCs w:val="24"/>
        </w:rPr>
        <w:t xml:space="preserve">Southwest Tech Solutions — Technology — Q3 2026</w:t>
      </w:r>
    </w:p>
    <w:p>
      <w:pPr>
        <w:spacing w:after="120"/>
      </w:pPr>
      <w:r>
        <w:rPr>
          <w:rFonts w:ascii="Arial" w:cs="Arial" w:eastAsia="Arial" w:hAnsi="Arial"/>
          <w:sz w:val="24"/>
          <w:szCs w:val="24"/>
        </w:rPr>
        <w:t xml:space="preserve">Oasis Events Management — Events — Q3 2026</w:t>
      </w:r>
    </w:p>
    <w:p>
      <w:pPr>
        <w:spacing w:after="120"/>
      </w:pPr>
      <w:r>
        <w:rPr>
          <w:rFonts w:ascii="Arial" w:cs="Arial" w:eastAsia="Arial" w:hAnsi="Arial"/>
          <w:sz w:val="24"/>
          <w:szCs w:val="24"/>
        </w:rPr>
        <w:t xml:space="preserve">CSN Foundation — Education — Q4 2026</w:t>
      </w:r>
    </w:p>
    <w:p>
      <w:pPr>
        <w:spacing w:after="120"/>
      </w:pPr>
      <w:r>
        <w:t xml:space="preserve"/>
      </w:r>
    </w:p>
    <w:p>
      <w:pPr>
        <w:pStyle w:val="Heading1"/>
      </w:pPr>
      <w:r>
        <w:rPr>
          <w:rFonts w:ascii="Arial" w:cs="Arial" w:eastAsia="Arial" w:hAnsi="Arial"/>
          <w:b/>
          <w:bCs/>
          <w:sz w:val="32"/>
          <w:szCs w:val="32"/>
        </w:rPr>
        <w:t xml:space="preserve">Strategic Objectives</w:t>
      </w:r>
    </w:p>
    <w:p>
      <w:pPr>
        <w:spacing w:after="120"/>
      </w:pPr>
      <w:r>
        <w:rPr>
          <w:rFonts w:ascii="Arial" w:cs="Arial" w:eastAsia="Arial" w:hAnsi="Arial"/>
          <w:sz w:val="24"/>
          <w:szCs w:val="24"/>
        </w:rPr>
        <w:t xml:space="preserve">The following five strategic objectives guided DSC operations in 2026:</w:t>
      </w:r>
    </w:p>
    <w:p>
      <w:pPr>
        <w:spacing w:after="120"/>
      </w:pPr>
      <w:r>
        <w:rPr>
          <w:rFonts w:ascii="Arial" w:cs="Arial" w:eastAsia="Arial" w:hAnsi="Arial"/>
          <w:sz w:val="24"/>
          <w:szCs w:val="24"/>
        </w:rPr>
        <w:t xml:space="preserve">1. Expand client base in the Nevada technology sector</w:t>
      </w:r>
    </w:p>
    <w:p>
      <w:pPr>
        <w:spacing w:after="120"/>
      </w:pPr>
      <w:r>
        <w:rPr>
          <w:rFonts w:ascii="Arial" w:cs="Arial" w:eastAsia="Arial" w:hAnsi="Arial"/>
          <w:sz w:val="24"/>
          <w:szCs w:val="24"/>
        </w:rPr>
        <w:t xml:space="preserve">2. Launch sustainability consulting service line</w:t>
      </w:r>
    </w:p>
    <w:p>
      <w:pPr>
        <w:spacing w:after="120"/>
      </w:pPr>
      <w:r>
        <w:rPr>
          <w:rFonts w:ascii="Arial" w:cs="Arial" w:eastAsia="Arial" w:hAnsi="Arial"/>
          <w:sz w:val="24"/>
          <w:szCs w:val="24"/>
        </w:rPr>
        <w:t xml:space="preserve">3. Achieve $4 million in annual revenue</w:t>
      </w:r>
    </w:p>
    <w:p>
      <w:pPr>
        <w:spacing w:after="120"/>
      </w:pPr>
      <w:r>
        <w:rPr>
          <w:rFonts w:ascii="Arial" w:cs="Arial" w:eastAsia="Arial" w:hAnsi="Arial"/>
          <w:sz w:val="24"/>
          <w:szCs w:val="24"/>
        </w:rPr>
        <w:t xml:space="preserve">4. Hire 8 additional consultants by Q3</w:t>
      </w:r>
    </w:p>
    <w:p>
      <w:pPr>
        <w:spacing w:after="120"/>
      </w:pPr>
      <w:r>
        <w:rPr>
          <w:rFonts w:ascii="Arial" w:cs="Arial" w:eastAsia="Arial" w:hAnsi="Arial"/>
          <w:sz w:val="24"/>
          <w:szCs w:val="24"/>
        </w:rPr>
        <w:t xml:space="preserve">5. Open second office location in Henderson, Nevada</w:t>
      </w:r>
    </w:p>
    <w:p>
      <w:pPr>
        <w:spacing w:after="120"/>
      </w:pPr>
      <w:r>
        <w:t xml:space="preserve"/>
      </w:r>
    </w:p>
    <w:p>
      <w:pPr>
        <w:pStyle w:val="Heading1"/>
      </w:pPr>
      <w:r>
        <w:rPr>
          <w:rFonts w:ascii="Arial" w:cs="Arial" w:eastAsia="Arial" w:hAnsi="Arial"/>
          <w:b/>
          <w:bCs/>
          <w:sz w:val="32"/>
          <w:szCs w:val="32"/>
        </w:rPr>
        <w:t xml:space="preserve">Services Offered</w:t>
      </w:r>
    </w:p>
    <w:p>
      <w:pPr>
        <w:spacing w:after="120"/>
      </w:pPr>
      <w:r>
        <w:rPr>
          <w:rFonts w:ascii="Arial" w:cs="Arial" w:eastAsia="Arial" w:hAnsi="Arial"/>
          <w:sz w:val="24"/>
          <w:szCs w:val="24"/>
        </w:rPr>
        <w:t xml:space="preserve">DSC provides comprehensive management consulting services across four practice areas:</w:t>
      </w:r>
    </w:p>
    <w:p>
      <w:pPr>
        <w:spacing w:after="120"/>
      </w:pPr>
      <w:r>
        <w:rPr>
          <w:rFonts w:ascii="Arial" w:cs="Arial" w:eastAsia="Arial" w:hAnsi="Arial"/>
          <w:sz w:val="24"/>
          <w:szCs w:val="24"/>
        </w:rPr>
        <w:t xml:space="preserve">Management Consulting</w:t>
      </w:r>
    </w:p>
    <w:p>
      <w:pPr>
        <w:spacing w:after="120"/>
      </w:pPr>
      <w:r>
        <w:rPr>
          <w:rFonts w:ascii="Arial" w:cs="Arial" w:eastAsia="Arial" w:hAnsi="Arial"/>
          <w:sz w:val="24"/>
          <w:szCs w:val="24"/>
        </w:rPr>
        <w:t xml:space="preserve">    Strategic Planning</w:t>
      </w:r>
    </w:p>
    <w:p>
      <w:pPr>
        <w:spacing w:after="120"/>
      </w:pPr>
      <w:r>
        <w:rPr>
          <w:rFonts w:ascii="Arial" w:cs="Arial" w:eastAsia="Arial" w:hAnsi="Arial"/>
          <w:sz w:val="24"/>
          <w:szCs w:val="24"/>
        </w:rPr>
        <w:t xml:space="preserve">    Organizational Development</w:t>
      </w:r>
    </w:p>
    <w:p>
      <w:pPr>
        <w:spacing w:after="120"/>
      </w:pPr>
      <w:r>
        <w:rPr>
          <w:rFonts w:ascii="Arial" w:cs="Arial" w:eastAsia="Arial" w:hAnsi="Arial"/>
          <w:sz w:val="24"/>
          <w:szCs w:val="24"/>
        </w:rPr>
        <w:t xml:space="preserve">    Change Management</w:t>
      </w:r>
    </w:p>
    <w:p>
      <w:pPr>
        <w:spacing w:after="120"/>
      </w:pPr>
      <w:r>
        <w:rPr>
          <w:rFonts w:ascii="Arial" w:cs="Arial" w:eastAsia="Arial" w:hAnsi="Arial"/>
          <w:sz w:val="24"/>
          <w:szCs w:val="24"/>
        </w:rPr>
        <w:t xml:space="preserve">Financial Advisory</w:t>
      </w:r>
    </w:p>
    <w:p>
      <w:pPr>
        <w:spacing w:after="120"/>
      </w:pPr>
      <w:r>
        <w:rPr>
          <w:rFonts w:ascii="Arial" w:cs="Arial" w:eastAsia="Arial" w:hAnsi="Arial"/>
          <w:sz w:val="24"/>
          <w:szCs w:val="24"/>
        </w:rPr>
        <w:t xml:space="preserve">    Business Valuation</w:t>
      </w:r>
    </w:p>
    <w:p>
      <w:pPr>
        <w:spacing w:after="120"/>
      </w:pPr>
      <w:r>
        <w:rPr>
          <w:rFonts w:ascii="Arial" w:cs="Arial" w:eastAsia="Arial" w:hAnsi="Arial"/>
          <w:sz w:val="24"/>
          <w:szCs w:val="24"/>
        </w:rPr>
        <w:t xml:space="preserve">    Mergers and Acquisitions</w:t>
      </w:r>
    </w:p>
    <w:p>
      <w:pPr>
        <w:spacing w:after="120"/>
      </w:pPr>
      <w:r>
        <w:rPr>
          <w:rFonts w:ascii="Arial" w:cs="Arial" w:eastAsia="Arial" w:hAnsi="Arial"/>
          <w:sz w:val="24"/>
          <w:szCs w:val="24"/>
        </w:rPr>
        <w:t xml:space="preserve">    Financial Restructuring</w:t>
      </w:r>
    </w:p>
    <w:p>
      <w:pPr>
        <w:spacing w:after="120"/>
      </w:pPr>
      <w:r>
        <w:rPr>
          <w:rFonts w:ascii="Arial" w:cs="Arial" w:eastAsia="Arial" w:hAnsi="Arial"/>
          <w:sz w:val="24"/>
          <w:szCs w:val="24"/>
        </w:rPr>
        <w:t xml:space="preserve">Technology Consulting</w:t>
      </w:r>
    </w:p>
    <w:p>
      <w:pPr>
        <w:spacing w:after="120"/>
      </w:pPr>
      <w:r>
        <w:rPr>
          <w:rFonts w:ascii="Arial" w:cs="Arial" w:eastAsia="Arial" w:hAnsi="Arial"/>
          <w:sz w:val="24"/>
          <w:szCs w:val="24"/>
        </w:rPr>
        <w:t xml:space="preserve">    Digital Transformation</w:t>
      </w:r>
    </w:p>
    <w:p>
      <w:pPr>
        <w:spacing w:after="120"/>
      </w:pPr>
      <w:r>
        <w:rPr>
          <w:rFonts w:ascii="Arial" w:cs="Arial" w:eastAsia="Arial" w:hAnsi="Arial"/>
          <w:sz w:val="24"/>
          <w:szCs w:val="24"/>
        </w:rPr>
        <w:t xml:space="preserve">    IT Strategy</w:t>
      </w:r>
    </w:p>
    <w:p>
      <w:pPr>
        <w:spacing w:after="120"/>
      </w:pPr>
      <w:r>
        <w:rPr>
          <w:rFonts w:ascii="Arial" w:cs="Arial" w:eastAsia="Arial" w:hAnsi="Arial"/>
          <w:sz w:val="24"/>
          <w:szCs w:val="24"/>
        </w:rPr>
        <w:t xml:space="preserve">    Cybersecurity Assessment</w:t>
      </w:r>
    </w:p>
    <w:p>
      <w:pPr>
        <w:spacing w:after="120"/>
      </w:pPr>
      <w:r>
        <w:rPr>
          <w:rFonts w:ascii="Arial" w:cs="Arial" w:eastAsia="Arial" w:hAnsi="Arial"/>
          <w:sz w:val="24"/>
          <w:szCs w:val="24"/>
        </w:rPr>
        <w:t xml:space="preserve">Human Resources</w:t>
      </w:r>
    </w:p>
    <w:p>
      <w:pPr>
        <w:spacing w:after="120"/>
      </w:pPr>
      <w:r>
        <w:rPr>
          <w:rFonts w:ascii="Arial" w:cs="Arial" w:eastAsia="Arial" w:hAnsi="Arial"/>
          <w:sz w:val="24"/>
          <w:szCs w:val="24"/>
        </w:rPr>
        <w:t xml:space="preserve">    Talent Acquisition</w:t>
      </w:r>
    </w:p>
    <w:p>
      <w:pPr>
        <w:spacing w:after="120"/>
      </w:pPr>
      <w:r>
        <w:rPr>
          <w:rFonts w:ascii="Arial" w:cs="Arial" w:eastAsia="Arial" w:hAnsi="Arial"/>
          <w:sz w:val="24"/>
          <w:szCs w:val="24"/>
        </w:rPr>
        <w:t xml:space="preserve">    Compensation Analysis</w:t>
      </w:r>
    </w:p>
    <w:p>
      <w:pPr>
        <w:spacing w:after="120"/>
      </w:pPr>
      <w:r>
        <w:rPr>
          <w:rFonts w:ascii="Arial" w:cs="Arial" w:eastAsia="Arial" w:hAnsi="Arial"/>
          <w:sz w:val="24"/>
          <w:szCs w:val="24"/>
        </w:rPr>
        <w:t xml:space="preserve">    Training and Development</w:t>
      </w:r>
    </w:p>
    <w:p>
      <w:pPr>
        <w:spacing w:after="120"/>
      </w:pPr>
      <w:r>
        <w:t xml:space="preserve"/>
      </w:r>
    </w:p>
    <w:p>
      <w:pPr>
        <w:pStyle w:val="Heading1"/>
      </w:pPr>
      <w:r>
        <w:rPr>
          <w:rFonts w:ascii="Arial" w:cs="Arial" w:eastAsia="Arial" w:hAnsi="Arial"/>
          <w:b/>
          <w:bCs/>
          <w:sz w:val="32"/>
          <w:szCs w:val="32"/>
        </w:rPr>
        <w:t xml:space="preserve">Conclusion</w:t>
      </w:r>
    </w:p>
    <w:p>
      <w:pPr>
        <w:spacing w:after="120"/>
      </w:pPr>
      <w:r>
        <w:rPr>
          <w:rFonts w:ascii="Arial" w:cs="Arial" w:eastAsia="Arial" w:hAnsi="Arial"/>
          <w:sz w:val="24"/>
          <w:szCs w:val="24"/>
        </w:rPr>
        <w:t xml:space="preserve">Fiscal year 2026 was a landmark year for Desert Sun Consulting. Our record revenue, expanded client base, and strategic market positioning reflect the strength of our team and the trust our clients place in our work. We enter 2027 with strong momentum and a clear path to continued growth.</w:t>
      </w:r>
    </w:p>
    <w:p>
      <w:pPr>
        <w:spacing w:after="120"/>
      </w:pPr>
      <w:r>
        <w:rPr>
          <w:rFonts w:ascii="Arial" w:cs="Arial" w:eastAsia="Arial" w:hAnsi="Arial"/>
          <w:sz w:val="24"/>
          <w:szCs w:val="24"/>
        </w:rPr>
        <w:t xml:space="preserve">For additional information, please contact Dr. Mark Taormino, Managing Director, Desert Sun Consulting, Las Vegas, Nevada.</w:t>
      </w:r>
    </w:p>
    <w:p>
      <w:pPr>
        <w:spacing w:after="120"/>
      </w:pPr>
      <w:r>
        <w:t xml:space="preserve"/>
      </w:r>
    </w:p>
    <w:p>
      <w:pPr>
        <w:spacing w:before="480"/>
        <w:jc w:val="center"/>
      </w:pPr>
      <w:r>
        <w:rPr>
          <w:rFonts w:ascii="Arial" w:cs="Arial" w:eastAsia="Arial" w:hAnsi="Arial"/>
          <w:i/>
          <w:iCs/>
          <w:color w:val="999999"/>
          <w:sz w:val="20"/>
          <w:szCs w:val="20"/>
        </w:rPr>
        <w:t xml:space="preserve">— End of Document —</w:t>
      </w:r>
    </w:p>
    <w:sectPr>
      <w:pgSz w:w="11906" w:h="16838" w:orient="portrait"/>
      <w:pgMar w:top="2880" w:right="2880" w:bottom="2880" w:left="2880" w:header="708" w:footer="708" w:gutter="0"/>
      <w:pgNumType/>
      <w:docGrid w:linePitch="360"/>
    </w:sectPr>
    <w:p>
      <w:r>
        <w:br w:type="page"/>
      </w:r>
    </w:p>
    <w:p>
      <w:pPr>
        <w:spacing w:before="480" w:after="120"/>
        <w:jc w:val="center"/>
      </w:pPr>
      <w:r>
        <w:rPr>
          <w:rFonts w:ascii="Arial" w:cs="Arial" w:hAnsi="Arial"/>
          <w:b/>
          <w:bCs/>
          <w:color w:val="2F5496"/>
          <w:sz w:val="36"/>
          <w:szCs w:val="36"/>
        </w:rPr>
        <w:t xml:space="preserve">───  Domain 2 — Format Text and Paragraphs  ───</w:t>
      </w:r>
    </w:p>
    <w:p>
      <w:pPr>
        <w:pStyle w:val="Heading1"/>
        <w:spacing w:after="120" w:before="240"/>
        <w:outlineLvl w:val="0"/>
      </w:pPr>
      <w:r>
        <w:rPr>
          <w:rFonts w:ascii="Arial" w:cs="Arial" w:hAnsi="Arial"/>
          <w:b/>
          <w:bCs/>
          <w:color w:val="2F5496"/>
          <w:sz w:val="32"/>
          <w:szCs w:val="32"/>
        </w:rPr>
        <w:t xml:space="preserve">D2 Practice — Format Text and Paragraphs</w:t>
      </w:r>
    </w:p>
    <w:p>
      <w:pPr>
        <w:spacing w:after="60"/>
        <w:shd w:val="clear" w:color="auto" w:fill="FFF3CD"/>
      </w:pPr>
      <w:r>
        <w:rPr>
          <w:rFonts w:ascii="Arial" w:cs="Arial" w:hAnsi="Arial"/>
          <w:i/>
          <w:color w:val="856404"/>
          <w:sz w:val="20"/>
        </w:rPr>
        <w:t xml:space="preserve">Complete all D2 formatting skills in this section using the content below.</w:t>
      </w:r>
    </w:p>
    <w:p>
      <w:pPr>
        <w:pStyle w:val="Heading2"/>
        <w:spacing w:after="90" w:before="180"/>
        <w:outlineLvl w:val="1"/>
      </w:pPr>
      <w:r>
        <w:rPr>
          <w:rFonts w:ascii="Arial" w:cs="Arial" w:hAnsi="Arial"/>
          <w:b/>
          <w:bCs/>
          <w:color w:val="2E74B5"/>
          <w:sz w:val="28"/>
          <w:szCs w:val="28"/>
        </w:rPr>
        <w:t xml:space="preserve">Format Painter Practice</w:t>
      </w:r>
    </w:p>
    <w:p>
      <w:pPr>
        <w:spacing w:after="60"/>
        <w:shd w:val="clear" w:color="auto" w:fill="FFF3CD"/>
      </w:pPr>
      <w:r>
        <w:rPr>
          <w:rFonts w:ascii="Arial" w:cs="Arial" w:hAnsi="Arial"/>
          <w:i/>
          <w:color w:val="856404"/>
          <w:sz w:val="20"/>
        </w:rPr>
        <w:t xml:space="preserve">FORMAT PAINTER: The heading below is formatted in Arial 14pt Bold Red. Use Format Painter to copy that formatting to the plain paragraph beneath it.</w:t>
      </w:r>
    </w:p>
    <w:p>
      <w:pPr>
        <w:spacing w:after="120"/>
      </w:pPr>
      <w:r>
        <w:rPr>
          <w:rFonts w:ascii="Arial" w:cs="Arial" w:hAnsi="Arial"/>
          <w:b/>
          <w:bCs/>
          <w:color w:val="FF0000"/>
          <w:sz w:val="28"/>
          <w:szCs w:val="28"/>
        </w:rPr>
        <w:t>SOURCE TEXT: This is the formatted source — Arial 14pt Bold Red.</w:t>
      </w:r>
    </w:p>
    <w:p>
      <w:pPr>
        <w:spacing w:after="120"/>
      </w:pPr>
      <w:r>
        <w:rPr>
          <w:rFonts w:ascii="Arial" w:cs="Arial" w:hAnsi="Arial"/>
          <w:sz w:val="24"/>
          <w:szCs w:val="24"/>
        </w:rPr>
        <w:t>TARGET TEXT: Use Format Painter to apply the same formatting to this paragraph.</w:t>
      </w:r>
    </w:p>
    <w:p>
      <w:pPr>
        <w:pStyle w:val="Heading2"/>
        <w:spacing w:after="90" w:before="180"/>
        <w:outlineLvl w:val="1"/>
      </w:pPr>
      <w:r>
        <w:rPr>
          <w:rFonts w:ascii="Arial" w:cs="Arial" w:hAnsi="Arial"/>
          <w:b/>
          <w:bCs/>
          <w:color w:val="2E74B5"/>
          <w:sz w:val="28"/>
          <w:szCs w:val="28"/>
        </w:rPr>
        <w:t xml:space="preserve">Clear Formatting Practice</w:t>
      </w:r>
    </w:p>
    <w:p>
      <w:pPr>
        <w:spacing w:after="60"/>
        <w:shd w:val="clear" w:color="auto" w:fill="FFF3CD"/>
      </w:pPr>
      <w:r>
        <w:rPr>
          <w:rFonts w:ascii="Arial" w:cs="Arial" w:hAnsi="Arial"/>
          <w:i/>
          <w:color w:val="856404"/>
          <w:sz w:val="20"/>
        </w:rPr>
        <w:t xml:space="preserve">CLEAR FORMATTING: The paragraph below has Bold, Italic, and Blue color applied. Select it and clear all formatting (Home → Clear All Formatting).</w:t>
      </w:r>
    </w:p>
    <w:p>
      <w:pPr>
        <w:spacing w:after="120"/>
      </w:pPr>
      <w:r>
        <w:rPr>
          <w:rFonts w:ascii="Arial" w:cs="Arial" w:hAnsi="Arial"/>
          <w:b/>
          <w:bCs/>
          <w:i/>
          <w:iCs/>
          <w:color w:val="0563C1"/>
          <w:sz w:val="24"/>
          <w:szCs w:val="24"/>
        </w:rPr>
        <w:t>CLEAR THIS: This text has Bold, Italic, and Blue color. Clear all formatting to make it plain.</w:t>
      </w:r>
    </w:p>
    <w:p>
      <w:pPr>
        <w:pStyle w:val="Heading2"/>
        <w:spacing w:after="90" w:before="180"/>
        <w:outlineLvl w:val="1"/>
      </w:pPr>
      <w:r>
        <w:rPr>
          <w:rFonts w:ascii="Arial" w:cs="Arial" w:hAnsi="Arial"/>
          <w:b/>
          <w:bCs/>
          <w:color w:val="2E74B5"/>
          <w:sz w:val="28"/>
          <w:szCs w:val="28"/>
        </w:rPr>
        <w:t xml:space="preserve">Find and Replace Practice</w:t>
      </w:r>
    </w:p>
    <w:p>
      <w:pPr>
        <w:spacing w:after="60"/>
        <w:shd w:val="clear" w:color="auto" w:fill="FFF3CD"/>
      </w:pPr>
      <w:r>
        <w:rPr>
          <w:rFonts w:ascii="Arial" w:cs="Arial" w:hAnsi="Arial"/>
          <w:i/>
          <w:color w:val="856404"/>
          <w:sz w:val="20"/>
        </w:rPr>
        <w:t xml:space="preserve">FIND AND REPLACE: Use Ctrl+H to replace every instance of "DSC" with "Desert Sun Consulting" throughout this document.</w:t>
      </w:r>
    </w:p>
    <w:p>
      <w:pPr>
        <w:spacing w:after="120"/>
      </w:pPr>
      <w:r>
        <w:rPr>
          <w:rFonts w:ascii="Arial" w:cs="Arial" w:hAnsi="Arial"/>
          <w:sz w:val="24"/>
          <w:szCs w:val="24"/>
        </w:rPr>
        <w:t xml:space="preserve">DSC is pleased to present this practice document. DSC delivered exceptional results in 2026. The DSC consulting team served 26 active client engagements.</w:t>
      </w:r>
    </w:p>
    <w:p>
      <w:pPr>
        <w:pStyle w:val="Heading2"/>
        <w:spacing w:after="90" w:before="180"/>
        <w:outlineLvl w:val="1"/>
      </w:pPr>
      <w:r>
        <w:rPr>
          <w:rFonts w:ascii="Arial" w:cs="Arial" w:hAnsi="Arial"/>
          <w:b/>
          <w:bCs/>
          <w:color w:val="2E74B5"/>
          <w:sz w:val="28"/>
          <w:szCs w:val="28"/>
        </w:rPr>
        <w:t xml:space="preserve">Text Formatting Practice</w:t>
      </w:r>
    </w:p>
    <w:p>
      <w:pPr>
        <w:spacing w:after="60"/>
        <w:shd w:val="clear" w:color="auto" w:fill="FFF3CD"/>
      </w:pPr>
      <w:r>
        <w:rPr>
          <w:rFonts w:ascii="Arial" w:cs="Arial" w:hAnsi="Arial"/>
          <w:i/>
          <w:color w:val="856404"/>
          <w:sz w:val="20"/>
        </w:rPr>
        <w:t xml:space="preserve">Apply the following formatting skills to the paragraphs in this section: line spacing (1.5), paragraph spacing (before/after), indentation, character styles, paragraph styles, text effects, columns, page break, section break.</w:t>
      </w:r>
    </w:p>
    <w:p>
      <w:pPr>
        <w:spacing w:after="120"/>
      </w:pPr>
      <w:r>
        <w:rPr>
          <w:rFonts w:ascii="Arial" w:cs="Arial" w:hAnsi="Arial"/>
          <w:sz w:val="24"/>
          <w:szCs w:val="24"/>
        </w:rPr>
        <w:t xml:space="preserve">Desert Sun Consulting Annual Report paragraph one. Use this text to practice line spacing, paragraph spacing, and indentation settings.</w:t>
      </w:r>
    </w:p>
    <w:p>
      <w:pPr>
        <w:spacing w:after="120"/>
      </w:pPr>
      <w:r>
        <w:rPr>
          <w:rFonts w:ascii="Arial" w:cs="Arial" w:hAnsi="Arial"/>
          <w:sz w:val="24"/>
          <w:szCs w:val="24"/>
        </w:rPr>
        <w:t xml:space="preserve">Desert Sun Consulting Annual Report paragraph two. Apply text effects (shadow or glow) to the heading above. Insert a column break in this section.</w:t>
      </w:r>
    </w:p>
    <w:p>
      <w:pPr>
        <w:pStyle w:val="Heading2"/>
        <w:spacing w:after="90" w:before="180"/>
        <w:outlineLvl w:val="1"/>
      </w:pPr>
      <w:r>
        <w:rPr>
          <w:rFonts w:ascii="Arial" w:cs="Arial" w:hAnsi="Arial"/>
          <w:b/>
          <w:bCs/>
          <w:color w:val="2E74B5"/>
          <w:sz w:val="28"/>
          <w:szCs w:val="28"/>
        </w:rPr>
        <w:t xml:space="preserve">Symbol and Special Characters</w:t>
      </w:r>
    </w:p>
    <w:p>
      <w:pPr>
        <w:spacing w:after="60"/>
        <w:shd w:val="clear" w:color="auto" w:fill="FFF3CD"/>
      </w:pPr>
      <w:r>
        <w:rPr>
          <w:rFonts w:ascii="Arial" w:cs="Arial" w:hAnsi="Arial"/>
          <w:i/>
          <w:color w:val="856404"/>
          <w:sz w:val="20"/>
        </w:rPr>
        <w:t xml:space="preserve">INSERT SYMBOL: Click at the end of this line and insert the copyright symbol © using Insert → Symbol.</w:t>
      </w:r>
    </w:p>
    <w:p>
      <w:pPr>
        <w:spacing w:after="120"/>
      </w:pPr>
      <w:r>
        <w:rPr>
          <w:rFonts w:ascii="Arial" w:cs="Arial" w:hAnsi="Arial"/>
          <w:sz w:val="24"/>
          <w:szCs w:val="24"/>
        </w:rPr>
        <w:t xml:space="preserve">Desert Sun Consulting 2026</w:t>
      </w:r>
    </w:p>
    <w:p>
      <w:pPr>
        <w:pStyle w:val="Heading2"/>
        <w:spacing w:after="90" w:before="180"/>
        <w:outlineLvl w:val="1"/>
      </w:pPr>
      <w:r>
        <w:rPr>
          <w:rFonts w:ascii="Arial" w:cs="Arial" w:hAnsi="Arial"/>
          <w:b/>
          <w:bCs/>
          <w:color w:val="2E74B5"/>
          <w:sz w:val="28"/>
          <w:szCs w:val="28"/>
        </w:rPr>
        <w:t xml:space="preserve">Modify Footnote Properties</w:t>
      </w:r>
    </w:p>
    <w:p>
      <w:pPr>
        <w:spacing w:after="60"/>
        <w:shd w:val="clear" w:color="auto" w:fill="FFF3CD"/>
      </w:pPr>
      <w:r>
        <w:rPr>
          <w:rFonts w:ascii="Arial" w:cs="Arial" w:hAnsi="Arial"/>
          <w:i/>
          <w:color w:val="856404"/>
          <w:sz w:val="20"/>
        </w:rPr>
        <w:t xml:space="preserve">MODIFY FOOTNOTE PROPERTIES: A footnote already exists in this document. Change the footnote numbering format from numbers (1, 2, 3) to Roman numerals (i, ii, iii) using References → Footnotes dialog launcher.</w:t>
      </w:r>
    </w:p>
    <w:p>
      <w:pPr>
        <w:spacing w:after="120"/>
      </w:pPr>
      <w:r>
        <w:rPr>
          <w:rFonts w:ascii="Arial" w:cs="Arial" w:hAnsi="Arial"/>
          <w:sz w:val="24"/>
          <w:szCs w:val="24"/>
        </w:rPr>
        <w:t xml:space="preserve">The consulting market grew 18% in Nevada during 2026.</w:t>
      </w:r>
      <w:r>
        <w:rPr>
          <w:rStyle w:val="FootnoteReference"/>
        </w:rPr>
        <w:footnoteReference w:id="2"/>
      </w:r>
      <w:r>
        <w:rPr>
          <w:rFonts w:ascii="Arial" w:cs="Arial" w:hAnsi="Arial"/>
          <w:sz w:val="24"/>
          <w:szCs w:val="24"/>
        </w:rPr>
        <w:t xml:space="preserve"> This footnote uses the default decimal numbering. Change it to Roman numerals.</w:t>
      </w:r>
    </w:p>
    <w:p>
      <w:r>
        <w:br w:type="page"/>
      </w:r>
    </w:p>
    <w:p>
      <w:pPr>
        <w:spacing w:before="480" w:after="120"/>
        <w:jc w:val="center"/>
      </w:pPr>
      <w:r>
        <w:rPr>
          <w:rFonts w:ascii="Arial" w:cs="Arial" w:hAnsi="Arial"/>
          <w:b/>
          <w:bCs/>
          <w:color w:val="2F5496"/>
          <w:sz w:val="36"/>
          <w:szCs w:val="36"/>
        </w:rPr>
        <w:t xml:space="preserve">───  Domain 3 — Tables and Lists  ───</w:t>
      </w:r>
    </w:p>
    <w:p>
      <w:pPr>
        <w:pStyle w:val="Heading1"/>
        <w:spacing w:after="120" w:before="240"/>
        <w:outlineLvl w:val="0"/>
      </w:pPr>
      <w:r>
        <w:rPr>
          <w:rFonts w:ascii="Arial" w:cs="Arial" w:hAnsi="Arial"/>
          <w:b/>
          <w:bCs/>
          <w:color w:val="2F5496"/>
          <w:sz w:val="32"/>
          <w:szCs w:val="32"/>
        </w:rPr>
        <w:t xml:space="preserve">D3 Practice — Tables and Lists</w:t>
      </w:r>
    </w:p>
    <w:p>
      <w:pPr>
        <w:spacing w:after="60"/>
        <w:shd w:val="clear" w:color="auto" w:fill="FFF3CD"/>
      </w:pPr>
      <w:r>
        <w:rPr>
          <w:rFonts w:ascii="Arial" w:cs="Arial" w:hAnsi="Arial"/>
          <w:i/>
          <w:color w:val="856404"/>
          <w:sz w:val="20"/>
        </w:rPr>
        <w:t xml:space="preserve">Complete all D3 table and list skills using the data below.</w:t>
      </w:r>
    </w:p>
    <w:p>
      <w:pPr>
        <w:pStyle w:val="Heading2"/>
        <w:spacing w:after="90" w:before="180"/>
        <w:outlineLvl w:val="1"/>
      </w:pPr>
      <w:r>
        <w:rPr>
          <w:rFonts w:ascii="Arial" w:cs="Arial" w:hAnsi="Arial"/>
          <w:b/>
          <w:bCs/>
          <w:color w:val="2E74B5"/>
          <w:sz w:val="28"/>
          <w:szCs w:val="28"/>
        </w:rPr>
        <w:t xml:space="preserve">Convert Text to Table</w:t>
      </w:r>
    </w:p>
    <w:p>
      <w:pPr>
        <w:spacing w:after="60"/>
        <w:shd w:val="clear" w:color="auto" w:fill="FFF3CD"/>
      </w:pPr>
      <w:r>
        <w:rPr>
          <w:rFonts w:ascii="Arial" w:cs="Arial" w:hAnsi="Arial"/>
          <w:i/>
          <w:color w:val="856404"/>
          <w:sz w:val="20"/>
        </w:rPr>
        <w:t xml:space="preserve">CREATE TABLE: Select the tab-separated data below and convert it to a 4-column table (Insert → Table → Convert Text to Table). Then merge the top row and add a title "Quarterly Revenue". Sort by Quarter.</w:t>
      </w:r>
    </w:p>
    <w:p>
      <w:pPr>
        <w:spacing w:after="120"/>
      </w:pPr>
      <w:r>
        <w:rPr>
          <w:rFonts w:ascii="Arial" w:cs="Arial" w:hAnsi="Arial"/>
          <w:sz w:val="24"/>
          <w:szCs w:val="24"/>
        </w:rPr>
        <w:t xml:space="preserve">Quarter	Revenue	Expenses	Net Profit</w:t>
      </w:r>
    </w:p>
    <w:p>
      <w:pPr>
        <w:spacing w:after="120"/>
      </w:pPr>
      <w:r>
        <w:rPr>
          <w:rFonts w:ascii="Arial" w:cs="Arial" w:hAnsi="Arial"/>
          <w:sz w:val="24"/>
          <w:szCs w:val="24"/>
        </w:rPr>
        <w:t xml:space="preserve">Q1 2026	$985,000	$640,000	$345,000</w:t>
      </w:r>
    </w:p>
    <w:p>
      <w:pPr>
        <w:spacing w:after="120"/>
      </w:pPr>
      <w:r>
        <w:rPr>
          <w:rFonts w:ascii="Arial" w:cs="Arial" w:hAnsi="Arial"/>
          <w:sz w:val="24"/>
          <w:szCs w:val="24"/>
        </w:rPr>
        <w:t xml:space="preserve">Q3 2026	$1,120,000	$715,000	$405,000</w:t>
      </w:r>
    </w:p>
    <w:p>
      <w:pPr>
        <w:spacing w:after="120"/>
      </w:pPr>
      <w:r>
        <w:rPr>
          <w:rFonts w:ascii="Arial" w:cs="Arial" w:hAnsi="Arial"/>
          <w:sz w:val="24"/>
          <w:szCs w:val="24"/>
        </w:rPr>
        <w:t xml:space="preserve">Q2 2026	$1,045,000	$678,000	$367,000</w:t>
      </w:r>
    </w:p>
    <w:p>
      <w:pPr>
        <w:spacing w:after="120"/>
      </w:pPr>
      <w:r>
        <w:rPr>
          <w:rFonts w:ascii="Arial" w:cs="Arial" w:hAnsi="Arial"/>
          <w:sz w:val="24"/>
          <w:szCs w:val="24"/>
        </w:rPr>
        <w:t xml:space="preserve">Q4 2026	$1,050,000	$692,000	$358,000</w:t>
      </w:r>
    </w:p>
    <w:p>
      <w:pPr>
        <w:pStyle w:val="Heading2"/>
        <w:spacing w:after="90" w:before="180"/>
        <w:outlineLvl w:val="1"/>
      </w:pPr>
      <w:r>
        <w:rPr>
          <w:rFonts w:ascii="Arial" w:cs="Arial" w:hAnsi="Arial"/>
          <w:b/>
          <w:bCs/>
          <w:color w:val="2E74B5"/>
          <w:sz w:val="28"/>
          <w:szCs w:val="28"/>
        </w:rPr>
        <w:t xml:space="preserve">Client Table</w:t>
      </w:r>
    </w:p>
    <w:p>
      <w:pPr>
        <w:spacing w:after="60"/>
        <w:shd w:val="clear" w:color="auto" w:fill="FFF3CD"/>
      </w:pPr>
      <w:r>
        <w:rPr>
          <w:rFonts w:ascii="Arial" w:cs="Arial" w:hAnsi="Arial"/>
          <w:i/>
          <w:color w:val="856404"/>
          <w:sz w:val="20"/>
        </w:rPr>
        <w:t xml:space="preserve">CREATE AND SORT TABLE: Convert the data below to a 3-column table. Sort alphabetically by Client Name. Then split the table into two separate tables between rows 3 and 4.</w:t>
      </w:r>
    </w:p>
    <w:p>
      <w:pPr>
        <w:spacing w:after="120"/>
      </w:pPr>
      <w:r>
        <w:rPr>
          <w:rFonts w:ascii="Arial" w:cs="Arial" w:hAnsi="Arial"/>
          <w:sz w:val="24"/>
          <w:szCs w:val="24"/>
        </w:rPr>
        <w:t xml:space="preserve">Southwest Tech Solutions	Technology	Q3</w:t>
      </w:r>
    </w:p>
    <w:p>
      <w:pPr>
        <w:spacing w:after="120"/>
      </w:pPr>
      <w:r>
        <w:rPr>
          <w:rFonts w:ascii="Arial" w:cs="Arial" w:hAnsi="Arial"/>
          <w:sz w:val="24"/>
          <w:szCs w:val="24"/>
        </w:rPr>
        <w:t xml:space="preserve">Nevada Valley Bank	Financial Services	Q1</w:t>
      </w:r>
    </w:p>
    <w:p>
      <w:pPr>
        <w:spacing w:after="120"/>
      </w:pPr>
      <w:r>
        <w:rPr>
          <w:rFonts w:ascii="Arial" w:cs="Arial" w:hAnsi="Arial"/>
          <w:sz w:val="24"/>
          <w:szCs w:val="24"/>
        </w:rPr>
        <w:t xml:space="preserve">Desert Medical Group	Healthcare	Q2</w:t>
      </w:r>
    </w:p>
    <w:p>
      <w:pPr>
        <w:spacing w:after="120"/>
      </w:pPr>
      <w:r>
        <w:rPr>
          <w:rFonts w:ascii="Arial" w:cs="Arial" w:hAnsi="Arial"/>
          <w:sz w:val="24"/>
          <w:szCs w:val="24"/>
        </w:rPr>
        <w:t xml:space="preserve">Oasis Events Management	Events	Q3</w:t>
      </w:r>
    </w:p>
    <w:p>
      <w:pPr>
        <w:spacing w:after="120"/>
      </w:pPr>
      <w:r>
        <w:rPr>
          <w:rFonts w:ascii="Arial" w:cs="Arial" w:hAnsi="Arial"/>
          <w:sz w:val="24"/>
          <w:szCs w:val="24"/>
        </w:rPr>
        <w:t xml:space="preserve">Las Vegas Convention Authority	Hospitality	Q2</w:t>
      </w:r>
    </w:p>
    <w:p>
      <w:pPr>
        <w:spacing w:after="120"/>
      </w:pPr>
      <w:r>
        <w:rPr>
          <w:rFonts w:ascii="Arial" w:cs="Arial" w:hAnsi="Arial"/>
          <w:sz w:val="24"/>
          <w:szCs w:val="24"/>
        </w:rPr>
        <w:t xml:space="preserve">CSN Foundation	Education	Q4</w:t>
      </w:r>
    </w:p>
    <w:p>
      <w:pPr>
        <w:pStyle w:val="Heading2"/>
        <w:spacing w:after="90" w:before="180"/>
        <w:outlineLvl w:val="1"/>
      </w:pPr>
      <w:r>
        <w:rPr>
          <w:rFonts w:ascii="Arial" w:cs="Arial" w:hAnsi="Arial"/>
          <w:b/>
          <w:bCs/>
          <w:color w:val="2E74B5"/>
          <w:sz w:val="28"/>
          <w:szCs w:val="28"/>
        </w:rPr>
        <w:t xml:space="preserve">Numbered List</w:t>
      </w:r>
    </w:p>
    <w:p>
      <w:pPr>
        <w:spacing w:after="60"/>
        <w:shd w:val="clear" w:color="auto" w:fill="FFF3CD"/>
      </w:pPr>
      <w:r>
        <w:rPr>
          <w:rFonts w:ascii="Arial" w:cs="Arial" w:hAnsi="Arial"/>
          <w:i/>
          <w:color w:val="856404"/>
          <w:sz w:val="20"/>
        </w:rPr>
        <w:t xml:space="preserve">NUMBERED LIST: Format the items below as a numbered list. Then restart numbering for the Q1 Action Items list below so it starts at 1 independently.</w:t>
      </w:r>
    </w:p>
    <w:p>
      <w:pPr>
        <w:spacing w:after="120"/>
      </w:pPr>
      <w:r>
        <w:rPr>
          <w:rFonts w:ascii="Arial" w:cs="Arial" w:hAnsi="Arial"/>
          <w:sz w:val="24"/>
          <w:szCs w:val="24"/>
        </w:rPr>
        <w:t xml:space="preserve">Expand client base in Nevada technology sector</w:t>
      </w:r>
    </w:p>
    <w:p>
      <w:pPr>
        <w:spacing w:after="120"/>
      </w:pPr>
      <w:r>
        <w:rPr>
          <w:rFonts w:ascii="Arial" w:cs="Arial" w:hAnsi="Arial"/>
          <w:sz w:val="24"/>
          <w:szCs w:val="24"/>
        </w:rPr>
        <w:t xml:space="preserve">Launch sustainability consulting service line</w:t>
      </w:r>
    </w:p>
    <w:p>
      <w:pPr>
        <w:spacing w:after="120"/>
      </w:pPr>
      <w:r>
        <w:rPr>
          <w:rFonts w:ascii="Arial" w:cs="Arial" w:hAnsi="Arial"/>
          <w:sz w:val="24"/>
          <w:szCs w:val="24"/>
        </w:rPr>
        <w:t xml:space="preserve">Achieve $4 million in annual revenue</w:t>
      </w:r>
    </w:p>
    <w:p>
      <w:pPr>
        <w:spacing w:after="120"/>
      </w:pPr>
      <w:r>
        <w:rPr>
          <w:rFonts w:ascii="Arial" w:cs="Arial" w:hAnsi="Arial"/>
          <w:sz w:val="24"/>
          <w:szCs w:val="24"/>
        </w:rPr>
        <w:t xml:space="preserve">Hire 8 additional consultants by Q3</w:t>
      </w:r>
    </w:p>
    <w:p>
      <w:pPr>
        <w:pStyle w:val="Heading2"/>
        <w:spacing w:after="90" w:before="180"/>
        <w:outlineLvl w:val="1"/>
      </w:pPr>
      <w:r>
        <w:rPr>
          <w:rFonts w:ascii="Arial" w:cs="Arial" w:hAnsi="Arial"/>
          <w:b/>
          <w:bCs/>
          <w:color w:val="2E74B5"/>
          <w:sz w:val="28"/>
          <w:szCs w:val="28"/>
        </w:rPr>
        <w:t xml:space="preserve">Q1 Action Items</w:t>
      </w:r>
    </w:p>
    <w:p>
      <w:pPr>
        <w:spacing w:after="120"/>
      </w:pPr>
      <w:r>
        <w:rPr>
          <w:rFonts w:ascii="Arial" w:cs="Arial" w:hAnsi="Arial"/>
          <w:sz w:val="24"/>
          <w:szCs w:val="24"/>
        </w:rPr>
        <w:t xml:space="preserve">Schedule kickoff meeting with Nevada Valley Bank</w:t>
      </w:r>
    </w:p>
    <w:p>
      <w:pPr>
        <w:spacing w:after="120"/>
      </w:pPr>
      <w:r>
        <w:rPr>
          <w:rFonts w:ascii="Arial" w:cs="Arial" w:hAnsi="Arial"/>
          <w:sz w:val="24"/>
          <w:szCs w:val="24"/>
        </w:rPr>
        <w:t xml:space="preserve">Submit proposal to Desert Medical Group</w:t>
      </w:r>
    </w:p>
    <w:p>
      <w:pPr>
        <w:spacing w:after="120"/>
      </w:pPr>
      <w:r>
        <w:rPr>
          <w:rFonts w:ascii="Arial" w:cs="Arial" w:hAnsi="Arial"/>
          <w:sz w:val="24"/>
          <w:szCs w:val="24"/>
        </w:rPr>
        <w:t xml:space="preserve">Hire two senior consultants</w:t>
      </w:r>
    </w:p>
    <w:p>
      <w:pPr>
        <w:pStyle w:val="Heading2"/>
        <w:spacing w:after="90" w:before="180"/>
        <w:outlineLvl w:val="1"/>
      </w:pPr>
      <w:r>
        <w:rPr>
          <w:rFonts w:ascii="Arial" w:cs="Arial" w:hAnsi="Arial"/>
          <w:b/>
          <w:bCs/>
          <w:color w:val="2E74B5"/>
          <w:sz w:val="28"/>
          <w:szCs w:val="28"/>
        </w:rPr>
        <w:t xml:space="preserve">Bulleted List with Sub-levels</w:t>
      </w:r>
    </w:p>
    <w:p>
      <w:pPr>
        <w:spacing w:after="60"/>
        <w:shd w:val="clear" w:color="auto" w:fill="FFF3CD"/>
      </w:pPr>
      <w:r>
        <w:rPr>
          <w:rFonts w:ascii="Arial" w:cs="Arial" w:hAnsi="Arial"/>
          <w:i/>
          <w:color w:val="856404"/>
          <w:sz w:val="20"/>
        </w:rPr>
        <w:t xml:space="preserve">BULLETED LIST: Format as a bulleted list with sub-items indented one level. Change the sub-item bullet to a checkmark symbol (✓) using Home → Bullets → Define New Bullet → Symbol.</w:t>
      </w:r>
    </w:p>
    <w:p>
      <w:pPr>
        <w:spacing w:after="120"/>
      </w:pPr>
      <w:r>
        <w:rPr>
          <w:rFonts w:ascii="Arial" w:cs="Arial" w:hAnsi="Arial"/>
          <w:sz w:val="24"/>
          <w:szCs w:val="24"/>
        </w:rPr>
        <w:t xml:space="preserve">Management Consulting</w:t>
      </w:r>
    </w:p>
    <w:p>
      <w:pPr>
        <w:spacing w:after="120"/>
      </w:pPr>
      <w:r>
        <w:rPr>
          <w:rFonts w:ascii="Arial" w:cs="Arial" w:hAnsi="Arial"/>
          <w:sz w:val="24"/>
          <w:szCs w:val="24"/>
        </w:rPr>
        <w:t xml:space="preserve">    Strategic Planning</w:t>
      </w:r>
    </w:p>
    <w:p>
      <w:pPr>
        <w:spacing w:after="120"/>
      </w:pPr>
      <w:r>
        <w:rPr>
          <w:rFonts w:ascii="Arial" w:cs="Arial" w:hAnsi="Arial"/>
          <w:sz w:val="24"/>
          <w:szCs w:val="24"/>
        </w:rPr>
        <w:t xml:space="preserve">    Organizational Development</w:t>
      </w:r>
    </w:p>
    <w:p>
      <w:pPr>
        <w:spacing w:after="120"/>
      </w:pPr>
      <w:r>
        <w:rPr>
          <w:rFonts w:ascii="Arial" w:cs="Arial" w:hAnsi="Arial"/>
          <w:sz w:val="24"/>
          <w:szCs w:val="24"/>
        </w:rPr>
        <w:t xml:space="preserve">Financial Advisory</w:t>
      </w:r>
    </w:p>
    <w:p>
      <w:pPr>
        <w:spacing w:after="120"/>
      </w:pPr>
      <w:r>
        <w:rPr>
          <w:rFonts w:ascii="Arial" w:cs="Arial" w:hAnsi="Arial"/>
          <w:sz w:val="24"/>
          <w:szCs w:val="24"/>
        </w:rPr>
        <w:t xml:space="preserve">    Business Valuation</w:t>
      </w:r>
    </w:p>
    <w:p>
      <w:pPr>
        <w:spacing w:after="120"/>
      </w:pPr>
      <w:r>
        <w:rPr>
          <w:rFonts w:ascii="Arial" w:cs="Arial" w:hAnsi="Arial"/>
          <w:sz w:val="24"/>
          <w:szCs w:val="24"/>
        </w:rPr>
        <w:t xml:space="preserve">    Financial Restructuring</w:t>
      </w:r>
    </w:p>
    <w:p>
      <w:r>
        <w:br w:type="page"/>
      </w:r>
    </w:p>
    <w:p>
      <w:pPr>
        <w:spacing w:before="480" w:after="120"/>
        <w:jc w:val="center"/>
      </w:pPr>
      <w:r>
        <w:rPr>
          <w:rFonts w:ascii="Arial" w:cs="Arial" w:hAnsi="Arial"/>
          <w:b/>
          <w:bCs/>
          <w:color w:val="2F5496"/>
          <w:sz w:val="36"/>
          <w:szCs w:val="36"/>
        </w:rPr>
        <w:t xml:space="preserve">───  Domain 4 — References  ───</w:t>
      </w:r>
    </w:p>
    <w:p>
      <w:pPr>
        <w:pStyle w:val="Heading1"/>
        <w:spacing w:after="120" w:before="240"/>
        <w:outlineLvl w:val="0"/>
      </w:pPr>
      <w:r>
        <w:rPr>
          <w:rFonts w:ascii="Arial" w:cs="Arial" w:hAnsi="Arial"/>
          <w:b/>
          <w:bCs/>
          <w:color w:val="2F5496"/>
          <w:sz w:val="32"/>
          <w:szCs w:val="32"/>
        </w:rPr>
        <w:t xml:space="preserve">D4 Practice — References</w:t>
      </w:r>
    </w:p>
    <w:p>
      <w:pPr>
        <w:spacing w:after="60"/>
        <w:shd w:val="clear" w:color="auto" w:fill="FFF3CD"/>
      </w:pPr>
      <w:r>
        <w:rPr>
          <w:rFonts w:ascii="Arial" w:cs="Arial" w:hAnsi="Arial"/>
          <w:i/>
          <w:color w:val="856404"/>
          <w:sz w:val="20"/>
        </w:rPr>
        <w:t xml:space="preserve">Complete all D4 reference skills in this section.</w:t>
      </w:r>
    </w:p>
    <w:p>
      <w:pPr>
        <w:pStyle w:val="Heading2"/>
        <w:spacing w:after="90" w:before="180"/>
        <w:outlineLvl w:val="1"/>
      </w:pPr>
      <w:r>
        <w:rPr>
          <w:rFonts w:ascii="Arial" w:cs="Arial" w:hAnsi="Arial"/>
          <w:b/>
          <w:bCs/>
          <w:color w:val="2E74B5"/>
          <w:sz w:val="28"/>
          <w:szCs w:val="28"/>
        </w:rPr>
        <w:t xml:space="preserve">Table of Contents</w:t>
      </w:r>
    </w:p>
    <w:p>
      <w:pPr>
        <w:spacing w:after="60"/>
        <w:shd w:val="clear" w:color="auto" w:fill="FFF3CD"/>
      </w:pPr>
      <w:r>
        <w:rPr>
          <w:rFonts w:ascii="Arial" w:cs="Arial" w:hAnsi="Arial"/>
          <w:i/>
          <w:color w:val="856404"/>
          <w:sz w:val="20"/>
        </w:rPr>
        <w:t xml:space="preserve">TABLE OF CONTENTS: Insert an automatic Table of Contents at the top of this section. Customize it to show Heading 1 and Heading 2 only with dotted leaders.</w:t>
      </w:r>
    </w:p>
    <w:p>
      <w:pPr>
        <w:pStyle w:val="Heading2"/>
        <w:spacing w:after="90" w:before="180"/>
        <w:outlineLvl w:val="1"/>
      </w:pPr>
      <w:r>
        <w:rPr>
          <w:rFonts w:ascii="Arial" w:cs="Arial" w:hAnsi="Arial"/>
          <w:b/>
          <w:bCs/>
          <w:color w:val="2E74B5"/>
          <w:sz w:val="28"/>
          <w:szCs w:val="28"/>
        </w:rPr>
        <w:t xml:space="preserve">Footnotes and Endnotes</w:t>
      </w:r>
    </w:p>
    <w:p>
      <w:pPr>
        <w:spacing w:after="60"/>
        <w:shd w:val="clear" w:color="auto" w:fill="FFF3CD"/>
      </w:pPr>
      <w:r>
        <w:rPr>
          <w:rFonts w:ascii="Arial" w:cs="Arial" w:hAnsi="Arial"/>
          <w:i/>
          <w:color w:val="856404"/>
          <w:sz w:val="20"/>
        </w:rPr>
        <w:t xml:space="preserve">FOOTNOTE: Click after "$4.2 million" below and insert a footnote citing: Source: DSC Financial Records 2026.</w:t>
      </w:r>
    </w:p>
    <w:p>
      <w:pPr>
        <w:spacing w:after="120"/>
      </w:pPr>
      <w:r>
        <w:rPr>
          <w:rFonts w:ascii="Arial" w:cs="Arial" w:hAnsi="Arial"/>
          <w:sz w:val="24"/>
          <w:szCs w:val="24"/>
        </w:rPr>
        <w:t xml:space="preserve">Desert Sun Consulting achieved record revenue of $4.2 million in fiscal year 2026.</w:t>
      </w:r>
    </w:p>
    <w:p>
      <w:pPr>
        <w:spacing w:after="60"/>
        <w:shd w:val="clear" w:color="auto" w:fill="FFF3CD"/>
      </w:pPr>
      <w:r>
        <w:rPr>
          <w:rFonts w:ascii="Arial" w:cs="Arial" w:hAnsi="Arial"/>
          <w:i/>
          <w:color w:val="856404"/>
          <w:sz w:val="20"/>
        </w:rPr>
        <w:t xml:space="preserve">ENDNOTE: Click after "Nevada state regulations" below and insert an endnote citing: Nevada Revised Statutes Title 7, Business Associations.</w:t>
      </w:r>
    </w:p>
    <w:p>
      <w:pPr>
        <w:spacing w:after="120"/>
      </w:pPr>
      <w:r>
        <w:rPr>
          <w:rFonts w:ascii="Arial" w:cs="Arial" w:hAnsi="Arial"/>
          <w:sz w:val="24"/>
          <w:szCs w:val="24"/>
        </w:rPr>
        <w:t xml:space="preserve">All DSC operations comply with Nevada state regulations.</w:t>
      </w:r>
    </w:p>
    <w:p>
      <w:pPr>
        <w:pStyle w:val="Heading2"/>
        <w:spacing w:after="90" w:before="180"/>
        <w:outlineLvl w:val="1"/>
      </w:pPr>
      <w:r>
        <w:rPr>
          <w:rFonts w:ascii="Arial" w:cs="Arial" w:hAnsi="Arial"/>
          <w:b/>
          <w:bCs/>
          <w:color w:val="2E74B5"/>
          <w:sz w:val="28"/>
          <w:szCs w:val="28"/>
        </w:rPr>
        <w:t xml:space="preserve">Modify Footnote Properties</w:t>
      </w:r>
    </w:p>
    <w:p>
      <w:pPr>
        <w:spacing w:after="60"/>
        <w:shd w:val="clear" w:color="auto" w:fill="FFF3CD"/>
      </w:pPr>
      <w:r>
        <w:rPr>
          <w:rFonts w:ascii="Arial" w:cs="Arial" w:hAnsi="Arial"/>
          <w:i/>
          <w:color w:val="856404"/>
          <w:sz w:val="20"/>
        </w:rPr>
        <w:t xml:space="preserve">MODIFY FOOTNOTE PROPERTIES: This document already has a footnote from the D2 section. Change the numbering format from decimal to Roman numerals using References → Footnotes dialog launcher → Number format dropdown.</w:t>
      </w:r>
    </w:p>
    <w:p>
      <w:pPr>
        <w:pStyle w:val="Heading2"/>
        <w:spacing w:after="90" w:before="180"/>
        <w:outlineLvl w:val="1"/>
      </w:pPr>
      <w:r>
        <w:rPr>
          <w:rFonts w:ascii="Arial" w:cs="Arial" w:hAnsi="Arial"/>
          <w:b/>
          <w:bCs/>
          <w:color w:val="2E74B5"/>
          <w:sz w:val="28"/>
          <w:szCs w:val="28"/>
        </w:rPr>
        <w:t xml:space="preserve">Citations and Bibliography</w:t>
      </w:r>
    </w:p>
    <w:p>
      <w:pPr>
        <w:spacing w:after="60"/>
        <w:shd w:val="clear" w:color="auto" w:fill="FFF3CD"/>
      </w:pPr>
      <w:r>
        <w:rPr>
          <w:rFonts w:ascii="Arial" w:cs="Arial" w:hAnsi="Arial"/>
          <w:i/>
          <w:color w:val="856404"/>
          <w:sz w:val="20"/>
        </w:rPr>
        <w:t xml:space="preserve">CITATION: Click in the Market Research paragraph below and insert a citation (References → Insert Citation → Add New Source). Then insert a Bibliography at the end of this section.</w:t>
      </w:r>
    </w:p>
    <w:p>
      <w:pPr>
        <w:spacing w:after="120"/>
      </w:pPr>
      <w:r>
        <w:rPr>
          <w:rFonts w:ascii="Arial" w:cs="Arial" w:hAnsi="Arial"/>
          <w:sz w:val="24"/>
          <w:szCs w:val="24"/>
        </w:rPr>
        <w:t xml:space="preserve">Nevada's consulting market grew by 18% in 2026, driven by expansion in technology and healthcare sectors.</w:t>
      </w:r>
    </w:p>
    <w:p>
      <w:pPr>
        <w:pStyle w:val="Heading2"/>
        <w:spacing w:after="90" w:before="180"/>
        <w:outlineLvl w:val="1"/>
      </w:pPr>
      <w:r>
        <w:rPr>
          <w:rFonts w:ascii="Arial" w:cs="Arial" w:hAnsi="Arial"/>
          <w:b/>
          <w:bCs/>
          <w:color w:val="2E74B5"/>
          <w:sz w:val="28"/>
          <w:szCs w:val="28"/>
        </w:rPr>
        <w:t xml:space="preserve">Captions</w:t>
      </w:r>
    </w:p>
    <w:p>
      <w:pPr>
        <w:spacing w:after="60"/>
        <w:shd w:val="clear" w:color="auto" w:fill="FFF3CD"/>
      </w:pPr>
      <w:r>
        <w:rPr>
          <w:rFonts w:ascii="Arial" w:cs="Arial" w:hAnsi="Arial"/>
          <w:i/>
          <w:color w:val="856404"/>
          <w:sz w:val="20"/>
        </w:rPr>
        <w:t xml:space="preserve">CAPTION: After inserting an image or table in D5, add a caption to it using References → Insert Caption.</w:t>
      </w:r>
    </w:p>
    <w:p>
      <w:r>
        <w:br w:type="page"/>
      </w:r>
    </w:p>
    <w:p>
      <w:pPr>
        <w:spacing w:before="480" w:after="120"/>
        <w:jc w:val="center"/>
      </w:pPr>
      <w:r>
        <w:rPr>
          <w:rFonts w:ascii="Arial" w:cs="Arial" w:hAnsi="Arial"/>
          <w:b/>
          <w:bCs/>
          <w:color w:val="2F5496"/>
          <w:sz w:val="36"/>
          <w:szCs w:val="36"/>
        </w:rPr>
        <w:t xml:space="preserve">───  Domain 5 — Graphic Elements  ───</w:t>
      </w:r>
    </w:p>
    <w:p>
      <w:pPr>
        <w:pStyle w:val="Heading1"/>
        <w:spacing w:after="120" w:before="240"/>
        <w:outlineLvl w:val="0"/>
      </w:pPr>
      <w:r>
        <w:rPr>
          <w:rFonts w:ascii="Arial" w:cs="Arial" w:hAnsi="Arial"/>
          <w:b/>
          <w:bCs/>
          <w:color w:val="2F5496"/>
          <w:sz w:val="32"/>
          <w:szCs w:val="32"/>
        </w:rPr>
        <w:t xml:space="preserve">D5 Practice — Graphic Elements</w:t>
      </w:r>
    </w:p>
    <w:p>
      <w:pPr>
        <w:spacing w:after="60"/>
        <w:shd w:val="clear" w:color="auto" w:fill="FFF3CD"/>
      </w:pPr>
      <w:r>
        <w:rPr>
          <w:rFonts w:ascii="Arial" w:cs="Arial" w:hAnsi="Arial"/>
          <w:i/>
          <w:color w:val="856404"/>
          <w:sz w:val="20"/>
        </w:rPr>
        <w:t xml:space="preserve">Complete all D5 graphic skills using the placeholders and instructions below.</w:t>
      </w:r>
    </w:p>
    <w:p>
      <w:pPr>
        <w:pStyle w:val="Heading2"/>
        <w:spacing w:after="90" w:before="180"/>
        <w:outlineLvl w:val="1"/>
      </w:pPr>
      <w:r>
        <w:rPr>
          <w:rFonts w:ascii="Arial" w:cs="Arial" w:hAnsi="Arial"/>
          <w:b/>
          <w:bCs/>
          <w:color w:val="2E74B5"/>
          <w:sz w:val="28"/>
          <w:szCs w:val="28"/>
        </w:rPr>
        <w:t xml:space="preserve">Insert and Format a Picture</w:t>
      </w:r>
    </w:p>
    <w:p>
      <w:pPr>
        <w:spacing w:after="60"/>
        <w:shd w:val="clear" w:color="auto" w:fill="FFF3CD"/>
      </w:pPr>
      <w:r>
        <w:rPr>
          <w:rFonts w:ascii="Arial" w:cs="Arial" w:hAnsi="Arial"/>
          <w:i/>
          <w:color w:val="856404"/>
          <w:sz w:val="20"/>
        </w:rPr>
        <w:t xml:space="preserve">PICTURE: Insert a picture (Insert → Pictures → This Device). Apply a picture style (Picture Format → Picture Styles). Set text wrapping to Through. Add alt text describing the image.</w:t>
      </w:r>
    </w:p>
    <w:p>
      <w:pPr>
        <w:spacing w:after="120"/>
      </w:pPr>
      <w:r>
        <w:rPr>
          <w:rFonts w:ascii="Arial" w:cs="Arial" w:hAnsi="Arial"/>
          <w:sz w:val="24"/>
          <w:szCs w:val="24"/>
        </w:rPr>
        <w:t xml:space="preserve">[Insert your picture here]</w:t>
      </w:r>
    </w:p>
    <w:p>
      <w:pPr>
        <w:pStyle w:val="Heading2"/>
        <w:spacing w:after="90" w:before="180"/>
        <w:outlineLvl w:val="1"/>
      </w:pPr>
      <w:r>
        <w:rPr>
          <w:rFonts w:ascii="Arial" w:cs="Arial" w:hAnsi="Arial"/>
          <w:b/>
          <w:bCs/>
          <w:color w:val="2E74B5"/>
          <w:sz w:val="28"/>
          <w:szCs w:val="28"/>
        </w:rPr>
        <w:t xml:space="preserve">Insert and Format a Shape</w:t>
      </w:r>
    </w:p>
    <w:p>
      <w:pPr>
        <w:spacing w:after="60"/>
        <w:shd w:val="clear" w:color="auto" w:fill="FFF3CD"/>
      </w:pPr>
      <w:r>
        <w:rPr>
          <w:rFonts w:ascii="Arial" w:cs="Arial" w:hAnsi="Arial"/>
          <w:i/>
          <w:color w:val="856404"/>
          <w:sz w:val="20"/>
        </w:rPr>
        <w:t xml:space="preserve">SHAPE: A blue-outlined rectangle shape is already below. Format it by adding a fill color and changing the outline color (Shape Format → Shape Styles or Format Shape). The grader detects any fill color change.</w:t>
      </w:r>
    </w:p>
    <w:p>
      <w:pPr>
        <w:spacing w:after="120"/>
      </w:pPr>
      <w:r>
        <w:drawing>
          <wp:inline xmlns:wp="http://schemas.openxmlformats.org/drawingml/2006/wordprocessingDrawing">
            <wp:extent cx="914400" cy="457200"/>
            <wp:effectExtent l="0" t="0" r="0" b="0"/>
            <wp:docPr id="10" name="PracticeShape" descr=""/>
            <a:graphic xmlns:a="http://schemas.openxmlformats.org/drawingml/2006/main">
              <a:graphicData uri="http://schemas.openxmlformats.org/drawingml/2006/wordprocessingShape">
                <wps:wsp xmlns:wps="http://schemas.microsoft.com/office/word/2010/wordprocessingShape">
                  <wps:cNvSpPr>
                    <a:spLocks noChangeArrowheads="1"/>
                  </wps:cNvSpPr>
                  <wps:spPr>
                    <a:xfrm>
                      <a:off x="0" y="0"/>
                      <a:ext cx="914400" cy="457200"/>
                    </a:xfrm>
                    <a:prstGeom prst="rect">
                      <a:avLst/>
                    </a:prstGeom>
                    <a:noFill/>
                    <a:ln>
                      <a:solidFill>
                        <a:srgbClr val="2F5496"/>
                      </a:solidFill>
                    </a:ln>
                  </wps:spPr>
                  <wps:txbx>
                    <w:txbxContent>
                      <w:p>
                        <w:r>
                          <w:t/>
                        </w:r>
                      </w:p>
                    </w:txbxContent>
                  </wps:txbx>
                  <wps:bodyPr/>
                </wps:wsp>
              </a:graphicData>
            </a:graphic>
          </wp:inline>
        </w:drawing>
      </w:r>
    </w:p>
    <w:p>
      <w:pPr>
        <w:pStyle w:val="Heading2"/>
        <w:spacing w:after="90" w:before="180"/>
        <w:outlineLvl w:val="1"/>
      </w:pPr>
      <w:r>
        <w:rPr>
          <w:rFonts w:ascii="Arial" w:cs="Arial" w:hAnsi="Arial"/>
          <w:b/>
          <w:bCs/>
          <w:color w:val="2E74B5"/>
          <w:sz w:val="28"/>
          <w:szCs w:val="28"/>
        </w:rPr>
        <w:t xml:space="preserve">Insert a Text Box</w:t>
      </w:r>
    </w:p>
    <w:p>
      <w:pPr>
        <w:spacing w:after="60"/>
        <w:shd w:val="clear" w:color="auto" w:fill="FFF3CD"/>
      </w:pPr>
      <w:r>
        <w:rPr>
          <w:rFonts w:ascii="Arial" w:cs="Arial" w:hAnsi="Arial"/>
          <w:i/>
          <w:color w:val="856404"/>
          <w:sz w:val="20"/>
        </w:rPr>
        <w:t xml:space="preserve">TEXT BOX: An empty text box is below. Click inside it and type a tagline: "Driving Nevada's Business Success". The grader detects when text has been added.</w:t>
      </w:r>
    </w:p>
    <w:p>
      <w:pPr>
        <w:spacing w:after="120"/>
      </w:pPr>
      <w:r>
        <w:drawing>
          <wp:inline xmlns:wp="http://schemas.openxmlformats.org/drawingml/2006/wordprocessingDrawing">
            <wp:extent cx="2743200" cy="457200"/>
            <wp:effectExtent l="0" t="0" r="0" b="0"/>
            <wp:docPr id="11" name="PracticeTextBox" descr=""/>
            <a:graphic xmlns:a="http://schemas.openxmlformats.org/drawingml/2006/main">
              <a:graphicData uri="http://schemas.openxmlformats.org/drawingml/2006/wordprocessingShape">
                <wps:wsp xmlns:wps="http://schemas.microsoft.com/office/word/2010/wordprocessingShape">
                  <wps:cNvSpPr txBox="1">
                    <a:spLocks noChangeArrowheads="1"/>
                  </wps:cNvSpPr>
                  <wps:spPr>
                    <a:xfrm>
                      <a:off x="0" y="0"/>
                      <a:ext cx="2743200" cy="457200"/>
                    </a:xfrm>
                    <a:prstGeom prst="rect">
                      <a:avLst/>
                    </a:prstGeom>
                    <a:noFill/>
                    <a:ln>
                      <a:solidFill>
                        <a:srgbClr val="2F5496"/>
                      </a:solidFill>
                    </a:ln>
                  </wps:spPr>
                  <wps:txbx>
                    <w:txbxContent>
                      <w:p>
                        <w:r>
                          <w:rPr>
                            <w:rFonts w:ascii="Arial" w:cs="Arial" w:hAnsi="Arial"/>
                            <w:sz w:val="24"/>
                          </w:rPr>
                          <w:t/>
                        </w:r>
                      </w:p>
                    </w:txbxContent>
                  </wps:txbx>
                  <wps:bodyPr/>
                </wps:wsp>
              </a:graphicData>
            </a:graphic>
          </wp:inline>
        </w:drawing>
      </w:r>
    </w:p>
    <w:p>
      <w:pPr>
        <w:pStyle w:val="Heading2"/>
        <w:spacing w:after="90" w:before="180"/>
        <w:outlineLvl w:val="1"/>
      </w:pPr>
      <w:r>
        <w:rPr>
          <w:rFonts w:ascii="Arial" w:cs="Arial" w:hAnsi="Arial"/>
          <w:b/>
          <w:bCs/>
          <w:color w:val="2E74B5"/>
          <w:sz w:val="28"/>
          <w:szCs w:val="28"/>
        </w:rPr>
        <w:t xml:space="preserve">Insert SmartArt</w:t>
      </w:r>
    </w:p>
    <w:p>
      <w:pPr>
        <w:spacing w:after="60"/>
        <w:shd w:val="clear" w:color="auto" w:fill="FFF3CD"/>
      </w:pPr>
      <w:r>
        <w:rPr>
          <w:rFonts w:ascii="Arial" w:cs="Arial" w:hAnsi="Arial"/>
          <w:i/>
          <w:color w:val="856404"/>
          <w:sz w:val="20"/>
        </w:rPr>
        <w:t xml:space="preserve">SMARTART: Insert SmartArt (Insert → SmartArt → Hierarchy → Organization Chart). Add: CEO, Consulting, Finance, Technology, HR. Apply a color scheme and style. Add an icon next to each item (Insert → Icons). Add alt text.</w:t>
      </w:r>
    </w:p>
    <w:p>
      <w:pPr>
        <w:spacing w:after="120"/>
      </w:pPr>
      <w:r>
        <w:rPr>
          <w:rFonts w:ascii="Arial" w:cs="Arial" w:hAnsi="Arial"/>
          <w:sz w:val="24"/>
          <w:szCs w:val="24"/>
        </w:rPr>
        <w:t xml:space="preserve">[SmartArt goes here — insert using Insert → SmartArt]</w:t>
      </w:r>
    </w:p>
    <w:p>
      <w:pPr>
        <w:pStyle w:val="Heading2"/>
        <w:spacing w:after="90" w:before="180"/>
        <w:outlineLvl w:val="1"/>
      </w:pPr>
      <w:r>
        <w:rPr>
          <w:rFonts w:ascii="Arial" w:cs="Arial" w:hAnsi="Arial"/>
          <w:b/>
          <w:bCs/>
          <w:color w:val="2E74B5"/>
          <w:sz w:val="28"/>
          <w:szCs w:val="28"/>
        </w:rPr>
        <w:t xml:space="preserve">Insert a Screenshot</w:t>
      </w:r>
    </w:p>
    <w:p>
      <w:pPr>
        <w:spacing w:after="60"/>
        <w:shd w:val="clear" w:color="auto" w:fill="FFF3CD"/>
      </w:pPr>
      <w:r>
        <w:rPr>
          <w:rFonts w:ascii="Arial" w:cs="Arial" w:hAnsi="Arial"/>
          <w:i/>
          <w:color w:val="856404"/>
          <w:sz w:val="20"/>
        </w:rPr>
        <w:t xml:space="preserve">SCREENSHOT: Open any webpage, then return here and insert a screenshot (Insert → Screenshot). Add alt text.</w:t>
      </w:r>
    </w:p>
    <w:p>
      <w:pPr>
        <w:pStyle w:val="Heading2"/>
        <w:spacing w:after="90" w:before="180"/>
        <w:outlineLvl w:val="1"/>
      </w:pPr>
      <w:r>
        <w:rPr>
          <w:rFonts w:ascii="Arial" w:cs="Arial" w:hAnsi="Arial"/>
          <w:b/>
          <w:bCs/>
          <w:color w:val="2E74B5"/>
          <w:sz w:val="28"/>
          <w:szCs w:val="28"/>
        </w:rPr>
        <w:t xml:space="preserve">Insert a 3D Model</w:t>
      </w:r>
    </w:p>
    <w:p>
      <w:pPr>
        <w:spacing w:after="60"/>
        <w:shd w:val="clear" w:color="auto" w:fill="FFF3CD"/>
      </w:pPr>
      <w:r>
        <w:rPr>
          <w:rFonts w:ascii="Arial" w:cs="Arial" w:hAnsi="Arial"/>
          <w:i/>
          <w:color w:val="856404"/>
          <w:sz w:val="20"/>
        </w:rPr>
        <w:t xml:space="preserve">3D MODEL: Insert a 3D model (Insert → 3D Models → From Online Sources). Rotate and resize it. Add alt text.</w:t>
      </w:r>
    </w:p>
    <w:p>
      <w:pPr>
        <w:pStyle w:val="Heading2"/>
        <w:spacing w:after="90" w:before="180"/>
        <w:outlineLvl w:val="1"/>
      </w:pPr>
      <w:r>
        <w:rPr>
          <w:rFonts w:ascii="Arial" w:cs="Arial" w:hAnsi="Arial"/>
          <w:b/>
          <w:bCs/>
          <w:color w:val="2E74B5"/>
          <w:sz w:val="28"/>
          <w:szCs w:val="28"/>
        </w:rPr>
        <w:t xml:space="preserve">Artistic Effects and Picture Effects</w:t>
      </w:r>
    </w:p>
    <w:p>
      <w:pPr>
        <w:spacing w:after="60"/>
        <w:shd w:val="clear" w:color="auto" w:fill="FFF3CD"/>
      </w:pPr>
      <w:r>
        <w:rPr>
          <w:rFonts w:ascii="Arial" w:cs="Arial" w:hAnsi="Arial"/>
          <w:i/>
          <w:color w:val="856404"/>
          <w:sz w:val="20"/>
        </w:rPr>
        <w:t xml:space="preserve">After inserting a picture above, apply an artistic effect (Picture Format → Artistic Effects) and a picture effect such as shadow or glow (Picture Format → Picture Effects). Remove the background of the picture using Picture Format → Remove Background.</w:t>
      </w:r>
    </w:p>
    <w:p>
      <w:pPr>
        <w:pStyle w:val="Heading2"/>
        <w:spacing w:after="90" w:before="180"/>
        <w:outlineLvl w:val="1"/>
      </w:pPr>
      <w:r>
        <w:rPr>
          <w:rFonts w:ascii="Arial" w:cs="Arial" w:hAnsi="Arial"/>
          <w:b/>
          <w:bCs/>
          <w:color w:val="2E74B5"/>
          <w:sz w:val="28"/>
          <w:szCs w:val="28"/>
        </w:rPr>
        <w:t xml:space="preserve">Position and Wrap Text</w:t>
      </w:r>
    </w:p>
    <w:p>
      <w:pPr>
        <w:spacing w:after="60"/>
        <w:shd w:val="clear" w:color="auto" w:fill="FFF3CD"/>
      </w:pPr>
      <w:r>
        <w:rPr>
          <w:rFonts w:ascii="Arial" w:cs="Arial" w:hAnsi="Arial"/>
          <w:i/>
          <w:color w:val="856404"/>
          <w:sz w:val="20"/>
        </w:rPr>
        <w:t xml:space="preserve">POSITION: Click your inserted picture and use Picture Format → Position to place it in a specific location. Then set Wrap Text to Through (Picture Format → Wrap Text → Through).</w:t>
      </w:r>
    </w:p>
    <w:p>
      <w:pPr>
        <w:pStyle w:val="Heading2"/>
        <w:spacing w:after="90" w:before="180"/>
        <w:outlineLvl w:val="1"/>
      </w:pPr>
      <w:r>
        <w:rPr>
          <w:rFonts w:ascii="Arial" w:cs="Arial" w:hAnsi="Arial"/>
          <w:b/>
          <w:bCs/>
          <w:color w:val="2E74B5"/>
          <w:sz w:val="28"/>
          <w:szCs w:val="28"/>
        </w:rPr>
        <w:t xml:space="preserve">Icons and Hyperlink</w:t>
      </w:r>
    </w:p>
    <w:p>
      <w:pPr>
        <w:spacing w:after="60"/>
        <w:shd w:val="clear" w:color="auto" w:fill="FFF3CD"/>
      </w:pPr>
      <w:r>
        <w:rPr>
          <w:rFonts w:ascii="Arial" w:cs="Arial" w:hAnsi="Arial"/>
          <w:i/>
          <w:color w:val="856404"/>
          <w:sz w:val="20"/>
        </w:rPr>
        <w:t xml:space="preserve">ICON: Insert an icon (Insert → Icons). Search for a relevant business icon and insert it. Add alt text.
HYPERLINK: Select the URL below and press Ctrl+K to create a hyperlink to https://www.desertsunconsulting.com</w:t>
      </w:r>
    </w:p>
    <w:p>
      <w:pPr>
        <w:spacing w:after="120"/>
      </w:pPr>
      <w:r>
        <w:rPr>
          <w:rFonts w:ascii="Arial" w:cs="Arial" w:hAnsi="Arial"/>
          <w:sz w:val="24"/>
          <w:szCs w:val="24"/>
        </w:rPr>
        <w:t xml:space="preserve">www.desertsunconsulting.com</w:t>
      </w:r>
    </w:p>
    <w:p>
      <w:pPr>
        <w:pStyle w:val="Heading2"/>
        <w:spacing w:after="90" w:before="180"/>
        <w:outlineLvl w:val="1"/>
      </w:pPr>
      <w:r>
        <w:rPr>
          <w:rFonts w:ascii="Arial" w:cs="Arial" w:hAnsi="Arial"/>
          <w:b/>
          <w:bCs/>
          <w:color w:val="2E74B5"/>
          <w:sz w:val="28"/>
          <w:szCs w:val="28"/>
        </w:rPr>
        <w:t xml:space="preserve">Alternative Text</w:t>
      </w:r>
    </w:p>
    <w:p>
      <w:pPr>
        <w:spacing w:after="60"/>
        <w:shd w:val="clear" w:color="auto" w:fill="FFF3CD"/>
      </w:pPr>
      <w:r>
        <w:rPr>
          <w:rFonts w:ascii="Arial" w:cs="Arial" w:hAnsi="Arial"/>
          <w:i/>
          <w:color w:val="856404"/>
          <w:sz w:val="20"/>
        </w:rPr>
        <w:t xml:space="preserve">ALT TEXT: Add descriptive alt text to every image, shape, text box, icon, and SmartArt in this section by right-clicking each → Edit Alt Text.</w:t>
      </w:r>
    </w:p>
    <w:p>
      <w:r>
        <w:br w:type="page"/>
      </w:r>
    </w:p>
    <w:p>
      <w:pPr>
        <w:spacing w:before="480" w:after="120"/>
        <w:jc w:val="center"/>
      </w:pPr>
      <w:r>
        <w:rPr>
          <w:rFonts w:ascii="Arial" w:cs="Arial" w:hAnsi="Arial"/>
          <w:b/>
          <w:bCs/>
          <w:color w:val="2F5496"/>
          <w:sz w:val="36"/>
          <w:szCs w:val="36"/>
        </w:rPr>
        <w:t xml:space="preserve">───  Domain 6 — Document Collaboration  ───</w:t>
      </w:r>
    </w:p>
    <w:p>
      <w:pPr>
        <w:pStyle w:val="Heading1"/>
        <w:spacing w:after="120" w:before="240"/>
        <w:outlineLvl w:val="0"/>
      </w:pPr>
      <w:r>
        <w:rPr>
          <w:rFonts w:ascii="Arial" w:cs="Arial" w:hAnsi="Arial"/>
          <w:b/>
          <w:bCs/>
          <w:color w:val="2F5496"/>
          <w:sz w:val="32"/>
          <w:szCs w:val="32"/>
        </w:rPr>
        <w:t xml:space="preserve">D6 Practice — Document Collaboration</w:t>
      </w:r>
    </w:p>
    <w:p>
      <w:pPr>
        <w:spacing w:after="60"/>
        <w:shd w:val="clear" w:color="auto" w:fill="FFF3CD"/>
      </w:pPr>
      <w:r>
        <w:rPr>
          <w:rFonts w:ascii="Arial" w:cs="Arial" w:hAnsi="Arial"/>
          <w:i/>
          <w:color w:val="856404"/>
          <w:sz w:val="20"/>
        </w:rPr>
        <w:t xml:space="preserve">Complete all D6 collaboration skills using the content below. Comments and tracked changes are already present for practice.</w:t>
      </w:r>
    </w:p>
    <w:p>
      <w:pPr>
        <w:pStyle w:val="Heading2"/>
        <w:spacing w:after="90" w:before="180"/>
        <w:outlineLvl w:val="1"/>
      </w:pPr>
      <w:r>
        <w:rPr>
          <w:rFonts w:ascii="Arial" w:cs="Arial" w:hAnsi="Arial"/>
          <w:b/>
          <w:bCs/>
          <w:color w:val="2E74B5"/>
          <w:sz w:val="28"/>
          <w:szCs w:val="28"/>
        </w:rPr>
        <w:t xml:space="preserve">Comments Practice</w:t>
      </w:r>
    </w:p>
    <w:p>
      <w:pPr>
        <w:spacing w:after="60"/>
        <w:shd w:val="clear" w:color="auto" w:fill="FFF3CD"/>
      </w:pPr>
      <w:r>
        <w:rPr>
          <w:rFonts w:ascii="Arial" w:cs="Arial" w:hAnsi="Arial"/>
          <w:i/>
          <w:color w:val="856404"/>
          <w:sz w:val="20"/>
        </w:rPr>
        <w:t xml:space="preserve">COMMENT TASKS: (1) Add a NEW comment on "$4.2 million" below asking finance to verify. (2) Reply to the existing Finance Manager comment on the $4,200,000 figure. (3) Resolve the Finance Manager comment after replying. (4) Delete the original Manager comment from the D1 section.</w:t>
      </w:r>
    </w:p>
    <w:p>
      <w:pPr>
        <w:spacing w:after="120"/>
      </w:pPr>
      <w:r>
        <w:rPr>
          <w:rFonts w:ascii="Arial" w:cs="Arial" w:hAnsi="Arial"/>
          <w:sz w:val="24"/>
        </w:rPr>
        <w:t xml:space="preserve">Desert Sun Consulting achieved record revenue of $4.2 million in 2026. Total revenue reached </w:t>
      </w:r>
      <w:commentRangeStart w:id="1"/>
      <w:r>
        <w:rPr>
          <w:rFonts w:ascii="Arial" w:cs="Arial" w:hAnsi="Arial"/>
          <w:sz w:val="24"/>
        </w:rPr>
        <w:t>$4,200,000</w:t>
      </w:r>
      <w:commentRangeEnd w:id="1"/>
      <w:r>
        <w:rPr>
          <w:rStyle w:val="CommentReference"/>
        </w:rPr>
        <w:commentReference w:id="1"/>
      </w:r>
      <w:r>
        <w:rPr>
          <w:rFonts w:ascii="Arial" w:cs="Arial" w:hAnsi="Arial"/>
          <w:sz w:val="24"/>
        </w:rPr>
        <w:t xml:space="preserve">, representing a 23% increase over the prior year.</w:t>
      </w:r>
    </w:p>
    <w:p>
      <w:pPr>
        <w:pStyle w:val="Heading2"/>
        <w:spacing w:after="90" w:before="180"/>
        <w:outlineLvl w:val="1"/>
      </w:pPr>
      <w:r>
        <w:rPr>
          <w:rFonts w:ascii="Arial" w:cs="Arial" w:hAnsi="Arial"/>
          <w:b/>
          <w:bCs/>
          <w:color w:val="2E74B5"/>
          <w:sz w:val="28"/>
          <w:szCs w:val="28"/>
        </w:rPr>
        <w:t xml:space="preserve">Track Changes Practice</w:t>
      </w:r>
    </w:p>
    <w:p>
      <w:pPr>
        <w:spacing w:after="60"/>
        <w:shd w:val="clear" w:color="auto" w:fill="FFF3CD"/>
      </w:pPr>
      <w:r>
        <w:rPr>
          <w:rFonts w:ascii="Arial" w:cs="Arial" w:hAnsi="Arial"/>
          <w:i/>
          <w:color w:val="856404"/>
          <w:sz w:val="20"/>
        </w:rPr>
        <w:t xml:space="preserve">TRACK CHANGES: (1) The tracked change below removed compliance data — REJECT it to restore the text. (2) Turn on Track Changes (Ctrl+Shift+E) and revise the PTO policy paragraph. (3) Accept your own tracked changes.</w:t>
      </w:r>
    </w:p>
    <w:p>
      <w:pPr>
        <w:spacing w:after="120"/>
      </w:pPr>
      <w:r>
        <w:rPr>
          <w:rFonts w:ascii="Arial" w:cs="Arial" w:hAnsi="Arial"/>
          <w:sz w:val="24"/>
        </w:rPr>
        <w:t xml:space="preserve">All DSC operations comply with Nevada state business regulations. </w:t>
      </w:r>
      <w:del w:id="20" w:author="Finance Manager" w:date="2026-06-20T09:00:00Z">
        <w:r>
          <w:rPr>
            <w:rFonts w:ascii="Arial" w:cs="Arial" w:hAnsi="Arial"/>
            <w:sz w:val="24"/>
          </w:rPr>
          <w:delText xml:space="preserve">Annual compliance training is mandatory for all staff. Reports are filed quarterly with the Nevada Secretary of State. </w:delText>
        </w:r>
      </w:del>
      <w:r>
        <w:rPr>
          <w:rFonts w:ascii="Arial" w:cs="Arial" w:hAnsi="Arial"/>
          <w:sz w:val="24"/>
        </w:rPr>
        <w:t>Federal standards are followed at all times.</w:t>
      </w:r>
    </w:p>
    <w:p>
      <w:pPr>
        <w:pStyle w:val="Heading2"/>
        <w:spacing w:after="90" w:before="180"/>
        <w:outlineLvl w:val="1"/>
      </w:pPr>
      <w:r>
        <w:rPr>
          <w:rFonts w:ascii="Arial" w:cs="Arial" w:hAnsi="Arial"/>
          <w:b/>
          <w:bCs/>
          <w:color w:val="2E74B5"/>
          <w:sz w:val="28"/>
          <w:szCs w:val="28"/>
        </w:rPr>
        <w:t xml:space="preserve">PTO Policy — Track Changes</w:t>
      </w:r>
    </w:p>
    <w:p>
      <w:pPr>
        <w:spacing w:after="60"/>
        <w:shd w:val="clear" w:color="auto" w:fill="FFF3CD"/>
      </w:pPr>
      <w:r>
        <w:rPr>
          <w:rFonts w:ascii="Arial" w:cs="Arial" w:hAnsi="Arial"/>
          <w:i/>
          <w:color w:val="856404"/>
          <w:sz w:val="20"/>
        </w:rPr>
        <w:t xml:space="preserve">Turn on Track Changes, then edit the PTO policy text below. Then accept your changes.</w:t>
      </w:r>
    </w:p>
    <w:p>
      <w:pPr>
        <w:spacing w:after="120"/>
      </w:pPr>
      <w:r>
        <w:rPr>
          <w:rFonts w:ascii="Arial" w:cs="Arial" w:hAnsi="Arial"/>
          <w:sz w:val="24"/>
          <w:szCs w:val="24"/>
        </w:rPr>
        <w:t xml:space="preserve">Full-time employees receive 15 days of paid time off annually. PTO accrues at 1.25 days per month. Unused PTO may be carried over up to a maximum of 10 days.</w:t>
      </w:r>
    </w:p>
    <w:p>
      <w:pPr>
        <w:pStyle w:val="Heading2"/>
        <w:spacing w:after="90" w:before="180"/>
        <w:outlineLvl w:val="1"/>
      </w:pPr>
      <w:r>
        <w:rPr>
          <w:rFonts w:ascii="Arial" w:cs="Arial" w:hAnsi="Arial"/>
          <w:b/>
          <w:bCs/>
          <w:color w:val="2E74B5"/>
          <w:sz w:val="28"/>
          <w:szCs w:val="28"/>
        </w:rPr>
        <w:t xml:space="preserve">Lock/Unlock Track Changes</w:t>
      </w:r>
    </w:p>
    <w:p>
      <w:pPr>
        <w:spacing w:after="60"/>
        <w:shd w:val="clear" w:color="auto" w:fill="FFF3CD"/>
      </w:pPr>
      <w:r>
        <w:rPr>
          <w:rFonts w:ascii="Arial" w:cs="Arial" w:hAnsi="Arial"/>
          <w:i/>
          <w:color w:val="856404"/>
          <w:sz w:val="20"/>
        </w:rPr>
        <w:t xml:space="preserve">LOCK TRACK CHANGES: Track Changes is currently locked in this document (set in settings). Unlock it using Review → Track Changes dropdown → Lock Track Changes (no password is set — just click OK).</w:t>
      </w:r>
    </w:p>
    <w:p>
      <w:pPr>
        <w:pStyle w:val="Heading2"/>
        <w:spacing w:after="90" w:before="180"/>
        <w:outlineLvl w:val="1"/>
      </w:pPr>
      <w:r>
        <w:rPr>
          <w:rFonts w:ascii="Arial" w:cs="Arial" w:hAnsi="Arial"/>
          <w:b/>
          <w:bCs/>
          <w:color w:val="2E74B5"/>
          <w:sz w:val="28"/>
          <w:szCs w:val="28"/>
        </w:rPr>
        <w:t xml:space="preserve">Review, Share, and Other Tasks</w:t>
      </w:r>
    </w:p>
    <w:p>
      <w:pPr>
        <w:spacing w:after="60"/>
        <w:shd w:val="clear" w:color="auto" w:fill="FFF3CD"/>
      </w:pPr>
      <w:r>
        <w:rPr>
          <w:rFonts w:ascii="Arial" w:cs="Arial" w:hAnsi="Arial"/>
          <w:i/>
          <w:color w:val="856404"/>
          <w:sz w:val="20"/>
        </w:rPr>
        <w:t xml:space="preserve">Complete remaining D6 tasks: Use Show Markup to preview the document. Run Inspect Document (File → Info → Check for Issues). Check Compatibility and Accessibility. Share with your instructor via File → Share.</w:t>
      </w:r>
    </w:p>
  </w:body>
</w:document>
</file>

<file path=word/comments.xml><?xml version="1.0" encoding="utf-8"?>
<w:comments xmlns:wpc="http://schemas.microsoft.com/office/word/2010/wordprocessingCanvas" xmlns:mc="http://schemas.openxmlformats.org/markup-compatibility/2006"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s="http://schemas.microsoft.com/office/word/2010/wordprocessingShape" mc:Ignorable="w14 w15 wp14">
  <w:comment w:id="0" w:author="Manager" w:date="2026-06-20T09:00:00Z" w:initials="M">
    <w:p>
      <w:pPr>
        <w:pStyle w:val="CommentText"/>
      </w:pPr>
      <w:r>
        <w:rPr>
          <w:rStyle w:val="CommentReference"/>
        </w:rPr>
        <w:annotationRef/>
      </w:r>
      <w:r>
        <w:t>Please review the revenue figure before final distribution.</w:t>
      </w:r>
    </w:p>
  </w:comment>
  <w:comment w:id="1" w:author="Finance Manager" w:date="2026-06-20T10:00:00Z" w:initials="FM">
    <w:p>
      <w:pPr>
        <w:pStyle w:val="CommentText"/>
      </w:pPr>
      <w:r>
        <w:rPr>
          <w:rStyle w:val="CommentReference"/>
        </w:rPr>
        <w:annotationRef/>
      </w:r>
      <w:r>
        <w:t>Please confirm this revenue figure matches the Q4 close report before distribution.</w:t>
      </w:r>
    </w:p>
  </w:comment>
</w:comments>
</file>

<file path=word/commentsExtended.xml><?xml version="1.0" encoding="utf-8"?>
<w15:commentsEx xmlns:wpc="http://schemas.microsoft.com/office/word/2010/wordprocessingCanva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ne="http://schemas.microsoft.com/office/word/2006/wordml" mc:Ignorable="w14 w15">
  <w15:commentEx w15:paraId="00000001" w15:done="0"/>
  <w15:commentEx w15:paraId="000000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4A183C30" w16cex:dateUtc="2026-06-28T06:20:0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6E5BBB" w16cid:durableId="4A183C30"/>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2">
    <w:p>
      <w:pPr>
        <w:pStyle w:val="FootnoteText"/>
      </w:pPr>
      <w:r>
        <w:rPr>
          <w:rStyle w:val="FootnoteReference"/>
        </w:rPr>
        <w:footnoteRef/>
      </w:r>
      <w:r>
        <w:t xml:space="preserve"> Nevada Business Review, 2026. Nevada Market Report. Published January 2027.</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umentProtection w:edit="trackedChanges" w:enforcement="0"/>
  <w:trackChanges/>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F5496"/>
      <w:sz w:val="32"/>
      <w:szCs w:val="32"/>
    </w:rPr>
  </w:style>
  <w:style w:type="paragraph" w:styleId="Heading2">
    <w:name w:val="Heading 2"/>
    <w:basedOn w:val="Normal"/>
    <w:next w:val="Normal"/>
    <w:qFormat/>
    <w:pPr>
      <w:spacing w:after="90" w:before="180"/>
      <w:outlineLvl w:val="1"/>
    </w:pPr>
    <w:rPr>
      <w:rFonts w:ascii="Arial" w:cs="Arial" w:eastAsia="Arial" w:hAnsi="Arial"/>
      <w:b/>
      <w:bCs/>
      <w:color w:val="2E74B5"/>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microsoft.com/office/2011/relationships/commentsExtended" Target="commentsExtended.xml"/><Relationship Id="rId9" Type="http://schemas.microsoft.com/office/2018/relationships/commentsExtensible" Target="commentsExtensible.xml"/><Relationship Id="rId10" Type="http://schemas.microsoft.com/office/2016/09/relationships/commentsIds" Target="commentsId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Annual Business Report 2026 — DRAFT</dc:title>
  <dc:creator>Mark Taormino</dc:creator>
  <dc:subject>Desert Sun Consulting Annual Report</dc:subject>
  <cp:keywords>confidential; internal; draft; do not distribute</cp:keywords>
  <cp:lastModifiedBy>Mark Taormino</cp:lastModifiedBy>
  <cp:revision>3</cp:revision>
  <dcterms:created xsi:type="dcterms:W3CDTF">2026-06-14T20:11:57.197Z</dcterms:created>
  <dcterms:modified xsi:type="dcterms:W3CDTF">2026-06-14T20:11:57.198Z</dcterms:modified>
</cp:coreProperties>
</file>

<file path=docProps/custom.xml><?xml version="1.0" encoding="utf-8"?>
<Properties xmlns="http://schemas.openxmlformats.org/officeDocument/2006/custom-properties" xmlns:vt="http://schemas.openxmlformats.org/officeDocument/2006/docPropsVTypes"/>
</file>