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C8ED9" w14:textId="77777777" w:rsidR="00D54D81" w:rsidRDefault="004F6883" w:rsidP="004F6883">
      <w:pPr>
        <w:pStyle w:val="Title"/>
        <w:jc w:val="center"/>
      </w:pPr>
      <w:r>
        <w:t xml:space="preserve">The Eiffel Tower of </w:t>
      </w:r>
      <w:proofErr w:type="spellStart"/>
      <w:r>
        <w:t>Geomags</w:t>
      </w:r>
      <w:proofErr w:type="spellEnd"/>
      <w:r>
        <w:rPr>
          <w:rFonts w:ascii="Calibri" w:hAnsi="Calibri"/>
        </w:rPr>
        <w:t>™</w:t>
      </w:r>
    </w:p>
    <w:p w14:paraId="490110FE" w14:textId="77777777" w:rsidR="004F6883" w:rsidRPr="00F97169" w:rsidRDefault="004F6883" w:rsidP="00F97169">
      <w:pPr>
        <w:pStyle w:val="Subtitle"/>
        <w:jc w:val="center"/>
        <w:rPr>
          <w:i/>
        </w:rPr>
      </w:pPr>
      <w:r w:rsidRPr="004F6883">
        <w:rPr>
          <w:rStyle w:val="SubtleEmphasis"/>
        </w:rPr>
        <w:t xml:space="preserve">How many </w:t>
      </w:r>
      <w:proofErr w:type="spellStart"/>
      <w:r w:rsidRPr="004F6883">
        <w:rPr>
          <w:rStyle w:val="SubtleEmphasis"/>
        </w:rPr>
        <w:t>Geomags</w:t>
      </w:r>
      <w:proofErr w:type="spellEnd"/>
      <w:r w:rsidRPr="004F6883">
        <w:rPr>
          <w:rStyle w:val="SubtleEmphasis"/>
        </w:rPr>
        <w:t xml:space="preserve"> will it take to recreate the Eifel tower?</w:t>
      </w:r>
    </w:p>
    <w:p w14:paraId="48F5CB45" w14:textId="77777777" w:rsidR="004F6883" w:rsidRDefault="004F6883" w:rsidP="00F97169">
      <w:pPr>
        <w:pStyle w:val="Heading1"/>
      </w:pPr>
      <w:r>
        <w:t>Approach: Be like water…</w:t>
      </w:r>
      <w:r w:rsidR="00F97169">
        <w:t xml:space="preserve"> </w:t>
      </w:r>
    </w:p>
    <w:p w14:paraId="1883FE98" w14:textId="77777777" w:rsidR="00686161" w:rsidRDefault="004F6883" w:rsidP="004F6883">
      <w:r>
        <w:tab/>
      </w:r>
      <w:r w:rsidR="00DE27F6">
        <w:t>Seein</w:t>
      </w:r>
      <w:r w:rsidR="00686161">
        <w:t>g</w:t>
      </w:r>
      <w:r w:rsidR="00DE27F6">
        <w:t xml:space="preserve"> as how the Eiffel tower is such an irregular shape, it would be best to simplify the solution and focus on the raw material. If the wrought iron were to be melted down, it would </w:t>
      </w:r>
      <w:r w:rsidR="00DE27F6" w:rsidRPr="00DE27F6">
        <w:t xml:space="preserve">it would fill the square base, 125 </w:t>
      </w:r>
      <w:r w:rsidR="00F97169" w:rsidRPr="00DE27F6">
        <w:t>meters</w:t>
      </w:r>
      <w:r w:rsidR="00DE27F6" w:rsidRPr="00DE27F6">
        <w:t xml:space="preserve"> (410 </w:t>
      </w:r>
      <w:proofErr w:type="spellStart"/>
      <w:r w:rsidR="00DE27F6" w:rsidRPr="00DE27F6">
        <w:t>ft</w:t>
      </w:r>
      <w:proofErr w:type="spellEnd"/>
      <w:r w:rsidR="00DE27F6" w:rsidRPr="00DE27F6">
        <w:t xml:space="preserve">) on each side, to a depth of only 6.25 cm (2.46 in) assuming the density of the metal to be 7.8 tons per cubic </w:t>
      </w:r>
      <w:r w:rsidR="00F97169" w:rsidRPr="00DE27F6">
        <w:t>meter</w:t>
      </w:r>
      <w:r w:rsidR="00DE27F6" w:rsidRPr="00DE27F6">
        <w:t>.</w:t>
      </w:r>
      <w:sdt>
        <w:sdtPr>
          <w:id w:val="453676154"/>
          <w:citation/>
        </w:sdtPr>
        <w:sdtContent>
          <w:r w:rsidR="00686161">
            <w:fldChar w:fldCharType="begin"/>
          </w:r>
          <w:r w:rsidR="00686161">
            <w:instrText xml:space="preserve"> CITATION Har75 \l 1033 </w:instrText>
          </w:r>
          <w:r w:rsidR="00686161">
            <w:fldChar w:fldCharType="separate"/>
          </w:r>
          <w:r w:rsidR="00686161">
            <w:rPr>
              <w:noProof/>
            </w:rPr>
            <w:t xml:space="preserve"> (Harriss 1975)</w:t>
          </w:r>
          <w:r w:rsidR="00686161">
            <w:fldChar w:fldCharType="end"/>
          </w:r>
        </w:sdtContent>
      </w:sdt>
      <w:r w:rsidR="00686161">
        <w:t>. Using those dimension</w:t>
      </w:r>
      <w:r w:rsidR="00F97169">
        <w:t xml:space="preserve">s, the volume for the melted tower would equal about </w:t>
      </w:r>
      <w:r w:rsidR="00F97169" w:rsidRPr="00F97169">
        <w:rPr>
          <w:color w:val="FF0000"/>
        </w:rPr>
        <w:t>97.66 cubic meters</w:t>
      </w:r>
      <w:r w:rsidR="00F97169">
        <w:t>.</w:t>
      </w:r>
      <w:r w:rsidR="00686161">
        <w:t xml:space="preserve"> </w:t>
      </w:r>
      <w:r w:rsidR="00F97169">
        <w:t xml:space="preserve"> </w:t>
      </w:r>
    </w:p>
    <w:p w14:paraId="1ACACF9C" w14:textId="77777777" w:rsidR="004F6883" w:rsidRDefault="00F97169" w:rsidP="00F97169">
      <w:r>
        <w:tab/>
        <w:t xml:space="preserve">Knowing this my approach would be to calculate the total amount of </w:t>
      </w:r>
      <w:proofErr w:type="spellStart"/>
      <w:r>
        <w:t>Geomags</w:t>
      </w:r>
      <w:proofErr w:type="spellEnd"/>
      <w:r>
        <w:rPr>
          <w:rFonts w:ascii="Cambria" w:hAnsi="Cambria"/>
        </w:rPr>
        <w:t xml:space="preserve"> that would be</w:t>
      </w:r>
      <w:r>
        <w:t xml:space="preserve"> equal to 97.66 cubic meters.</w:t>
      </w:r>
    </w:p>
    <w:p w14:paraId="718B4499" w14:textId="77777777" w:rsidR="00F97169" w:rsidRDefault="00F97169" w:rsidP="00F97169">
      <w:pPr>
        <w:pStyle w:val="Heading1"/>
      </w:pPr>
      <w:proofErr w:type="spellStart"/>
      <w:r>
        <w:t>Geomag</w:t>
      </w:r>
      <w:proofErr w:type="spellEnd"/>
      <w:r>
        <w:rPr>
          <w:rFonts w:ascii="Cambria" w:hAnsi="Cambria"/>
        </w:rPr>
        <w:t>™</w:t>
      </w:r>
      <w:r>
        <w:t xml:space="preserve"> Volume</w:t>
      </w:r>
      <w:r w:rsidR="006F0D15">
        <w:t xml:space="preserve"> &amp; Piece Count</w:t>
      </w:r>
    </w:p>
    <w:p w14:paraId="06D392E1" w14:textId="77777777" w:rsidR="00F97169" w:rsidRDefault="007E4B36" w:rsidP="007E4B36">
      <w:pPr>
        <w:pStyle w:val="Heading2"/>
      </w:pPr>
      <w:r>
        <w:t>assumptions</w:t>
      </w:r>
    </w:p>
    <w:p w14:paraId="7DB6676C" w14:textId="77777777" w:rsidR="007E4B36" w:rsidRDefault="00E23DFC" w:rsidP="007E4B36">
      <w:pPr>
        <w:pStyle w:val="ListParagraph"/>
        <w:numPr>
          <w:ilvl w:val="0"/>
          <w:numId w:val="4"/>
        </w:numPr>
      </w:pPr>
      <w:r>
        <w:t xml:space="preserve">The measurements found in the </w:t>
      </w:r>
      <w:proofErr w:type="spellStart"/>
      <w:r>
        <w:t>Geomag</w:t>
      </w:r>
      <w:proofErr w:type="spellEnd"/>
      <w:r>
        <w:rPr>
          <w:rFonts w:ascii="Cambria" w:hAnsi="Cambria"/>
        </w:rPr>
        <w:t xml:space="preserve"> Wiki </w:t>
      </w:r>
      <w:r>
        <w:t>are assumed to be accurate.</w:t>
      </w:r>
      <w:r w:rsidR="006F0D15">
        <w:t xml:space="preserve"> (</w:t>
      </w:r>
      <w:proofErr w:type="gramStart"/>
      <w:r w:rsidR="006F0D15">
        <w:t>see</w:t>
      </w:r>
      <w:proofErr w:type="gramEnd"/>
      <w:r w:rsidR="006F0D15">
        <w:t xml:space="preserve"> below)</w:t>
      </w:r>
    </w:p>
    <w:p w14:paraId="59AAA872" w14:textId="77777777" w:rsidR="00E23DFC" w:rsidRDefault="00E23DFC" w:rsidP="007E4B36">
      <w:pPr>
        <w:pStyle w:val="ListParagraph"/>
        <w:numPr>
          <w:ilvl w:val="0"/>
          <w:numId w:val="4"/>
        </w:numPr>
      </w:pPr>
      <w:r>
        <w:t>Only the rod and sphere components will be taken into consideration</w:t>
      </w:r>
      <w:r w:rsidR="00CF574C">
        <w:t>.</w:t>
      </w:r>
    </w:p>
    <w:p w14:paraId="030D1454" w14:textId="77777777" w:rsidR="006F0D15" w:rsidRDefault="006F0D15" w:rsidP="007E4B36">
      <w:pPr>
        <w:pStyle w:val="ListParagraph"/>
        <w:numPr>
          <w:ilvl w:val="0"/>
          <w:numId w:val="4"/>
        </w:numPr>
      </w:pPr>
      <w:r>
        <w:t>A configuration using 2d triangular lattices will be use across the entire structure. (</w:t>
      </w:r>
      <w:proofErr w:type="gramStart"/>
      <w:r>
        <w:t>see</w:t>
      </w:r>
      <w:proofErr w:type="gramEnd"/>
      <w:r>
        <w:t xml:space="preserve"> below)</w:t>
      </w:r>
    </w:p>
    <w:p w14:paraId="27D1981C" w14:textId="77777777" w:rsidR="00CF574C" w:rsidRDefault="00CF574C" w:rsidP="007E4B36">
      <w:pPr>
        <w:pStyle w:val="ListParagraph"/>
        <w:numPr>
          <w:ilvl w:val="0"/>
          <w:numId w:val="4"/>
        </w:numPr>
      </w:pPr>
      <w:r>
        <w:t>For uniformity, all calculations will be done in meters.</w:t>
      </w:r>
    </w:p>
    <w:p w14:paraId="2EC5297D" w14:textId="77777777" w:rsidR="007E4B36" w:rsidRPr="007E4B36" w:rsidRDefault="007E4B36" w:rsidP="007E4B36">
      <w:pPr>
        <w:jc w:val="center"/>
      </w:pPr>
      <w:proofErr w:type="spellStart"/>
      <w:r>
        <w:t>Geomag</w:t>
      </w:r>
      <w:proofErr w:type="spellEnd"/>
      <w:r>
        <w:rPr>
          <w:rFonts w:ascii="Cambria" w:hAnsi="Cambria"/>
        </w:rPr>
        <w:t xml:space="preserve"> </w:t>
      </w:r>
      <w:r>
        <w:t>measurements</w:t>
      </w:r>
      <w:r w:rsidR="00E23DFC">
        <w:t xml:space="preserve"> </w:t>
      </w:r>
      <w:sdt>
        <w:sdtPr>
          <w:id w:val="-1990620885"/>
          <w:citation/>
        </w:sdtPr>
        <w:sdtContent>
          <w:r w:rsidR="00E23DFC">
            <w:fldChar w:fldCharType="begin"/>
          </w:r>
          <w:r w:rsidR="00E23DFC">
            <w:instrText xml:space="preserve"> CITATION Kar07 \l 1033 </w:instrText>
          </w:r>
          <w:r w:rsidR="00E23DFC">
            <w:fldChar w:fldCharType="separate"/>
          </w:r>
          <w:r w:rsidR="00E23DFC">
            <w:rPr>
              <w:noProof/>
            </w:rPr>
            <w:t>(Horton 2007)</w:t>
          </w:r>
          <w:r w:rsidR="00E23DFC">
            <w:fldChar w:fldCharType="end"/>
          </w:r>
        </w:sdtContent>
      </w:sdt>
    </w:p>
    <w:tbl>
      <w:tblPr>
        <w:tblStyle w:val="TableGrid"/>
        <w:tblW w:w="0" w:type="auto"/>
        <w:jc w:val="center"/>
        <w:tblLook w:val="04A0" w:firstRow="1" w:lastRow="0" w:firstColumn="1" w:lastColumn="0" w:noHBand="0" w:noVBand="1"/>
      </w:tblPr>
      <w:tblGrid>
        <w:gridCol w:w="1881"/>
        <w:gridCol w:w="1033"/>
        <w:gridCol w:w="4711"/>
      </w:tblGrid>
      <w:tr w:rsidR="007E4B36" w:rsidRPr="007E4B36" w14:paraId="41B867C6" w14:textId="77777777" w:rsidTr="007E4B36">
        <w:trPr>
          <w:jc w:val="center"/>
        </w:trPr>
        <w:tc>
          <w:tcPr>
            <w:tcW w:w="0" w:type="auto"/>
            <w:vAlign w:val="center"/>
            <w:hideMark/>
          </w:tcPr>
          <w:p w14:paraId="5CD57D8B" w14:textId="77777777" w:rsidR="007E4B36" w:rsidRPr="007E4B36" w:rsidRDefault="007E4B36" w:rsidP="007E4B36">
            <w:pPr>
              <w:jc w:val="center"/>
            </w:pPr>
            <w:r w:rsidRPr="007E4B36">
              <w:t>Rod Caliper length</w:t>
            </w:r>
          </w:p>
        </w:tc>
        <w:tc>
          <w:tcPr>
            <w:tcW w:w="0" w:type="auto"/>
            <w:vAlign w:val="center"/>
            <w:hideMark/>
          </w:tcPr>
          <w:p w14:paraId="053E353C" w14:textId="77777777" w:rsidR="007E4B36" w:rsidRPr="007E4B36" w:rsidRDefault="007E4B36" w:rsidP="007E4B36">
            <w:pPr>
              <w:jc w:val="center"/>
            </w:pPr>
            <w:r w:rsidRPr="007E4B36">
              <w:t>27.00mm</w:t>
            </w:r>
          </w:p>
        </w:tc>
        <w:tc>
          <w:tcPr>
            <w:tcW w:w="0" w:type="auto"/>
            <w:vAlign w:val="center"/>
            <w:hideMark/>
          </w:tcPr>
          <w:p w14:paraId="3E8CFC50" w14:textId="77777777" w:rsidR="007E4B36" w:rsidRPr="007E4B36" w:rsidRDefault="007E4B36" w:rsidP="007E4B36">
            <w:pPr>
              <w:jc w:val="center"/>
            </w:pPr>
            <w:r w:rsidRPr="007E4B36">
              <w:t>Distance between the extreme outer edges of the bar</w:t>
            </w:r>
          </w:p>
        </w:tc>
      </w:tr>
      <w:tr w:rsidR="007E4B36" w:rsidRPr="007E4B36" w14:paraId="1EDEAD46" w14:textId="77777777" w:rsidTr="007E4B36">
        <w:trPr>
          <w:jc w:val="center"/>
        </w:trPr>
        <w:tc>
          <w:tcPr>
            <w:tcW w:w="0" w:type="auto"/>
            <w:vAlign w:val="center"/>
            <w:hideMark/>
          </w:tcPr>
          <w:p w14:paraId="5A71E12F" w14:textId="77777777" w:rsidR="007E4B36" w:rsidRPr="007E4B36" w:rsidRDefault="007E4B36" w:rsidP="007E4B36">
            <w:pPr>
              <w:jc w:val="center"/>
            </w:pPr>
            <w:r w:rsidRPr="007E4B36">
              <w:t>Sphere Diameter</w:t>
            </w:r>
          </w:p>
        </w:tc>
        <w:tc>
          <w:tcPr>
            <w:tcW w:w="0" w:type="auto"/>
            <w:vAlign w:val="center"/>
            <w:hideMark/>
          </w:tcPr>
          <w:p w14:paraId="5DD8A223" w14:textId="77777777" w:rsidR="007E4B36" w:rsidRPr="007E4B36" w:rsidRDefault="007E4B36" w:rsidP="007E4B36">
            <w:pPr>
              <w:jc w:val="center"/>
            </w:pPr>
            <w:r w:rsidRPr="007E4B36">
              <w:t>12.70mm</w:t>
            </w:r>
          </w:p>
        </w:tc>
        <w:tc>
          <w:tcPr>
            <w:tcW w:w="0" w:type="auto"/>
            <w:vAlign w:val="center"/>
            <w:hideMark/>
          </w:tcPr>
          <w:p w14:paraId="5AD0FF4A" w14:textId="77777777" w:rsidR="007E4B36" w:rsidRPr="007E4B36" w:rsidRDefault="007E4B36" w:rsidP="007E4B36">
            <w:pPr>
              <w:jc w:val="center"/>
            </w:pPr>
            <w:r w:rsidRPr="007E4B36">
              <w:t>Note that this unit conversion is exact</w:t>
            </w:r>
          </w:p>
        </w:tc>
      </w:tr>
      <w:tr w:rsidR="007E4B36" w:rsidRPr="007E4B36" w14:paraId="6159388F" w14:textId="77777777" w:rsidTr="007E4B36">
        <w:trPr>
          <w:jc w:val="center"/>
        </w:trPr>
        <w:tc>
          <w:tcPr>
            <w:tcW w:w="0" w:type="auto"/>
            <w:vAlign w:val="center"/>
            <w:hideMark/>
          </w:tcPr>
          <w:p w14:paraId="5FAA25C7" w14:textId="77777777" w:rsidR="007E4B36" w:rsidRPr="007E4B36" w:rsidRDefault="007E4B36" w:rsidP="007E4B36">
            <w:pPr>
              <w:jc w:val="center"/>
            </w:pPr>
            <w:r w:rsidRPr="007E4B36">
              <w:t>Geometric Distance</w:t>
            </w:r>
          </w:p>
        </w:tc>
        <w:tc>
          <w:tcPr>
            <w:tcW w:w="0" w:type="auto"/>
            <w:vAlign w:val="center"/>
            <w:hideMark/>
          </w:tcPr>
          <w:p w14:paraId="1D782AD9" w14:textId="77777777" w:rsidR="007E4B36" w:rsidRPr="007E4B36" w:rsidRDefault="007E4B36" w:rsidP="007E4B36">
            <w:pPr>
              <w:jc w:val="center"/>
            </w:pPr>
            <w:r w:rsidRPr="007E4B36">
              <w:t>38.84mm</w:t>
            </w:r>
          </w:p>
        </w:tc>
        <w:tc>
          <w:tcPr>
            <w:tcW w:w="0" w:type="auto"/>
            <w:vAlign w:val="center"/>
            <w:hideMark/>
          </w:tcPr>
          <w:p w14:paraId="26107B5C" w14:textId="77777777" w:rsidR="007E4B36" w:rsidRPr="007E4B36" w:rsidRDefault="007E4B36" w:rsidP="007E4B36">
            <w:pPr>
              <w:jc w:val="center"/>
            </w:pPr>
            <w:r w:rsidRPr="007E4B36">
              <w:t>Distance between centers of spheres</w:t>
            </w:r>
          </w:p>
        </w:tc>
      </w:tr>
      <w:tr w:rsidR="007E4B36" w:rsidRPr="007E4B36" w14:paraId="5AB8DCD5" w14:textId="77777777" w:rsidTr="007E4B36">
        <w:trPr>
          <w:jc w:val="center"/>
        </w:trPr>
        <w:tc>
          <w:tcPr>
            <w:tcW w:w="0" w:type="auto"/>
            <w:vAlign w:val="center"/>
            <w:hideMark/>
          </w:tcPr>
          <w:p w14:paraId="36DBB25F" w14:textId="77777777" w:rsidR="007E4B36" w:rsidRPr="007E4B36" w:rsidRDefault="007E4B36" w:rsidP="007E4B36">
            <w:pPr>
              <w:jc w:val="center"/>
            </w:pPr>
            <w:r w:rsidRPr="007E4B36">
              <w:t>Dimple Depth</w:t>
            </w:r>
          </w:p>
        </w:tc>
        <w:tc>
          <w:tcPr>
            <w:tcW w:w="0" w:type="auto"/>
            <w:vAlign w:val="center"/>
            <w:hideMark/>
          </w:tcPr>
          <w:p w14:paraId="2556B9FC" w14:textId="77777777" w:rsidR="007E4B36" w:rsidRPr="007E4B36" w:rsidRDefault="007E4B36" w:rsidP="007E4B36">
            <w:pPr>
              <w:jc w:val="center"/>
            </w:pPr>
            <w:r w:rsidRPr="007E4B36">
              <w:t>0.43mm</w:t>
            </w:r>
          </w:p>
        </w:tc>
        <w:tc>
          <w:tcPr>
            <w:tcW w:w="0" w:type="auto"/>
            <w:vAlign w:val="center"/>
            <w:hideMark/>
          </w:tcPr>
          <w:p w14:paraId="0B29B95D" w14:textId="77777777" w:rsidR="007E4B36" w:rsidRPr="007E4B36" w:rsidRDefault="007E4B36" w:rsidP="007E4B36">
            <w:pPr>
              <w:jc w:val="center"/>
            </w:pPr>
            <w:r w:rsidRPr="007E4B36">
              <w:t>Depth that sphere impinges past end of rod</w:t>
            </w:r>
          </w:p>
        </w:tc>
      </w:tr>
    </w:tbl>
    <w:p w14:paraId="00FCAC21" w14:textId="77777777" w:rsidR="007E4B36" w:rsidRPr="007E4B36" w:rsidRDefault="007E4B36" w:rsidP="007E4B36">
      <w:pPr>
        <w:spacing w:after="0" w:line="240" w:lineRule="auto"/>
        <w:jc w:val="left"/>
        <w:rPr>
          <w:rFonts w:ascii="Times New Roman" w:eastAsia="Times New Roman" w:hAnsi="Times New Roman" w:cs="Times New Roman"/>
        </w:rPr>
      </w:pPr>
    </w:p>
    <w:p w14:paraId="78640BCE" w14:textId="77777777" w:rsidR="00CF574C" w:rsidRDefault="006F0D15" w:rsidP="006F0D15">
      <w:pPr>
        <w:jc w:val="center"/>
        <w:rPr>
          <w:smallCaps/>
          <w:spacing w:val="5"/>
          <w:sz w:val="28"/>
          <w:szCs w:val="28"/>
        </w:rPr>
      </w:pPr>
      <w:r>
        <w:rPr>
          <w:noProof/>
        </w:rPr>
        <w:drawing>
          <wp:inline distT="0" distB="0" distL="0" distR="0" wp14:anchorId="4680BC07" wp14:editId="53BA3168">
            <wp:extent cx="1823936" cy="1848893"/>
            <wp:effectExtent l="0" t="0" r="5080" b="5715"/>
            <wp:docPr id="4" name="Picture 4" descr="Macintosh HD:Users:michaelpujol:Documents:iOS Projects:IGN Code Foo 2018:Geomag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aelpujol:Documents:iOS Projects:IGN Code Foo 2018:Geomags:images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3936" cy="1848893"/>
                    </a:xfrm>
                    <a:prstGeom prst="rect">
                      <a:avLst/>
                    </a:prstGeom>
                    <a:noFill/>
                    <a:ln>
                      <a:noFill/>
                    </a:ln>
                  </pic:spPr>
                </pic:pic>
              </a:graphicData>
            </a:graphic>
          </wp:inline>
        </w:drawing>
      </w:r>
      <w:r w:rsidR="00CF574C">
        <w:br w:type="page"/>
      </w:r>
    </w:p>
    <w:p w14:paraId="3125E948" w14:textId="77777777" w:rsidR="00F97169" w:rsidRDefault="00E23DFC" w:rsidP="00E23DFC">
      <w:pPr>
        <w:pStyle w:val="Heading2"/>
      </w:pPr>
      <w:proofErr w:type="spellStart"/>
      <w:r>
        <w:lastRenderedPageBreak/>
        <w:t>Geomag</w:t>
      </w:r>
      <w:proofErr w:type="spellEnd"/>
      <w:r>
        <w:t xml:space="preserve"> Rods</w:t>
      </w:r>
    </w:p>
    <w:p w14:paraId="16732F86" w14:textId="77777777" w:rsidR="00F97169" w:rsidRDefault="00CF574C" w:rsidP="00CF574C">
      <w:pPr>
        <w:jc w:val="center"/>
      </w:pPr>
      <w:r>
        <w:rPr>
          <w:noProof/>
        </w:rPr>
        <w:drawing>
          <wp:inline distT="0" distB="0" distL="0" distR="0" wp14:anchorId="29064CF5" wp14:editId="71C3153D">
            <wp:extent cx="2648355" cy="1765570"/>
            <wp:effectExtent l="0" t="0" r="0" b="12700"/>
            <wp:docPr id="2" name="Picture 2" descr="Macintosh HD:Users:michaelpujol:Documents:iOS Projects:IGN Code Foo 2018:Geomag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pujol:Documents:iOS Projects:IGN Code Foo 2018:Geomags:s-l16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355" cy="1765570"/>
                    </a:xfrm>
                    <a:prstGeom prst="rect">
                      <a:avLst/>
                    </a:prstGeom>
                    <a:noFill/>
                    <a:ln>
                      <a:noFill/>
                    </a:ln>
                  </pic:spPr>
                </pic:pic>
              </a:graphicData>
            </a:graphic>
          </wp:inline>
        </w:drawing>
      </w:r>
    </w:p>
    <w:p w14:paraId="5BF2DC47" w14:textId="77777777" w:rsidR="00CF574C" w:rsidRDefault="00CF574C" w:rsidP="00CF574C">
      <w:r>
        <w:t>In ord</w:t>
      </w:r>
      <w:r w:rsidR="00882D0C">
        <w:t>er to get the volume of the rod</w:t>
      </w:r>
      <w:r>
        <w:t>, the shape would need to be broken down into parts.</w:t>
      </w:r>
    </w:p>
    <w:p w14:paraId="0EF97D44" w14:textId="77777777" w:rsidR="00CF574C" w:rsidRDefault="00CF574C" w:rsidP="00CF574C">
      <w:pPr>
        <w:pStyle w:val="ListParagraph"/>
        <w:numPr>
          <w:ilvl w:val="0"/>
          <w:numId w:val="5"/>
        </w:numPr>
      </w:pPr>
      <w:r>
        <w:t>Overall shape is equal to a cylinder.</w:t>
      </w:r>
    </w:p>
    <w:p w14:paraId="14475BA5" w14:textId="77777777" w:rsidR="00CF574C" w:rsidRDefault="007325D5" w:rsidP="00CF574C">
      <m:oMathPara>
        <m:oMath>
          <m:sSub>
            <m:sSubPr>
              <m:ctrlPr>
                <w:rPr>
                  <w:rFonts w:ascii="Cambria Math" w:hAnsi="Cambria Math"/>
                  <w:i/>
                </w:rPr>
              </m:ctrlPr>
            </m:sSubPr>
            <m:e>
              <m:r>
                <w:rPr>
                  <w:rFonts w:ascii="Cambria Math" w:hAnsi="Cambria Math"/>
                </w:rPr>
                <m:t>Volume</m:t>
              </m:r>
            </m:e>
            <m:sub>
              <m:r>
                <w:rPr>
                  <w:rFonts w:ascii="Cambria Math" w:hAnsi="Cambria Math"/>
                </w:rPr>
                <m:t>cylinder</m:t>
              </m:r>
            </m:sub>
          </m:sSub>
          <m:r>
            <w:rPr>
              <w:rFonts w:ascii="Cambria Math" w:hAnsi="Cambria Math"/>
            </w:rPr>
            <m:t>=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h=π</m:t>
          </m:r>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0.00625 meters</m:t>
                  </m:r>
                  <m:r>
                    <w:rPr>
                      <w:rFonts w:ascii="Cambria Math" w:hAnsi="Cambria Math"/>
                    </w:rPr>
                    <m:t>)</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0.027 meters</m:t>
              </m:r>
            </m:e>
          </m:d>
          <m:r>
            <w:rPr>
              <w:rFonts w:ascii="Cambria Math" w:hAnsi="Cambria Math"/>
            </w:rPr>
            <m:t xml:space="preserve">= </m:t>
          </m:r>
          <m:r>
            <w:rPr>
              <w:rFonts w:ascii="Cambria Math" w:hAnsi="Cambria Math"/>
              <w:color w:val="FF0000"/>
            </w:rPr>
            <m:t xml:space="preserve">1.16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1093766D" w14:textId="77777777" w:rsidR="00CF574C" w:rsidRDefault="007325D5" w:rsidP="00CF574C">
      <w:pPr>
        <w:pStyle w:val="ListParagraph"/>
        <w:numPr>
          <w:ilvl w:val="0"/>
          <w:numId w:val="5"/>
        </w:numPr>
      </w:pPr>
      <w:r>
        <w:t>Spherical cap on each end where the spheres would rest.</w:t>
      </w:r>
    </w:p>
    <w:p w14:paraId="0432F0E5" w14:textId="77777777" w:rsidR="007325D5" w:rsidRDefault="007325D5" w:rsidP="007325D5">
      <m:oMathPara>
        <m:oMath>
          <m:sSub>
            <m:sSubPr>
              <m:ctrlPr>
                <w:rPr>
                  <w:rFonts w:ascii="Cambria Math" w:hAnsi="Cambria Math"/>
                  <w:i/>
                </w:rPr>
              </m:ctrlPr>
            </m:sSubPr>
            <m:e>
              <m:r>
                <w:rPr>
                  <w:rFonts w:ascii="Cambria Math" w:hAnsi="Cambria Math"/>
                </w:rPr>
                <m:t>Volume</m:t>
              </m:r>
            </m:e>
            <m:sub>
              <m:r>
                <w:rPr>
                  <w:rFonts w:ascii="Cambria Math" w:hAnsi="Cambria Math"/>
                </w:rPr>
                <m:t>spherical cap</m:t>
              </m:r>
            </m:sub>
          </m:sSub>
          <m:r>
            <w:rPr>
              <w:rFonts w:ascii="Cambria Math" w:hAnsi="Cambria Math"/>
            </w:rPr>
            <m:t xml:space="preserve">= </m:t>
          </m:r>
          <m:f>
            <m:fPr>
              <m:ctrlPr>
                <w:rPr>
                  <w:rFonts w:ascii="Cambria Math" w:hAnsi="Cambria Math"/>
                  <w:i/>
                </w:rPr>
              </m:ctrlPr>
            </m:fPr>
            <m:num>
              <m:r>
                <w:rPr>
                  <w:rFonts w:ascii="Cambria Math" w:hAnsi="Cambria Math"/>
                </w:rPr>
                <m:t>πh</m:t>
              </m:r>
            </m:num>
            <m:den>
              <m:r>
                <w:rPr>
                  <w:rFonts w:ascii="Cambria Math" w:hAnsi="Cambria Math"/>
                </w:rPr>
                <m:t>6</m:t>
              </m:r>
            </m:den>
          </m:f>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14:paraId="315024A2" w14:textId="77777777" w:rsidR="007325D5" w:rsidRDefault="007325D5" w:rsidP="007325D5">
      <m:oMathPara>
        <m:oMath>
          <m:sSub>
            <m:sSubPr>
              <m:ctrlPr>
                <w:rPr>
                  <w:rFonts w:ascii="Cambria Math" w:hAnsi="Cambria Math"/>
                  <w:i/>
                </w:rPr>
              </m:ctrlPr>
            </m:sSubPr>
            <m:e>
              <m:r>
                <w:rPr>
                  <w:rFonts w:ascii="Cambria Math" w:hAnsi="Cambria Math"/>
                </w:rPr>
                <m:t>Volume</m:t>
              </m:r>
            </m:e>
            <m:sub>
              <m:r>
                <w:rPr>
                  <w:rFonts w:ascii="Cambria Math" w:hAnsi="Cambria Math"/>
                </w:rPr>
                <m:t>spherical cap</m:t>
              </m:r>
            </m:sub>
          </m:sSub>
          <m:r>
            <w:rPr>
              <w:rFonts w:ascii="Cambria Math" w:hAnsi="Cambria Math"/>
            </w:rPr>
            <m:t xml:space="preserve">= </m:t>
          </m:r>
          <m:f>
            <m:fPr>
              <m:ctrlPr>
                <w:rPr>
                  <w:rFonts w:ascii="Cambria Math" w:hAnsi="Cambria Math"/>
                  <w:i/>
                </w:rPr>
              </m:ctrlPr>
            </m:fPr>
            <m:num>
              <m:r>
                <w:rPr>
                  <w:rFonts w:ascii="Cambria Math" w:hAnsi="Cambria Math"/>
                </w:rPr>
                <m:t>π* .00043 meters</m:t>
              </m:r>
            </m:num>
            <m:den>
              <m:r>
                <w:rPr>
                  <w:rFonts w:ascii="Cambria Math" w:hAnsi="Cambria Math"/>
                </w:rPr>
                <m:t>6</m:t>
              </m:r>
            </m:den>
          </m:f>
          <m:r>
            <w:rPr>
              <w:rFonts w:ascii="Cambria Math" w:hAnsi="Cambria Math"/>
            </w:rPr>
            <m:t>(3</m:t>
          </m:r>
          <m:sSup>
            <m:sSupPr>
              <m:ctrlPr>
                <w:rPr>
                  <w:rFonts w:ascii="Cambria Math" w:hAnsi="Cambria Math"/>
                  <w:i/>
                </w:rPr>
              </m:ctrlPr>
            </m:sSupPr>
            <m:e>
              <m:r>
                <w:rPr>
                  <w:rFonts w:ascii="Cambria Math" w:hAnsi="Cambria Math"/>
                </w:rPr>
                <m:t xml:space="preserve">*(0.0037 meters) </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(0.00043 meters)</m:t>
              </m:r>
            </m:e>
            <m:sup>
              <m:r>
                <w:rPr>
                  <w:rFonts w:ascii="Cambria Math" w:hAnsi="Cambria Math"/>
                </w:rPr>
                <m:t>2</m:t>
              </m:r>
            </m:sup>
          </m:sSup>
          <m:r>
            <w:rPr>
              <w:rFonts w:ascii="Cambria Math" w:hAnsi="Cambria Math"/>
            </w:rPr>
            <m:t>)</m:t>
          </m:r>
        </m:oMath>
      </m:oMathPara>
    </w:p>
    <w:p w14:paraId="6A9A3177" w14:textId="77777777" w:rsidR="007325D5" w:rsidRPr="00882D0C" w:rsidRDefault="007325D5" w:rsidP="007325D5">
      <w:pPr>
        <w:rPr>
          <w:color w:val="FF0000"/>
        </w:rPr>
      </w:pPr>
      <m:oMathPara>
        <m:oMath>
          <m:sSub>
            <m:sSubPr>
              <m:ctrlPr>
                <w:rPr>
                  <w:rFonts w:ascii="Cambria Math" w:hAnsi="Cambria Math"/>
                  <w:i/>
                </w:rPr>
              </m:ctrlPr>
            </m:sSubPr>
            <m:e>
              <m:r>
                <w:rPr>
                  <w:rFonts w:ascii="Cambria Math" w:hAnsi="Cambria Math"/>
                </w:rPr>
                <m:t>Volume</m:t>
              </m:r>
            </m:e>
            <m:sub>
              <m:r>
                <w:rPr>
                  <w:rFonts w:ascii="Cambria Math" w:hAnsi="Cambria Math"/>
                </w:rPr>
                <m:t>spherical cap</m:t>
              </m:r>
            </m:sub>
          </m:sSub>
          <m:r>
            <w:rPr>
              <w:rFonts w:ascii="Cambria Math" w:hAnsi="Cambria Math"/>
            </w:rPr>
            <m:t>=</m:t>
          </m:r>
          <m:r>
            <w:rPr>
              <w:rFonts w:ascii="Cambria Math" w:hAnsi="Cambria Math"/>
              <w:color w:val="FF0000"/>
            </w:rPr>
            <m:t xml:space="preserve"> </m:t>
          </m:r>
          <m:r>
            <w:rPr>
              <w:rFonts w:ascii="Cambria Math" w:hAnsi="Cambria Math"/>
              <w:color w:val="FF0000"/>
            </w:rPr>
            <m:t>2</m:t>
          </m:r>
          <m:r>
            <w:rPr>
              <w:rFonts w:ascii="Cambria Math" w:hAnsi="Cambria Math"/>
              <w:color w:val="FF0000"/>
            </w:rPr>
            <m:t xml:space="preserve">.07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m:t>
              </m:r>
              <m:r>
                <w:rPr>
                  <w:rFonts w:ascii="Cambria Math" w:hAnsi="Cambria Math"/>
                  <w:color w:val="FF0000"/>
                </w:rPr>
                <m:t>9</m:t>
              </m:r>
            </m:sup>
          </m:sSup>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3868A189" w14:textId="77777777" w:rsidR="007325D5" w:rsidRDefault="00882D0C" w:rsidP="00882D0C">
      <w:pPr>
        <w:pStyle w:val="ListParagraph"/>
        <w:numPr>
          <w:ilvl w:val="0"/>
          <w:numId w:val="5"/>
        </w:numPr>
      </w:pPr>
      <w:r>
        <w:t>Volume of the cylinder minus the spherical caps.</w:t>
      </w:r>
    </w:p>
    <w:p w14:paraId="2109CF8D" w14:textId="77777777" w:rsidR="00882D0C" w:rsidRDefault="00882D0C" w:rsidP="00882D0C">
      <m:oMathPara>
        <m:oMath>
          <m:sSub>
            <m:sSubPr>
              <m:ctrlPr>
                <w:rPr>
                  <w:rFonts w:ascii="Cambria Math" w:hAnsi="Cambria Math"/>
                  <w:i/>
                </w:rPr>
              </m:ctrlPr>
            </m:sSubPr>
            <m:e>
              <m:r>
                <w:rPr>
                  <w:rFonts w:ascii="Cambria Math" w:hAnsi="Cambria Math"/>
                </w:rPr>
                <m:t>Volume</m:t>
              </m:r>
            </m:e>
            <m:sub>
              <m:r>
                <w:rPr>
                  <w:rFonts w:ascii="Cambria Math" w:hAnsi="Cambria Math"/>
                </w:rPr>
                <m:t>Ge</m:t>
              </m:r>
              <m:r>
                <w:rPr>
                  <w:rFonts w:ascii="Cambria Math" w:hAnsi="Cambria Math"/>
                </w:rPr>
                <m:t>omag Rod</m:t>
              </m:r>
            </m:sub>
          </m:sSub>
          <m:r>
            <w:rPr>
              <w:rFonts w:ascii="Cambria Math" w:hAnsi="Cambria Math"/>
            </w:rPr>
            <m:t>=</m:t>
          </m:r>
          <m:sSub>
            <m:sSubPr>
              <m:ctrlPr>
                <w:rPr>
                  <w:rFonts w:ascii="Cambria Math" w:hAnsi="Cambria Math"/>
                  <w:i/>
                </w:rPr>
              </m:ctrlPr>
            </m:sSubPr>
            <m:e>
              <m:r>
                <w:rPr>
                  <w:rFonts w:ascii="Cambria Math" w:hAnsi="Cambria Math"/>
                </w:rPr>
                <m:t>Volume</m:t>
              </m:r>
            </m:e>
            <m:sub>
              <m:r>
                <w:rPr>
                  <w:rFonts w:ascii="Cambria Math" w:hAnsi="Cambria Math"/>
                </w:rPr>
                <m:t>cylinder</m:t>
              </m:r>
            </m:sub>
          </m:sSub>
          <m:r>
            <w:rPr>
              <w:rFonts w:ascii="Cambria Math" w:hAnsi="Cambria Math"/>
            </w:rPr>
            <m:t>- (2*</m:t>
          </m:r>
          <m:sSub>
            <m:sSubPr>
              <m:ctrlPr>
                <w:rPr>
                  <w:rFonts w:ascii="Cambria Math" w:hAnsi="Cambria Math"/>
                  <w:i/>
                </w:rPr>
              </m:ctrlPr>
            </m:sSubPr>
            <m:e>
              <m:r>
                <w:rPr>
                  <w:rFonts w:ascii="Cambria Math" w:hAnsi="Cambria Math"/>
                </w:rPr>
                <m:t>Volume</m:t>
              </m:r>
            </m:e>
            <m:sub>
              <m:r>
                <w:rPr>
                  <w:rFonts w:ascii="Cambria Math" w:hAnsi="Cambria Math"/>
                </w:rPr>
                <m:t>spherical cap</m:t>
              </m:r>
            </m:sub>
          </m:sSub>
          <m:r>
            <w:rPr>
              <w:rFonts w:ascii="Cambria Math" w:hAnsi="Cambria Math"/>
            </w:rPr>
            <m:t>)</m:t>
          </m:r>
        </m:oMath>
      </m:oMathPara>
    </w:p>
    <w:p w14:paraId="106C1257" w14:textId="77777777" w:rsidR="00882D0C" w:rsidRPr="00882D0C" w:rsidRDefault="00882D0C" w:rsidP="00882D0C">
      <m:oMathPara>
        <m:oMath>
          <m:sSub>
            <m:sSubPr>
              <m:ctrlPr>
                <w:rPr>
                  <w:rFonts w:ascii="Cambria Math" w:hAnsi="Cambria Math"/>
                  <w:i/>
                </w:rPr>
              </m:ctrlPr>
            </m:sSubPr>
            <m:e>
              <m:r>
                <w:rPr>
                  <w:rFonts w:ascii="Cambria Math" w:hAnsi="Cambria Math"/>
                </w:rPr>
                <m:t>Volume</m:t>
              </m:r>
            </m:e>
            <m:sub>
              <m:r>
                <w:rPr>
                  <w:rFonts w:ascii="Cambria Math" w:hAnsi="Cambria Math"/>
                </w:rPr>
                <m:t>Geomag Rod</m:t>
              </m:r>
            </m:sub>
          </m:sSub>
          <m:r>
            <w:rPr>
              <w:rFonts w:ascii="Cambria Math" w:hAnsi="Cambria Math"/>
            </w:rPr>
            <m:t xml:space="preserve">=1.16 </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(2</m:t>
          </m:r>
          <m:r>
            <w:rPr>
              <w:rFonts w:ascii="Cambria Math" w:hAnsi="Cambria Math"/>
            </w:rPr>
            <m:t xml:space="preserve">*2.07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9</m:t>
              </m:r>
            </m:sup>
          </m:sSup>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14:paraId="1D085D56" w14:textId="77777777" w:rsidR="00882D0C" w:rsidRPr="00882D0C" w:rsidRDefault="00882D0C" w:rsidP="00882D0C">
      <w:pPr>
        <w:rPr>
          <w:color w:val="FF0000"/>
        </w:rPr>
      </w:pPr>
      <m:oMathPara>
        <m:oMath>
          <m:sSub>
            <m:sSubPr>
              <m:ctrlPr>
                <w:rPr>
                  <w:rFonts w:ascii="Cambria Math" w:hAnsi="Cambria Math"/>
                  <w:i/>
                </w:rPr>
              </m:ctrlPr>
            </m:sSubPr>
            <m:e>
              <m:r>
                <w:rPr>
                  <w:rFonts w:ascii="Cambria Math" w:hAnsi="Cambria Math"/>
                </w:rPr>
                <m:t>Volume</m:t>
              </m:r>
            </m:e>
            <m:sub>
              <m:r>
                <w:rPr>
                  <w:rFonts w:ascii="Cambria Math" w:hAnsi="Cambria Math"/>
                </w:rPr>
                <m:t>Geomag Rod</m:t>
              </m:r>
            </m:sub>
          </m:sSub>
          <m:r>
            <w:rPr>
              <w:rFonts w:ascii="Cambria Math" w:hAnsi="Cambria Math"/>
            </w:rPr>
            <m:t>=</m:t>
          </m:r>
          <m:r>
            <w:rPr>
              <w:rFonts w:ascii="Cambria Math" w:hAnsi="Cambria Math"/>
              <w:color w:val="FF0000"/>
            </w:rPr>
            <m:t xml:space="preserve">1.16 </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64F17BE4" w14:textId="77777777" w:rsidR="00882D0C" w:rsidRDefault="00882D0C" w:rsidP="00882D0C">
      <w:pPr>
        <w:pStyle w:val="Heading2"/>
      </w:pPr>
      <w:proofErr w:type="spellStart"/>
      <w:r>
        <w:t>Geomag</w:t>
      </w:r>
      <w:proofErr w:type="spellEnd"/>
      <w:r>
        <w:t xml:space="preserve"> sphere</w:t>
      </w:r>
    </w:p>
    <w:p w14:paraId="1F2AB6E4" w14:textId="77777777" w:rsidR="00882D0C" w:rsidRDefault="006F0D15" w:rsidP="00882D0C">
      <w:r>
        <w:t>The sphere is a little more straightforward.</w:t>
      </w:r>
    </w:p>
    <w:p w14:paraId="44B7133B" w14:textId="77777777" w:rsidR="006F0D15" w:rsidRDefault="006F0D15" w:rsidP="006F0D15">
      <w:pPr>
        <w:jc w:val="center"/>
      </w:pPr>
      <w:r>
        <w:rPr>
          <w:noProof/>
        </w:rPr>
        <w:drawing>
          <wp:anchor distT="0" distB="0" distL="114300" distR="114300" simplePos="0" relativeHeight="251658240" behindDoc="0" locked="0" layoutInCell="1" allowOverlap="1" wp14:anchorId="6412B4E0" wp14:editId="3CB1EEFC">
            <wp:simplePos x="0" y="0"/>
            <wp:positionH relativeFrom="margin">
              <wp:posOffset>0</wp:posOffset>
            </wp:positionH>
            <wp:positionV relativeFrom="margin">
              <wp:posOffset>6485890</wp:posOffset>
            </wp:positionV>
            <wp:extent cx="1823720" cy="1213485"/>
            <wp:effectExtent l="0" t="0" r="5080" b="5715"/>
            <wp:wrapSquare wrapText="bothSides"/>
            <wp:docPr id="3" name="Picture 3" descr="Macintosh HD:Users:michaelpujol:Documents:iOS Projects:IGN Code Foo 2018:Geomag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pujol:Documents:iOS Projects:IGN Code Foo 2018:Geomags: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3720" cy="1213485"/>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Volume</m:t>
            </m:r>
          </m:e>
          <m:sub>
            <m:r>
              <w:rPr>
                <w:rFonts w:ascii="Cambria Math" w:hAnsi="Cambria Math"/>
              </w:rPr>
              <m:t>Geomag sphere</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14:paraId="3E69A66F" w14:textId="77777777" w:rsidR="006F0D15" w:rsidRDefault="006F0D15" w:rsidP="006F0D15">
      <m:oMathPara>
        <m:oMath>
          <m:sSub>
            <m:sSubPr>
              <m:ctrlPr>
                <w:rPr>
                  <w:rFonts w:ascii="Cambria Math" w:hAnsi="Cambria Math"/>
                  <w:i/>
                </w:rPr>
              </m:ctrlPr>
            </m:sSubPr>
            <m:e>
              <m:r>
                <w:rPr>
                  <w:rFonts w:ascii="Cambria Math" w:hAnsi="Cambria Math"/>
                </w:rPr>
                <m:t>Volume</m:t>
              </m:r>
            </m:e>
            <m:sub>
              <m:r>
                <w:rPr>
                  <w:rFonts w:ascii="Cambria Math" w:hAnsi="Cambria Math"/>
                </w:rPr>
                <m:t>Geomag sphere</m:t>
              </m:r>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(0.00635 meters)</m:t>
              </m:r>
            </m:e>
            <m:sup>
              <m:r>
                <w:rPr>
                  <w:rFonts w:ascii="Cambria Math" w:hAnsi="Cambria Math"/>
                </w:rPr>
                <m:t>3</m:t>
              </m:r>
            </m:sup>
          </m:sSup>
        </m:oMath>
      </m:oMathPara>
    </w:p>
    <w:p w14:paraId="7622CEA8" w14:textId="77777777" w:rsidR="006F0D15" w:rsidRDefault="006F0D15" w:rsidP="006F0D15">
      <w:pPr>
        <w:rPr>
          <w:color w:val="FF0000"/>
        </w:rPr>
      </w:pPr>
      <m:oMathPara>
        <m:oMath>
          <m:sSub>
            <m:sSubPr>
              <m:ctrlPr>
                <w:rPr>
                  <w:rFonts w:ascii="Cambria Math" w:hAnsi="Cambria Math"/>
                  <w:i/>
                </w:rPr>
              </m:ctrlPr>
            </m:sSubPr>
            <m:e>
              <m:r>
                <w:rPr>
                  <w:rFonts w:ascii="Cambria Math" w:hAnsi="Cambria Math"/>
                </w:rPr>
                <m:t>Volume</m:t>
              </m:r>
            </m:e>
            <m:sub>
              <m:r>
                <w:rPr>
                  <w:rFonts w:ascii="Cambria Math" w:hAnsi="Cambria Math"/>
                </w:rPr>
                <m:t>Geomag sphere</m:t>
              </m:r>
            </m:sub>
          </m:sSub>
          <m:r>
            <w:rPr>
              <w:rFonts w:ascii="Cambria Math" w:hAnsi="Cambria Math"/>
            </w:rPr>
            <m:t xml:space="preserve">= </m:t>
          </m:r>
          <m:r>
            <w:rPr>
              <w:rFonts w:ascii="Cambria Math" w:hAnsi="Cambria Math"/>
              <w:color w:val="FF0000"/>
            </w:rPr>
            <m:t>1.07x</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-6</m:t>
              </m:r>
            </m:sup>
          </m:sSup>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3</m:t>
              </m:r>
            </m:sup>
          </m:sSup>
        </m:oMath>
      </m:oMathPara>
    </w:p>
    <w:p w14:paraId="305EF72C" w14:textId="77777777" w:rsidR="006F0D15" w:rsidRDefault="006F0D15" w:rsidP="006F0D15">
      <w:r>
        <w:br w:type="page"/>
      </w:r>
    </w:p>
    <w:p w14:paraId="463D1B71" w14:textId="5A3A9B83" w:rsidR="006F0D15" w:rsidRDefault="006D32B9" w:rsidP="006D32B9">
      <w:pPr>
        <w:pStyle w:val="Heading2"/>
      </w:pPr>
      <w:r>
        <w:t>Rod to Sphere Ratio</w:t>
      </w:r>
    </w:p>
    <w:p w14:paraId="3F2D145A" w14:textId="7662EA04" w:rsidR="006D32B9" w:rsidRDefault="006D32B9" w:rsidP="006D32B9">
      <w:pPr>
        <w:ind w:left="576"/>
      </w:pPr>
      <w:r>
        <w:t xml:space="preserve">Given the assumption that a Triangular 2d lattice will be used, the ratio of rod to sphere is 3:1.  Each triangle will need 3 rods and 3 spheres but each sphere is shared amongst six triangles and each rod is shared between 2 triangles. </w:t>
      </w:r>
      <w:sdt>
        <w:sdtPr>
          <w:id w:val="-252432381"/>
          <w:citation/>
        </w:sdtPr>
        <w:sdtContent>
          <w:r>
            <w:fldChar w:fldCharType="begin"/>
          </w:r>
          <w:r>
            <w:instrText xml:space="preserve"> CITATION Kar07 \l 1033 </w:instrText>
          </w:r>
          <w:r>
            <w:fldChar w:fldCharType="separate"/>
          </w:r>
          <w:r>
            <w:rPr>
              <w:noProof/>
            </w:rPr>
            <w:t>(Horton 2007)</w:t>
          </w:r>
          <w:r>
            <w:fldChar w:fldCharType="end"/>
          </w:r>
        </w:sdtContent>
      </w:sdt>
    </w:p>
    <w:p w14:paraId="4BB88853" w14:textId="77777777" w:rsidR="006D32B9" w:rsidRDefault="006D32B9" w:rsidP="006D32B9">
      <w:pPr>
        <w:ind w:left="576"/>
      </w:pPr>
    </w:p>
    <w:p w14:paraId="0152AF26" w14:textId="51391B75" w:rsidR="006D32B9" w:rsidRDefault="006D32B9" w:rsidP="006D32B9">
      <w:pPr>
        <w:pStyle w:val="Heading2"/>
      </w:pPr>
      <w:r>
        <w:t>Piece count computation</w:t>
      </w:r>
    </w:p>
    <w:p w14:paraId="5C15F3DC" w14:textId="0F0CA542" w:rsidR="006D32B9" w:rsidRDefault="006D32B9" w:rsidP="006D32B9">
      <w:r>
        <w:t>The general formula will be as follows:</w:t>
      </w:r>
    </w:p>
    <w:p w14:paraId="596A67CF" w14:textId="66C91422" w:rsidR="006D32B9" w:rsidRPr="006D32B9" w:rsidRDefault="006D32B9" w:rsidP="006D32B9">
      <w:r>
        <w:t xml:space="preserve">Where: </w:t>
      </w:r>
      <m:oMath>
        <m:r>
          <w:rPr>
            <w:rFonts w:ascii="Cambria Math" w:hAnsi="Cambria Math"/>
          </w:rPr>
          <m:t>X=number of Rods to be used</m:t>
        </m:r>
      </m:oMath>
      <w:r>
        <w:t xml:space="preserve"> &amp; </w:t>
      </w:r>
      <m:oMath>
        <m:r>
          <w:rPr>
            <w:rFonts w:ascii="Cambria Math" w:hAnsi="Cambria Math"/>
          </w:rPr>
          <m:t>Y=number of Spheres to be used</m:t>
        </m:r>
      </m:oMath>
    </w:p>
    <w:p w14:paraId="592444AE" w14:textId="497610A0" w:rsidR="00CF574C" w:rsidRPr="006D32B9" w:rsidRDefault="006D32B9" w:rsidP="006D32B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r>
                    <w:rPr>
                      <w:rFonts w:ascii="Cambria Math" w:hAnsi="Cambria Math"/>
                    </w:rPr>
                    <m:t>Volume</m:t>
                  </m:r>
                </m:e>
                <m:sub>
                  <m:r>
                    <w:rPr>
                      <w:rFonts w:ascii="Cambria Math" w:hAnsi="Cambria Math"/>
                    </w:rPr>
                    <m:t>Geomag Rod</m:t>
                  </m:r>
                </m:sub>
              </m:sSub>
              <m:r>
                <w:rPr>
                  <w:rFonts w:ascii="Cambria Math" w:hAnsi="Cambria Math"/>
                </w:rPr>
                <m:t>)+(Y* Volume</m:t>
              </m:r>
            </m:e>
            <m:sub>
              <m:r>
                <w:rPr>
                  <w:rFonts w:ascii="Cambria Math" w:hAnsi="Cambria Math"/>
                </w:rPr>
                <m:t>Geomag sphere</m:t>
              </m:r>
            </m:sub>
          </m:sSub>
          <m:r>
            <w:rPr>
              <w:rFonts w:ascii="Cambria Math" w:hAnsi="Cambria Math"/>
            </w:rPr>
            <m:t xml:space="preserve">)= </m:t>
          </m:r>
          <m:sSub>
            <m:sSubPr>
              <m:ctrlPr>
                <w:rPr>
                  <w:rFonts w:ascii="Cambria Math" w:hAnsi="Cambria Math"/>
                  <w:i/>
                </w:rPr>
              </m:ctrlPr>
            </m:sSubPr>
            <m:e>
              <m:r>
                <w:rPr>
                  <w:rFonts w:ascii="Cambria Math" w:hAnsi="Cambria Math"/>
                </w:rPr>
                <m:t>Volume</m:t>
              </m:r>
            </m:e>
            <m:sub>
              <m:r>
                <w:rPr>
                  <w:rFonts w:ascii="Cambria Math" w:hAnsi="Cambria Math"/>
                </w:rPr>
                <m:t>Eiffel Tower</m:t>
              </m:r>
            </m:sub>
          </m:sSub>
        </m:oMath>
      </m:oMathPara>
    </w:p>
    <w:p w14:paraId="4B16494C" w14:textId="5945C2D6" w:rsidR="006D32B9" w:rsidRDefault="006D32B9" w:rsidP="006D32B9">
      <w:r>
        <w:t>Since we know that the ratio of rods to spheres is 3:1</w:t>
      </w:r>
      <w:r w:rsidR="003C605F">
        <w:t>, we can include the following relationship:</w:t>
      </w:r>
    </w:p>
    <w:p w14:paraId="6BF9C077" w14:textId="0C251C58" w:rsidR="006D32B9" w:rsidRDefault="006D32B9" w:rsidP="006D32B9">
      <m:oMathPara>
        <m:oMath>
          <m:r>
            <w:rPr>
              <w:rFonts w:ascii="Cambria Math" w:hAnsi="Cambria Math"/>
            </w:rPr>
            <m:t xml:space="preserve">X= </m:t>
          </m:r>
          <m:r>
            <w:rPr>
              <w:rFonts w:ascii="Cambria Math" w:hAnsi="Cambria Math"/>
            </w:rPr>
            <m:t>3</m:t>
          </m:r>
          <m:r>
            <w:rPr>
              <w:rFonts w:ascii="Cambria Math" w:hAnsi="Cambria Math"/>
            </w:rPr>
            <m:t>Y</m:t>
          </m:r>
        </m:oMath>
      </m:oMathPara>
    </w:p>
    <w:p w14:paraId="5F6B9E5A" w14:textId="75CE1F6C" w:rsidR="00F97169" w:rsidRDefault="003C605F" w:rsidP="00F97169">
      <w:r>
        <w:t>Using systems of equations we can update the initial formula and solve for both X and Y.</w:t>
      </w:r>
    </w:p>
    <w:p w14:paraId="2ACFF86B" w14:textId="1BFAFDA9" w:rsidR="003C605F" w:rsidRPr="006D32B9" w:rsidRDefault="003C605F" w:rsidP="003C605F">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rPr>
                    <m:t>3Y</m:t>
                  </m:r>
                  <m:r>
                    <w:rPr>
                      <w:rFonts w:ascii="Cambria Math" w:hAnsi="Cambria Math"/>
                    </w:rPr>
                    <m:t>*</m:t>
                  </m:r>
                  <m:r>
                    <w:rPr>
                      <w:rFonts w:ascii="Cambria Math" w:hAnsi="Cambria Math"/>
                    </w:rPr>
                    <m:t>Volume</m:t>
                  </m:r>
                </m:e>
                <m:sub>
                  <m:r>
                    <w:rPr>
                      <w:rFonts w:ascii="Cambria Math" w:hAnsi="Cambria Math"/>
                    </w:rPr>
                    <m:t>Geomag Rod</m:t>
                  </m:r>
                </m:sub>
              </m:sSub>
              <m:r>
                <w:rPr>
                  <w:rFonts w:ascii="Cambria Math" w:hAnsi="Cambria Math"/>
                </w:rPr>
                <m:t>)+(Y</m:t>
              </m:r>
              <m:r>
                <w:rPr>
                  <w:rFonts w:ascii="Cambria Math" w:hAnsi="Cambria Math"/>
                </w:rPr>
                <m:t>* Volume</m:t>
              </m:r>
            </m:e>
            <m:sub>
              <m:r>
                <w:rPr>
                  <w:rFonts w:ascii="Cambria Math" w:hAnsi="Cambria Math"/>
                </w:rPr>
                <m:t>Geomag sphere</m:t>
              </m:r>
            </m:sub>
          </m:sSub>
          <m:r>
            <w:rPr>
              <w:rFonts w:ascii="Cambria Math" w:hAnsi="Cambria Math"/>
            </w:rPr>
            <m:t xml:space="preserve">)= </m:t>
          </m:r>
          <m:sSub>
            <m:sSubPr>
              <m:ctrlPr>
                <w:rPr>
                  <w:rFonts w:ascii="Cambria Math" w:hAnsi="Cambria Math"/>
                  <w:i/>
                </w:rPr>
              </m:ctrlPr>
            </m:sSubPr>
            <m:e>
              <m:r>
                <w:rPr>
                  <w:rFonts w:ascii="Cambria Math" w:hAnsi="Cambria Math"/>
                </w:rPr>
                <m:t>Volume</m:t>
              </m:r>
            </m:e>
            <m:sub>
              <m:r>
                <w:rPr>
                  <w:rFonts w:ascii="Cambria Math" w:hAnsi="Cambria Math"/>
                </w:rPr>
                <m:t>Eiffel Tower</m:t>
              </m:r>
            </m:sub>
          </m:sSub>
        </m:oMath>
      </m:oMathPara>
    </w:p>
    <w:p w14:paraId="18CB908B" w14:textId="35FF37E7" w:rsidR="003C605F" w:rsidRPr="003C605F" w:rsidRDefault="003C605F" w:rsidP="003C605F">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r>
                    <w:rPr>
                      <w:rFonts w:ascii="Cambria Math" w:hAnsi="Cambria Math"/>
                    </w:rPr>
                    <m:t>((</m:t>
                  </m:r>
                  <m:r>
                    <w:rPr>
                      <w:rFonts w:ascii="Cambria Math" w:hAnsi="Cambria Math"/>
                    </w:rPr>
                    <m:t xml:space="preserve">3* </m:t>
                  </m:r>
                  <m:r>
                    <w:rPr>
                      <w:rFonts w:ascii="Cambria Math" w:hAnsi="Cambria Math"/>
                    </w:rPr>
                    <m:t>Volume</m:t>
                  </m:r>
                </m:e>
                <m:sub>
                  <m:r>
                    <w:rPr>
                      <w:rFonts w:ascii="Cambria Math" w:hAnsi="Cambria Math"/>
                    </w:rPr>
                    <m:t>Geomag Rod</m:t>
                  </m:r>
                </m:sub>
              </m:sSub>
              <m:r>
                <w:rPr>
                  <w:rFonts w:ascii="Cambria Math" w:hAnsi="Cambria Math"/>
                </w:rPr>
                <m:t>)+</m:t>
              </m:r>
              <m:r>
                <w:rPr>
                  <w:rFonts w:ascii="Cambria Math" w:hAnsi="Cambria Math"/>
                </w:rPr>
                <m:t xml:space="preserve"> Volume</m:t>
              </m:r>
            </m:e>
            <m:sub>
              <m:r>
                <w:rPr>
                  <w:rFonts w:ascii="Cambria Math" w:hAnsi="Cambria Math"/>
                </w:rPr>
                <m:t>Geomag sphere</m:t>
              </m:r>
            </m:sub>
          </m:sSub>
          <m:r>
            <w:rPr>
              <w:rFonts w:ascii="Cambria Math" w:hAnsi="Cambria Math"/>
            </w:rPr>
            <m:t xml:space="preserve">)= </m:t>
          </m:r>
          <m:sSub>
            <m:sSubPr>
              <m:ctrlPr>
                <w:rPr>
                  <w:rFonts w:ascii="Cambria Math" w:hAnsi="Cambria Math"/>
                  <w:i/>
                </w:rPr>
              </m:ctrlPr>
            </m:sSubPr>
            <m:e>
              <m:r>
                <w:rPr>
                  <w:rFonts w:ascii="Cambria Math" w:hAnsi="Cambria Math"/>
                </w:rPr>
                <m:t>Volume</m:t>
              </m:r>
            </m:e>
            <m:sub>
              <m:r>
                <w:rPr>
                  <w:rFonts w:ascii="Cambria Math" w:hAnsi="Cambria Math"/>
                </w:rPr>
                <m:t>Eiffel Tower</m:t>
              </m:r>
            </m:sub>
          </m:sSub>
        </m:oMath>
      </m:oMathPara>
    </w:p>
    <w:p w14:paraId="31103C6F" w14:textId="224B4E40" w:rsidR="003C605F" w:rsidRPr="003C605F" w:rsidRDefault="005B115B" w:rsidP="003C605F">
      <m:oMathPara>
        <m:oMath>
          <m:r>
            <w:rPr>
              <w:rFonts w:ascii="Cambria Math" w:hAnsi="Cambria Math"/>
            </w:rPr>
            <m:t>Y</m:t>
          </m:r>
          <m:d>
            <m:dPr>
              <m:ctrlPr>
                <w:rPr>
                  <w:rFonts w:ascii="Cambria Math" w:hAnsi="Cambria Math"/>
                  <w:i/>
                </w:rPr>
              </m:ctrlPr>
            </m:dPr>
            <m:e>
              <m:r>
                <w:rPr>
                  <w:rFonts w:ascii="Cambria Math" w:hAnsi="Cambria Math"/>
                </w:rPr>
                <m:t>(</m:t>
              </m:r>
              <m:r>
                <w:rPr>
                  <w:rFonts w:ascii="Cambria Math" w:hAnsi="Cambria Math"/>
                </w:rPr>
                <m:t>3*</m:t>
              </m:r>
              <m:r>
                <w:rPr>
                  <w:rFonts w:ascii="Cambria Math" w:hAnsi="Cambria Math"/>
                </w:rPr>
                <m:t xml:space="preserve">1.16 </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 1.07x</m:t>
                  </m:r>
                  <m:sSup>
                    <m:sSupPr>
                      <m:ctrlPr>
                        <w:rPr>
                          <w:rFonts w:ascii="Cambria Math" w:hAnsi="Cambria Math"/>
                          <w:i/>
                        </w:rPr>
                      </m:ctrlPr>
                    </m:sSupPr>
                    <m:e>
                      <m:r>
                        <w:rPr>
                          <w:rFonts w:ascii="Cambria Math" w:hAnsi="Cambria Math"/>
                        </w:rPr>
                        <m:t>e</m:t>
                      </m: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3</m:t>
                      </m:r>
                    </m:sup>
                  </m:sSup>
                </m:e>
              </m:d>
            </m:e>
          </m:d>
          <m:r>
            <w:rPr>
              <w:rFonts w:ascii="Cambria Math" w:hAnsi="Cambria Math"/>
            </w:rPr>
            <m:t>= 97.66</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025F4B2" w14:textId="78F990FB" w:rsidR="003C605F" w:rsidRPr="006D32B9" w:rsidRDefault="005B115B" w:rsidP="003C605F">
      <m:oMathPara>
        <m:oMath>
          <m:r>
            <w:rPr>
              <w:rFonts w:ascii="Cambria Math" w:hAnsi="Cambria Math"/>
            </w:rPr>
            <m:t>Y</m:t>
          </m:r>
          <m:r>
            <w:rPr>
              <w:rFonts w:ascii="Cambria Math" w:hAnsi="Cambria Math"/>
            </w:rPr>
            <m:t xml:space="preserve">= </m:t>
          </m:r>
          <m:f>
            <m:fPr>
              <m:ctrlPr>
                <w:rPr>
                  <w:rFonts w:ascii="Cambria Math" w:hAnsi="Cambria Math"/>
                  <w:i/>
                </w:rPr>
              </m:ctrlPr>
            </m:fPr>
            <m:num>
              <m:r>
                <w:rPr>
                  <w:rFonts w:ascii="Cambria Math" w:hAnsi="Cambria Math"/>
                </w:rPr>
                <m:t>97.66</m:t>
              </m:r>
              <m:sSup>
                <m:sSupPr>
                  <m:ctrlPr>
                    <w:rPr>
                      <w:rFonts w:ascii="Cambria Math" w:hAnsi="Cambria Math"/>
                      <w:i/>
                    </w:rPr>
                  </m:ctrlPr>
                </m:sSupPr>
                <m:e>
                  <m:r>
                    <w:rPr>
                      <w:rFonts w:ascii="Cambria Math" w:hAnsi="Cambria Math"/>
                    </w:rPr>
                    <m:t>m</m:t>
                  </m:r>
                </m:e>
                <m:sup>
                  <m:r>
                    <w:rPr>
                      <w:rFonts w:ascii="Cambria Math" w:hAnsi="Cambria Math"/>
                    </w:rPr>
                    <m:t>3</m:t>
                  </m:r>
                </m:sup>
              </m:sSup>
            </m:num>
            <m:den>
              <m:d>
                <m:dPr>
                  <m:ctrlPr>
                    <w:rPr>
                      <w:rFonts w:ascii="Cambria Math" w:hAnsi="Cambria Math"/>
                      <w:i/>
                    </w:rPr>
                  </m:ctrlPr>
                </m:dPr>
                <m:e>
                  <m:r>
                    <w:rPr>
                      <w:rFonts w:ascii="Cambria Math" w:hAnsi="Cambria Math"/>
                    </w:rPr>
                    <m:t>(</m:t>
                  </m:r>
                  <m:r>
                    <w:rPr>
                      <w:rFonts w:ascii="Cambria Math" w:hAnsi="Cambria Math"/>
                    </w:rPr>
                    <m:t xml:space="preserve">3*1.16 </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 1.07x</m:t>
                      </m:r>
                      <m:sSup>
                        <m:sSupPr>
                          <m:ctrlPr>
                            <w:rPr>
                              <w:rFonts w:ascii="Cambria Math" w:hAnsi="Cambria Math"/>
                              <w:i/>
                            </w:rPr>
                          </m:ctrlPr>
                        </m:sSupPr>
                        <m:e>
                          <m:r>
                            <w:rPr>
                              <w:rFonts w:ascii="Cambria Math" w:hAnsi="Cambria Math"/>
                            </w:rPr>
                            <m:t>e</m:t>
                          </m:r>
                        </m:e>
                        <m:sup>
                          <m:r>
                            <w:rPr>
                              <w:rFonts w:ascii="Cambria Math" w:hAnsi="Cambria Math"/>
                            </w:rPr>
                            <m:t>-6</m:t>
                          </m:r>
                        </m:sup>
                      </m:sSup>
                      <m:sSup>
                        <m:sSupPr>
                          <m:ctrlPr>
                            <w:rPr>
                              <w:rFonts w:ascii="Cambria Math" w:hAnsi="Cambria Math"/>
                              <w:i/>
                            </w:rPr>
                          </m:ctrlPr>
                        </m:sSupPr>
                        <m:e>
                          <m:r>
                            <w:rPr>
                              <w:rFonts w:ascii="Cambria Math" w:hAnsi="Cambria Math"/>
                            </w:rPr>
                            <m:t>m</m:t>
                          </m:r>
                        </m:e>
                        <m:sup>
                          <m:r>
                            <w:rPr>
                              <w:rFonts w:ascii="Cambria Math" w:hAnsi="Cambria Math"/>
                            </w:rPr>
                            <m:t>3</m:t>
                          </m:r>
                        </m:sup>
                      </m:sSup>
                    </m:e>
                  </m:d>
                </m:e>
              </m:d>
            </m:den>
          </m:f>
        </m:oMath>
      </m:oMathPara>
    </w:p>
    <w:p w14:paraId="5C725284" w14:textId="2486ACB2" w:rsidR="003C605F" w:rsidRPr="005B115B" w:rsidRDefault="005B115B" w:rsidP="003C605F">
      <m:oMathPara>
        <m:oMath>
          <m:r>
            <w:rPr>
              <w:rFonts w:ascii="Cambria Math" w:hAnsi="Cambria Math"/>
            </w:rPr>
            <m:t>Y</m:t>
          </m:r>
          <m:r>
            <w:rPr>
              <w:rFonts w:ascii="Cambria Math" w:hAnsi="Cambria Math"/>
            </w:rPr>
            <m:t>= 2</m:t>
          </m:r>
          <m:r>
            <w:rPr>
              <w:rFonts w:ascii="Cambria Math" w:hAnsi="Cambria Math"/>
            </w:rPr>
            <m:t>1,504,215.88</m:t>
          </m:r>
          <m:r>
            <w:rPr>
              <w:rFonts w:ascii="Cambria Math" w:hAnsi="Cambria Math"/>
            </w:rPr>
            <m:t xml:space="preserve"> </m:t>
          </m:r>
          <m:r>
            <w:rPr>
              <w:rFonts w:ascii="Cambria Math" w:hAnsi="Cambria Math"/>
            </w:rPr>
            <m:t>≅</m:t>
          </m:r>
          <m:r>
            <m:rPr>
              <m:sty m:val="bi"/>
            </m:rPr>
            <w:rPr>
              <w:rFonts w:ascii="Cambria Math" w:hAnsi="Cambria Math"/>
            </w:rPr>
            <m:t>21,504,215 Geomag Spheres</m:t>
          </m:r>
        </m:oMath>
      </m:oMathPara>
    </w:p>
    <w:p w14:paraId="6B18DD4D" w14:textId="33EED5A6" w:rsidR="004866EE" w:rsidRPr="004866EE" w:rsidRDefault="005B115B" w:rsidP="003C605F">
      <m:oMathPara>
        <m:oMath>
          <m:r>
            <w:rPr>
              <w:rFonts w:ascii="Cambria Math" w:hAnsi="Cambria Math"/>
            </w:rPr>
            <m:t>X=3Y</m:t>
          </m:r>
        </m:oMath>
      </m:oMathPara>
    </w:p>
    <w:p w14:paraId="14E73A9A" w14:textId="580290FC" w:rsidR="004866EE" w:rsidRDefault="004866EE" w:rsidP="004866EE">
      <m:oMathPara>
        <m:oMath>
          <m:r>
            <w:rPr>
              <w:rFonts w:ascii="Cambria Math" w:hAnsi="Cambria Math"/>
            </w:rPr>
            <m:t xml:space="preserve">X= 3*21,504,215.88=64,512,647.65 ≅ </m:t>
          </m:r>
          <m:r>
            <m:rPr>
              <m:sty m:val="bi"/>
            </m:rPr>
            <w:rPr>
              <w:rFonts w:ascii="Cambria Math" w:hAnsi="Cambria Math"/>
            </w:rPr>
            <m:t>64,512,647 Geomag Rods</m:t>
          </m:r>
        </m:oMath>
      </m:oMathPara>
    </w:p>
    <w:p w14:paraId="6C8712C0" w14:textId="77777777" w:rsidR="004866EE" w:rsidRDefault="004866EE" w:rsidP="003C605F">
      <w:bookmarkStart w:id="0" w:name="_GoBack"/>
      <w:bookmarkEnd w:id="0"/>
    </w:p>
    <w:p w14:paraId="13C918FD" w14:textId="77777777" w:rsidR="004866EE" w:rsidRDefault="004866EE" w:rsidP="003C605F"/>
    <w:p w14:paraId="24D06A5E" w14:textId="6A8D646C" w:rsidR="004866EE" w:rsidRDefault="004866EE">
      <w:r>
        <w:br w:type="page"/>
      </w:r>
    </w:p>
    <w:p w14:paraId="4D527FFD" w14:textId="77777777" w:rsidR="004866EE" w:rsidRPr="005B115B" w:rsidRDefault="004866EE" w:rsidP="003C605F"/>
    <w:sdt>
      <w:sdtPr>
        <w:id w:val="1401092053"/>
        <w:docPartObj>
          <w:docPartGallery w:val="Bibliographies"/>
          <w:docPartUnique/>
        </w:docPartObj>
      </w:sdtPr>
      <w:sdtEndPr>
        <w:rPr>
          <w:b/>
          <w:bCs/>
          <w:smallCaps w:val="0"/>
          <w:spacing w:val="0"/>
          <w:sz w:val="20"/>
          <w:szCs w:val="20"/>
        </w:rPr>
      </w:sdtEndPr>
      <w:sdtContent>
        <w:p w14:paraId="78A5C827" w14:textId="50856D5D" w:rsidR="004866EE" w:rsidRDefault="004866EE">
          <w:pPr>
            <w:pStyle w:val="Heading1"/>
          </w:pPr>
          <w:r>
            <w:t>Works Cited</w:t>
          </w:r>
        </w:p>
        <w:p w14:paraId="63A5EAE4" w14:textId="77777777" w:rsidR="004866EE" w:rsidRDefault="004866EE" w:rsidP="004866EE">
          <w:pPr>
            <w:pStyle w:val="Bibliography"/>
            <w:rPr>
              <w:noProof/>
            </w:rPr>
          </w:pPr>
          <w:r>
            <w:fldChar w:fldCharType="begin"/>
          </w:r>
          <w:r>
            <w:instrText xml:space="preserve"> BIBLIOGRAPHY </w:instrText>
          </w:r>
          <w:r>
            <w:fldChar w:fldCharType="separate"/>
          </w:r>
          <w:r>
            <w:rPr>
              <w:noProof/>
            </w:rPr>
            <w:t xml:space="preserve">Harriss, Joseph. </w:t>
          </w:r>
          <w:r>
            <w:rPr>
              <w:i/>
              <w:iCs/>
              <w:noProof/>
            </w:rPr>
            <w:t>The Eiffel Tower: Symbol of An Age.</w:t>
          </w:r>
          <w:r>
            <w:rPr>
              <w:noProof/>
            </w:rPr>
            <w:t xml:space="preserve"> London: Paul Elek, 1975.</w:t>
          </w:r>
        </w:p>
        <w:p w14:paraId="6F311FEA" w14:textId="77777777" w:rsidR="004866EE" w:rsidRDefault="004866EE" w:rsidP="004866EE">
          <w:pPr>
            <w:pStyle w:val="Bibliography"/>
            <w:rPr>
              <w:noProof/>
            </w:rPr>
          </w:pPr>
          <w:r>
            <w:rPr>
              <w:noProof/>
            </w:rPr>
            <w:t xml:space="preserve">Horton, Karl. </w:t>
          </w:r>
          <w:r>
            <w:rPr>
              <w:i/>
              <w:iCs/>
              <w:noProof/>
            </w:rPr>
            <w:t>Geomag Weights and Measures.</w:t>
          </w:r>
          <w:r>
            <w:rPr>
              <w:noProof/>
            </w:rPr>
            <w:t xml:space="preserve"> May 2, 2007. http://geomag.wikia.com/wiki/Geomag_Weights_and_Measures (accessed March 19, 2018).</w:t>
          </w:r>
        </w:p>
        <w:p w14:paraId="0AFC768F" w14:textId="4AA25436" w:rsidR="004866EE" w:rsidRDefault="004866EE" w:rsidP="004866EE">
          <w:r>
            <w:rPr>
              <w:b/>
              <w:bCs/>
            </w:rPr>
            <w:fldChar w:fldCharType="end"/>
          </w:r>
        </w:p>
      </w:sdtContent>
    </w:sdt>
    <w:p w14:paraId="335B49AB" w14:textId="77777777" w:rsidR="003C605F" w:rsidRPr="006D32B9" w:rsidRDefault="003C605F" w:rsidP="003C605F"/>
    <w:p w14:paraId="5D7D7577" w14:textId="77777777" w:rsidR="003C605F" w:rsidRPr="006D32B9" w:rsidRDefault="003C605F" w:rsidP="003C605F"/>
    <w:p w14:paraId="1B145358" w14:textId="77777777" w:rsidR="003C605F" w:rsidRDefault="003C605F" w:rsidP="00F97169"/>
    <w:p w14:paraId="3EA6C60D" w14:textId="77777777" w:rsidR="00686161" w:rsidRDefault="00686161" w:rsidP="00686161"/>
    <w:p w14:paraId="1F08B505" w14:textId="77777777" w:rsidR="00686161" w:rsidRDefault="00686161" w:rsidP="00686161"/>
    <w:p w14:paraId="2C15418E" w14:textId="77777777" w:rsidR="00686161" w:rsidRDefault="00686161" w:rsidP="00686161"/>
    <w:sectPr w:rsidR="00686161" w:rsidSect="00E83A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70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D80A14"/>
    <w:multiLevelType w:val="hybridMultilevel"/>
    <w:tmpl w:val="7F44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B233F"/>
    <w:multiLevelType w:val="hybridMultilevel"/>
    <w:tmpl w:val="B786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524BF"/>
    <w:multiLevelType w:val="multilevel"/>
    <w:tmpl w:val="990494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D0F07F0"/>
    <w:multiLevelType w:val="hybridMultilevel"/>
    <w:tmpl w:val="400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83"/>
    <w:rsid w:val="003C605F"/>
    <w:rsid w:val="004866EE"/>
    <w:rsid w:val="004F6883"/>
    <w:rsid w:val="005B115B"/>
    <w:rsid w:val="00686161"/>
    <w:rsid w:val="006D32B9"/>
    <w:rsid w:val="006F0D15"/>
    <w:rsid w:val="007325D5"/>
    <w:rsid w:val="007E4B36"/>
    <w:rsid w:val="00882D0C"/>
    <w:rsid w:val="00CF574C"/>
    <w:rsid w:val="00D54D81"/>
    <w:rsid w:val="00DE27F6"/>
    <w:rsid w:val="00E23DFC"/>
    <w:rsid w:val="00E83AE5"/>
    <w:rsid w:val="00F14D76"/>
    <w:rsid w:val="00F759F9"/>
    <w:rsid w:val="00F9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0D4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69"/>
  </w:style>
  <w:style w:type="paragraph" w:styleId="Heading1">
    <w:name w:val="heading 1"/>
    <w:basedOn w:val="Normal"/>
    <w:next w:val="Normal"/>
    <w:link w:val="Heading1Char"/>
    <w:uiPriority w:val="9"/>
    <w:qFormat/>
    <w:rsid w:val="00F97169"/>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7169"/>
    <w:pPr>
      <w:numPr>
        <w:ilvl w:val="1"/>
        <w:numId w:val="2"/>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7169"/>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7169"/>
    <w:pPr>
      <w:numPr>
        <w:ilvl w:val="3"/>
        <w:numId w:val="2"/>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7169"/>
    <w:pPr>
      <w:numPr>
        <w:ilvl w:val="4"/>
        <w:numId w:val="2"/>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97169"/>
    <w:pPr>
      <w:numPr>
        <w:ilvl w:val="5"/>
        <w:numId w:val="2"/>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97169"/>
    <w:pPr>
      <w:numPr>
        <w:ilvl w:val="6"/>
        <w:numId w:val="2"/>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97169"/>
    <w:pPr>
      <w:numPr>
        <w:ilvl w:val="7"/>
        <w:numId w:val="2"/>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97169"/>
    <w:pPr>
      <w:numPr>
        <w:ilvl w:val="8"/>
        <w:numId w:val="2"/>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16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7169"/>
    <w:rPr>
      <w:smallCaps/>
      <w:sz w:val="48"/>
      <w:szCs w:val="48"/>
    </w:rPr>
  </w:style>
  <w:style w:type="paragraph" w:styleId="ListParagraph">
    <w:name w:val="List Paragraph"/>
    <w:basedOn w:val="Normal"/>
    <w:uiPriority w:val="34"/>
    <w:qFormat/>
    <w:rsid w:val="00F97169"/>
    <w:pPr>
      <w:ind w:left="720"/>
      <w:contextualSpacing/>
    </w:pPr>
  </w:style>
  <w:style w:type="paragraph" w:styleId="Subtitle">
    <w:name w:val="Subtitle"/>
    <w:basedOn w:val="Normal"/>
    <w:next w:val="Normal"/>
    <w:link w:val="SubtitleChar"/>
    <w:uiPriority w:val="11"/>
    <w:qFormat/>
    <w:rsid w:val="00F9716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7169"/>
    <w:rPr>
      <w:rFonts w:asciiTheme="majorHAnsi" w:eastAsiaTheme="majorEastAsia" w:hAnsiTheme="majorHAnsi" w:cstheme="majorBidi"/>
      <w:szCs w:val="22"/>
    </w:rPr>
  </w:style>
  <w:style w:type="character" w:styleId="SubtleEmphasis">
    <w:name w:val="Subtle Emphasis"/>
    <w:uiPriority w:val="19"/>
    <w:qFormat/>
    <w:rsid w:val="00F97169"/>
    <w:rPr>
      <w:i/>
    </w:rPr>
  </w:style>
  <w:style w:type="paragraph" w:styleId="BalloonText">
    <w:name w:val="Balloon Text"/>
    <w:basedOn w:val="Normal"/>
    <w:link w:val="BalloonTextChar"/>
    <w:uiPriority w:val="99"/>
    <w:semiHidden/>
    <w:unhideWhenUsed/>
    <w:rsid w:val="00DE27F6"/>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7F6"/>
    <w:rPr>
      <w:rFonts w:ascii="Lucida Grande" w:hAnsi="Lucida Grande"/>
      <w:sz w:val="18"/>
      <w:szCs w:val="18"/>
    </w:rPr>
  </w:style>
  <w:style w:type="character" w:customStyle="1" w:styleId="Heading1Char">
    <w:name w:val="Heading 1 Char"/>
    <w:basedOn w:val="DefaultParagraphFont"/>
    <w:link w:val="Heading1"/>
    <w:uiPriority w:val="9"/>
    <w:rsid w:val="00F97169"/>
    <w:rPr>
      <w:smallCaps/>
      <w:spacing w:val="5"/>
      <w:sz w:val="32"/>
      <w:szCs w:val="32"/>
    </w:rPr>
  </w:style>
  <w:style w:type="character" w:customStyle="1" w:styleId="Heading2Char">
    <w:name w:val="Heading 2 Char"/>
    <w:basedOn w:val="DefaultParagraphFont"/>
    <w:link w:val="Heading2"/>
    <w:uiPriority w:val="9"/>
    <w:rsid w:val="00F97169"/>
    <w:rPr>
      <w:smallCaps/>
      <w:spacing w:val="5"/>
      <w:sz w:val="28"/>
      <w:szCs w:val="28"/>
    </w:rPr>
  </w:style>
  <w:style w:type="character" w:customStyle="1" w:styleId="Heading3Char">
    <w:name w:val="Heading 3 Char"/>
    <w:basedOn w:val="DefaultParagraphFont"/>
    <w:link w:val="Heading3"/>
    <w:uiPriority w:val="9"/>
    <w:semiHidden/>
    <w:rsid w:val="00F97169"/>
    <w:rPr>
      <w:smallCaps/>
      <w:spacing w:val="5"/>
      <w:sz w:val="24"/>
      <w:szCs w:val="24"/>
    </w:rPr>
  </w:style>
  <w:style w:type="character" w:customStyle="1" w:styleId="Heading4Char">
    <w:name w:val="Heading 4 Char"/>
    <w:basedOn w:val="DefaultParagraphFont"/>
    <w:link w:val="Heading4"/>
    <w:uiPriority w:val="9"/>
    <w:semiHidden/>
    <w:rsid w:val="00F97169"/>
    <w:rPr>
      <w:smallCaps/>
      <w:spacing w:val="10"/>
      <w:sz w:val="22"/>
      <w:szCs w:val="22"/>
    </w:rPr>
  </w:style>
  <w:style w:type="character" w:customStyle="1" w:styleId="Heading5Char">
    <w:name w:val="Heading 5 Char"/>
    <w:basedOn w:val="DefaultParagraphFont"/>
    <w:link w:val="Heading5"/>
    <w:uiPriority w:val="9"/>
    <w:semiHidden/>
    <w:rsid w:val="00F9716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97169"/>
    <w:rPr>
      <w:smallCaps/>
      <w:color w:val="C0504D" w:themeColor="accent2"/>
      <w:spacing w:val="5"/>
      <w:sz w:val="22"/>
    </w:rPr>
  </w:style>
  <w:style w:type="character" w:customStyle="1" w:styleId="Heading7Char">
    <w:name w:val="Heading 7 Char"/>
    <w:basedOn w:val="DefaultParagraphFont"/>
    <w:link w:val="Heading7"/>
    <w:uiPriority w:val="9"/>
    <w:semiHidden/>
    <w:rsid w:val="00F97169"/>
    <w:rPr>
      <w:b/>
      <w:smallCaps/>
      <w:color w:val="C0504D" w:themeColor="accent2"/>
      <w:spacing w:val="10"/>
    </w:rPr>
  </w:style>
  <w:style w:type="character" w:customStyle="1" w:styleId="Heading8Char">
    <w:name w:val="Heading 8 Char"/>
    <w:basedOn w:val="DefaultParagraphFont"/>
    <w:link w:val="Heading8"/>
    <w:uiPriority w:val="9"/>
    <w:semiHidden/>
    <w:rsid w:val="00F97169"/>
    <w:rPr>
      <w:b/>
      <w:i/>
      <w:smallCaps/>
      <w:color w:val="943634" w:themeColor="accent2" w:themeShade="BF"/>
    </w:rPr>
  </w:style>
  <w:style w:type="character" w:customStyle="1" w:styleId="Heading9Char">
    <w:name w:val="Heading 9 Char"/>
    <w:basedOn w:val="DefaultParagraphFont"/>
    <w:link w:val="Heading9"/>
    <w:uiPriority w:val="9"/>
    <w:semiHidden/>
    <w:rsid w:val="00F97169"/>
    <w:rPr>
      <w:b/>
      <w:i/>
      <w:smallCaps/>
      <w:color w:val="622423" w:themeColor="accent2" w:themeShade="7F"/>
    </w:rPr>
  </w:style>
  <w:style w:type="paragraph" w:styleId="Caption">
    <w:name w:val="caption"/>
    <w:basedOn w:val="Normal"/>
    <w:next w:val="Normal"/>
    <w:uiPriority w:val="35"/>
    <w:semiHidden/>
    <w:unhideWhenUsed/>
    <w:qFormat/>
    <w:rsid w:val="00F97169"/>
    <w:rPr>
      <w:b/>
      <w:bCs/>
      <w:caps/>
      <w:sz w:val="16"/>
      <w:szCs w:val="18"/>
    </w:rPr>
  </w:style>
  <w:style w:type="character" w:styleId="Strong">
    <w:name w:val="Strong"/>
    <w:uiPriority w:val="22"/>
    <w:qFormat/>
    <w:rsid w:val="00F97169"/>
    <w:rPr>
      <w:b/>
      <w:color w:val="C0504D" w:themeColor="accent2"/>
    </w:rPr>
  </w:style>
  <w:style w:type="character" w:styleId="Emphasis">
    <w:name w:val="Emphasis"/>
    <w:uiPriority w:val="20"/>
    <w:qFormat/>
    <w:rsid w:val="00F97169"/>
    <w:rPr>
      <w:b/>
      <w:i/>
      <w:spacing w:val="10"/>
    </w:rPr>
  </w:style>
  <w:style w:type="paragraph" w:styleId="NoSpacing">
    <w:name w:val="No Spacing"/>
    <w:basedOn w:val="Normal"/>
    <w:link w:val="NoSpacingChar"/>
    <w:uiPriority w:val="1"/>
    <w:qFormat/>
    <w:rsid w:val="00F97169"/>
    <w:pPr>
      <w:spacing w:after="0" w:line="240" w:lineRule="auto"/>
    </w:pPr>
  </w:style>
  <w:style w:type="character" w:customStyle="1" w:styleId="NoSpacingChar">
    <w:name w:val="No Spacing Char"/>
    <w:basedOn w:val="DefaultParagraphFont"/>
    <w:link w:val="NoSpacing"/>
    <w:uiPriority w:val="1"/>
    <w:rsid w:val="00F97169"/>
  </w:style>
  <w:style w:type="paragraph" w:styleId="Quote">
    <w:name w:val="Quote"/>
    <w:basedOn w:val="Normal"/>
    <w:next w:val="Normal"/>
    <w:link w:val="QuoteChar"/>
    <w:uiPriority w:val="29"/>
    <w:qFormat/>
    <w:rsid w:val="00F97169"/>
    <w:rPr>
      <w:i/>
    </w:rPr>
  </w:style>
  <w:style w:type="character" w:customStyle="1" w:styleId="QuoteChar">
    <w:name w:val="Quote Char"/>
    <w:basedOn w:val="DefaultParagraphFont"/>
    <w:link w:val="Quote"/>
    <w:uiPriority w:val="29"/>
    <w:rsid w:val="00F97169"/>
    <w:rPr>
      <w:i/>
    </w:rPr>
  </w:style>
  <w:style w:type="paragraph" w:styleId="IntenseQuote">
    <w:name w:val="Intense Quote"/>
    <w:basedOn w:val="Normal"/>
    <w:next w:val="Normal"/>
    <w:link w:val="IntenseQuoteChar"/>
    <w:uiPriority w:val="30"/>
    <w:qFormat/>
    <w:rsid w:val="00F9716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7169"/>
    <w:rPr>
      <w:b/>
      <w:i/>
      <w:color w:val="FFFFFF" w:themeColor="background1"/>
      <w:shd w:val="clear" w:color="auto" w:fill="C0504D" w:themeFill="accent2"/>
    </w:rPr>
  </w:style>
  <w:style w:type="character" w:styleId="IntenseEmphasis">
    <w:name w:val="Intense Emphasis"/>
    <w:uiPriority w:val="21"/>
    <w:qFormat/>
    <w:rsid w:val="00F97169"/>
    <w:rPr>
      <w:b/>
      <w:i/>
      <w:color w:val="C0504D" w:themeColor="accent2"/>
      <w:spacing w:val="10"/>
    </w:rPr>
  </w:style>
  <w:style w:type="character" w:styleId="SubtleReference">
    <w:name w:val="Subtle Reference"/>
    <w:uiPriority w:val="31"/>
    <w:qFormat/>
    <w:rsid w:val="00F97169"/>
    <w:rPr>
      <w:b/>
    </w:rPr>
  </w:style>
  <w:style w:type="character" w:styleId="IntenseReference">
    <w:name w:val="Intense Reference"/>
    <w:uiPriority w:val="32"/>
    <w:qFormat/>
    <w:rsid w:val="00F97169"/>
    <w:rPr>
      <w:b/>
      <w:bCs/>
      <w:smallCaps/>
      <w:spacing w:val="5"/>
      <w:sz w:val="22"/>
      <w:szCs w:val="22"/>
      <w:u w:val="single"/>
    </w:rPr>
  </w:style>
  <w:style w:type="character" w:styleId="BookTitle">
    <w:name w:val="Book Title"/>
    <w:uiPriority w:val="33"/>
    <w:qFormat/>
    <w:rsid w:val="00F9716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7169"/>
    <w:pPr>
      <w:outlineLvl w:val="9"/>
    </w:pPr>
    <w:rPr>
      <w:lang w:bidi="en-US"/>
    </w:rPr>
  </w:style>
  <w:style w:type="table" w:styleId="TableGrid">
    <w:name w:val="Table Grid"/>
    <w:basedOn w:val="TableNormal"/>
    <w:uiPriority w:val="59"/>
    <w:rsid w:val="007E4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574C"/>
    <w:rPr>
      <w:color w:val="808080"/>
    </w:rPr>
  </w:style>
  <w:style w:type="paragraph" w:styleId="Bibliography">
    <w:name w:val="Bibliography"/>
    <w:basedOn w:val="Normal"/>
    <w:next w:val="Normal"/>
    <w:uiPriority w:val="37"/>
    <w:unhideWhenUsed/>
    <w:rsid w:val="004866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69"/>
  </w:style>
  <w:style w:type="paragraph" w:styleId="Heading1">
    <w:name w:val="heading 1"/>
    <w:basedOn w:val="Normal"/>
    <w:next w:val="Normal"/>
    <w:link w:val="Heading1Char"/>
    <w:uiPriority w:val="9"/>
    <w:qFormat/>
    <w:rsid w:val="00F97169"/>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7169"/>
    <w:pPr>
      <w:numPr>
        <w:ilvl w:val="1"/>
        <w:numId w:val="2"/>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7169"/>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7169"/>
    <w:pPr>
      <w:numPr>
        <w:ilvl w:val="3"/>
        <w:numId w:val="2"/>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7169"/>
    <w:pPr>
      <w:numPr>
        <w:ilvl w:val="4"/>
        <w:numId w:val="2"/>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97169"/>
    <w:pPr>
      <w:numPr>
        <w:ilvl w:val="5"/>
        <w:numId w:val="2"/>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97169"/>
    <w:pPr>
      <w:numPr>
        <w:ilvl w:val="6"/>
        <w:numId w:val="2"/>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97169"/>
    <w:pPr>
      <w:numPr>
        <w:ilvl w:val="7"/>
        <w:numId w:val="2"/>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97169"/>
    <w:pPr>
      <w:numPr>
        <w:ilvl w:val="8"/>
        <w:numId w:val="2"/>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16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7169"/>
    <w:rPr>
      <w:smallCaps/>
      <w:sz w:val="48"/>
      <w:szCs w:val="48"/>
    </w:rPr>
  </w:style>
  <w:style w:type="paragraph" w:styleId="ListParagraph">
    <w:name w:val="List Paragraph"/>
    <w:basedOn w:val="Normal"/>
    <w:uiPriority w:val="34"/>
    <w:qFormat/>
    <w:rsid w:val="00F97169"/>
    <w:pPr>
      <w:ind w:left="720"/>
      <w:contextualSpacing/>
    </w:pPr>
  </w:style>
  <w:style w:type="paragraph" w:styleId="Subtitle">
    <w:name w:val="Subtitle"/>
    <w:basedOn w:val="Normal"/>
    <w:next w:val="Normal"/>
    <w:link w:val="SubtitleChar"/>
    <w:uiPriority w:val="11"/>
    <w:qFormat/>
    <w:rsid w:val="00F9716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7169"/>
    <w:rPr>
      <w:rFonts w:asciiTheme="majorHAnsi" w:eastAsiaTheme="majorEastAsia" w:hAnsiTheme="majorHAnsi" w:cstheme="majorBidi"/>
      <w:szCs w:val="22"/>
    </w:rPr>
  </w:style>
  <w:style w:type="character" w:styleId="SubtleEmphasis">
    <w:name w:val="Subtle Emphasis"/>
    <w:uiPriority w:val="19"/>
    <w:qFormat/>
    <w:rsid w:val="00F97169"/>
    <w:rPr>
      <w:i/>
    </w:rPr>
  </w:style>
  <w:style w:type="paragraph" w:styleId="BalloonText">
    <w:name w:val="Balloon Text"/>
    <w:basedOn w:val="Normal"/>
    <w:link w:val="BalloonTextChar"/>
    <w:uiPriority w:val="99"/>
    <w:semiHidden/>
    <w:unhideWhenUsed/>
    <w:rsid w:val="00DE27F6"/>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7F6"/>
    <w:rPr>
      <w:rFonts w:ascii="Lucida Grande" w:hAnsi="Lucida Grande"/>
      <w:sz w:val="18"/>
      <w:szCs w:val="18"/>
    </w:rPr>
  </w:style>
  <w:style w:type="character" w:customStyle="1" w:styleId="Heading1Char">
    <w:name w:val="Heading 1 Char"/>
    <w:basedOn w:val="DefaultParagraphFont"/>
    <w:link w:val="Heading1"/>
    <w:uiPriority w:val="9"/>
    <w:rsid w:val="00F97169"/>
    <w:rPr>
      <w:smallCaps/>
      <w:spacing w:val="5"/>
      <w:sz w:val="32"/>
      <w:szCs w:val="32"/>
    </w:rPr>
  </w:style>
  <w:style w:type="character" w:customStyle="1" w:styleId="Heading2Char">
    <w:name w:val="Heading 2 Char"/>
    <w:basedOn w:val="DefaultParagraphFont"/>
    <w:link w:val="Heading2"/>
    <w:uiPriority w:val="9"/>
    <w:rsid w:val="00F97169"/>
    <w:rPr>
      <w:smallCaps/>
      <w:spacing w:val="5"/>
      <w:sz w:val="28"/>
      <w:szCs w:val="28"/>
    </w:rPr>
  </w:style>
  <w:style w:type="character" w:customStyle="1" w:styleId="Heading3Char">
    <w:name w:val="Heading 3 Char"/>
    <w:basedOn w:val="DefaultParagraphFont"/>
    <w:link w:val="Heading3"/>
    <w:uiPriority w:val="9"/>
    <w:semiHidden/>
    <w:rsid w:val="00F97169"/>
    <w:rPr>
      <w:smallCaps/>
      <w:spacing w:val="5"/>
      <w:sz w:val="24"/>
      <w:szCs w:val="24"/>
    </w:rPr>
  </w:style>
  <w:style w:type="character" w:customStyle="1" w:styleId="Heading4Char">
    <w:name w:val="Heading 4 Char"/>
    <w:basedOn w:val="DefaultParagraphFont"/>
    <w:link w:val="Heading4"/>
    <w:uiPriority w:val="9"/>
    <w:semiHidden/>
    <w:rsid w:val="00F97169"/>
    <w:rPr>
      <w:smallCaps/>
      <w:spacing w:val="10"/>
      <w:sz w:val="22"/>
      <w:szCs w:val="22"/>
    </w:rPr>
  </w:style>
  <w:style w:type="character" w:customStyle="1" w:styleId="Heading5Char">
    <w:name w:val="Heading 5 Char"/>
    <w:basedOn w:val="DefaultParagraphFont"/>
    <w:link w:val="Heading5"/>
    <w:uiPriority w:val="9"/>
    <w:semiHidden/>
    <w:rsid w:val="00F9716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97169"/>
    <w:rPr>
      <w:smallCaps/>
      <w:color w:val="C0504D" w:themeColor="accent2"/>
      <w:spacing w:val="5"/>
      <w:sz w:val="22"/>
    </w:rPr>
  </w:style>
  <w:style w:type="character" w:customStyle="1" w:styleId="Heading7Char">
    <w:name w:val="Heading 7 Char"/>
    <w:basedOn w:val="DefaultParagraphFont"/>
    <w:link w:val="Heading7"/>
    <w:uiPriority w:val="9"/>
    <w:semiHidden/>
    <w:rsid w:val="00F97169"/>
    <w:rPr>
      <w:b/>
      <w:smallCaps/>
      <w:color w:val="C0504D" w:themeColor="accent2"/>
      <w:spacing w:val="10"/>
    </w:rPr>
  </w:style>
  <w:style w:type="character" w:customStyle="1" w:styleId="Heading8Char">
    <w:name w:val="Heading 8 Char"/>
    <w:basedOn w:val="DefaultParagraphFont"/>
    <w:link w:val="Heading8"/>
    <w:uiPriority w:val="9"/>
    <w:semiHidden/>
    <w:rsid w:val="00F97169"/>
    <w:rPr>
      <w:b/>
      <w:i/>
      <w:smallCaps/>
      <w:color w:val="943634" w:themeColor="accent2" w:themeShade="BF"/>
    </w:rPr>
  </w:style>
  <w:style w:type="character" w:customStyle="1" w:styleId="Heading9Char">
    <w:name w:val="Heading 9 Char"/>
    <w:basedOn w:val="DefaultParagraphFont"/>
    <w:link w:val="Heading9"/>
    <w:uiPriority w:val="9"/>
    <w:semiHidden/>
    <w:rsid w:val="00F97169"/>
    <w:rPr>
      <w:b/>
      <w:i/>
      <w:smallCaps/>
      <w:color w:val="622423" w:themeColor="accent2" w:themeShade="7F"/>
    </w:rPr>
  </w:style>
  <w:style w:type="paragraph" w:styleId="Caption">
    <w:name w:val="caption"/>
    <w:basedOn w:val="Normal"/>
    <w:next w:val="Normal"/>
    <w:uiPriority w:val="35"/>
    <w:semiHidden/>
    <w:unhideWhenUsed/>
    <w:qFormat/>
    <w:rsid w:val="00F97169"/>
    <w:rPr>
      <w:b/>
      <w:bCs/>
      <w:caps/>
      <w:sz w:val="16"/>
      <w:szCs w:val="18"/>
    </w:rPr>
  </w:style>
  <w:style w:type="character" w:styleId="Strong">
    <w:name w:val="Strong"/>
    <w:uiPriority w:val="22"/>
    <w:qFormat/>
    <w:rsid w:val="00F97169"/>
    <w:rPr>
      <w:b/>
      <w:color w:val="C0504D" w:themeColor="accent2"/>
    </w:rPr>
  </w:style>
  <w:style w:type="character" w:styleId="Emphasis">
    <w:name w:val="Emphasis"/>
    <w:uiPriority w:val="20"/>
    <w:qFormat/>
    <w:rsid w:val="00F97169"/>
    <w:rPr>
      <w:b/>
      <w:i/>
      <w:spacing w:val="10"/>
    </w:rPr>
  </w:style>
  <w:style w:type="paragraph" w:styleId="NoSpacing">
    <w:name w:val="No Spacing"/>
    <w:basedOn w:val="Normal"/>
    <w:link w:val="NoSpacingChar"/>
    <w:uiPriority w:val="1"/>
    <w:qFormat/>
    <w:rsid w:val="00F97169"/>
    <w:pPr>
      <w:spacing w:after="0" w:line="240" w:lineRule="auto"/>
    </w:pPr>
  </w:style>
  <w:style w:type="character" w:customStyle="1" w:styleId="NoSpacingChar">
    <w:name w:val="No Spacing Char"/>
    <w:basedOn w:val="DefaultParagraphFont"/>
    <w:link w:val="NoSpacing"/>
    <w:uiPriority w:val="1"/>
    <w:rsid w:val="00F97169"/>
  </w:style>
  <w:style w:type="paragraph" w:styleId="Quote">
    <w:name w:val="Quote"/>
    <w:basedOn w:val="Normal"/>
    <w:next w:val="Normal"/>
    <w:link w:val="QuoteChar"/>
    <w:uiPriority w:val="29"/>
    <w:qFormat/>
    <w:rsid w:val="00F97169"/>
    <w:rPr>
      <w:i/>
    </w:rPr>
  </w:style>
  <w:style w:type="character" w:customStyle="1" w:styleId="QuoteChar">
    <w:name w:val="Quote Char"/>
    <w:basedOn w:val="DefaultParagraphFont"/>
    <w:link w:val="Quote"/>
    <w:uiPriority w:val="29"/>
    <w:rsid w:val="00F97169"/>
    <w:rPr>
      <w:i/>
    </w:rPr>
  </w:style>
  <w:style w:type="paragraph" w:styleId="IntenseQuote">
    <w:name w:val="Intense Quote"/>
    <w:basedOn w:val="Normal"/>
    <w:next w:val="Normal"/>
    <w:link w:val="IntenseQuoteChar"/>
    <w:uiPriority w:val="30"/>
    <w:qFormat/>
    <w:rsid w:val="00F9716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7169"/>
    <w:rPr>
      <w:b/>
      <w:i/>
      <w:color w:val="FFFFFF" w:themeColor="background1"/>
      <w:shd w:val="clear" w:color="auto" w:fill="C0504D" w:themeFill="accent2"/>
    </w:rPr>
  </w:style>
  <w:style w:type="character" w:styleId="IntenseEmphasis">
    <w:name w:val="Intense Emphasis"/>
    <w:uiPriority w:val="21"/>
    <w:qFormat/>
    <w:rsid w:val="00F97169"/>
    <w:rPr>
      <w:b/>
      <w:i/>
      <w:color w:val="C0504D" w:themeColor="accent2"/>
      <w:spacing w:val="10"/>
    </w:rPr>
  </w:style>
  <w:style w:type="character" w:styleId="SubtleReference">
    <w:name w:val="Subtle Reference"/>
    <w:uiPriority w:val="31"/>
    <w:qFormat/>
    <w:rsid w:val="00F97169"/>
    <w:rPr>
      <w:b/>
    </w:rPr>
  </w:style>
  <w:style w:type="character" w:styleId="IntenseReference">
    <w:name w:val="Intense Reference"/>
    <w:uiPriority w:val="32"/>
    <w:qFormat/>
    <w:rsid w:val="00F97169"/>
    <w:rPr>
      <w:b/>
      <w:bCs/>
      <w:smallCaps/>
      <w:spacing w:val="5"/>
      <w:sz w:val="22"/>
      <w:szCs w:val="22"/>
      <w:u w:val="single"/>
    </w:rPr>
  </w:style>
  <w:style w:type="character" w:styleId="BookTitle">
    <w:name w:val="Book Title"/>
    <w:uiPriority w:val="33"/>
    <w:qFormat/>
    <w:rsid w:val="00F9716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7169"/>
    <w:pPr>
      <w:outlineLvl w:val="9"/>
    </w:pPr>
    <w:rPr>
      <w:lang w:bidi="en-US"/>
    </w:rPr>
  </w:style>
  <w:style w:type="table" w:styleId="TableGrid">
    <w:name w:val="Table Grid"/>
    <w:basedOn w:val="TableNormal"/>
    <w:uiPriority w:val="59"/>
    <w:rsid w:val="007E4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574C"/>
    <w:rPr>
      <w:color w:val="808080"/>
    </w:rPr>
  </w:style>
  <w:style w:type="paragraph" w:styleId="Bibliography">
    <w:name w:val="Bibliography"/>
    <w:basedOn w:val="Normal"/>
    <w:next w:val="Normal"/>
    <w:uiPriority w:val="37"/>
    <w:unhideWhenUsed/>
    <w:rsid w:val="0048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256343">
      <w:bodyDiv w:val="1"/>
      <w:marLeft w:val="0"/>
      <w:marRight w:val="0"/>
      <w:marTop w:val="0"/>
      <w:marBottom w:val="0"/>
      <w:divBdr>
        <w:top w:val="none" w:sz="0" w:space="0" w:color="auto"/>
        <w:left w:val="none" w:sz="0" w:space="0" w:color="auto"/>
        <w:bottom w:val="none" w:sz="0" w:space="0" w:color="auto"/>
        <w:right w:val="none" w:sz="0" w:space="0" w:color="auto"/>
      </w:divBdr>
    </w:div>
    <w:div w:id="1090734551">
      <w:bodyDiv w:val="1"/>
      <w:marLeft w:val="0"/>
      <w:marRight w:val="0"/>
      <w:marTop w:val="0"/>
      <w:marBottom w:val="0"/>
      <w:divBdr>
        <w:top w:val="none" w:sz="0" w:space="0" w:color="auto"/>
        <w:left w:val="none" w:sz="0" w:space="0" w:color="auto"/>
        <w:bottom w:val="none" w:sz="0" w:space="0" w:color="auto"/>
        <w:right w:val="none" w:sz="0" w:space="0" w:color="auto"/>
      </w:divBdr>
    </w:div>
    <w:div w:id="1176727454">
      <w:bodyDiv w:val="1"/>
      <w:marLeft w:val="0"/>
      <w:marRight w:val="0"/>
      <w:marTop w:val="0"/>
      <w:marBottom w:val="0"/>
      <w:divBdr>
        <w:top w:val="none" w:sz="0" w:space="0" w:color="auto"/>
        <w:left w:val="none" w:sz="0" w:space="0" w:color="auto"/>
        <w:bottom w:val="none" w:sz="0" w:space="0" w:color="auto"/>
        <w:right w:val="none" w:sz="0" w:space="0" w:color="auto"/>
      </w:divBdr>
    </w:div>
    <w:div w:id="1876114267">
      <w:bodyDiv w:val="1"/>
      <w:marLeft w:val="0"/>
      <w:marRight w:val="0"/>
      <w:marTop w:val="0"/>
      <w:marBottom w:val="0"/>
      <w:divBdr>
        <w:top w:val="none" w:sz="0" w:space="0" w:color="auto"/>
        <w:left w:val="none" w:sz="0" w:space="0" w:color="auto"/>
        <w:bottom w:val="none" w:sz="0" w:space="0" w:color="auto"/>
        <w:right w:val="none" w:sz="0" w:space="0" w:color="auto"/>
      </w:divBdr>
    </w:div>
    <w:div w:id="204263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C8C"/>
    <w:rsid w:val="00F74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A0106D5BFDA241A4D0405773159ABB">
    <w:name w:val="2EA0106D5BFDA241A4D0405773159ABB"/>
    <w:rsid w:val="00F74C8C"/>
  </w:style>
  <w:style w:type="paragraph" w:customStyle="1" w:styleId="3C4790AE209FBC4EABDFD08C13F54959">
    <w:name w:val="3C4790AE209FBC4EABDFD08C13F54959"/>
    <w:rsid w:val="00F74C8C"/>
  </w:style>
  <w:style w:type="paragraph" w:customStyle="1" w:styleId="B91A3EAA2DA0754CA658BCE84522231D">
    <w:name w:val="B91A3EAA2DA0754CA658BCE84522231D"/>
    <w:rsid w:val="00F74C8C"/>
  </w:style>
  <w:style w:type="paragraph" w:customStyle="1" w:styleId="77F2B526647FDF4DBF2D2A1AB044C0C6">
    <w:name w:val="77F2B526647FDF4DBF2D2A1AB044C0C6"/>
    <w:rsid w:val="00F74C8C"/>
  </w:style>
  <w:style w:type="paragraph" w:customStyle="1" w:styleId="8AAB8AC0258C474CB4E0D5E0E6FDB10A">
    <w:name w:val="8AAB8AC0258C474CB4E0D5E0E6FDB10A"/>
    <w:rsid w:val="00F74C8C"/>
  </w:style>
  <w:style w:type="paragraph" w:customStyle="1" w:styleId="7893F4EB2955D44FBB2459F6DB7D51F6">
    <w:name w:val="7893F4EB2955D44FBB2459F6DB7D51F6"/>
    <w:rsid w:val="00F74C8C"/>
  </w:style>
  <w:style w:type="paragraph" w:customStyle="1" w:styleId="EBC0ACA0EFDDC043B8D53BCD783DF948">
    <w:name w:val="EBC0ACA0EFDDC043B8D53BCD783DF948"/>
    <w:rsid w:val="00F74C8C"/>
  </w:style>
  <w:style w:type="character" w:styleId="PlaceholderText">
    <w:name w:val="Placeholder Text"/>
    <w:basedOn w:val="DefaultParagraphFont"/>
    <w:uiPriority w:val="99"/>
    <w:semiHidden/>
    <w:rsid w:val="00F74C8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A0106D5BFDA241A4D0405773159ABB">
    <w:name w:val="2EA0106D5BFDA241A4D0405773159ABB"/>
    <w:rsid w:val="00F74C8C"/>
  </w:style>
  <w:style w:type="paragraph" w:customStyle="1" w:styleId="3C4790AE209FBC4EABDFD08C13F54959">
    <w:name w:val="3C4790AE209FBC4EABDFD08C13F54959"/>
    <w:rsid w:val="00F74C8C"/>
  </w:style>
  <w:style w:type="paragraph" w:customStyle="1" w:styleId="B91A3EAA2DA0754CA658BCE84522231D">
    <w:name w:val="B91A3EAA2DA0754CA658BCE84522231D"/>
    <w:rsid w:val="00F74C8C"/>
  </w:style>
  <w:style w:type="paragraph" w:customStyle="1" w:styleId="77F2B526647FDF4DBF2D2A1AB044C0C6">
    <w:name w:val="77F2B526647FDF4DBF2D2A1AB044C0C6"/>
    <w:rsid w:val="00F74C8C"/>
  </w:style>
  <w:style w:type="paragraph" w:customStyle="1" w:styleId="8AAB8AC0258C474CB4E0D5E0E6FDB10A">
    <w:name w:val="8AAB8AC0258C474CB4E0D5E0E6FDB10A"/>
    <w:rsid w:val="00F74C8C"/>
  </w:style>
  <w:style w:type="paragraph" w:customStyle="1" w:styleId="7893F4EB2955D44FBB2459F6DB7D51F6">
    <w:name w:val="7893F4EB2955D44FBB2459F6DB7D51F6"/>
    <w:rsid w:val="00F74C8C"/>
  </w:style>
  <w:style w:type="paragraph" w:customStyle="1" w:styleId="EBC0ACA0EFDDC043B8D53BCD783DF948">
    <w:name w:val="EBC0ACA0EFDDC043B8D53BCD783DF948"/>
    <w:rsid w:val="00F74C8C"/>
  </w:style>
  <w:style w:type="character" w:styleId="PlaceholderText">
    <w:name w:val="Placeholder Text"/>
    <w:basedOn w:val="DefaultParagraphFont"/>
    <w:uiPriority w:val="99"/>
    <w:semiHidden/>
    <w:rsid w:val="00F74C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Har75</b:Tag>
    <b:SourceType>Book</b:SourceType>
    <b:Guid>{6B286B79-23EE-5F48-B5CC-C47CE4E7DA19}</b:Guid>
    <b:Author>
      <b:Author>
        <b:NameList>
          <b:Person>
            <b:Last>Harriss</b:Last>
            <b:First>Joseph</b:First>
          </b:Person>
        </b:NameList>
      </b:Author>
    </b:Author>
    <b:Title>The Eiffel Tower: Symbol of An Age</b:Title>
    <b:City>London</b:City>
    <b:Publisher>Paul Elek</b:Publisher>
    <b:Year>1975</b:Year>
    <b:RefOrder>1</b:RefOrder>
  </b:Source>
  <b:Source>
    <b:Tag>Kar07</b:Tag>
    <b:SourceType>InternetSite</b:SourceType>
    <b:Guid>{9B6F931D-DDAD-574C-91D9-1ED4A1CECAF6}</b:Guid>
    <b:Title>Geomag Weights and Measures</b:Title>
    <b:Year>2007</b:Year>
    <b:URL>http://geomag.wikia.com/wiki/Geomag_Weights_and_Measures</b:URL>
    <b:Month>May</b:Month>
    <b:Day>2</b:Day>
    <b:YearAccessed>2018</b:YearAccessed>
    <b:MonthAccessed>March</b:MonthAccessed>
    <b:DayAccessed>19</b:DayAccessed>
    <b:Author>
      <b:Author>
        <b:NameList>
          <b:Person>
            <b:Last>Horton</b:Last>
            <b:First>Karl</b:First>
          </b:Person>
        </b:NameList>
      </b:Author>
    </b:Author>
    <b:RefOrder>2</b:RefOrder>
  </b:Source>
</b:Sources>
</file>

<file path=customXml/itemProps1.xml><?xml version="1.0" encoding="utf-8"?>
<ds:datastoreItem xmlns:ds="http://schemas.openxmlformats.org/officeDocument/2006/customXml" ds:itemID="{DE31C496-F524-7941-AF20-45B11FAA5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615</Words>
  <Characters>3506</Characters>
  <Application>Microsoft Macintosh Word</Application>
  <DocSecurity>0</DocSecurity>
  <Lines>29</Lines>
  <Paragraphs>8</Paragraphs>
  <ScaleCrop>false</ScaleCrop>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2018-03-19T00:13:00Z</dcterms:created>
  <dcterms:modified xsi:type="dcterms:W3CDTF">2018-03-20T05:46:00Z</dcterms:modified>
</cp:coreProperties>
</file>