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A03" w:rsidRDefault="00B758EB">
      <w:pPr>
        <w:pStyle w:val="Ttulo"/>
        <w:jc w:val="center"/>
      </w:pPr>
      <w:r>
        <w:rPr>
          <w:color w:val="2E4057"/>
        </w:rPr>
        <w:t>Data Dictionary — Alma Natural Cosmetics</w:t>
      </w:r>
    </w:p>
    <w:p w:rsidR="00313A03" w:rsidRDefault="00B758EB" w:rsidP="00915335">
      <w:pPr>
        <w:spacing w:after="0"/>
      </w:pPr>
      <w:r>
        <w:t>This document describes the custom data model of the Alma Natural Cosmetics Salesforce org.</w:t>
      </w:r>
    </w:p>
    <w:p w:rsidR="00313A03" w:rsidRDefault="00B758EB">
      <w:pPr>
        <w:pStyle w:val="Ttulo1"/>
      </w:pPr>
      <w:r>
        <w:t>Object Relationships</w:t>
      </w:r>
    </w:p>
    <w:p w:rsidR="00B758EB" w:rsidRPr="00B758EB" w:rsidRDefault="0071307F" w:rsidP="00B758EB">
      <w:r>
        <w:rPr>
          <w:noProof/>
          <w:lang w:val="es-ES" w:eastAsia="es-ES"/>
        </w:rPr>
        <w:drawing>
          <wp:inline distT="0" distB="0" distL="0" distR="0" wp14:anchorId="40958E0B" wp14:editId="6D31E1EA">
            <wp:extent cx="5583173" cy="2076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425"/>
                    <a:stretch/>
                  </pic:blipFill>
                  <pic:spPr bwMode="auto">
                    <a:xfrm>
                      <a:off x="0" y="0"/>
                      <a:ext cx="5588295" cy="207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3A03" w:rsidRDefault="00B758EB">
      <w:pPr>
        <w:pStyle w:val="Ttulo1"/>
      </w:pPr>
      <w:r>
        <w:t>Contact  (standard object — custom fields)</w:t>
      </w:r>
    </w:p>
    <w:p w:rsidR="00313A03" w:rsidRDefault="00B758EB">
      <w:r>
        <w:t>Standard Salesforce object representing a customer.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1"/>
        <w:gridCol w:w="2234"/>
        <w:gridCol w:w="1946"/>
        <w:gridCol w:w="3595"/>
      </w:tblGrid>
      <w:tr w:rsidR="00313A03">
        <w:tc>
          <w:tcPr>
            <w:tcW w:w="2551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API Name</w:t>
            </w:r>
          </w:p>
        </w:tc>
        <w:tc>
          <w:tcPr>
            <w:tcW w:w="2268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1984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685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Customer_Type__c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Customer Type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Picklist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Segmentation: Family, Friend, School, Known, New, Other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Communication_Preferences__c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Communication Preferences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Multiselect Picklist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Preferred channels: Email, Phone, WhatsApp, In Person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Opt_In__c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Opt In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Checkbox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Marketing communications consent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Opt_In_Date__c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Opt In Date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Date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Date consent was given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Product_Categories__c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Product Categories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Multiselect Picklist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Categories of interest: Cleaning, Cosmetics, Baby Cosmetics, Gels, Shampoo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Preference_Notes__c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Preference Notes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Long Text Area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Preferences, special requests, personal notes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First_Order_Request__c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First Order Request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Date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Date of the customer's first order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Last_Order_Request__c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Last Order Request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Date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Date of the customer's most recent order</w:t>
            </w:r>
          </w:p>
        </w:tc>
      </w:tr>
    </w:tbl>
    <w:p w:rsidR="00313A03" w:rsidRDefault="00313A03"/>
    <w:p w:rsidR="00313A03" w:rsidRDefault="00B758EB">
      <w:pPr>
        <w:pStyle w:val="Ttulo1"/>
      </w:pPr>
      <w:r>
        <w:t>OrderRequest__c — Order</w:t>
      </w:r>
    </w:p>
    <w:p w:rsidR="00313A03" w:rsidRDefault="00B758EB">
      <w:r>
        <w:t>Stores customer order headers. Auto-number: ORD-{0000}. Sharing model: ReadWrite.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2268"/>
        <w:gridCol w:w="567"/>
        <w:gridCol w:w="3118"/>
      </w:tblGrid>
      <w:tr w:rsidR="00313A03">
        <w:tc>
          <w:tcPr>
            <w:tcW w:w="2551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API Name</w:t>
            </w:r>
          </w:p>
        </w:tc>
        <w:tc>
          <w:tcPr>
            <w:tcW w:w="1984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2268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67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w="3118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Name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Order Number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Auto-number</w:t>
            </w:r>
          </w:p>
        </w:tc>
        <w:tc>
          <w:tcPr>
            <w:tcW w:w="567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—</w:t>
            </w:r>
          </w:p>
        </w:tc>
        <w:tc>
          <w:tcPr>
            <w:tcW w:w="311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Auto-generated identifier, e.g. ORD-0001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Contact__c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Contact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Lookup → Contact</w:t>
            </w:r>
          </w:p>
        </w:tc>
        <w:tc>
          <w:tcPr>
            <w:tcW w:w="567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—</w:t>
            </w:r>
          </w:p>
        </w:tc>
        <w:tc>
          <w:tcPr>
            <w:tcW w:w="311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Customer who placed the order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Order_Date__c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Order Date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Date</w:t>
            </w:r>
          </w:p>
        </w:tc>
        <w:tc>
          <w:tcPr>
            <w:tcW w:w="567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✓</w:t>
            </w:r>
          </w:p>
        </w:tc>
        <w:tc>
          <w:tcPr>
            <w:tcW w:w="311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Date the order was placed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Status__c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Status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Picklist</w:t>
            </w:r>
          </w:p>
        </w:tc>
        <w:tc>
          <w:tcPr>
            <w:tcW w:w="567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✓</w:t>
            </w:r>
          </w:p>
        </w:tc>
        <w:tc>
          <w:tcPr>
            <w:tcW w:w="311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Requested · In Progress · Ready · Delivered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Payment_Method__c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Payment Method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Picklist</w:t>
            </w:r>
          </w:p>
        </w:tc>
        <w:tc>
          <w:tcPr>
            <w:tcW w:w="567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—</w:t>
            </w:r>
          </w:p>
        </w:tc>
        <w:tc>
          <w:tcPr>
            <w:tcW w:w="311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Bizum · Cash · Bank Transfer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Total_Amount__c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Total Amount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Currency</w:t>
            </w:r>
          </w:p>
        </w:tc>
        <w:tc>
          <w:tcPr>
            <w:tcW w:w="567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—</w:t>
            </w:r>
          </w:p>
        </w:tc>
        <w:tc>
          <w:tcPr>
            <w:tcW w:w="311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Calculated by Flow — sum of all line items including deposits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Notes__c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Notes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Long Text Area</w:t>
            </w:r>
          </w:p>
        </w:tc>
        <w:tc>
          <w:tcPr>
            <w:tcW w:w="567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—</w:t>
            </w:r>
          </w:p>
        </w:tc>
        <w:tc>
          <w:tcPr>
            <w:tcW w:w="311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Internal notes, delivery instructions, special requests</w:t>
            </w:r>
          </w:p>
        </w:tc>
      </w:tr>
    </w:tbl>
    <w:p w:rsidR="00313A03" w:rsidRDefault="00313A03"/>
    <w:p w:rsidR="00313A03" w:rsidRDefault="00B758EB">
      <w:pPr>
        <w:pStyle w:val="Ttulo1"/>
      </w:pPr>
      <w:r>
        <w:lastRenderedPageBreak/>
        <w:t>OrderRequestLineItem__c — Order Line Item</w:t>
      </w:r>
    </w:p>
    <w:p w:rsidR="00313A03" w:rsidRDefault="00B758EB">
      <w:r>
        <w:t>Individual product lines within an order. Auto-number: LI-{0000}. Sharing model: Controlled by Parent.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2268"/>
        <w:gridCol w:w="567"/>
        <w:gridCol w:w="3118"/>
      </w:tblGrid>
      <w:tr w:rsidR="00313A03">
        <w:tc>
          <w:tcPr>
            <w:tcW w:w="2551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API Name</w:t>
            </w:r>
          </w:p>
        </w:tc>
        <w:tc>
          <w:tcPr>
            <w:tcW w:w="1984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2268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67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w="3118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Name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Line Item Name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Auto-number</w:t>
            </w:r>
          </w:p>
        </w:tc>
        <w:tc>
          <w:tcPr>
            <w:tcW w:w="567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—</w:t>
            </w:r>
          </w:p>
        </w:tc>
        <w:tc>
          <w:tcPr>
            <w:tcW w:w="311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Auto-generated identifier, e.g. LI-0001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OrderRequest__c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Order Request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Master-Detail → OrderRequest__c</w:t>
            </w:r>
          </w:p>
        </w:tc>
        <w:tc>
          <w:tcPr>
            <w:tcW w:w="567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✓</w:t>
            </w:r>
          </w:p>
        </w:tc>
        <w:tc>
          <w:tcPr>
            <w:tcW w:w="311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Parent order — deleting the order deletes all its line items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Product__c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Product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Lookup → Product2</w:t>
            </w:r>
          </w:p>
        </w:tc>
        <w:tc>
          <w:tcPr>
            <w:tcW w:w="567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—</w:t>
            </w:r>
          </w:p>
        </w:tc>
        <w:tc>
          <w:tcPr>
            <w:tcW w:w="311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Product from the Alma catalogue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Quantity__c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Quantity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Number</w:t>
            </w:r>
          </w:p>
        </w:tc>
        <w:tc>
          <w:tcPr>
            <w:tcW w:w="567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✓</w:t>
            </w:r>
          </w:p>
        </w:tc>
        <w:tc>
          <w:tcPr>
            <w:tcW w:w="311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Units ordered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Unit_Price__c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Unit Price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Currency</w:t>
            </w:r>
          </w:p>
        </w:tc>
        <w:tc>
          <w:tcPr>
            <w:tcW w:w="567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✓</w:t>
            </w:r>
          </w:p>
        </w:tc>
        <w:tc>
          <w:tcPr>
            <w:tcW w:w="311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Price per unit at the time of the order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Deposit_Container__c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Deposit Container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Checkbox</w:t>
            </w:r>
          </w:p>
        </w:tc>
        <w:tc>
          <w:tcPr>
            <w:tcW w:w="567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—</w:t>
            </w:r>
          </w:p>
        </w:tc>
        <w:tc>
          <w:tcPr>
            <w:tcW w:w="311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Whether a container deposit is included (return programme)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Deposit_Price__c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Deposit Price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Currency</w:t>
            </w:r>
          </w:p>
        </w:tc>
        <w:tc>
          <w:tcPr>
            <w:tcW w:w="567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—</w:t>
            </w:r>
          </w:p>
        </w:tc>
        <w:tc>
          <w:tcPr>
            <w:tcW w:w="311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Deposit amount — discounted on next order when container is returned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Photo__c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Photo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URL</w:t>
            </w:r>
          </w:p>
        </w:tc>
        <w:tc>
          <w:tcPr>
            <w:tcW w:w="567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—</w:t>
            </w:r>
          </w:p>
        </w:tc>
        <w:tc>
          <w:tcPr>
            <w:tcW w:w="311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Link to product photo (Google Drive or external storage)</w:t>
            </w:r>
          </w:p>
        </w:tc>
      </w:tr>
    </w:tbl>
    <w:p w:rsidR="00313A03" w:rsidRDefault="00313A03"/>
    <w:p w:rsidR="00313A03" w:rsidRDefault="00B758EB">
      <w:pPr>
        <w:pStyle w:val="Ttulo1"/>
      </w:pPr>
      <w:r>
        <w:t>Product2 — Product  (standard object — custom fields)</w:t>
      </w:r>
    </w:p>
    <w:p w:rsidR="00313A03" w:rsidRDefault="00B758EB">
      <w:r>
        <w:t>Standard Salesforce product catalogue, extended with Alma-specific fields.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2268"/>
        <w:gridCol w:w="1984"/>
        <w:gridCol w:w="3685"/>
      </w:tblGrid>
      <w:tr w:rsidR="00313A03">
        <w:tc>
          <w:tcPr>
            <w:tcW w:w="2551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API Name</w:t>
            </w:r>
          </w:p>
        </w:tc>
        <w:tc>
          <w:tcPr>
            <w:tcW w:w="2268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1984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685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Price__c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Price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Currency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Selling price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Production_Cost__c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Production Cost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Currency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Production cost, excluding container deposit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Deposit_Price__c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Deposit Price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Currency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Container deposit amount for this product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Stock__c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Stock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Number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Units currently available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Batch_Production__c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Batch Production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Number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Units produced per batch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Quantity_ml__c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Quantity (ml)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Number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Product volume in ml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Euros_Margin__c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Euros Margin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Currency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Margin in euros (Price − Production Cost)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Margin_Percent__c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Margin %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Percent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(Margin / Cost) × 100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Recipe__c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Recipe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Lookup → Recipe__c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Recipe linked to this product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Product_Image__c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Product Image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HTML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Image of the finished product</w:t>
            </w:r>
          </w:p>
        </w:tc>
      </w:tr>
    </w:tbl>
    <w:p w:rsidR="00313A03" w:rsidRDefault="00313A03"/>
    <w:p w:rsidR="00313A03" w:rsidRDefault="00B758EB">
      <w:pPr>
        <w:pStyle w:val="Ttulo1"/>
      </w:pPr>
      <w:r>
        <w:t>Recipe__c — Cosmetic Recipe</w:t>
      </w:r>
    </w:p>
    <w:p w:rsidR="00313A03" w:rsidRDefault="00B758EB">
      <w:r>
        <w:t>Stores the formulation (recipe) for each cosmetic product.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2268"/>
        <w:gridCol w:w="1984"/>
        <w:gridCol w:w="3685"/>
      </w:tblGrid>
      <w:tr w:rsidR="00313A03">
        <w:tc>
          <w:tcPr>
            <w:tcW w:w="2551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API Name</w:t>
            </w:r>
          </w:p>
        </w:tc>
        <w:tc>
          <w:tcPr>
            <w:tcW w:w="2268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1984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685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Name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Recipe Name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Text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Name of the recipe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Description__c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Description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Text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Recipe description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Product_Category__c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Product Category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Picklist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Cleaning product · Cosmetic · Kids cosmetic · Shower gel · Shampoo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Skin_Type__c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Skin Type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Picklist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Normal · Dry Skin · Oily Skin · Family Skin Care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PAO__c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PAO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Number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Period After Opening — months of use once opened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Expiration_Date__c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Expiration Date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Number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Shelf life in months (unopened)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Total_Quantity_ml__c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Total Quantity (ml)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Number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Total ml produced by the recipe</w:t>
            </w:r>
          </w:p>
        </w:tc>
      </w:tr>
    </w:tbl>
    <w:p w:rsidR="00313A03" w:rsidRDefault="00313A03">
      <w:bookmarkStart w:id="0" w:name="_GoBack"/>
      <w:bookmarkEnd w:id="0"/>
    </w:p>
    <w:p w:rsidR="00313A03" w:rsidRDefault="00B758EB">
      <w:pPr>
        <w:pStyle w:val="Ttulo1"/>
      </w:pPr>
      <w:r>
        <w:t>Recipe_Line_Item__c — Recipe Ingredient Line</w:t>
      </w:r>
    </w:p>
    <w:p w:rsidR="00313A03" w:rsidRDefault="00B758EB">
      <w:r>
        <w:t>Each row represents one ingredient (raw material) and its quantity within a recipe.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2268"/>
        <w:gridCol w:w="1984"/>
        <w:gridCol w:w="3685"/>
      </w:tblGrid>
      <w:tr w:rsidR="00313A03">
        <w:tc>
          <w:tcPr>
            <w:tcW w:w="2551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API Name</w:t>
            </w:r>
          </w:p>
        </w:tc>
        <w:tc>
          <w:tcPr>
            <w:tcW w:w="2268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1984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685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lastRenderedPageBreak/>
              <w:t>Recipe__c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Recipe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Lookup → Recipe__c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Parent recipe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Raw_Material__c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Raw Material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Lookup → Raw_Material__c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Ingredient used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Quantity__c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Quantity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Number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Amount in grams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Price__c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Price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Currency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Cost of this ingredient in the recipe</w:t>
            </w:r>
          </w:p>
        </w:tc>
      </w:tr>
    </w:tbl>
    <w:p w:rsidR="00313A03" w:rsidRDefault="00313A03"/>
    <w:p w:rsidR="00313A03" w:rsidRDefault="00B758EB">
      <w:pPr>
        <w:pStyle w:val="Ttulo1"/>
      </w:pPr>
      <w:r>
        <w:t>Raw_Material__c — Raw Material</w:t>
      </w:r>
    </w:p>
    <w:p w:rsidR="00313A03" w:rsidRDefault="00B758EB">
      <w:r>
        <w:t>Ingredient catalogue used in cosmetic recipes.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2268"/>
        <w:gridCol w:w="1984"/>
        <w:gridCol w:w="3685"/>
      </w:tblGrid>
      <w:tr w:rsidR="00313A03">
        <w:tc>
          <w:tcPr>
            <w:tcW w:w="2551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API Name</w:t>
            </w:r>
          </w:p>
        </w:tc>
        <w:tc>
          <w:tcPr>
            <w:tcW w:w="2268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1984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685" w:type="dxa"/>
            <w:shd w:val="clear" w:color="auto" w:fill="2E4057"/>
          </w:tcPr>
          <w:p w:rsidR="00313A03" w:rsidRDefault="00B758E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Name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Raw Material Name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Text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Common name of the ingredient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r>
              <w:rPr>
                <w:rFonts w:ascii="Courier New" w:hAnsi="Courier New"/>
                <w:sz w:val="18"/>
              </w:rPr>
              <w:t>INCI__c</w:t>
            </w:r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INCI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Text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Official name per INCI nomenclature (International Nomenclature of Cosmetic Ingredients)</w:t>
            </w:r>
          </w:p>
        </w:tc>
      </w:tr>
      <w:tr w:rsidR="00313A03" w:rsidRPr="0071307F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Material_Category__c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Material Category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Picklist</w:t>
            </w:r>
          </w:p>
        </w:tc>
        <w:tc>
          <w:tcPr>
            <w:tcW w:w="3685" w:type="dxa"/>
            <w:shd w:val="clear" w:color="auto" w:fill="F0F4F8"/>
          </w:tcPr>
          <w:p w:rsidR="00313A03" w:rsidRPr="00B758EB" w:rsidRDefault="00B758EB">
            <w:pPr>
              <w:rPr>
                <w:lang w:val="es-ES"/>
              </w:rPr>
            </w:pPr>
            <w:proofErr w:type="spellStart"/>
            <w:r w:rsidRPr="00B758EB">
              <w:rPr>
                <w:sz w:val="18"/>
                <w:lang w:val="es-ES"/>
              </w:rPr>
              <w:t>Tensionactivo</w:t>
            </w:r>
            <w:proofErr w:type="spellEnd"/>
            <w:r w:rsidRPr="00B758EB">
              <w:rPr>
                <w:sz w:val="18"/>
                <w:lang w:val="es-ES"/>
              </w:rPr>
              <w:t xml:space="preserve"> · Principio activo · Aceite esencial/Aroma · Liquido · Conservante · Emulsionante · Aceites</w:t>
            </w:r>
          </w:p>
        </w:tc>
      </w:tr>
      <w:tr w:rsidR="00313A03">
        <w:tc>
          <w:tcPr>
            <w:tcW w:w="2551" w:type="dxa"/>
            <w:shd w:val="clear" w:color="auto" w:fill="FFFFFF"/>
          </w:tcPr>
          <w:p w:rsidR="00313A03" w:rsidRDefault="00B758EB">
            <w:proofErr w:type="spellStart"/>
            <w:r>
              <w:rPr>
                <w:rFonts w:ascii="Courier New" w:hAnsi="Courier New"/>
                <w:sz w:val="18"/>
              </w:rPr>
              <w:t>Quantity__c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Quantity</w:t>
            </w:r>
          </w:p>
        </w:tc>
        <w:tc>
          <w:tcPr>
            <w:tcW w:w="1984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Number</w:t>
            </w:r>
          </w:p>
        </w:tc>
        <w:tc>
          <w:tcPr>
            <w:tcW w:w="3685" w:type="dxa"/>
            <w:shd w:val="clear" w:color="auto" w:fill="FFFFFF"/>
          </w:tcPr>
          <w:p w:rsidR="00313A03" w:rsidRDefault="00B758EB">
            <w:r>
              <w:rPr>
                <w:sz w:val="18"/>
              </w:rPr>
              <w:t>Stock in grams</w:t>
            </w:r>
          </w:p>
        </w:tc>
      </w:tr>
      <w:tr w:rsidR="00313A03">
        <w:tc>
          <w:tcPr>
            <w:tcW w:w="2551" w:type="dxa"/>
            <w:shd w:val="clear" w:color="auto" w:fill="F0F4F8"/>
          </w:tcPr>
          <w:p w:rsidR="00313A03" w:rsidRDefault="00B758EB">
            <w:r>
              <w:rPr>
                <w:rFonts w:ascii="Courier New" w:hAnsi="Courier New"/>
                <w:sz w:val="18"/>
              </w:rPr>
              <w:t>Price__c</w:t>
            </w:r>
          </w:p>
        </w:tc>
        <w:tc>
          <w:tcPr>
            <w:tcW w:w="2268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Price</w:t>
            </w:r>
          </w:p>
        </w:tc>
        <w:tc>
          <w:tcPr>
            <w:tcW w:w="1984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Currency</w:t>
            </w:r>
          </w:p>
        </w:tc>
        <w:tc>
          <w:tcPr>
            <w:tcW w:w="3685" w:type="dxa"/>
            <w:shd w:val="clear" w:color="auto" w:fill="F0F4F8"/>
          </w:tcPr>
          <w:p w:rsidR="00313A03" w:rsidRDefault="00B758EB">
            <w:r>
              <w:rPr>
                <w:sz w:val="18"/>
              </w:rPr>
              <w:t>Price in euros</w:t>
            </w:r>
          </w:p>
        </w:tc>
      </w:tr>
    </w:tbl>
    <w:p w:rsidR="00313A03" w:rsidRDefault="00313A03"/>
    <w:p w:rsidR="00313A03" w:rsidRDefault="00313A03"/>
    <w:p w:rsidR="00313A03" w:rsidRDefault="00B758EB">
      <w:pPr>
        <w:jc w:val="center"/>
      </w:pPr>
      <w:r>
        <w:rPr>
          <w:color w:val="999999"/>
          <w:sz w:val="16"/>
        </w:rPr>
        <w:t>Generated from Salesforce metadata · Alma Natural Cosmetics · 2026</w:t>
      </w:r>
    </w:p>
    <w:sectPr w:rsidR="00313A03" w:rsidSect="00B758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3A03"/>
    <w:rsid w:val="00326F90"/>
    <w:rsid w:val="0071307F"/>
    <w:rsid w:val="00915335"/>
    <w:rsid w:val="00AA1D8D"/>
    <w:rsid w:val="00B47730"/>
    <w:rsid w:val="00B758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13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30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13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30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14D15B-3091-4A4F-9048-C88AA410E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775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Miquel Pujol</cp:lastModifiedBy>
  <cp:revision>4</cp:revision>
  <dcterms:created xsi:type="dcterms:W3CDTF">2013-12-23T23:15:00Z</dcterms:created>
  <dcterms:modified xsi:type="dcterms:W3CDTF">2026-04-24T15:24:00Z</dcterms:modified>
  <cp:category/>
</cp:coreProperties>
</file>