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B20955" w14:textId="095C4E7D" w:rsidR="00250737" w:rsidRPr="0025674A" w:rsidRDefault="00231628" w:rsidP="00F0214D">
      <w:pPr>
        <w:jc w:val="both"/>
        <w:rPr>
          <w:rFonts w:ascii="Arial" w:hAnsi="Arial" w:cs="Arial"/>
          <w:sz w:val="24"/>
          <w:szCs w:val="24"/>
        </w:rPr>
      </w:pPr>
      <w:r w:rsidRPr="0025674A">
        <w:rPr>
          <w:rFonts w:ascii="Arial" w:hAnsi="Arial" w:cs="Arial"/>
          <w:sz w:val="24"/>
          <w:szCs w:val="24"/>
        </w:rPr>
        <w:t xml:space="preserve">Module: Company Law </w:t>
      </w:r>
      <w:r w:rsidRPr="0025674A">
        <w:rPr>
          <w:rFonts w:ascii="Arial" w:hAnsi="Arial" w:cs="Arial"/>
          <w:sz w:val="24"/>
          <w:szCs w:val="24"/>
        </w:rPr>
        <w:t>LML4806</w:t>
      </w:r>
    </w:p>
    <w:p w14:paraId="353BBCCB" w14:textId="47DC2669" w:rsidR="00231628" w:rsidRPr="0025674A" w:rsidRDefault="00231628" w:rsidP="00F0214D">
      <w:pPr>
        <w:jc w:val="both"/>
        <w:rPr>
          <w:rFonts w:ascii="Arial" w:hAnsi="Arial" w:cs="Arial"/>
          <w:sz w:val="24"/>
          <w:szCs w:val="24"/>
        </w:rPr>
      </w:pPr>
      <w:r w:rsidRPr="0025674A">
        <w:rPr>
          <w:rFonts w:ascii="Arial" w:hAnsi="Arial" w:cs="Arial"/>
          <w:sz w:val="24"/>
          <w:szCs w:val="24"/>
        </w:rPr>
        <w:t xml:space="preserve">Assignment 1: </w:t>
      </w:r>
      <w:r w:rsidRPr="0025674A">
        <w:rPr>
          <w:rFonts w:ascii="Arial" w:hAnsi="Arial" w:cs="Arial"/>
          <w:sz w:val="24"/>
          <w:szCs w:val="24"/>
        </w:rPr>
        <w:t>868503</w:t>
      </w:r>
    </w:p>
    <w:p w14:paraId="63BA5811" w14:textId="3968A6F6" w:rsidR="00231628" w:rsidRPr="0025674A" w:rsidRDefault="00231628" w:rsidP="00F0214D">
      <w:pPr>
        <w:jc w:val="both"/>
        <w:rPr>
          <w:rFonts w:ascii="Arial" w:hAnsi="Arial" w:cs="Arial"/>
          <w:sz w:val="24"/>
          <w:szCs w:val="24"/>
        </w:rPr>
      </w:pPr>
      <w:r w:rsidRPr="0025674A">
        <w:rPr>
          <w:rFonts w:ascii="Arial" w:hAnsi="Arial" w:cs="Arial"/>
          <w:sz w:val="24"/>
          <w:szCs w:val="24"/>
        </w:rPr>
        <w:t xml:space="preserve">Name: Mpumelelo Hlongwane </w:t>
      </w:r>
    </w:p>
    <w:p w14:paraId="7ED9F312" w14:textId="35087113" w:rsidR="00231628" w:rsidRPr="0025674A" w:rsidRDefault="00231628" w:rsidP="00F0214D">
      <w:pPr>
        <w:jc w:val="both"/>
        <w:rPr>
          <w:rFonts w:ascii="Arial" w:hAnsi="Arial" w:cs="Arial"/>
          <w:sz w:val="24"/>
          <w:szCs w:val="24"/>
        </w:rPr>
      </w:pPr>
      <w:r w:rsidRPr="0025674A">
        <w:rPr>
          <w:rFonts w:ascii="Arial" w:hAnsi="Arial" w:cs="Arial"/>
          <w:sz w:val="24"/>
          <w:szCs w:val="24"/>
        </w:rPr>
        <w:t>Student number: 45511209</w:t>
      </w:r>
      <w:r w:rsidRPr="0025674A">
        <w:rPr>
          <w:rFonts w:ascii="Arial" w:hAnsi="Arial" w:cs="Arial"/>
          <w:sz w:val="24"/>
          <w:szCs w:val="24"/>
        </w:rPr>
        <w:tab/>
      </w:r>
    </w:p>
    <w:p w14:paraId="1FE6BF25" w14:textId="1703528C" w:rsidR="00231628" w:rsidRPr="0025674A" w:rsidRDefault="00231628" w:rsidP="00F0214D">
      <w:pPr>
        <w:jc w:val="both"/>
        <w:rPr>
          <w:rFonts w:ascii="Arial" w:hAnsi="Arial" w:cs="Arial"/>
          <w:sz w:val="24"/>
          <w:szCs w:val="24"/>
        </w:rPr>
      </w:pPr>
    </w:p>
    <w:p w14:paraId="758270D7" w14:textId="282FD9D9" w:rsidR="00231628" w:rsidRPr="0025674A" w:rsidRDefault="00231628" w:rsidP="00F0214D">
      <w:pPr>
        <w:jc w:val="both"/>
        <w:rPr>
          <w:rFonts w:ascii="Arial" w:hAnsi="Arial" w:cs="Arial"/>
          <w:sz w:val="24"/>
          <w:szCs w:val="24"/>
        </w:rPr>
      </w:pPr>
    </w:p>
    <w:p w14:paraId="4EC5297B" w14:textId="7CD530BE" w:rsidR="00231628" w:rsidRPr="0025674A" w:rsidRDefault="00231628" w:rsidP="00F0214D">
      <w:pPr>
        <w:jc w:val="both"/>
        <w:rPr>
          <w:rFonts w:ascii="Arial" w:hAnsi="Arial" w:cs="Arial"/>
          <w:sz w:val="24"/>
          <w:szCs w:val="24"/>
        </w:rPr>
      </w:pPr>
    </w:p>
    <w:p w14:paraId="19BBD9CB" w14:textId="569F0275" w:rsidR="00231628" w:rsidRPr="0025674A" w:rsidRDefault="00231628" w:rsidP="00F0214D">
      <w:pPr>
        <w:jc w:val="both"/>
        <w:rPr>
          <w:rFonts w:ascii="Arial" w:hAnsi="Arial" w:cs="Arial"/>
          <w:sz w:val="24"/>
          <w:szCs w:val="24"/>
        </w:rPr>
      </w:pPr>
    </w:p>
    <w:p w14:paraId="2D2E27CF" w14:textId="5EB9F9DA" w:rsidR="00231628" w:rsidRPr="0025674A" w:rsidRDefault="00231628" w:rsidP="00F0214D">
      <w:pPr>
        <w:jc w:val="both"/>
        <w:rPr>
          <w:rFonts w:ascii="Arial" w:hAnsi="Arial" w:cs="Arial"/>
          <w:sz w:val="24"/>
          <w:szCs w:val="24"/>
        </w:rPr>
      </w:pPr>
    </w:p>
    <w:p w14:paraId="1FB30F3E" w14:textId="335C7858" w:rsidR="00231628" w:rsidRPr="0025674A" w:rsidRDefault="00231628" w:rsidP="00F0214D">
      <w:pPr>
        <w:jc w:val="both"/>
        <w:rPr>
          <w:rFonts w:ascii="Arial" w:hAnsi="Arial" w:cs="Arial"/>
          <w:sz w:val="24"/>
          <w:szCs w:val="24"/>
        </w:rPr>
      </w:pPr>
    </w:p>
    <w:p w14:paraId="7D8191FF" w14:textId="6ECACF28" w:rsidR="00231628" w:rsidRPr="0025674A" w:rsidRDefault="00231628" w:rsidP="00F0214D">
      <w:pPr>
        <w:jc w:val="both"/>
        <w:rPr>
          <w:rFonts w:ascii="Arial" w:hAnsi="Arial" w:cs="Arial"/>
          <w:sz w:val="24"/>
          <w:szCs w:val="24"/>
        </w:rPr>
      </w:pPr>
    </w:p>
    <w:p w14:paraId="757A248B" w14:textId="69D8E1CE" w:rsidR="00231628" w:rsidRPr="0025674A" w:rsidRDefault="00231628" w:rsidP="00F0214D">
      <w:pPr>
        <w:jc w:val="both"/>
        <w:rPr>
          <w:rFonts w:ascii="Arial" w:hAnsi="Arial" w:cs="Arial"/>
          <w:sz w:val="24"/>
          <w:szCs w:val="24"/>
        </w:rPr>
      </w:pPr>
    </w:p>
    <w:p w14:paraId="405B78AC" w14:textId="10313A5A" w:rsidR="00231628" w:rsidRPr="0025674A" w:rsidRDefault="00231628" w:rsidP="00F0214D">
      <w:pPr>
        <w:jc w:val="both"/>
        <w:rPr>
          <w:rFonts w:ascii="Arial" w:hAnsi="Arial" w:cs="Arial"/>
          <w:sz w:val="24"/>
          <w:szCs w:val="24"/>
        </w:rPr>
      </w:pPr>
    </w:p>
    <w:p w14:paraId="4B983655" w14:textId="29693817" w:rsidR="00231628" w:rsidRPr="0025674A" w:rsidRDefault="00231628" w:rsidP="00F0214D">
      <w:pPr>
        <w:jc w:val="both"/>
        <w:rPr>
          <w:rFonts w:ascii="Arial" w:hAnsi="Arial" w:cs="Arial"/>
          <w:sz w:val="24"/>
          <w:szCs w:val="24"/>
        </w:rPr>
      </w:pPr>
    </w:p>
    <w:p w14:paraId="4499A2B2" w14:textId="5503666C" w:rsidR="00231628" w:rsidRPr="0025674A" w:rsidRDefault="00231628" w:rsidP="00F0214D">
      <w:pPr>
        <w:jc w:val="both"/>
        <w:rPr>
          <w:rFonts w:ascii="Arial" w:hAnsi="Arial" w:cs="Arial"/>
          <w:sz w:val="24"/>
          <w:szCs w:val="24"/>
        </w:rPr>
      </w:pPr>
    </w:p>
    <w:p w14:paraId="7E7D1C51" w14:textId="20B43C86" w:rsidR="00231628" w:rsidRPr="0025674A" w:rsidRDefault="00231628" w:rsidP="00F0214D">
      <w:pPr>
        <w:jc w:val="both"/>
        <w:rPr>
          <w:rFonts w:ascii="Arial" w:hAnsi="Arial" w:cs="Arial"/>
          <w:sz w:val="24"/>
          <w:szCs w:val="24"/>
        </w:rPr>
      </w:pPr>
    </w:p>
    <w:p w14:paraId="3D82A624" w14:textId="582C752A" w:rsidR="00231628" w:rsidRPr="0025674A" w:rsidRDefault="00231628" w:rsidP="00F0214D">
      <w:pPr>
        <w:jc w:val="both"/>
        <w:rPr>
          <w:rFonts w:ascii="Arial" w:hAnsi="Arial" w:cs="Arial"/>
          <w:sz w:val="24"/>
          <w:szCs w:val="24"/>
        </w:rPr>
      </w:pPr>
    </w:p>
    <w:p w14:paraId="3C97AE0A" w14:textId="21FC910C" w:rsidR="00231628" w:rsidRPr="0025674A" w:rsidRDefault="00231628" w:rsidP="00F0214D">
      <w:pPr>
        <w:jc w:val="both"/>
        <w:rPr>
          <w:rFonts w:ascii="Arial" w:hAnsi="Arial" w:cs="Arial"/>
          <w:sz w:val="24"/>
          <w:szCs w:val="24"/>
        </w:rPr>
      </w:pPr>
    </w:p>
    <w:p w14:paraId="715543E9" w14:textId="6F1B3794" w:rsidR="00231628" w:rsidRPr="0025674A" w:rsidRDefault="00231628" w:rsidP="00F0214D">
      <w:pPr>
        <w:jc w:val="both"/>
        <w:rPr>
          <w:rFonts w:ascii="Arial" w:hAnsi="Arial" w:cs="Arial"/>
          <w:sz w:val="24"/>
          <w:szCs w:val="24"/>
        </w:rPr>
      </w:pPr>
    </w:p>
    <w:p w14:paraId="02302560" w14:textId="0C168A0D" w:rsidR="00231628" w:rsidRPr="0025674A" w:rsidRDefault="00231628" w:rsidP="00F0214D">
      <w:pPr>
        <w:jc w:val="both"/>
        <w:rPr>
          <w:rFonts w:ascii="Arial" w:hAnsi="Arial" w:cs="Arial"/>
          <w:sz w:val="24"/>
          <w:szCs w:val="24"/>
        </w:rPr>
      </w:pPr>
    </w:p>
    <w:p w14:paraId="57BAD4B6" w14:textId="357F3F99" w:rsidR="00231628" w:rsidRPr="0025674A" w:rsidRDefault="00231628" w:rsidP="00F0214D">
      <w:pPr>
        <w:jc w:val="both"/>
        <w:rPr>
          <w:rFonts w:ascii="Arial" w:hAnsi="Arial" w:cs="Arial"/>
          <w:sz w:val="24"/>
          <w:szCs w:val="24"/>
        </w:rPr>
      </w:pPr>
    </w:p>
    <w:p w14:paraId="6DB793F1" w14:textId="36B369B4" w:rsidR="00231628" w:rsidRPr="0025674A" w:rsidRDefault="00231628" w:rsidP="00F0214D">
      <w:pPr>
        <w:jc w:val="both"/>
        <w:rPr>
          <w:rFonts w:ascii="Arial" w:hAnsi="Arial" w:cs="Arial"/>
          <w:sz w:val="24"/>
          <w:szCs w:val="24"/>
        </w:rPr>
      </w:pPr>
    </w:p>
    <w:p w14:paraId="1BEB00A0" w14:textId="2183B2A0" w:rsidR="00231628" w:rsidRPr="0025674A" w:rsidRDefault="00231628" w:rsidP="00F0214D">
      <w:pPr>
        <w:jc w:val="both"/>
        <w:rPr>
          <w:rFonts w:ascii="Arial" w:hAnsi="Arial" w:cs="Arial"/>
          <w:sz w:val="24"/>
          <w:szCs w:val="24"/>
        </w:rPr>
      </w:pPr>
    </w:p>
    <w:p w14:paraId="546855F4" w14:textId="41B64376" w:rsidR="00231628" w:rsidRPr="0025674A" w:rsidRDefault="00231628" w:rsidP="00F0214D">
      <w:pPr>
        <w:jc w:val="both"/>
        <w:rPr>
          <w:rFonts w:ascii="Arial" w:hAnsi="Arial" w:cs="Arial"/>
          <w:sz w:val="24"/>
          <w:szCs w:val="24"/>
        </w:rPr>
      </w:pPr>
    </w:p>
    <w:p w14:paraId="0846ED32" w14:textId="24065D26" w:rsidR="00231628" w:rsidRPr="0025674A" w:rsidRDefault="00231628" w:rsidP="00F0214D">
      <w:pPr>
        <w:jc w:val="both"/>
        <w:rPr>
          <w:rFonts w:ascii="Arial" w:hAnsi="Arial" w:cs="Arial"/>
          <w:sz w:val="24"/>
          <w:szCs w:val="24"/>
        </w:rPr>
      </w:pPr>
    </w:p>
    <w:p w14:paraId="2330474F" w14:textId="0E2C66A3" w:rsidR="00231628" w:rsidRPr="0025674A" w:rsidRDefault="00231628" w:rsidP="00F0214D">
      <w:pPr>
        <w:jc w:val="both"/>
        <w:rPr>
          <w:rFonts w:ascii="Arial" w:hAnsi="Arial" w:cs="Arial"/>
          <w:sz w:val="24"/>
          <w:szCs w:val="24"/>
        </w:rPr>
      </w:pPr>
    </w:p>
    <w:p w14:paraId="586A32E3" w14:textId="7D2F06BA" w:rsidR="00231628" w:rsidRPr="0025674A" w:rsidRDefault="00231628" w:rsidP="00F0214D">
      <w:pPr>
        <w:jc w:val="both"/>
        <w:rPr>
          <w:rFonts w:ascii="Arial" w:hAnsi="Arial" w:cs="Arial"/>
          <w:sz w:val="24"/>
          <w:szCs w:val="24"/>
        </w:rPr>
      </w:pPr>
    </w:p>
    <w:p w14:paraId="10220CBA" w14:textId="054EF87E" w:rsidR="00231628" w:rsidRPr="0025674A" w:rsidRDefault="00231628" w:rsidP="00F0214D">
      <w:pPr>
        <w:jc w:val="both"/>
        <w:rPr>
          <w:rFonts w:ascii="Arial" w:hAnsi="Arial" w:cs="Arial"/>
          <w:sz w:val="24"/>
          <w:szCs w:val="24"/>
        </w:rPr>
      </w:pPr>
    </w:p>
    <w:p w14:paraId="419FA0BD" w14:textId="23E63785" w:rsidR="00231628" w:rsidRPr="0025674A" w:rsidRDefault="00231628" w:rsidP="00F0214D">
      <w:pPr>
        <w:jc w:val="both"/>
        <w:rPr>
          <w:rFonts w:ascii="Arial" w:hAnsi="Arial" w:cs="Arial"/>
          <w:sz w:val="24"/>
          <w:szCs w:val="24"/>
        </w:rPr>
      </w:pPr>
    </w:p>
    <w:p w14:paraId="51ECC062" w14:textId="029D4BFE" w:rsidR="00231628" w:rsidRPr="0025674A" w:rsidRDefault="00231628" w:rsidP="00F0214D">
      <w:pPr>
        <w:jc w:val="both"/>
        <w:rPr>
          <w:rFonts w:ascii="Arial" w:hAnsi="Arial" w:cs="Arial"/>
          <w:sz w:val="24"/>
          <w:szCs w:val="24"/>
        </w:rPr>
      </w:pPr>
    </w:p>
    <w:p w14:paraId="67790153" w14:textId="2834B3E2" w:rsidR="00231628" w:rsidRPr="0025674A" w:rsidRDefault="00231628" w:rsidP="00F0214D">
      <w:pPr>
        <w:jc w:val="both"/>
        <w:rPr>
          <w:rFonts w:ascii="Arial" w:hAnsi="Arial" w:cs="Arial"/>
          <w:sz w:val="24"/>
          <w:szCs w:val="24"/>
        </w:rPr>
      </w:pPr>
    </w:p>
    <w:p w14:paraId="37BF0E57" w14:textId="0E767037" w:rsidR="0025674A" w:rsidRPr="0025674A" w:rsidRDefault="0025674A" w:rsidP="00F0214D">
      <w:pPr>
        <w:jc w:val="both"/>
        <w:rPr>
          <w:rFonts w:ascii="Arial" w:hAnsi="Arial" w:cs="Arial"/>
          <w:b/>
          <w:bCs/>
          <w:sz w:val="24"/>
          <w:szCs w:val="24"/>
        </w:rPr>
      </w:pPr>
      <w:r w:rsidRPr="0025674A">
        <w:rPr>
          <w:rFonts w:ascii="Arial" w:hAnsi="Arial" w:cs="Arial"/>
          <w:b/>
          <w:bCs/>
          <w:sz w:val="24"/>
          <w:szCs w:val="24"/>
        </w:rPr>
        <w:t xml:space="preserve">Introduction </w:t>
      </w:r>
    </w:p>
    <w:p w14:paraId="0701270C" w14:textId="41320A39" w:rsidR="00096091" w:rsidRPr="0025674A" w:rsidRDefault="00231628" w:rsidP="00F0214D">
      <w:pPr>
        <w:jc w:val="both"/>
        <w:rPr>
          <w:rFonts w:ascii="Arial" w:hAnsi="Arial" w:cs="Arial"/>
          <w:sz w:val="24"/>
          <w:szCs w:val="24"/>
        </w:rPr>
      </w:pPr>
      <w:r w:rsidRPr="0025674A">
        <w:rPr>
          <w:rFonts w:ascii="Arial" w:hAnsi="Arial" w:cs="Arial"/>
          <w:sz w:val="24"/>
          <w:szCs w:val="24"/>
        </w:rPr>
        <w:t>I will 1</w:t>
      </w:r>
      <w:r w:rsidRPr="0025674A">
        <w:rPr>
          <w:rFonts w:ascii="Arial" w:hAnsi="Arial" w:cs="Arial"/>
          <w:sz w:val="24"/>
          <w:szCs w:val="24"/>
          <w:vertAlign w:val="superscript"/>
        </w:rPr>
        <w:t>st</w:t>
      </w:r>
      <w:r w:rsidRPr="0025674A">
        <w:rPr>
          <w:rFonts w:ascii="Arial" w:hAnsi="Arial" w:cs="Arial"/>
          <w:sz w:val="24"/>
          <w:szCs w:val="24"/>
        </w:rPr>
        <w:t xml:space="preserve"> </w:t>
      </w:r>
      <w:r w:rsidR="00096091" w:rsidRPr="0025674A">
        <w:rPr>
          <w:rFonts w:ascii="Arial" w:hAnsi="Arial" w:cs="Arial"/>
          <w:sz w:val="24"/>
          <w:szCs w:val="24"/>
        </w:rPr>
        <w:t>examine</w:t>
      </w:r>
      <w:r w:rsidRPr="0025674A">
        <w:rPr>
          <w:rFonts w:ascii="Arial" w:hAnsi="Arial" w:cs="Arial"/>
          <w:sz w:val="24"/>
          <w:szCs w:val="24"/>
        </w:rPr>
        <w:t xml:space="preserve"> the appointment of directors and whether it </w:t>
      </w:r>
      <w:proofErr w:type="gramStart"/>
      <w:r w:rsidRPr="0025674A">
        <w:rPr>
          <w:rFonts w:ascii="Arial" w:hAnsi="Arial" w:cs="Arial"/>
          <w:sz w:val="24"/>
          <w:szCs w:val="24"/>
        </w:rPr>
        <w:t>is allowed to</w:t>
      </w:r>
      <w:proofErr w:type="gramEnd"/>
      <w:r w:rsidRPr="0025674A">
        <w:rPr>
          <w:rFonts w:ascii="Arial" w:hAnsi="Arial" w:cs="Arial"/>
          <w:sz w:val="24"/>
          <w:szCs w:val="24"/>
        </w:rPr>
        <w:t xml:space="preserve"> vote on the appointment of Sifiso through a shareholder</w:t>
      </w:r>
      <w:r w:rsidR="00096091" w:rsidRPr="0025674A">
        <w:rPr>
          <w:rFonts w:ascii="Arial" w:hAnsi="Arial" w:cs="Arial"/>
          <w:sz w:val="24"/>
          <w:szCs w:val="24"/>
        </w:rPr>
        <w:t xml:space="preserve">. I will explain what a Quorum </w:t>
      </w:r>
    </w:p>
    <w:p w14:paraId="7570C057" w14:textId="018FBB93" w:rsidR="00096091" w:rsidRPr="0025674A" w:rsidRDefault="00096091" w:rsidP="00F0214D">
      <w:pPr>
        <w:jc w:val="both"/>
        <w:rPr>
          <w:rFonts w:ascii="Arial" w:hAnsi="Arial" w:cs="Arial"/>
          <w:sz w:val="24"/>
          <w:szCs w:val="24"/>
        </w:rPr>
      </w:pPr>
    </w:p>
    <w:p w14:paraId="021BB486" w14:textId="2E9DD07D" w:rsidR="00096091" w:rsidRPr="0025674A" w:rsidRDefault="00096091" w:rsidP="00F0214D">
      <w:pPr>
        <w:jc w:val="both"/>
        <w:rPr>
          <w:rFonts w:ascii="Arial" w:hAnsi="Arial" w:cs="Arial"/>
          <w:b/>
          <w:bCs/>
          <w:sz w:val="24"/>
          <w:szCs w:val="24"/>
        </w:rPr>
      </w:pPr>
      <w:r w:rsidRPr="0025674A">
        <w:rPr>
          <w:rFonts w:ascii="Arial" w:hAnsi="Arial" w:cs="Arial"/>
          <w:b/>
          <w:bCs/>
          <w:sz w:val="24"/>
          <w:szCs w:val="24"/>
        </w:rPr>
        <w:t xml:space="preserve">Appointment of a director </w:t>
      </w:r>
    </w:p>
    <w:p w14:paraId="37FF1C88" w14:textId="45F190E5" w:rsidR="0025674A" w:rsidRPr="0025674A" w:rsidRDefault="0025674A" w:rsidP="00F0214D">
      <w:pPr>
        <w:jc w:val="both"/>
        <w:rPr>
          <w:rFonts w:ascii="Arial" w:hAnsi="Arial" w:cs="Arial"/>
          <w:sz w:val="24"/>
          <w:szCs w:val="24"/>
        </w:rPr>
      </w:pPr>
      <w:r w:rsidRPr="0025674A">
        <w:rPr>
          <w:rFonts w:ascii="Arial" w:hAnsi="Arial" w:cs="Arial"/>
          <w:sz w:val="24"/>
          <w:szCs w:val="24"/>
        </w:rPr>
        <w:t>S1 of the Companies act 71 of 2008 defines a director</w:t>
      </w:r>
      <w:r>
        <w:rPr>
          <w:rFonts w:ascii="Arial" w:hAnsi="Arial" w:cs="Arial"/>
          <w:sz w:val="24"/>
          <w:szCs w:val="24"/>
        </w:rPr>
        <w:t>:</w:t>
      </w:r>
      <w:r w:rsidRPr="0025674A">
        <w:rPr>
          <w:rFonts w:ascii="Arial" w:hAnsi="Arial" w:cs="Arial"/>
          <w:sz w:val="24"/>
          <w:szCs w:val="24"/>
        </w:rPr>
        <w:t xml:space="preserve"> </w:t>
      </w:r>
    </w:p>
    <w:p w14:paraId="77541A4E" w14:textId="5F50793B" w:rsidR="00096091" w:rsidRPr="00F172E6" w:rsidRDefault="0025674A" w:rsidP="00F0214D">
      <w:pPr>
        <w:ind w:left="720"/>
        <w:jc w:val="both"/>
        <w:rPr>
          <w:rFonts w:ascii="Arial" w:hAnsi="Arial" w:cs="Arial"/>
          <w:i/>
          <w:iCs/>
        </w:rPr>
      </w:pPr>
      <w:r w:rsidRPr="00F172E6">
        <w:rPr>
          <w:rFonts w:ascii="Arial" w:hAnsi="Arial" w:cs="Arial"/>
          <w:sz w:val="24"/>
          <w:szCs w:val="24"/>
        </w:rPr>
        <w:t>‘</w:t>
      </w:r>
      <w:r w:rsidRPr="00F172E6">
        <w:rPr>
          <w:rFonts w:ascii="Arial" w:hAnsi="Arial" w:cs="Arial"/>
          <w:i/>
          <w:iCs/>
        </w:rPr>
        <w:t>means a member of the board of a company, as contemplated in section 66, or an alternate director of a company and includes any person occupying the position of a director or alternate director, by whatever name designated</w:t>
      </w:r>
      <w:r w:rsidRPr="00F172E6">
        <w:rPr>
          <w:rFonts w:ascii="Arial" w:hAnsi="Arial" w:cs="Arial"/>
          <w:i/>
          <w:iCs/>
        </w:rPr>
        <w:t>’</w:t>
      </w:r>
    </w:p>
    <w:p w14:paraId="1A478D8B" w14:textId="4C6EAA9A" w:rsidR="00F0214D" w:rsidRDefault="0025674A" w:rsidP="00F0214D">
      <w:pPr>
        <w:jc w:val="both"/>
        <w:rPr>
          <w:rFonts w:ascii="Arial" w:hAnsi="Arial" w:cs="Arial"/>
          <w:sz w:val="24"/>
          <w:szCs w:val="24"/>
        </w:rPr>
      </w:pPr>
      <w:r>
        <w:rPr>
          <w:rFonts w:ascii="Arial" w:hAnsi="Arial" w:cs="Arial"/>
          <w:sz w:val="24"/>
          <w:szCs w:val="24"/>
        </w:rPr>
        <w:t>Directors can be appointed in various ways</w:t>
      </w:r>
      <w:r w:rsidR="00F172E6">
        <w:rPr>
          <w:rFonts w:ascii="Arial" w:hAnsi="Arial" w:cs="Arial"/>
          <w:sz w:val="24"/>
          <w:szCs w:val="24"/>
        </w:rPr>
        <w:t>, however for the purposes of this assignment I will restrict myself to a director elected by shareholders</w:t>
      </w:r>
      <w:r w:rsidR="00F0214D">
        <w:rPr>
          <w:rFonts w:ascii="Arial" w:hAnsi="Arial" w:cs="Arial"/>
          <w:sz w:val="24"/>
          <w:szCs w:val="24"/>
        </w:rPr>
        <w:t>. Directors in a profit company are appointed by the shareholders with the exception of those named in the Memorandum of incorporation (herein referred to as ‘MOI’), and an ex officio director( Holds the position of director by virtue of the position they hold within the company). The shareholders must at least elect 50 percent of all directors and alternative directors, this number can be increased through the MOI.</w:t>
      </w:r>
      <w:r w:rsidR="00F0214D">
        <w:rPr>
          <w:rStyle w:val="FootnoteReference"/>
          <w:rFonts w:ascii="Arial" w:hAnsi="Arial" w:cs="Arial"/>
          <w:sz w:val="24"/>
          <w:szCs w:val="24"/>
        </w:rPr>
        <w:footnoteReference w:id="1"/>
      </w:r>
    </w:p>
    <w:p w14:paraId="0BDDFC6C" w14:textId="5DB50755" w:rsidR="00F172E6" w:rsidRDefault="006A1527" w:rsidP="00F0214D">
      <w:pPr>
        <w:jc w:val="both"/>
        <w:rPr>
          <w:rFonts w:ascii="Arial" w:hAnsi="Arial" w:cs="Arial"/>
          <w:sz w:val="24"/>
          <w:szCs w:val="24"/>
        </w:rPr>
      </w:pPr>
      <w:r>
        <w:rPr>
          <w:rFonts w:ascii="Arial" w:hAnsi="Arial" w:cs="Arial"/>
          <w:sz w:val="24"/>
          <w:szCs w:val="24"/>
        </w:rPr>
        <w:t>When a vacancy occurs in the board of directors the company must file a notice with the companies commission communicating this.</w:t>
      </w:r>
      <w:r>
        <w:rPr>
          <w:rStyle w:val="FootnoteReference"/>
          <w:rFonts w:ascii="Arial" w:hAnsi="Arial" w:cs="Arial"/>
          <w:sz w:val="24"/>
          <w:szCs w:val="24"/>
        </w:rPr>
        <w:footnoteReference w:id="2"/>
      </w:r>
      <w:r>
        <w:rPr>
          <w:rFonts w:ascii="Arial" w:hAnsi="Arial" w:cs="Arial"/>
          <w:sz w:val="24"/>
          <w:szCs w:val="24"/>
        </w:rPr>
        <w:t xml:space="preserve"> The company shareholders must elect a new director in their next annual general meeting or within 6 months of the vacancy if they not required to hold such a meeting.</w:t>
      </w:r>
      <w:r>
        <w:rPr>
          <w:rStyle w:val="FootnoteReference"/>
          <w:rFonts w:ascii="Arial" w:hAnsi="Arial" w:cs="Arial"/>
          <w:sz w:val="24"/>
          <w:szCs w:val="24"/>
        </w:rPr>
        <w:footnoteReference w:id="3"/>
      </w:r>
      <w:r>
        <w:rPr>
          <w:rFonts w:ascii="Arial" w:hAnsi="Arial" w:cs="Arial"/>
          <w:sz w:val="24"/>
          <w:szCs w:val="24"/>
        </w:rPr>
        <w:t xml:space="preserve"> So if Codex (PTY) LTD is not required to hold a general shareholders meeting, the notice of the meeting Ayanda got is allowed and the voting on Sifiso can be within the scope of this meeting. </w:t>
      </w:r>
    </w:p>
    <w:p w14:paraId="04E73667" w14:textId="77777777" w:rsidR="00CF1C7A" w:rsidRDefault="00CF1C7A" w:rsidP="00F0214D">
      <w:pPr>
        <w:jc w:val="both"/>
        <w:rPr>
          <w:rFonts w:ascii="Arial" w:hAnsi="Arial" w:cs="Arial"/>
          <w:sz w:val="24"/>
          <w:szCs w:val="24"/>
        </w:rPr>
      </w:pPr>
    </w:p>
    <w:p w14:paraId="58E1DE21" w14:textId="33308784" w:rsidR="008108F9" w:rsidRPr="008108F9" w:rsidRDefault="008108F9" w:rsidP="00F0214D">
      <w:pPr>
        <w:jc w:val="both"/>
        <w:rPr>
          <w:rFonts w:ascii="Arial" w:hAnsi="Arial" w:cs="Arial"/>
          <w:b/>
          <w:bCs/>
          <w:sz w:val="24"/>
          <w:szCs w:val="24"/>
        </w:rPr>
      </w:pPr>
      <w:r w:rsidRPr="008108F9">
        <w:rPr>
          <w:rFonts w:ascii="Arial" w:hAnsi="Arial" w:cs="Arial"/>
          <w:b/>
          <w:bCs/>
          <w:sz w:val="24"/>
          <w:szCs w:val="24"/>
        </w:rPr>
        <w:t>What is a Quorum?</w:t>
      </w:r>
    </w:p>
    <w:p w14:paraId="76A2EC9F" w14:textId="02B0C8CE" w:rsidR="00F172E6" w:rsidRDefault="00CF1C7A" w:rsidP="00F0214D">
      <w:pPr>
        <w:jc w:val="both"/>
        <w:rPr>
          <w:rFonts w:ascii="Arial" w:hAnsi="Arial" w:cs="Arial"/>
          <w:sz w:val="24"/>
          <w:szCs w:val="24"/>
        </w:rPr>
      </w:pPr>
      <w:r>
        <w:rPr>
          <w:rFonts w:ascii="Arial" w:hAnsi="Arial" w:cs="Arial"/>
          <w:sz w:val="24"/>
          <w:szCs w:val="24"/>
        </w:rPr>
        <w:t xml:space="preserve">Now that we know the meeting to appoint Sifiso as a director is </w:t>
      </w:r>
      <w:proofErr w:type="gramStart"/>
      <w:r>
        <w:rPr>
          <w:rFonts w:ascii="Arial" w:hAnsi="Arial" w:cs="Arial"/>
          <w:sz w:val="24"/>
          <w:szCs w:val="24"/>
        </w:rPr>
        <w:t>possible</w:t>
      </w:r>
      <w:proofErr w:type="gramEnd"/>
      <w:r>
        <w:rPr>
          <w:rFonts w:ascii="Arial" w:hAnsi="Arial" w:cs="Arial"/>
          <w:sz w:val="24"/>
          <w:szCs w:val="24"/>
        </w:rPr>
        <w:t xml:space="preserve"> we will examine what a quorum is. </w:t>
      </w:r>
      <w:r w:rsidR="00FB19C3">
        <w:rPr>
          <w:rFonts w:ascii="Arial" w:hAnsi="Arial" w:cs="Arial"/>
          <w:sz w:val="24"/>
          <w:szCs w:val="24"/>
        </w:rPr>
        <w:t>A quorum:</w:t>
      </w:r>
    </w:p>
    <w:p w14:paraId="57233076" w14:textId="748F4817" w:rsidR="00FB19C3" w:rsidRPr="00FB19C3" w:rsidRDefault="00FB19C3" w:rsidP="00FB19C3">
      <w:pPr>
        <w:autoSpaceDE w:val="0"/>
        <w:autoSpaceDN w:val="0"/>
        <w:adjustRightInd w:val="0"/>
        <w:spacing w:after="0" w:line="240" w:lineRule="auto"/>
        <w:ind w:left="720"/>
        <w:rPr>
          <w:rFonts w:ascii="Arial" w:hAnsi="Arial" w:cs="Arial"/>
          <w:i/>
          <w:iCs/>
        </w:rPr>
      </w:pPr>
      <w:r>
        <w:rPr>
          <w:rFonts w:ascii="Arial" w:hAnsi="Arial" w:cs="Arial"/>
          <w:i/>
          <w:iCs/>
        </w:rPr>
        <w:t>‘</w:t>
      </w:r>
      <w:r w:rsidRPr="00FB19C3">
        <w:rPr>
          <w:rFonts w:ascii="Arial" w:hAnsi="Arial" w:cs="Arial"/>
          <w:i/>
          <w:iCs/>
        </w:rPr>
        <w:t>the minimum number of qualified persons whose presence at a</w:t>
      </w:r>
    </w:p>
    <w:p w14:paraId="7C071241" w14:textId="77777777" w:rsidR="00FB19C3" w:rsidRPr="00FB19C3" w:rsidRDefault="00FB19C3" w:rsidP="00FB19C3">
      <w:pPr>
        <w:autoSpaceDE w:val="0"/>
        <w:autoSpaceDN w:val="0"/>
        <w:adjustRightInd w:val="0"/>
        <w:spacing w:after="0" w:line="240" w:lineRule="auto"/>
        <w:ind w:left="720"/>
        <w:rPr>
          <w:rFonts w:ascii="Arial" w:hAnsi="Arial" w:cs="Arial"/>
          <w:i/>
          <w:iCs/>
        </w:rPr>
      </w:pPr>
      <w:r w:rsidRPr="00FB19C3">
        <w:rPr>
          <w:rFonts w:ascii="Arial" w:hAnsi="Arial" w:cs="Arial"/>
          <w:i/>
          <w:iCs/>
        </w:rPr>
        <w:t>meeting is necessary before any business may be validly transacted at</w:t>
      </w:r>
    </w:p>
    <w:p w14:paraId="53144301" w14:textId="78EB3D97" w:rsidR="00FB19C3" w:rsidRDefault="00FB19C3" w:rsidP="00FB19C3">
      <w:pPr>
        <w:ind w:left="720"/>
        <w:jc w:val="both"/>
        <w:rPr>
          <w:rFonts w:ascii="Arial" w:hAnsi="Arial" w:cs="Arial"/>
          <w:i/>
          <w:iCs/>
        </w:rPr>
      </w:pPr>
      <w:r w:rsidRPr="00FB19C3">
        <w:rPr>
          <w:rFonts w:ascii="Arial" w:hAnsi="Arial" w:cs="Arial"/>
          <w:i/>
          <w:iCs/>
        </w:rPr>
        <w:t>the meeting</w:t>
      </w:r>
      <w:r>
        <w:rPr>
          <w:rFonts w:ascii="Arial" w:hAnsi="Arial" w:cs="Arial"/>
          <w:i/>
          <w:iCs/>
        </w:rPr>
        <w:t>’</w:t>
      </w:r>
    </w:p>
    <w:p w14:paraId="1A327B04" w14:textId="7AED2260" w:rsidR="00C41021" w:rsidRPr="00C41021" w:rsidRDefault="00C41021" w:rsidP="00C41021">
      <w:pPr>
        <w:jc w:val="both"/>
        <w:rPr>
          <w:rFonts w:ascii="Arial" w:hAnsi="Arial" w:cs="Arial"/>
        </w:rPr>
      </w:pPr>
      <w:r>
        <w:rPr>
          <w:rFonts w:ascii="Arial" w:hAnsi="Arial" w:cs="Arial"/>
        </w:rPr>
        <w:t>S64(1)(a)</w:t>
      </w:r>
      <w:r w:rsidR="007E5461">
        <w:rPr>
          <w:rFonts w:ascii="Arial" w:hAnsi="Arial" w:cs="Arial"/>
        </w:rPr>
        <w:t xml:space="preserve"> and (b)</w:t>
      </w:r>
      <w:r>
        <w:rPr>
          <w:rFonts w:ascii="Arial" w:hAnsi="Arial" w:cs="Arial"/>
        </w:rPr>
        <w:t xml:space="preserve"> sets the minimum required people with voting power to </w:t>
      </w:r>
      <w:r w:rsidR="007E5461">
        <w:rPr>
          <w:rFonts w:ascii="Arial" w:hAnsi="Arial" w:cs="Arial"/>
        </w:rPr>
        <w:t>an aggregate voting power of 25% of all voting rights relating to at least one matter or that matter to which the meeting has been called.</w:t>
      </w:r>
      <w:r w:rsidR="007E5461">
        <w:rPr>
          <w:rStyle w:val="FootnoteReference"/>
          <w:rFonts w:ascii="Arial" w:hAnsi="Arial" w:cs="Arial"/>
        </w:rPr>
        <w:footnoteReference w:id="4"/>
      </w:r>
      <w:r w:rsidR="007E5461">
        <w:rPr>
          <w:rFonts w:ascii="Arial" w:hAnsi="Arial" w:cs="Arial"/>
        </w:rPr>
        <w:t xml:space="preserve"> The 25% requirement can either be increased or lowered by the MOI.</w:t>
      </w:r>
      <w:r w:rsidR="007E5461">
        <w:rPr>
          <w:rStyle w:val="FootnoteReference"/>
          <w:rFonts w:ascii="Arial" w:hAnsi="Arial" w:cs="Arial"/>
        </w:rPr>
        <w:footnoteReference w:id="5"/>
      </w:r>
      <w:r w:rsidR="004D12DE">
        <w:rPr>
          <w:rFonts w:ascii="Arial" w:hAnsi="Arial" w:cs="Arial"/>
        </w:rPr>
        <w:t xml:space="preserve"> S64(3) requires that </w:t>
      </w:r>
      <w:r w:rsidR="00770EE9">
        <w:rPr>
          <w:rFonts w:ascii="Arial" w:hAnsi="Arial" w:cs="Arial"/>
        </w:rPr>
        <w:t xml:space="preserve">a minimum of 3 directors </w:t>
      </w:r>
      <w:r w:rsidR="00AE2141">
        <w:rPr>
          <w:rFonts w:ascii="Arial" w:hAnsi="Arial" w:cs="Arial"/>
        </w:rPr>
        <w:t xml:space="preserve">to </w:t>
      </w:r>
      <w:r w:rsidR="00770EE9">
        <w:rPr>
          <w:rFonts w:ascii="Arial" w:hAnsi="Arial" w:cs="Arial"/>
        </w:rPr>
        <w:t xml:space="preserve">be present if the company has more </w:t>
      </w:r>
      <w:r w:rsidR="00770EE9">
        <w:rPr>
          <w:rFonts w:ascii="Arial" w:hAnsi="Arial" w:cs="Arial"/>
        </w:rPr>
        <w:lastRenderedPageBreak/>
        <w:t>than 2 directors</w:t>
      </w:r>
      <w:r w:rsidR="00F713F6">
        <w:rPr>
          <w:rFonts w:ascii="Arial" w:hAnsi="Arial" w:cs="Arial"/>
        </w:rPr>
        <w:t>,</w:t>
      </w:r>
      <w:r w:rsidR="00AE2141">
        <w:rPr>
          <w:rFonts w:ascii="Arial" w:hAnsi="Arial" w:cs="Arial"/>
        </w:rPr>
        <w:t xml:space="preserve"> at the meeting</w:t>
      </w:r>
      <w:r w:rsidR="00770EE9">
        <w:rPr>
          <w:rFonts w:ascii="Arial" w:hAnsi="Arial" w:cs="Arial"/>
        </w:rPr>
        <w:t xml:space="preserve"> before the meeting can commence or a matter can be debated</w:t>
      </w:r>
      <w:r w:rsidR="00AE2141">
        <w:rPr>
          <w:rFonts w:ascii="Arial" w:hAnsi="Arial" w:cs="Arial"/>
        </w:rPr>
        <w:t>.</w:t>
      </w:r>
      <w:r w:rsidR="00770EE9">
        <w:rPr>
          <w:rFonts w:ascii="Arial" w:hAnsi="Arial" w:cs="Arial"/>
        </w:rPr>
        <w:t xml:space="preserve"> </w:t>
      </w:r>
      <w:r w:rsidR="00AE2141">
        <w:rPr>
          <w:rFonts w:ascii="Arial" w:hAnsi="Arial" w:cs="Arial"/>
        </w:rPr>
        <w:t>T</w:t>
      </w:r>
      <w:r w:rsidR="00770EE9">
        <w:rPr>
          <w:rFonts w:ascii="Arial" w:hAnsi="Arial" w:cs="Arial"/>
        </w:rPr>
        <w:t>his d</w:t>
      </w:r>
      <w:r w:rsidR="00F713F6">
        <w:rPr>
          <w:rFonts w:ascii="Arial" w:hAnsi="Arial" w:cs="Arial"/>
        </w:rPr>
        <w:t>e</w:t>
      </w:r>
      <w:r w:rsidR="00770EE9">
        <w:rPr>
          <w:rFonts w:ascii="Arial" w:hAnsi="Arial" w:cs="Arial"/>
        </w:rPr>
        <w:t xml:space="preserve">spite the minimum voting percentage </w:t>
      </w:r>
      <w:r w:rsidR="00AE2141">
        <w:rPr>
          <w:rFonts w:ascii="Arial" w:hAnsi="Arial" w:cs="Arial"/>
        </w:rPr>
        <w:t xml:space="preserve">requirement </w:t>
      </w:r>
      <w:r w:rsidR="00770EE9">
        <w:rPr>
          <w:rFonts w:ascii="Arial" w:hAnsi="Arial" w:cs="Arial"/>
        </w:rPr>
        <w:t>being meet</w:t>
      </w:r>
      <w:r w:rsidR="00AE2141">
        <w:rPr>
          <w:rFonts w:ascii="Arial" w:hAnsi="Arial" w:cs="Arial"/>
        </w:rPr>
        <w:t>.</w:t>
      </w:r>
      <w:r w:rsidR="00AE2141">
        <w:rPr>
          <w:rStyle w:val="FootnoteReference"/>
          <w:rFonts w:ascii="Arial" w:hAnsi="Arial" w:cs="Arial"/>
        </w:rPr>
        <w:footnoteReference w:id="6"/>
      </w:r>
      <w:r w:rsidR="00770EE9">
        <w:rPr>
          <w:rFonts w:ascii="Arial" w:hAnsi="Arial" w:cs="Arial"/>
        </w:rPr>
        <w:t xml:space="preserve"> </w:t>
      </w:r>
      <w:bookmarkStart w:id="0" w:name="_GoBack"/>
      <w:bookmarkEnd w:id="0"/>
    </w:p>
    <w:p w14:paraId="0194EFEE" w14:textId="77777777" w:rsidR="00CF1C7A" w:rsidRDefault="00CF1C7A" w:rsidP="00F0214D">
      <w:pPr>
        <w:jc w:val="both"/>
        <w:rPr>
          <w:rFonts w:ascii="Arial" w:hAnsi="Arial" w:cs="Arial"/>
          <w:sz w:val="24"/>
          <w:szCs w:val="24"/>
        </w:rPr>
      </w:pPr>
    </w:p>
    <w:p w14:paraId="712B6720" w14:textId="29203D59" w:rsidR="00F172E6" w:rsidRDefault="00F172E6" w:rsidP="00F0214D">
      <w:pPr>
        <w:jc w:val="both"/>
        <w:rPr>
          <w:rFonts w:ascii="Arial" w:hAnsi="Arial" w:cs="Arial"/>
          <w:sz w:val="24"/>
          <w:szCs w:val="24"/>
        </w:rPr>
      </w:pPr>
    </w:p>
    <w:p w14:paraId="54DE4996" w14:textId="6EB9D98E" w:rsidR="00F172E6" w:rsidRDefault="00F172E6" w:rsidP="00F0214D">
      <w:pPr>
        <w:jc w:val="both"/>
        <w:rPr>
          <w:rFonts w:ascii="Arial" w:hAnsi="Arial" w:cs="Arial"/>
          <w:sz w:val="24"/>
          <w:szCs w:val="24"/>
        </w:rPr>
      </w:pPr>
    </w:p>
    <w:p w14:paraId="6ADC0329" w14:textId="15722F5D" w:rsidR="00F172E6" w:rsidRDefault="00F172E6" w:rsidP="00F0214D">
      <w:pPr>
        <w:jc w:val="both"/>
        <w:rPr>
          <w:rFonts w:ascii="Arial" w:hAnsi="Arial" w:cs="Arial"/>
          <w:sz w:val="24"/>
          <w:szCs w:val="24"/>
        </w:rPr>
      </w:pPr>
    </w:p>
    <w:p w14:paraId="588FB2D0" w14:textId="77777777" w:rsidR="00F172E6" w:rsidRDefault="00F172E6" w:rsidP="00F0214D">
      <w:pPr>
        <w:jc w:val="both"/>
        <w:rPr>
          <w:rFonts w:ascii="Arial" w:hAnsi="Arial" w:cs="Arial"/>
          <w:sz w:val="24"/>
          <w:szCs w:val="24"/>
        </w:rPr>
      </w:pPr>
    </w:p>
    <w:p w14:paraId="2001F20F" w14:textId="6FDA7ECA" w:rsidR="0025674A" w:rsidRDefault="0025674A" w:rsidP="00F0214D">
      <w:pPr>
        <w:pStyle w:val="ListParagraph"/>
        <w:numPr>
          <w:ilvl w:val="0"/>
          <w:numId w:val="1"/>
        </w:numPr>
        <w:jc w:val="both"/>
        <w:rPr>
          <w:rFonts w:ascii="Arial" w:hAnsi="Arial" w:cs="Arial"/>
          <w:sz w:val="24"/>
          <w:szCs w:val="24"/>
        </w:rPr>
      </w:pPr>
      <w:r w:rsidRPr="0025674A">
        <w:rPr>
          <w:rFonts w:ascii="Arial" w:hAnsi="Arial" w:cs="Arial"/>
          <w:b/>
          <w:bCs/>
          <w:sz w:val="24"/>
          <w:szCs w:val="24"/>
        </w:rPr>
        <w:t>Memorandum of incorporation (MOI):</w:t>
      </w:r>
      <w:r>
        <w:rPr>
          <w:rFonts w:ascii="Arial" w:hAnsi="Arial" w:cs="Arial"/>
          <w:sz w:val="24"/>
          <w:szCs w:val="24"/>
        </w:rPr>
        <w:t xml:space="preserve"> A director can be appointed by a person conferred such power by the </w:t>
      </w:r>
      <w:r>
        <w:rPr>
          <w:rFonts w:ascii="Arial" w:hAnsi="Arial" w:cs="Arial"/>
          <w:sz w:val="24"/>
          <w:szCs w:val="24"/>
        </w:rPr>
        <w:t>MOI</w:t>
      </w:r>
    </w:p>
    <w:p w14:paraId="4A0F89D4" w14:textId="77777777" w:rsidR="0025674A" w:rsidRDefault="0025674A" w:rsidP="00F0214D">
      <w:pPr>
        <w:pStyle w:val="ListParagraph"/>
        <w:numPr>
          <w:ilvl w:val="0"/>
          <w:numId w:val="1"/>
        </w:numPr>
        <w:jc w:val="both"/>
        <w:rPr>
          <w:rFonts w:ascii="Arial" w:hAnsi="Arial" w:cs="Arial"/>
          <w:sz w:val="24"/>
          <w:szCs w:val="24"/>
        </w:rPr>
      </w:pPr>
      <w:r>
        <w:rPr>
          <w:rFonts w:ascii="Arial" w:hAnsi="Arial" w:cs="Arial"/>
          <w:b/>
          <w:bCs/>
          <w:sz w:val="24"/>
          <w:szCs w:val="24"/>
        </w:rPr>
        <w:t>Ex officio director:</w:t>
      </w:r>
      <w:r>
        <w:rPr>
          <w:rFonts w:ascii="Arial" w:hAnsi="Arial" w:cs="Arial"/>
          <w:sz w:val="24"/>
          <w:szCs w:val="24"/>
        </w:rPr>
        <w:t xml:space="preserve"> A director can acquire directorship on virtue of the position they hold within the company. They have all the rights of a director and also subject to all </w:t>
      </w:r>
      <w:proofErr w:type="gramStart"/>
      <w:r>
        <w:rPr>
          <w:rFonts w:ascii="Arial" w:hAnsi="Arial" w:cs="Arial"/>
          <w:sz w:val="24"/>
          <w:szCs w:val="24"/>
        </w:rPr>
        <w:t>liabilities</w:t>
      </w:r>
      <w:proofErr w:type="gramEnd"/>
      <w:r>
        <w:rPr>
          <w:rFonts w:ascii="Arial" w:hAnsi="Arial" w:cs="Arial"/>
          <w:sz w:val="24"/>
          <w:szCs w:val="24"/>
        </w:rPr>
        <w:t xml:space="preserve"> directors are subjected to. This person however must not be excluded by the act. </w:t>
      </w:r>
    </w:p>
    <w:p w14:paraId="4531A75A" w14:textId="77777777" w:rsidR="0025674A" w:rsidRDefault="0025674A" w:rsidP="00F0214D">
      <w:pPr>
        <w:pStyle w:val="ListParagraph"/>
        <w:numPr>
          <w:ilvl w:val="0"/>
          <w:numId w:val="1"/>
        </w:numPr>
        <w:jc w:val="both"/>
        <w:rPr>
          <w:rFonts w:ascii="Arial" w:hAnsi="Arial" w:cs="Arial"/>
          <w:sz w:val="24"/>
          <w:szCs w:val="24"/>
        </w:rPr>
      </w:pPr>
      <w:r>
        <w:rPr>
          <w:rFonts w:ascii="Arial" w:hAnsi="Arial" w:cs="Arial"/>
          <w:b/>
          <w:bCs/>
          <w:sz w:val="24"/>
          <w:szCs w:val="24"/>
        </w:rPr>
        <w:t>Alternative director:</w:t>
      </w:r>
    </w:p>
    <w:p w14:paraId="2C3F10AF" w14:textId="22DE4CB6" w:rsidR="0025674A" w:rsidRPr="0025674A" w:rsidRDefault="0025674A" w:rsidP="00F0214D">
      <w:pPr>
        <w:pStyle w:val="ListParagraph"/>
        <w:jc w:val="both"/>
        <w:rPr>
          <w:rFonts w:ascii="Arial" w:hAnsi="Arial" w:cs="Arial"/>
          <w:sz w:val="24"/>
          <w:szCs w:val="24"/>
        </w:rPr>
      </w:pPr>
      <w:r>
        <w:rPr>
          <w:rFonts w:ascii="Arial" w:hAnsi="Arial" w:cs="Arial"/>
          <w:sz w:val="24"/>
          <w:szCs w:val="24"/>
        </w:rPr>
        <w:t xml:space="preserve"> </w:t>
      </w:r>
    </w:p>
    <w:p w14:paraId="76B2D347" w14:textId="45604467" w:rsidR="0025674A" w:rsidRPr="0025674A" w:rsidRDefault="0025674A" w:rsidP="00F0214D">
      <w:pPr>
        <w:jc w:val="both"/>
        <w:rPr>
          <w:rFonts w:ascii="Arial" w:hAnsi="Arial" w:cs="Arial"/>
          <w:sz w:val="24"/>
          <w:szCs w:val="24"/>
        </w:rPr>
      </w:pPr>
    </w:p>
    <w:p w14:paraId="192CF5C4" w14:textId="6CDD2B94" w:rsidR="0025674A" w:rsidRPr="0025674A" w:rsidRDefault="0025674A" w:rsidP="00F0214D">
      <w:pPr>
        <w:jc w:val="both"/>
        <w:rPr>
          <w:rFonts w:ascii="Arial" w:hAnsi="Arial" w:cs="Arial"/>
          <w:sz w:val="24"/>
          <w:szCs w:val="24"/>
        </w:rPr>
      </w:pPr>
    </w:p>
    <w:p w14:paraId="7BDDC2A0" w14:textId="058069B1" w:rsidR="0025674A" w:rsidRPr="0025674A" w:rsidRDefault="0025674A" w:rsidP="00F0214D">
      <w:pPr>
        <w:jc w:val="both"/>
        <w:rPr>
          <w:rFonts w:ascii="Arial" w:hAnsi="Arial" w:cs="Arial"/>
          <w:sz w:val="24"/>
          <w:szCs w:val="24"/>
        </w:rPr>
      </w:pPr>
    </w:p>
    <w:p w14:paraId="2A635EA1" w14:textId="77777777" w:rsidR="0025674A" w:rsidRPr="0025674A" w:rsidRDefault="0025674A" w:rsidP="00F0214D">
      <w:pPr>
        <w:jc w:val="both"/>
        <w:rPr>
          <w:rFonts w:ascii="Arial" w:hAnsi="Arial" w:cs="Arial"/>
          <w:sz w:val="24"/>
          <w:szCs w:val="24"/>
        </w:rPr>
      </w:pPr>
    </w:p>
    <w:p w14:paraId="08E5B0B5" w14:textId="5D28F30D" w:rsidR="00231628" w:rsidRPr="0025674A" w:rsidRDefault="00231628" w:rsidP="00F0214D">
      <w:pPr>
        <w:jc w:val="both"/>
        <w:rPr>
          <w:rFonts w:ascii="Arial" w:hAnsi="Arial" w:cs="Arial"/>
          <w:sz w:val="24"/>
          <w:szCs w:val="24"/>
        </w:rPr>
      </w:pPr>
      <w:r w:rsidRPr="0025674A">
        <w:rPr>
          <w:rFonts w:ascii="Arial" w:hAnsi="Arial" w:cs="Arial"/>
          <w:sz w:val="24"/>
          <w:szCs w:val="24"/>
        </w:rPr>
        <w:t xml:space="preserve"> What a quorum </w:t>
      </w:r>
      <w:proofErr w:type="gramStart"/>
      <w:r w:rsidRPr="0025674A">
        <w:rPr>
          <w:rFonts w:ascii="Arial" w:hAnsi="Arial" w:cs="Arial"/>
          <w:sz w:val="24"/>
          <w:szCs w:val="24"/>
        </w:rPr>
        <w:t>is,  I</w:t>
      </w:r>
      <w:proofErr w:type="gramEnd"/>
      <w:r w:rsidRPr="0025674A">
        <w:rPr>
          <w:rFonts w:ascii="Arial" w:hAnsi="Arial" w:cs="Arial"/>
          <w:sz w:val="24"/>
          <w:szCs w:val="24"/>
        </w:rPr>
        <w:t xml:space="preserve"> will than examine the voting process and finally I will look at the appointment of directors various methods of notices of meetings and finally the voting process </w:t>
      </w:r>
    </w:p>
    <w:p w14:paraId="101F0FEE" w14:textId="12B2E8C4" w:rsidR="00231628" w:rsidRPr="0025674A" w:rsidRDefault="00231628" w:rsidP="00F0214D">
      <w:pPr>
        <w:jc w:val="both"/>
        <w:rPr>
          <w:rFonts w:ascii="Arial" w:hAnsi="Arial" w:cs="Arial"/>
          <w:sz w:val="24"/>
          <w:szCs w:val="24"/>
        </w:rPr>
      </w:pPr>
    </w:p>
    <w:p w14:paraId="74986FBB" w14:textId="77777777" w:rsidR="00231628" w:rsidRPr="0025674A" w:rsidRDefault="00231628" w:rsidP="00F0214D">
      <w:pPr>
        <w:jc w:val="both"/>
        <w:rPr>
          <w:rFonts w:ascii="Arial" w:hAnsi="Arial" w:cs="Arial"/>
          <w:sz w:val="24"/>
          <w:szCs w:val="24"/>
        </w:rPr>
      </w:pPr>
    </w:p>
    <w:sectPr w:rsidR="00231628" w:rsidRPr="0025674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6A002C" w14:textId="77777777" w:rsidR="000411EE" w:rsidRDefault="000411EE" w:rsidP="00F0214D">
      <w:pPr>
        <w:spacing w:after="0" w:line="240" w:lineRule="auto"/>
      </w:pPr>
      <w:r>
        <w:separator/>
      </w:r>
    </w:p>
  </w:endnote>
  <w:endnote w:type="continuationSeparator" w:id="0">
    <w:p w14:paraId="1A459F78" w14:textId="77777777" w:rsidR="000411EE" w:rsidRDefault="000411EE" w:rsidP="00F021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F5C0F4" w14:textId="77777777" w:rsidR="000411EE" w:rsidRDefault="000411EE" w:rsidP="00F0214D">
      <w:pPr>
        <w:spacing w:after="0" w:line="240" w:lineRule="auto"/>
      </w:pPr>
      <w:r>
        <w:separator/>
      </w:r>
    </w:p>
  </w:footnote>
  <w:footnote w:type="continuationSeparator" w:id="0">
    <w:p w14:paraId="02DFAECB" w14:textId="77777777" w:rsidR="000411EE" w:rsidRDefault="000411EE" w:rsidP="00F0214D">
      <w:pPr>
        <w:spacing w:after="0" w:line="240" w:lineRule="auto"/>
      </w:pPr>
      <w:r>
        <w:continuationSeparator/>
      </w:r>
    </w:p>
  </w:footnote>
  <w:footnote w:id="1">
    <w:p w14:paraId="69E6E4CB" w14:textId="15DB66EC" w:rsidR="00F0214D" w:rsidRDefault="00F0214D">
      <w:pPr>
        <w:pStyle w:val="FootnoteText"/>
      </w:pPr>
      <w:r>
        <w:rPr>
          <w:rStyle w:val="FootnoteReference"/>
        </w:rPr>
        <w:footnoteRef/>
      </w:r>
      <w:r>
        <w:t xml:space="preserve"> Textbook page 299</w:t>
      </w:r>
      <w:r w:rsidR="006A1527">
        <w:t>.</w:t>
      </w:r>
    </w:p>
  </w:footnote>
  <w:footnote w:id="2">
    <w:p w14:paraId="41A9E211" w14:textId="341E9F8B" w:rsidR="006A1527" w:rsidRDefault="006A1527">
      <w:pPr>
        <w:pStyle w:val="FootnoteText"/>
      </w:pPr>
      <w:r>
        <w:rPr>
          <w:rStyle w:val="FootnoteReference"/>
        </w:rPr>
        <w:footnoteRef/>
      </w:r>
      <w:r>
        <w:t xml:space="preserve"> Textbook page 317.</w:t>
      </w:r>
    </w:p>
  </w:footnote>
  <w:footnote w:id="3">
    <w:p w14:paraId="5A589E04" w14:textId="079E1936" w:rsidR="006A1527" w:rsidRDefault="006A1527">
      <w:pPr>
        <w:pStyle w:val="FootnoteText"/>
      </w:pPr>
      <w:r>
        <w:rPr>
          <w:rStyle w:val="FootnoteReference"/>
        </w:rPr>
        <w:footnoteRef/>
      </w:r>
      <w:r>
        <w:t xml:space="preserve"> Textbook page 317.</w:t>
      </w:r>
    </w:p>
  </w:footnote>
  <w:footnote w:id="4">
    <w:p w14:paraId="45E6D530" w14:textId="76AA6380" w:rsidR="007E5461" w:rsidRDefault="007E5461">
      <w:pPr>
        <w:pStyle w:val="FootnoteText"/>
      </w:pPr>
      <w:r>
        <w:rPr>
          <w:rStyle w:val="FootnoteReference"/>
        </w:rPr>
        <w:footnoteRef/>
      </w:r>
      <w:r>
        <w:t xml:space="preserve"> Companies act 71 of 2008 (herein referred to as ‘The Act’) S64(1)(a)(b). </w:t>
      </w:r>
    </w:p>
  </w:footnote>
  <w:footnote w:id="5">
    <w:p w14:paraId="574AFBB1" w14:textId="7F672101" w:rsidR="007E5461" w:rsidRDefault="007E5461">
      <w:pPr>
        <w:pStyle w:val="FootnoteText"/>
      </w:pPr>
      <w:r>
        <w:rPr>
          <w:rStyle w:val="FootnoteReference"/>
        </w:rPr>
        <w:footnoteRef/>
      </w:r>
      <w:r>
        <w:t xml:space="preserve"> The Act </w:t>
      </w:r>
      <w:r w:rsidR="004D12DE">
        <w:t>S64(2).</w:t>
      </w:r>
    </w:p>
  </w:footnote>
  <w:footnote w:id="6">
    <w:p w14:paraId="59AEB3CE" w14:textId="6870A41B" w:rsidR="00AE2141" w:rsidRDefault="00AE2141">
      <w:pPr>
        <w:pStyle w:val="FootnoteText"/>
      </w:pPr>
      <w:r>
        <w:rPr>
          <w:rStyle w:val="FootnoteReference"/>
        </w:rPr>
        <w:footnoteRef/>
      </w:r>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8D7E6F"/>
    <w:multiLevelType w:val="hybridMultilevel"/>
    <w:tmpl w:val="8696D11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628"/>
    <w:rsid w:val="000411EE"/>
    <w:rsid w:val="00096091"/>
    <w:rsid w:val="00231628"/>
    <w:rsid w:val="00250737"/>
    <w:rsid w:val="0025674A"/>
    <w:rsid w:val="004D12DE"/>
    <w:rsid w:val="004D3437"/>
    <w:rsid w:val="00677904"/>
    <w:rsid w:val="006A1527"/>
    <w:rsid w:val="00770EE9"/>
    <w:rsid w:val="007E5461"/>
    <w:rsid w:val="008108F9"/>
    <w:rsid w:val="00AE2141"/>
    <w:rsid w:val="00C41021"/>
    <w:rsid w:val="00CF1C7A"/>
    <w:rsid w:val="00F0214D"/>
    <w:rsid w:val="00F172E6"/>
    <w:rsid w:val="00F713F6"/>
    <w:rsid w:val="00FB19C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F5983F"/>
  <w15:chartTrackingRefBased/>
  <w15:docId w15:val="{417FF4C1-D719-411F-9B12-35511D281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674A"/>
    <w:pPr>
      <w:ind w:left="720"/>
      <w:contextualSpacing/>
    </w:pPr>
  </w:style>
  <w:style w:type="paragraph" w:styleId="FootnoteText">
    <w:name w:val="footnote text"/>
    <w:basedOn w:val="Normal"/>
    <w:link w:val="FootnoteTextChar"/>
    <w:uiPriority w:val="99"/>
    <w:semiHidden/>
    <w:unhideWhenUsed/>
    <w:rsid w:val="00F0214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0214D"/>
    <w:rPr>
      <w:sz w:val="20"/>
      <w:szCs w:val="20"/>
    </w:rPr>
  </w:style>
  <w:style w:type="character" w:styleId="FootnoteReference">
    <w:name w:val="footnote reference"/>
    <w:basedOn w:val="DefaultParagraphFont"/>
    <w:uiPriority w:val="99"/>
    <w:semiHidden/>
    <w:unhideWhenUsed/>
    <w:rsid w:val="00F0214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D85CD0-7C8A-4759-890A-88858C8F16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3</Pages>
  <Words>459</Words>
  <Characters>2621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Hlongwane, Mpumelelo</dc:creator>
  <cp:keywords/>
  <dc:description/>
  <cp:lastModifiedBy>Hlongwane, Mpumelelo</cp:lastModifiedBy>
  <cp:revision>8</cp:revision>
  <dcterms:created xsi:type="dcterms:W3CDTF">2021-02-25T13:17:00Z</dcterms:created>
  <dcterms:modified xsi:type="dcterms:W3CDTF">2021-02-25T15:04:00Z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16eec4e-c7b8-491d-b7d8-90a69632743d_Enabled">
    <vt:lpwstr>True</vt:lpwstr>
  </property>
  <property fmtid="{D5CDD505-2E9C-101B-9397-08002B2CF9AE}" pid="3" name="MSIP_Label_216eec4e-c7b8-491d-b7d8-90a69632743d_SiteId">
    <vt:lpwstr>4032514a-830a-4f20-9539-81bbc35b3cd9</vt:lpwstr>
  </property>
  <property fmtid="{D5CDD505-2E9C-101B-9397-08002B2CF9AE}" pid="4" name="MSIP_Label_216eec4e-c7b8-491d-b7d8-90a69632743d_Owner">
    <vt:lpwstr>F5306922@FNB.CO.ZA</vt:lpwstr>
  </property>
  <property fmtid="{D5CDD505-2E9C-101B-9397-08002B2CF9AE}" pid="5" name="MSIP_Label_216eec4e-c7b8-491d-b7d8-90a69632743d_SetDate">
    <vt:lpwstr>2021-02-25T14:26:42.2799216Z</vt:lpwstr>
  </property>
  <property fmtid="{D5CDD505-2E9C-101B-9397-08002B2CF9AE}" pid="6" name="MSIP_Label_216eec4e-c7b8-491d-b7d8-90a69632743d_Name">
    <vt:lpwstr>Confidential</vt:lpwstr>
  </property>
  <property fmtid="{D5CDD505-2E9C-101B-9397-08002B2CF9AE}" pid="7" name="MSIP_Label_216eec4e-c7b8-491d-b7d8-90a69632743d_Application">
    <vt:lpwstr>Microsoft Azure Information Protection</vt:lpwstr>
  </property>
  <property fmtid="{D5CDD505-2E9C-101B-9397-08002B2CF9AE}" pid="8" name="MSIP_Label_216eec4e-c7b8-491d-b7d8-90a69632743d_ActionId">
    <vt:lpwstr>771bff3a-04d5-44cc-80ac-d7dd547a4c2b</vt:lpwstr>
  </property>
  <property fmtid="{D5CDD505-2E9C-101B-9397-08002B2CF9AE}" pid="9" name="MSIP_Label_216eec4e-c7b8-491d-b7d8-90a69632743d_Extended_MSFT_Method">
    <vt:lpwstr>Automatic</vt:lpwstr>
  </property>
  <property fmtid="{D5CDD505-2E9C-101B-9397-08002B2CF9AE}" pid="10" name="Sensitivity">
    <vt:lpwstr>Confidential</vt:lpwstr>
  </property>
</Properties>
</file>