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C5E" w:rsidRPr="00D75675" w:rsidRDefault="00CA7C5E" w:rsidP="00CA7C5E">
      <w:pPr>
        <w:pStyle w:val="Default"/>
        <w:jc w:val="center"/>
        <w:rPr>
          <w:rFonts w:ascii="Times New Roman" w:hAnsi="Times New Roman" w:cs="Times New Roman"/>
          <w:b/>
        </w:rPr>
      </w:pPr>
      <w:r w:rsidRPr="00D75675">
        <w:rPr>
          <w:rFonts w:ascii="Times New Roman" w:hAnsi="Times New Roman" w:cs="Times New Roman"/>
          <w:b/>
        </w:rPr>
        <w:t>BRISTOL HIGH SCHOOL</w:t>
      </w:r>
    </w:p>
    <w:p w:rsidR="00CA7C5E" w:rsidRPr="00D75675" w:rsidRDefault="00CA7C5E" w:rsidP="00CA7C5E">
      <w:pPr>
        <w:pStyle w:val="Default"/>
        <w:jc w:val="center"/>
        <w:rPr>
          <w:rFonts w:ascii="Times New Roman" w:hAnsi="Times New Roman" w:cs="Times New Roman"/>
          <w:b/>
        </w:rPr>
      </w:pPr>
      <w:r w:rsidRPr="00D75675">
        <w:rPr>
          <w:rFonts w:ascii="Times New Roman" w:hAnsi="Times New Roman" w:cs="Times New Roman"/>
          <w:b/>
        </w:rPr>
        <w:t>S.1 BIOLOGY HOLIDAY WORK</w:t>
      </w:r>
    </w:p>
    <w:p w:rsidR="00CA7C5E" w:rsidRPr="00D75675" w:rsidRDefault="00CA7C5E" w:rsidP="00CA7C5E">
      <w:pPr>
        <w:pStyle w:val="Default"/>
        <w:jc w:val="center"/>
        <w:rPr>
          <w:rFonts w:ascii="Times New Roman" w:hAnsi="Times New Roman" w:cs="Times New Roman"/>
          <w:b/>
        </w:rPr>
      </w:pPr>
    </w:p>
    <w:p w:rsidR="00CA7C5E" w:rsidRPr="00D75675" w:rsidRDefault="00CA7C5E" w:rsidP="00CA7C5E">
      <w:pPr>
        <w:pStyle w:val="Default"/>
        <w:rPr>
          <w:rFonts w:ascii="Times New Roman" w:hAnsi="Times New Roman" w:cs="Times New Roman"/>
          <w:b/>
        </w:rPr>
      </w:pPr>
      <w:r w:rsidRPr="00D75675">
        <w:rPr>
          <w:rFonts w:ascii="Times New Roman" w:hAnsi="Times New Roman" w:cs="Times New Roman"/>
          <w:b/>
        </w:rPr>
        <w:t>ITEM 1</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Life processes are necessary to all organisms in order to live. Therefore, organisms carry out different life processes which help them to sustain life. Complete the table below with life process together with their importance to the living organisms. (06 marks)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2970"/>
        <w:gridCol w:w="3220"/>
      </w:tblGrid>
      <w:tr w:rsidR="00CA7C5E" w:rsidRPr="00D75675" w:rsidTr="004E08F2">
        <w:trPr>
          <w:trHeight w:val="225"/>
        </w:trPr>
        <w:tc>
          <w:tcPr>
            <w:tcW w:w="2898" w:type="dxa"/>
          </w:tcPr>
          <w:p w:rsidR="00CA7C5E" w:rsidRPr="00D75675" w:rsidRDefault="00CA7C5E" w:rsidP="004E08F2">
            <w:pPr>
              <w:pStyle w:val="Default"/>
              <w:rPr>
                <w:rFonts w:ascii="Times New Roman" w:hAnsi="Times New Roman" w:cs="Times New Roman"/>
                <w:b/>
              </w:rPr>
            </w:pPr>
            <w:r w:rsidRPr="00D75675">
              <w:rPr>
                <w:rFonts w:ascii="Times New Roman" w:hAnsi="Times New Roman" w:cs="Times New Roman"/>
                <w:b/>
              </w:rPr>
              <w:t xml:space="preserve">Picture </w:t>
            </w:r>
          </w:p>
        </w:tc>
        <w:tc>
          <w:tcPr>
            <w:tcW w:w="2970" w:type="dxa"/>
          </w:tcPr>
          <w:p w:rsidR="00CA7C5E" w:rsidRPr="00D75675" w:rsidRDefault="00CA7C5E" w:rsidP="004E08F2">
            <w:pPr>
              <w:pStyle w:val="Default"/>
              <w:rPr>
                <w:rFonts w:ascii="Times New Roman" w:hAnsi="Times New Roman" w:cs="Times New Roman"/>
                <w:b/>
              </w:rPr>
            </w:pPr>
            <w:r w:rsidRPr="00D75675">
              <w:rPr>
                <w:rFonts w:ascii="Times New Roman" w:hAnsi="Times New Roman" w:cs="Times New Roman"/>
                <w:b/>
              </w:rPr>
              <w:t xml:space="preserve">Life process </w:t>
            </w:r>
          </w:p>
        </w:tc>
        <w:tc>
          <w:tcPr>
            <w:tcW w:w="3220" w:type="dxa"/>
          </w:tcPr>
          <w:p w:rsidR="00CA7C5E" w:rsidRPr="00D75675" w:rsidRDefault="00CA7C5E" w:rsidP="004E08F2">
            <w:pPr>
              <w:pStyle w:val="Default"/>
              <w:rPr>
                <w:rFonts w:ascii="Times New Roman" w:hAnsi="Times New Roman" w:cs="Times New Roman"/>
                <w:b/>
              </w:rPr>
            </w:pPr>
            <w:r w:rsidRPr="00D75675">
              <w:rPr>
                <w:rFonts w:ascii="Times New Roman" w:hAnsi="Times New Roman" w:cs="Times New Roman"/>
                <w:b/>
              </w:rPr>
              <w:t xml:space="preserve">Importance of the life process </w:t>
            </w:r>
          </w:p>
        </w:tc>
      </w:tr>
      <w:tr w:rsidR="00CA7C5E" w:rsidRPr="00D75675" w:rsidTr="004E08F2">
        <w:trPr>
          <w:trHeight w:val="1547"/>
        </w:trPr>
        <w:tc>
          <w:tcPr>
            <w:tcW w:w="2898" w:type="dxa"/>
          </w:tcPr>
          <w:p w:rsidR="00CA7C5E" w:rsidRPr="00D75675" w:rsidRDefault="00CA7C5E" w:rsidP="004E08F2">
            <w:pPr>
              <w:pStyle w:val="Default"/>
              <w:rPr>
                <w:rFonts w:ascii="Times New Roman" w:hAnsi="Times New Roman" w:cs="Times New Roman"/>
                <w:b/>
              </w:rPr>
            </w:pPr>
          </w:p>
          <w:p w:rsidR="00CA7C5E" w:rsidRPr="00D75675" w:rsidRDefault="00CA7C5E" w:rsidP="004E08F2">
            <w:pPr>
              <w:pStyle w:val="Default"/>
              <w:ind w:left="108"/>
              <w:rPr>
                <w:rFonts w:ascii="Times New Roman" w:hAnsi="Times New Roman" w:cs="Times New Roman"/>
                <w:b/>
              </w:rPr>
            </w:pPr>
            <w:r w:rsidRPr="00D75675">
              <w:rPr>
                <w:rFonts w:ascii="Times New Roman" w:hAnsi="Times New Roman" w:cs="Times New Roman"/>
                <w:b/>
                <w:noProof/>
              </w:rPr>
              <w:drawing>
                <wp:inline distT="0" distB="0" distL="0" distR="0" wp14:anchorId="5996DDE7" wp14:editId="0BCBCD80">
                  <wp:extent cx="914400" cy="776748"/>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4400" cy="776748"/>
                          </a:xfrm>
                          <a:prstGeom prst="rect">
                            <a:avLst/>
                          </a:prstGeom>
                          <a:noFill/>
                          <a:ln>
                            <a:noFill/>
                          </a:ln>
                        </pic:spPr>
                      </pic:pic>
                    </a:graphicData>
                  </a:graphic>
                </wp:inline>
              </w:drawing>
            </w:r>
          </w:p>
        </w:tc>
        <w:tc>
          <w:tcPr>
            <w:tcW w:w="2970" w:type="dxa"/>
          </w:tcPr>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pStyle w:val="Default"/>
              <w:rPr>
                <w:rFonts w:ascii="Times New Roman" w:hAnsi="Times New Roman" w:cs="Times New Roman"/>
              </w:rPr>
            </w:pPr>
          </w:p>
        </w:tc>
        <w:tc>
          <w:tcPr>
            <w:tcW w:w="3220" w:type="dxa"/>
          </w:tcPr>
          <w:p w:rsidR="00CA7C5E" w:rsidRPr="00D75675" w:rsidRDefault="00CA7C5E" w:rsidP="004E08F2">
            <w:pPr>
              <w:pStyle w:val="Default"/>
              <w:rPr>
                <w:rFonts w:ascii="Times New Roman" w:hAnsi="Times New Roman" w:cs="Times New Roman"/>
              </w:rPr>
            </w:pPr>
          </w:p>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pStyle w:val="Default"/>
              <w:rPr>
                <w:rFonts w:ascii="Times New Roman" w:hAnsi="Times New Roman" w:cs="Times New Roman"/>
              </w:rPr>
            </w:pPr>
          </w:p>
        </w:tc>
      </w:tr>
      <w:tr w:rsidR="00CA7C5E" w:rsidRPr="00D75675" w:rsidTr="004E08F2">
        <w:trPr>
          <w:trHeight w:val="1790"/>
        </w:trPr>
        <w:tc>
          <w:tcPr>
            <w:tcW w:w="2898" w:type="dxa"/>
          </w:tcPr>
          <w:p w:rsidR="00CA7C5E" w:rsidRPr="00D75675" w:rsidRDefault="00CA7C5E" w:rsidP="004E08F2">
            <w:pPr>
              <w:pStyle w:val="Default"/>
              <w:rPr>
                <w:rFonts w:ascii="Times New Roman" w:hAnsi="Times New Roman" w:cs="Times New Roman"/>
                <w:b/>
              </w:rPr>
            </w:pPr>
          </w:p>
          <w:p w:rsidR="00CA7C5E" w:rsidRPr="00D75675" w:rsidRDefault="00CA7C5E" w:rsidP="004E08F2">
            <w:pPr>
              <w:pStyle w:val="Default"/>
              <w:ind w:left="108"/>
              <w:rPr>
                <w:rFonts w:ascii="Times New Roman" w:hAnsi="Times New Roman" w:cs="Times New Roman"/>
                <w:b/>
              </w:rPr>
            </w:pPr>
            <w:r w:rsidRPr="00D75675">
              <w:rPr>
                <w:rFonts w:ascii="Times New Roman" w:hAnsi="Times New Roman" w:cs="Times New Roman"/>
                <w:b/>
                <w:noProof/>
              </w:rPr>
              <w:drawing>
                <wp:inline distT="0" distB="0" distL="0" distR="0" wp14:anchorId="24974E2A" wp14:editId="5B9E709B">
                  <wp:extent cx="1463040" cy="89670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63040" cy="896702"/>
                          </a:xfrm>
                          <a:prstGeom prst="rect">
                            <a:avLst/>
                          </a:prstGeom>
                          <a:noFill/>
                          <a:ln>
                            <a:noFill/>
                          </a:ln>
                        </pic:spPr>
                      </pic:pic>
                    </a:graphicData>
                  </a:graphic>
                </wp:inline>
              </w:drawing>
            </w:r>
          </w:p>
          <w:p w:rsidR="00CA7C5E" w:rsidRPr="00D75675" w:rsidRDefault="00CA7C5E" w:rsidP="004E08F2">
            <w:pPr>
              <w:pStyle w:val="Default"/>
              <w:ind w:left="108"/>
              <w:rPr>
                <w:rFonts w:ascii="Times New Roman" w:hAnsi="Times New Roman" w:cs="Times New Roman"/>
              </w:rPr>
            </w:pPr>
          </w:p>
        </w:tc>
        <w:tc>
          <w:tcPr>
            <w:tcW w:w="2970" w:type="dxa"/>
          </w:tcPr>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pStyle w:val="Default"/>
              <w:rPr>
                <w:rFonts w:ascii="Times New Roman" w:hAnsi="Times New Roman" w:cs="Times New Roman"/>
              </w:rPr>
            </w:pPr>
          </w:p>
        </w:tc>
        <w:tc>
          <w:tcPr>
            <w:tcW w:w="3220" w:type="dxa"/>
          </w:tcPr>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pStyle w:val="Default"/>
              <w:rPr>
                <w:rFonts w:ascii="Times New Roman" w:hAnsi="Times New Roman" w:cs="Times New Roman"/>
              </w:rPr>
            </w:pPr>
          </w:p>
        </w:tc>
      </w:tr>
      <w:tr w:rsidR="00CA7C5E" w:rsidRPr="00D75675" w:rsidTr="004E08F2">
        <w:trPr>
          <w:trHeight w:val="1620"/>
        </w:trPr>
        <w:tc>
          <w:tcPr>
            <w:tcW w:w="2898" w:type="dxa"/>
          </w:tcPr>
          <w:p w:rsidR="00CA7C5E" w:rsidRPr="00D75675" w:rsidRDefault="00CA7C5E" w:rsidP="004E08F2">
            <w:pPr>
              <w:pStyle w:val="Default"/>
              <w:ind w:left="108"/>
              <w:rPr>
                <w:rFonts w:ascii="Times New Roman" w:hAnsi="Times New Roman" w:cs="Times New Roman"/>
                <w:b/>
              </w:rPr>
            </w:pPr>
            <w:r w:rsidRPr="00D75675">
              <w:rPr>
                <w:rFonts w:ascii="Times New Roman" w:hAnsi="Times New Roman" w:cs="Times New Roman"/>
                <w:b/>
                <w:noProof/>
              </w:rPr>
              <w:drawing>
                <wp:inline distT="0" distB="0" distL="0" distR="0" wp14:anchorId="6852D1DB" wp14:editId="4C49BFCF">
                  <wp:extent cx="1645920" cy="783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5920" cy="783352"/>
                          </a:xfrm>
                          <a:prstGeom prst="rect">
                            <a:avLst/>
                          </a:prstGeom>
                          <a:noFill/>
                          <a:ln>
                            <a:noFill/>
                          </a:ln>
                        </pic:spPr>
                      </pic:pic>
                    </a:graphicData>
                  </a:graphic>
                </wp:inline>
              </w:drawing>
            </w:r>
          </w:p>
        </w:tc>
        <w:tc>
          <w:tcPr>
            <w:tcW w:w="2970" w:type="dxa"/>
          </w:tcPr>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pStyle w:val="Default"/>
              <w:rPr>
                <w:rFonts w:ascii="Times New Roman" w:hAnsi="Times New Roman" w:cs="Times New Roman"/>
              </w:rPr>
            </w:pPr>
          </w:p>
        </w:tc>
        <w:tc>
          <w:tcPr>
            <w:tcW w:w="3220" w:type="dxa"/>
          </w:tcPr>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rPr>
                <w:rFonts w:ascii="Times New Roman" w:hAnsi="Times New Roman" w:cs="Times New Roman"/>
                <w:color w:val="000000"/>
                <w:sz w:val="24"/>
                <w:szCs w:val="24"/>
              </w:rPr>
            </w:pPr>
          </w:p>
          <w:p w:rsidR="00CA7C5E" w:rsidRPr="00D75675" w:rsidRDefault="00CA7C5E" w:rsidP="004E08F2">
            <w:pPr>
              <w:pStyle w:val="Default"/>
              <w:rPr>
                <w:rFonts w:ascii="Times New Roman" w:hAnsi="Times New Roman" w:cs="Times New Roman"/>
              </w:rPr>
            </w:pPr>
          </w:p>
        </w:tc>
      </w:tr>
    </w:tbl>
    <w:p w:rsidR="00CA7C5E" w:rsidRPr="00D75675" w:rsidRDefault="00CA7C5E" w:rsidP="00CA7C5E">
      <w:pPr>
        <w:pStyle w:val="Default"/>
        <w:rPr>
          <w:rFonts w:ascii="Times New Roman" w:hAnsi="Times New Roman" w:cs="Times New Roman"/>
          <w:b/>
        </w:rPr>
      </w:pPr>
    </w:p>
    <w:p w:rsidR="00CA7C5E" w:rsidRPr="005D6465" w:rsidRDefault="00CA7C5E" w:rsidP="00CA7C5E">
      <w:pPr>
        <w:pStyle w:val="Default"/>
        <w:rPr>
          <w:rFonts w:ascii="Times New Roman" w:hAnsi="Times New Roman" w:cs="Times New Roman"/>
          <w:b/>
          <w:sz w:val="26"/>
          <w:szCs w:val="26"/>
        </w:rPr>
      </w:pPr>
      <w:r w:rsidRPr="005D6465">
        <w:rPr>
          <w:rFonts w:ascii="Times New Roman" w:hAnsi="Times New Roman" w:cs="Times New Roman"/>
          <w:b/>
          <w:sz w:val="26"/>
          <w:szCs w:val="26"/>
        </w:rPr>
        <w:t>ITEM 2</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The organism below belongs to phylum </w:t>
      </w:r>
      <w:proofErr w:type="spellStart"/>
      <w:r w:rsidRPr="005D6465">
        <w:rPr>
          <w:rFonts w:ascii="Times New Roman" w:hAnsi="Times New Roman" w:cs="Times New Roman"/>
          <w:sz w:val="26"/>
          <w:szCs w:val="26"/>
        </w:rPr>
        <w:t>Arthropoda</w:t>
      </w:r>
      <w:proofErr w:type="spellEnd"/>
      <w:r w:rsidRPr="005D6465">
        <w:rPr>
          <w:rFonts w:ascii="Times New Roman" w:hAnsi="Times New Roman" w:cs="Times New Roman"/>
          <w:sz w:val="26"/>
          <w:szCs w:val="26"/>
        </w:rPr>
        <w:t xml:space="preserve">. Carefully study them and answer the questions that follow. </w:t>
      </w:r>
    </w:p>
    <w:p w:rsidR="00CA7C5E" w:rsidRPr="00D75675" w:rsidRDefault="00CA7C5E" w:rsidP="00CA7C5E">
      <w:pPr>
        <w:pStyle w:val="Default"/>
        <w:rPr>
          <w:rFonts w:ascii="Times New Roman" w:hAnsi="Times New Roman" w:cs="Times New Roman"/>
        </w:rPr>
      </w:pPr>
    </w:p>
    <w:p w:rsidR="00CA7C5E" w:rsidRPr="00D75675" w:rsidRDefault="00CA7C5E" w:rsidP="00CA7C5E">
      <w:pPr>
        <w:pStyle w:val="Default"/>
        <w:rPr>
          <w:rFonts w:ascii="Times New Roman" w:hAnsi="Times New Roman" w:cs="Times New Roman"/>
        </w:rPr>
      </w:pPr>
      <w:r w:rsidRPr="00D75675">
        <w:rPr>
          <w:rFonts w:ascii="Times New Roman" w:hAnsi="Times New Roman" w:cs="Times New Roman"/>
          <w:noProof/>
        </w:rPr>
        <w:drawing>
          <wp:inline distT="0" distB="0" distL="0" distR="0" wp14:anchorId="44504EB4" wp14:editId="57E81573">
            <wp:extent cx="914400" cy="11945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1194555"/>
                    </a:xfrm>
                    <a:prstGeom prst="rect">
                      <a:avLst/>
                    </a:prstGeom>
                    <a:noFill/>
                    <a:ln>
                      <a:noFill/>
                    </a:ln>
                  </pic:spPr>
                </pic:pic>
              </a:graphicData>
            </a:graphic>
          </wp:inline>
        </w:drawing>
      </w:r>
      <w:r w:rsidRPr="00D75675">
        <w:rPr>
          <w:rFonts w:ascii="Times New Roman" w:hAnsi="Times New Roman" w:cs="Times New Roman"/>
        </w:rPr>
        <w:t xml:space="preserve">                                                  </w:t>
      </w:r>
      <w:r w:rsidRPr="00D75675">
        <w:rPr>
          <w:rFonts w:ascii="Times New Roman" w:hAnsi="Times New Roman" w:cs="Times New Roman"/>
          <w:noProof/>
        </w:rPr>
        <w:t xml:space="preserve">    </w:t>
      </w:r>
      <w:r w:rsidRPr="00D75675">
        <w:rPr>
          <w:rFonts w:ascii="Times New Roman" w:hAnsi="Times New Roman" w:cs="Times New Roman"/>
          <w:noProof/>
        </w:rPr>
        <w:drawing>
          <wp:inline distT="0" distB="0" distL="0" distR="0" wp14:anchorId="7D8BB03E" wp14:editId="72F5480F">
            <wp:extent cx="969594" cy="10972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9594" cy="1097280"/>
                    </a:xfrm>
                    <a:prstGeom prst="rect">
                      <a:avLst/>
                    </a:prstGeom>
                    <a:noFill/>
                    <a:ln>
                      <a:noFill/>
                    </a:ln>
                  </pic:spPr>
                </pic:pic>
              </a:graphicData>
            </a:graphic>
          </wp:inline>
        </w:drawing>
      </w:r>
    </w:p>
    <w:p w:rsidR="00CA7C5E" w:rsidRPr="00D75675" w:rsidRDefault="00CA7C5E" w:rsidP="00CA7C5E">
      <w:pPr>
        <w:rPr>
          <w:rFonts w:ascii="Times New Roman" w:hAnsi="Times New Roman" w:cs="Times New Roman"/>
          <w:b/>
          <w:bCs/>
          <w:sz w:val="24"/>
          <w:szCs w:val="24"/>
        </w:rPr>
      </w:pPr>
      <w:r w:rsidRPr="00D75675">
        <w:rPr>
          <w:rFonts w:ascii="Times New Roman" w:hAnsi="Times New Roman" w:cs="Times New Roman"/>
          <w:b/>
          <w:bCs/>
          <w:sz w:val="24"/>
          <w:szCs w:val="24"/>
        </w:rPr>
        <w:t xml:space="preserve">Organism </w:t>
      </w:r>
      <w:proofErr w:type="spellStart"/>
      <w:proofErr w:type="gramStart"/>
      <w:r w:rsidRPr="00D75675">
        <w:rPr>
          <w:rFonts w:ascii="Times New Roman" w:hAnsi="Times New Roman" w:cs="Times New Roman"/>
          <w:b/>
          <w:bCs/>
          <w:sz w:val="24"/>
          <w:szCs w:val="24"/>
        </w:rPr>
        <w:t>A</w:t>
      </w:r>
      <w:proofErr w:type="spellEnd"/>
      <w:proofErr w:type="gramEnd"/>
      <w:r w:rsidRPr="00D75675">
        <w:rPr>
          <w:rFonts w:ascii="Times New Roman" w:hAnsi="Times New Roman" w:cs="Times New Roman"/>
          <w:b/>
          <w:bCs/>
          <w:sz w:val="24"/>
          <w:szCs w:val="24"/>
        </w:rPr>
        <w:t xml:space="preserve">                                                              Organism B</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Identify the class where organisms. (02 marks)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i) A belongs----------------------------------------------------------------------------</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ii) B belongs--------------------------------------------------------------------------</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lastRenderedPageBreak/>
        <w:t xml:space="preserve">b) State any three reasons why the organisms above belong to the same phylum.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5D6465">
        <w:rPr>
          <w:rFonts w:ascii="Times New Roman" w:hAnsi="Times New Roman" w:cs="Times New Roman"/>
          <w:sz w:val="26"/>
          <w:szCs w:val="26"/>
        </w:rPr>
        <w:t xml:space="preserve">(03 marks) </w:t>
      </w:r>
    </w:p>
    <w:p w:rsidR="00CA7C5E" w:rsidRPr="005D6465" w:rsidRDefault="00CA7C5E" w:rsidP="00CA7C5E">
      <w:pPr>
        <w:pStyle w:val="Default"/>
        <w:rPr>
          <w:rFonts w:ascii="Times New Roman" w:hAnsi="Times New Roman" w:cs="Times New Roman"/>
          <w:sz w:val="26"/>
          <w:szCs w:val="26"/>
        </w:rPr>
      </w:pP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c) State any two structural differences between organisms A and B. </w:t>
      </w:r>
    </w:p>
    <w:p w:rsidR="00CA7C5E" w:rsidRPr="005D6465" w:rsidRDefault="00CA7C5E" w:rsidP="00CA7C5E">
      <w:pPr>
        <w:pStyle w:val="Default"/>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5"/>
        <w:gridCol w:w="3160"/>
      </w:tblGrid>
      <w:tr w:rsidR="00CA7C5E" w:rsidRPr="00D75675" w:rsidTr="004E08F2">
        <w:trPr>
          <w:trHeight w:val="225"/>
        </w:trPr>
        <w:tc>
          <w:tcPr>
            <w:tcW w:w="3165" w:type="dxa"/>
          </w:tcPr>
          <w:p w:rsidR="00CA7C5E" w:rsidRPr="00D75675" w:rsidRDefault="00CA7C5E" w:rsidP="004E08F2">
            <w:pPr>
              <w:pStyle w:val="Default"/>
              <w:rPr>
                <w:rFonts w:ascii="Times New Roman" w:hAnsi="Times New Roman" w:cs="Times New Roman"/>
              </w:rPr>
            </w:pPr>
            <w:r w:rsidRPr="00D75675">
              <w:rPr>
                <w:rFonts w:ascii="Times New Roman" w:hAnsi="Times New Roman" w:cs="Times New Roman"/>
                <w:b/>
                <w:bCs/>
              </w:rPr>
              <w:t xml:space="preserve">Organism A </w:t>
            </w:r>
          </w:p>
        </w:tc>
        <w:tc>
          <w:tcPr>
            <w:tcW w:w="3160" w:type="dxa"/>
          </w:tcPr>
          <w:p w:rsidR="00CA7C5E" w:rsidRPr="00D75675" w:rsidRDefault="00CA7C5E" w:rsidP="004E08F2">
            <w:pPr>
              <w:pStyle w:val="Default"/>
              <w:rPr>
                <w:rFonts w:ascii="Times New Roman" w:hAnsi="Times New Roman" w:cs="Times New Roman"/>
              </w:rPr>
            </w:pPr>
            <w:r w:rsidRPr="00D75675">
              <w:rPr>
                <w:rFonts w:ascii="Times New Roman" w:hAnsi="Times New Roman" w:cs="Times New Roman"/>
                <w:b/>
                <w:bCs/>
              </w:rPr>
              <w:t xml:space="preserve">Organism B </w:t>
            </w:r>
          </w:p>
        </w:tc>
      </w:tr>
      <w:tr w:rsidR="00CA7C5E" w:rsidRPr="00D75675" w:rsidTr="004E08F2">
        <w:trPr>
          <w:trHeight w:val="135"/>
        </w:trPr>
        <w:tc>
          <w:tcPr>
            <w:tcW w:w="3165" w:type="dxa"/>
          </w:tcPr>
          <w:p w:rsidR="00CA7C5E" w:rsidRPr="00D75675" w:rsidRDefault="00CA7C5E" w:rsidP="004E08F2">
            <w:pPr>
              <w:pStyle w:val="Default"/>
              <w:ind w:left="108"/>
              <w:rPr>
                <w:rFonts w:ascii="Times New Roman" w:hAnsi="Times New Roman" w:cs="Times New Roman"/>
              </w:rPr>
            </w:pPr>
          </w:p>
        </w:tc>
        <w:tc>
          <w:tcPr>
            <w:tcW w:w="3160" w:type="dxa"/>
          </w:tcPr>
          <w:p w:rsidR="00CA7C5E" w:rsidRPr="00D75675" w:rsidRDefault="00CA7C5E" w:rsidP="004E08F2">
            <w:pPr>
              <w:pStyle w:val="Default"/>
              <w:ind w:left="108"/>
              <w:rPr>
                <w:rFonts w:ascii="Times New Roman" w:hAnsi="Times New Roman" w:cs="Times New Roman"/>
              </w:rPr>
            </w:pPr>
          </w:p>
        </w:tc>
      </w:tr>
      <w:tr w:rsidR="00CA7C5E" w:rsidRPr="00D75675" w:rsidTr="004E08F2">
        <w:trPr>
          <w:trHeight w:val="149"/>
        </w:trPr>
        <w:tc>
          <w:tcPr>
            <w:tcW w:w="3165" w:type="dxa"/>
          </w:tcPr>
          <w:p w:rsidR="00CA7C5E" w:rsidRPr="00D75675" w:rsidRDefault="00CA7C5E" w:rsidP="004E08F2">
            <w:pPr>
              <w:pStyle w:val="Default"/>
              <w:ind w:left="108"/>
              <w:rPr>
                <w:rFonts w:ascii="Times New Roman" w:hAnsi="Times New Roman" w:cs="Times New Roman"/>
              </w:rPr>
            </w:pPr>
          </w:p>
        </w:tc>
        <w:tc>
          <w:tcPr>
            <w:tcW w:w="3160" w:type="dxa"/>
          </w:tcPr>
          <w:p w:rsidR="00CA7C5E" w:rsidRPr="00D75675" w:rsidRDefault="00CA7C5E" w:rsidP="004E08F2">
            <w:pPr>
              <w:pStyle w:val="Default"/>
              <w:ind w:left="108"/>
              <w:rPr>
                <w:rFonts w:ascii="Times New Roman" w:hAnsi="Times New Roman" w:cs="Times New Roman"/>
              </w:rPr>
            </w:pPr>
          </w:p>
        </w:tc>
      </w:tr>
      <w:tr w:rsidR="00CA7C5E" w:rsidRPr="00D75675" w:rsidTr="004E08F2">
        <w:trPr>
          <w:trHeight w:val="465"/>
        </w:trPr>
        <w:tc>
          <w:tcPr>
            <w:tcW w:w="6325" w:type="dxa"/>
            <w:gridSpan w:val="2"/>
            <w:tcBorders>
              <w:left w:val="nil"/>
              <w:bottom w:val="nil"/>
              <w:right w:val="nil"/>
            </w:tcBorders>
          </w:tcPr>
          <w:p w:rsidR="00CA7C5E" w:rsidRPr="00D75675" w:rsidRDefault="00CA7C5E" w:rsidP="004E08F2">
            <w:pPr>
              <w:pStyle w:val="Default"/>
              <w:rPr>
                <w:rFonts w:ascii="Times New Roman" w:hAnsi="Times New Roman" w:cs="Times New Roman"/>
              </w:rPr>
            </w:pPr>
          </w:p>
          <w:p w:rsidR="00CA7C5E" w:rsidRPr="00D75675" w:rsidRDefault="00CA7C5E" w:rsidP="004E08F2">
            <w:pPr>
              <w:pStyle w:val="Default"/>
              <w:rPr>
                <w:rFonts w:ascii="Times New Roman" w:hAnsi="Times New Roman" w:cs="Times New Roman"/>
                <w:b/>
              </w:rPr>
            </w:pPr>
            <w:r w:rsidRPr="00D75675">
              <w:rPr>
                <w:rFonts w:ascii="Times New Roman" w:hAnsi="Times New Roman" w:cs="Times New Roman"/>
                <w:b/>
              </w:rPr>
              <w:t>ITEM 3</w:t>
            </w:r>
          </w:p>
        </w:tc>
      </w:tr>
    </w:tbl>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A virus is a very tiny particle that can be seen using an electron microscope. However, viruses are infectious agents with both living and non-living characteristics.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a) State any two reasons why viruses are considered.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i) Living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ii) Non-living </w:t>
      </w:r>
    </w:p>
    <w:p w:rsidR="00CA7C5E" w:rsidRPr="005D6465" w:rsidRDefault="00CA7C5E" w:rsidP="00CA7C5E">
      <w:pPr>
        <w:rPr>
          <w:rFonts w:ascii="Times New Roman" w:hAnsi="Times New Roman" w:cs="Times New Roman"/>
          <w:b/>
          <w:sz w:val="26"/>
          <w:szCs w:val="26"/>
        </w:rPr>
      </w:pPr>
    </w:p>
    <w:p w:rsidR="00CA7C5E" w:rsidRPr="005D6465" w:rsidRDefault="00CA7C5E" w:rsidP="00CA7C5E">
      <w:pPr>
        <w:rPr>
          <w:rFonts w:ascii="Times New Roman" w:hAnsi="Times New Roman" w:cs="Times New Roman"/>
          <w:b/>
          <w:sz w:val="26"/>
          <w:szCs w:val="26"/>
        </w:rPr>
      </w:pPr>
      <w:r w:rsidRPr="005D6465">
        <w:rPr>
          <w:rFonts w:ascii="Times New Roman" w:hAnsi="Times New Roman" w:cs="Times New Roman"/>
          <w:b/>
          <w:sz w:val="26"/>
          <w:szCs w:val="26"/>
        </w:rPr>
        <w:t>ITEM 4</w:t>
      </w:r>
    </w:p>
    <w:p w:rsidR="00CA7C5E" w:rsidRPr="005D6465" w:rsidRDefault="00CA7C5E" w:rsidP="00CA7C5E">
      <w:pPr>
        <w:rPr>
          <w:rFonts w:ascii="Times New Roman" w:hAnsi="Times New Roman" w:cs="Times New Roman"/>
          <w:sz w:val="26"/>
          <w:szCs w:val="26"/>
        </w:rPr>
      </w:pPr>
      <w:r w:rsidRPr="005D6465">
        <w:rPr>
          <w:rFonts w:ascii="Times New Roman" w:hAnsi="Times New Roman" w:cs="Times New Roman"/>
          <w:sz w:val="26"/>
          <w:szCs w:val="26"/>
        </w:rPr>
        <w:t xml:space="preserve">(a) </w:t>
      </w:r>
      <w:proofErr w:type="gramStart"/>
      <w:r w:rsidRPr="005D6465">
        <w:rPr>
          <w:rFonts w:ascii="Times New Roman" w:hAnsi="Times New Roman" w:cs="Times New Roman"/>
          <w:sz w:val="26"/>
          <w:szCs w:val="26"/>
        </w:rPr>
        <w:t>in</w:t>
      </w:r>
      <w:proofErr w:type="gramEnd"/>
      <w:r w:rsidRPr="005D6465">
        <w:rPr>
          <w:rFonts w:ascii="Times New Roman" w:hAnsi="Times New Roman" w:cs="Times New Roman"/>
          <w:sz w:val="26"/>
          <w:szCs w:val="26"/>
        </w:rPr>
        <w:t xml:space="preserve"> the year 2020, the whole world suffered a global pandemic that threatened the lives of humans in different parts of the world. Many lost their lives. The research was carried out and it was found that there was a new viral disease which was spreading at a faster rate. </w:t>
      </w:r>
    </w:p>
    <w:p w:rsidR="00CA7C5E" w:rsidRPr="00D75675" w:rsidRDefault="00CA7C5E" w:rsidP="00CA7C5E">
      <w:pPr>
        <w:pStyle w:val="Default"/>
        <w:jc w:val="center"/>
        <w:rPr>
          <w:rFonts w:ascii="Times New Roman" w:hAnsi="Times New Roman" w:cs="Times New Roman"/>
        </w:rPr>
      </w:pPr>
      <w:r w:rsidRPr="00D75675">
        <w:rPr>
          <w:rFonts w:ascii="Times New Roman" w:hAnsi="Times New Roman" w:cs="Times New Roman"/>
          <w:noProof/>
        </w:rPr>
        <w:drawing>
          <wp:inline distT="0" distB="0" distL="0" distR="0" wp14:anchorId="78BA5589" wp14:editId="1F705E56">
            <wp:extent cx="1737360" cy="134771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7360" cy="1347718"/>
                    </a:xfrm>
                    <a:prstGeom prst="rect">
                      <a:avLst/>
                    </a:prstGeom>
                    <a:noFill/>
                    <a:ln>
                      <a:noFill/>
                    </a:ln>
                  </pic:spPr>
                </pic:pic>
              </a:graphicData>
            </a:graphic>
          </wp:inline>
        </w:drawing>
      </w:r>
    </w:p>
    <w:p w:rsidR="00CA7C5E" w:rsidRPr="005D6465" w:rsidRDefault="00CA7C5E" w:rsidP="00CA7C5E">
      <w:pPr>
        <w:pStyle w:val="Default"/>
        <w:rPr>
          <w:rFonts w:ascii="Times New Roman" w:hAnsi="Times New Roman" w:cs="Times New Roman"/>
          <w:sz w:val="26"/>
          <w:szCs w:val="26"/>
        </w:rPr>
      </w:pPr>
      <w:proofErr w:type="gramStart"/>
      <w:r w:rsidRPr="005D6465">
        <w:rPr>
          <w:rFonts w:ascii="Times New Roman" w:hAnsi="Times New Roman" w:cs="Times New Roman"/>
          <w:sz w:val="26"/>
          <w:szCs w:val="26"/>
        </w:rPr>
        <w:t>i)</w:t>
      </w:r>
      <w:proofErr w:type="gramEnd"/>
      <w:r w:rsidRPr="005D6465">
        <w:rPr>
          <w:rFonts w:ascii="Times New Roman" w:hAnsi="Times New Roman" w:cs="Times New Roman"/>
          <w:sz w:val="26"/>
          <w:szCs w:val="26"/>
        </w:rPr>
        <w:t xml:space="preserve">Identify the viral disease that threatened </w:t>
      </w:r>
      <w:r>
        <w:rPr>
          <w:rFonts w:ascii="Times New Roman" w:hAnsi="Times New Roman" w:cs="Times New Roman"/>
          <w:sz w:val="26"/>
          <w:szCs w:val="26"/>
        </w:rPr>
        <w:t xml:space="preserve">lives of humans in this year. </w:t>
      </w:r>
      <w:r>
        <w:rPr>
          <w:rFonts w:ascii="Times New Roman" w:hAnsi="Times New Roman" w:cs="Times New Roman"/>
          <w:sz w:val="26"/>
          <w:szCs w:val="26"/>
        </w:rPr>
        <w:tab/>
      </w:r>
      <w:r w:rsidRPr="005D6465">
        <w:rPr>
          <w:rFonts w:ascii="Times New Roman" w:hAnsi="Times New Roman" w:cs="Times New Roman"/>
          <w:sz w:val="26"/>
          <w:szCs w:val="26"/>
        </w:rPr>
        <w:t xml:space="preserve">(01 marks)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ii) List any four signs and symptoms that were observed amongst people who contracted the disease. </w:t>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t xml:space="preserve">(04 marks)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iii) Describe any six interventions that were carried out by the government of Uganda to </w:t>
      </w:r>
      <w:r>
        <w:rPr>
          <w:rFonts w:ascii="Times New Roman" w:hAnsi="Times New Roman" w:cs="Times New Roman"/>
          <w:sz w:val="26"/>
          <w:szCs w:val="26"/>
        </w:rPr>
        <w:t>eradicate the disease.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5D6465">
        <w:rPr>
          <w:rFonts w:ascii="Times New Roman" w:hAnsi="Times New Roman" w:cs="Times New Roman"/>
          <w:sz w:val="26"/>
          <w:szCs w:val="26"/>
        </w:rPr>
        <w:t xml:space="preserve"> (06 marks)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b) Research indicates that virus have living and non-living characteristics.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State why viruses are considered </w:t>
      </w:r>
    </w:p>
    <w:p w:rsidR="00CA7C5E" w:rsidRPr="005D6465" w:rsidRDefault="00CA7C5E" w:rsidP="00CA7C5E">
      <w:pPr>
        <w:pStyle w:val="Default"/>
        <w:rPr>
          <w:rFonts w:ascii="Times New Roman" w:hAnsi="Times New Roman" w:cs="Times New Roman"/>
          <w:sz w:val="26"/>
          <w:szCs w:val="26"/>
        </w:rPr>
      </w:pPr>
      <w:r w:rsidRPr="005D6465">
        <w:rPr>
          <w:rFonts w:ascii="Times New Roman" w:hAnsi="Times New Roman" w:cs="Times New Roman"/>
          <w:sz w:val="26"/>
          <w:szCs w:val="26"/>
        </w:rPr>
        <w:t xml:space="preserve">i) Living </w:t>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t xml:space="preserve">(02 marks) </w:t>
      </w:r>
    </w:p>
    <w:p w:rsidR="00CA7C5E" w:rsidRPr="005D6465" w:rsidRDefault="00CA7C5E" w:rsidP="00CA7C5E">
      <w:pPr>
        <w:rPr>
          <w:rFonts w:ascii="Times New Roman" w:hAnsi="Times New Roman" w:cs="Times New Roman"/>
          <w:sz w:val="26"/>
          <w:szCs w:val="26"/>
        </w:rPr>
      </w:pPr>
      <w:r w:rsidRPr="005D6465">
        <w:rPr>
          <w:rFonts w:ascii="Times New Roman" w:hAnsi="Times New Roman" w:cs="Times New Roman"/>
          <w:sz w:val="26"/>
          <w:szCs w:val="26"/>
        </w:rPr>
        <w:t>ii) Non-living</w:t>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r>
      <w:r w:rsidRPr="005D6465">
        <w:rPr>
          <w:rFonts w:ascii="Times New Roman" w:hAnsi="Times New Roman" w:cs="Times New Roman"/>
          <w:sz w:val="26"/>
          <w:szCs w:val="26"/>
        </w:rPr>
        <w:tab/>
        <w:t xml:space="preserve"> (02 marks)</w:t>
      </w:r>
    </w:p>
    <w:p w:rsidR="00CA7C5E" w:rsidRPr="005D6465" w:rsidRDefault="00CA7C5E" w:rsidP="00CA7C5E">
      <w:pPr>
        <w:jc w:val="center"/>
        <w:rPr>
          <w:rFonts w:ascii="Times New Roman" w:hAnsi="Times New Roman" w:cs="Times New Roman"/>
          <w:b/>
          <w:sz w:val="26"/>
          <w:szCs w:val="26"/>
        </w:rPr>
      </w:pPr>
      <w:r w:rsidRPr="005D6465">
        <w:rPr>
          <w:rFonts w:ascii="Times New Roman" w:hAnsi="Times New Roman" w:cs="Times New Roman"/>
          <w:b/>
          <w:sz w:val="26"/>
          <w:szCs w:val="26"/>
        </w:rPr>
        <w:t>END</w:t>
      </w:r>
    </w:p>
    <w:p w:rsidR="00CA7C5E" w:rsidRDefault="00CA7C5E" w:rsidP="00CA7C5E">
      <w:pPr>
        <w:jc w:val="center"/>
        <w:rPr>
          <w:rFonts w:ascii="Times New Roman" w:hAnsi="Times New Roman" w:cs="Times New Roman"/>
          <w:b/>
          <w:sz w:val="24"/>
          <w:szCs w:val="24"/>
        </w:rPr>
      </w:pPr>
    </w:p>
    <w:p w:rsidR="00CA7C5E" w:rsidRDefault="00CA7C5E" w:rsidP="00CA7C5E">
      <w:pPr>
        <w:autoSpaceDE w:val="0"/>
        <w:autoSpaceDN w:val="0"/>
        <w:adjustRightInd w:val="0"/>
        <w:spacing w:after="0" w:line="240" w:lineRule="auto"/>
        <w:rPr>
          <w:rFonts w:ascii="Times New Roman" w:hAnsi="Times New Roman" w:cs="Times New Roman"/>
          <w:b/>
          <w:sz w:val="24"/>
          <w:szCs w:val="24"/>
        </w:rPr>
      </w:pPr>
    </w:p>
    <w:p w:rsidR="00CA7C5E" w:rsidRDefault="00CA7C5E" w:rsidP="00CA7C5E">
      <w:pPr>
        <w:autoSpaceDE w:val="0"/>
        <w:autoSpaceDN w:val="0"/>
        <w:adjustRightInd w:val="0"/>
        <w:spacing w:after="0" w:line="240" w:lineRule="auto"/>
        <w:rPr>
          <w:rFonts w:ascii="Times New Roman" w:hAnsi="Times New Roman" w:cs="Times New Roman"/>
          <w:b/>
          <w:bCs/>
          <w:color w:val="000000"/>
          <w:sz w:val="27"/>
          <w:szCs w:val="27"/>
        </w:rPr>
      </w:pPr>
    </w:p>
    <w:p w:rsidR="005E79F2" w:rsidRDefault="00175B85">
      <w:bookmarkStart w:id="0" w:name="_GoBack"/>
      <w:bookmarkEnd w:id="0"/>
    </w:p>
    <w:sectPr w:rsidR="005E7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C5E"/>
    <w:rsid w:val="00175B85"/>
    <w:rsid w:val="005C2489"/>
    <w:rsid w:val="006005A7"/>
    <w:rsid w:val="00CA7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C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A7C5E"/>
    <w:pPr>
      <w:autoSpaceDE w:val="0"/>
      <w:autoSpaceDN w:val="0"/>
      <w:adjustRightInd w:val="0"/>
      <w:spacing w:after="0" w:line="240" w:lineRule="auto"/>
    </w:pPr>
    <w:rPr>
      <w:rFonts w:ascii="Bookman Old Style" w:hAnsi="Bookman Old Style" w:cs="Bookman Old Style"/>
      <w:color w:val="000000"/>
      <w:sz w:val="24"/>
      <w:szCs w:val="24"/>
    </w:rPr>
  </w:style>
  <w:style w:type="paragraph" w:styleId="BalloonText">
    <w:name w:val="Balloon Text"/>
    <w:basedOn w:val="Normal"/>
    <w:link w:val="BalloonTextChar"/>
    <w:uiPriority w:val="99"/>
    <w:semiHidden/>
    <w:unhideWhenUsed/>
    <w:rsid w:val="00CA7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C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C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A7C5E"/>
    <w:pPr>
      <w:autoSpaceDE w:val="0"/>
      <w:autoSpaceDN w:val="0"/>
      <w:adjustRightInd w:val="0"/>
      <w:spacing w:after="0" w:line="240" w:lineRule="auto"/>
    </w:pPr>
    <w:rPr>
      <w:rFonts w:ascii="Bookman Old Style" w:hAnsi="Bookman Old Style" w:cs="Bookman Old Style"/>
      <w:color w:val="000000"/>
      <w:sz w:val="24"/>
      <w:szCs w:val="24"/>
    </w:rPr>
  </w:style>
  <w:style w:type="paragraph" w:styleId="BalloonText">
    <w:name w:val="Balloon Text"/>
    <w:basedOn w:val="Normal"/>
    <w:link w:val="BalloonTextChar"/>
    <w:uiPriority w:val="99"/>
    <w:semiHidden/>
    <w:unhideWhenUsed/>
    <w:rsid w:val="00CA7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C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BRISTON HIGH</dc:creator>
  <cp:lastModifiedBy>BRISTON HIGH</cp:lastModifiedBy>
  <cp:revision>1</cp:revision>
  <dcterms:created xsi:type="dcterms:W3CDTF">2026-08-18T09:15:00Z</dcterms:created>
  <dcterms:modified xsi:type="dcterms:W3CDTF">2026-08-18T10:32:00Z</dcterms:modified>
</cp:coreProperties>
</file>