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EA9" w:rsidRPr="007B6A60" w:rsidRDefault="004F4EA9" w:rsidP="004F4EA9">
      <w:pPr>
        <w:spacing w:line="360" w:lineRule="auto"/>
        <w:rPr>
          <w:rFonts w:ascii="Times New Roman" w:hAnsi="Times New Roman" w:cs="Times New Roman"/>
          <w:sz w:val="24"/>
          <w:szCs w:val="28"/>
        </w:rPr>
      </w:pPr>
      <w:r w:rsidRPr="007B6A60">
        <w:rPr>
          <w:rFonts w:ascii="Times New Roman" w:hAnsi="Times New Roman" w:cs="Times New Roman"/>
          <w:sz w:val="24"/>
          <w:szCs w:val="28"/>
        </w:rPr>
        <w:t>The 2016 instalment of the So</w:t>
      </w:r>
      <w:r w:rsidR="008F4E06" w:rsidRPr="007B6A60">
        <w:rPr>
          <w:rFonts w:ascii="Times New Roman" w:hAnsi="Times New Roman" w:cs="Times New Roman"/>
          <w:sz w:val="24"/>
          <w:szCs w:val="28"/>
        </w:rPr>
        <w:t>ciety for Medieval Archaeology</w:t>
      </w:r>
      <w:r w:rsidRPr="007B6A60">
        <w:rPr>
          <w:rFonts w:ascii="Times New Roman" w:hAnsi="Times New Roman" w:cs="Times New Roman"/>
          <w:sz w:val="24"/>
          <w:szCs w:val="28"/>
        </w:rPr>
        <w:t xml:space="preserve"> student colloquium was organised by </w:t>
      </w:r>
      <w:proofErr w:type="spellStart"/>
      <w:r w:rsidRPr="007B6A60">
        <w:rPr>
          <w:rFonts w:ascii="Times New Roman" w:hAnsi="Times New Roman" w:cs="Times New Roman"/>
          <w:sz w:val="24"/>
          <w:szCs w:val="28"/>
        </w:rPr>
        <w:t>Marit</w:t>
      </w:r>
      <w:proofErr w:type="spellEnd"/>
      <w:r w:rsidRPr="007B6A60">
        <w:rPr>
          <w:rFonts w:ascii="Times New Roman" w:hAnsi="Times New Roman" w:cs="Times New Roman"/>
          <w:sz w:val="24"/>
          <w:szCs w:val="28"/>
        </w:rPr>
        <w:t xml:space="preserve"> Van Cant, </w:t>
      </w:r>
      <w:r w:rsidRPr="007B6A60">
        <w:rPr>
          <w:rFonts w:ascii="Times New Roman" w:hAnsi="Times New Roman" w:cs="Times New Roman"/>
          <w:sz w:val="24"/>
          <w:szCs w:val="28"/>
          <w:shd w:val="clear" w:color="auto" w:fill="FFFFFF"/>
        </w:rPr>
        <w:t xml:space="preserve">PhD-fellow for the Research Foundation Flanders (FWO), and studying for her doctorate </w:t>
      </w:r>
      <w:r w:rsidR="008F4E06" w:rsidRPr="007B6A60">
        <w:rPr>
          <w:rFonts w:ascii="Times New Roman" w:hAnsi="Times New Roman" w:cs="Times New Roman"/>
          <w:sz w:val="24"/>
          <w:szCs w:val="28"/>
          <w:shd w:val="clear" w:color="auto" w:fill="FFFFFF"/>
        </w:rPr>
        <w:t>with</w:t>
      </w:r>
      <w:r w:rsidRPr="007B6A60">
        <w:rPr>
          <w:rFonts w:ascii="Times New Roman" w:hAnsi="Times New Roman" w:cs="Times New Roman"/>
          <w:sz w:val="24"/>
          <w:szCs w:val="28"/>
          <w:shd w:val="clear" w:color="auto" w:fill="FFFFFF"/>
        </w:rPr>
        <w:t xml:space="preserve"> </w:t>
      </w:r>
      <w:proofErr w:type="spellStart"/>
      <w:r w:rsidRPr="007B6A60">
        <w:rPr>
          <w:rFonts w:ascii="Times New Roman" w:hAnsi="Times New Roman" w:cs="Times New Roman"/>
          <w:sz w:val="24"/>
          <w:szCs w:val="28"/>
        </w:rPr>
        <w:t>Vrije</w:t>
      </w:r>
      <w:proofErr w:type="spellEnd"/>
      <w:r w:rsidRPr="007B6A60">
        <w:rPr>
          <w:rFonts w:ascii="Times New Roman" w:hAnsi="Times New Roman" w:cs="Times New Roman"/>
          <w:sz w:val="24"/>
          <w:szCs w:val="28"/>
        </w:rPr>
        <w:t xml:space="preserve"> </w:t>
      </w:r>
      <w:proofErr w:type="spellStart"/>
      <w:r w:rsidRPr="007B6A60">
        <w:rPr>
          <w:rFonts w:ascii="Times New Roman" w:hAnsi="Times New Roman" w:cs="Times New Roman"/>
          <w:sz w:val="24"/>
          <w:szCs w:val="28"/>
        </w:rPr>
        <w:t>Universiteit</w:t>
      </w:r>
      <w:proofErr w:type="spellEnd"/>
      <w:r w:rsidRPr="007B6A60">
        <w:rPr>
          <w:rFonts w:ascii="Times New Roman" w:hAnsi="Times New Roman" w:cs="Times New Roman"/>
          <w:sz w:val="24"/>
          <w:szCs w:val="28"/>
        </w:rPr>
        <w:t xml:space="preserve"> Brussel </w:t>
      </w:r>
      <w:r w:rsidRPr="007B6A60">
        <w:rPr>
          <w:rFonts w:ascii="Times New Roman" w:hAnsi="Times New Roman" w:cs="Times New Roman"/>
          <w:sz w:val="24"/>
          <w:szCs w:val="28"/>
          <w:shd w:val="clear" w:color="auto" w:fill="FFFFFF"/>
        </w:rPr>
        <w:t xml:space="preserve">(supervisor </w:t>
      </w:r>
      <w:proofErr w:type="spellStart"/>
      <w:r w:rsidRPr="007B6A60">
        <w:rPr>
          <w:rFonts w:ascii="Times New Roman" w:hAnsi="Times New Roman" w:cs="Times New Roman"/>
          <w:sz w:val="24"/>
          <w:szCs w:val="28"/>
          <w:shd w:val="clear" w:color="auto" w:fill="FFFFFF"/>
        </w:rPr>
        <w:t>Prof.</w:t>
      </w:r>
      <w:proofErr w:type="spellEnd"/>
      <w:r w:rsidRPr="007B6A60">
        <w:rPr>
          <w:rFonts w:ascii="Times New Roman" w:hAnsi="Times New Roman" w:cs="Times New Roman"/>
          <w:sz w:val="24"/>
          <w:szCs w:val="28"/>
          <w:shd w:val="clear" w:color="auto" w:fill="FFFFFF"/>
        </w:rPr>
        <w:t xml:space="preserve"> </w:t>
      </w:r>
      <w:proofErr w:type="spellStart"/>
      <w:r w:rsidRPr="007B6A60">
        <w:rPr>
          <w:rFonts w:ascii="Times New Roman" w:hAnsi="Times New Roman" w:cs="Times New Roman"/>
          <w:sz w:val="24"/>
          <w:szCs w:val="28"/>
          <w:shd w:val="clear" w:color="auto" w:fill="FFFFFF"/>
        </w:rPr>
        <w:t>Dr.</w:t>
      </w:r>
      <w:proofErr w:type="spellEnd"/>
      <w:r w:rsidRPr="007B6A60">
        <w:rPr>
          <w:rFonts w:ascii="Times New Roman" w:hAnsi="Times New Roman" w:cs="Times New Roman"/>
          <w:sz w:val="24"/>
          <w:szCs w:val="28"/>
          <w:shd w:val="clear" w:color="auto" w:fill="FFFFFF"/>
        </w:rPr>
        <w:t xml:space="preserve"> Dries </w:t>
      </w:r>
      <w:proofErr w:type="spellStart"/>
      <w:r w:rsidRPr="007B6A60">
        <w:rPr>
          <w:rFonts w:ascii="Times New Roman" w:hAnsi="Times New Roman" w:cs="Times New Roman"/>
          <w:sz w:val="24"/>
          <w:szCs w:val="28"/>
          <w:shd w:val="clear" w:color="auto" w:fill="FFFFFF"/>
        </w:rPr>
        <w:t>Tys</w:t>
      </w:r>
      <w:proofErr w:type="spellEnd"/>
      <w:r w:rsidRPr="007B6A60">
        <w:rPr>
          <w:rFonts w:ascii="Times New Roman" w:hAnsi="Times New Roman" w:cs="Times New Roman"/>
          <w:sz w:val="24"/>
          <w:szCs w:val="28"/>
          <w:shd w:val="clear" w:color="auto" w:fill="FFFFFF"/>
        </w:rPr>
        <w:t xml:space="preserve">) and the University of Sheffield (co-supervisor </w:t>
      </w:r>
      <w:proofErr w:type="spellStart"/>
      <w:r w:rsidRPr="007B6A60">
        <w:rPr>
          <w:rFonts w:ascii="Times New Roman" w:hAnsi="Times New Roman" w:cs="Times New Roman"/>
          <w:sz w:val="24"/>
          <w:szCs w:val="28"/>
          <w:shd w:val="clear" w:color="auto" w:fill="FFFFFF"/>
        </w:rPr>
        <w:t>Prof.</w:t>
      </w:r>
      <w:proofErr w:type="spellEnd"/>
      <w:r w:rsidRPr="007B6A60">
        <w:rPr>
          <w:rFonts w:ascii="Times New Roman" w:hAnsi="Times New Roman" w:cs="Times New Roman"/>
          <w:sz w:val="24"/>
          <w:szCs w:val="28"/>
          <w:shd w:val="clear" w:color="auto" w:fill="FFFFFF"/>
        </w:rPr>
        <w:t xml:space="preserve"> Dawn Hadley)</w:t>
      </w:r>
      <w:r w:rsidRPr="007B6A60">
        <w:rPr>
          <w:rFonts w:ascii="Times New Roman" w:hAnsi="Times New Roman" w:cs="Times New Roman"/>
          <w:sz w:val="24"/>
          <w:szCs w:val="28"/>
        </w:rPr>
        <w:t xml:space="preserve">. </w:t>
      </w:r>
    </w:p>
    <w:p w:rsidR="004F4EA9" w:rsidRPr="007B6A60" w:rsidRDefault="004F4EA9" w:rsidP="004F4EA9">
      <w:pPr>
        <w:spacing w:line="360" w:lineRule="auto"/>
        <w:rPr>
          <w:rFonts w:ascii="Times New Roman" w:hAnsi="Times New Roman" w:cs="Times New Roman"/>
          <w:sz w:val="24"/>
          <w:szCs w:val="28"/>
        </w:rPr>
      </w:pPr>
      <w:r w:rsidRPr="007B6A60">
        <w:rPr>
          <w:rFonts w:ascii="Times New Roman" w:hAnsi="Times New Roman" w:cs="Times New Roman"/>
          <w:sz w:val="24"/>
          <w:szCs w:val="28"/>
        </w:rPr>
        <w:t>The colloquium took place on 3</w:t>
      </w:r>
      <w:r w:rsidRPr="007B6A60">
        <w:rPr>
          <w:rFonts w:ascii="Times New Roman" w:hAnsi="Times New Roman" w:cs="Times New Roman"/>
          <w:sz w:val="24"/>
          <w:szCs w:val="28"/>
          <w:vertAlign w:val="superscript"/>
        </w:rPr>
        <w:t>rd</w:t>
      </w:r>
      <w:r w:rsidRPr="007B6A60">
        <w:rPr>
          <w:rFonts w:ascii="Times New Roman" w:hAnsi="Times New Roman" w:cs="Times New Roman"/>
          <w:sz w:val="24"/>
          <w:szCs w:val="28"/>
        </w:rPr>
        <w:t xml:space="preserve"> – 5</w:t>
      </w:r>
      <w:r w:rsidRPr="007B6A60">
        <w:rPr>
          <w:rFonts w:ascii="Times New Roman" w:hAnsi="Times New Roman" w:cs="Times New Roman"/>
          <w:sz w:val="24"/>
          <w:szCs w:val="28"/>
          <w:vertAlign w:val="superscript"/>
        </w:rPr>
        <w:t>th</w:t>
      </w:r>
      <w:r w:rsidRPr="007B6A60">
        <w:rPr>
          <w:rFonts w:ascii="Times New Roman" w:hAnsi="Times New Roman" w:cs="Times New Roman"/>
          <w:sz w:val="24"/>
          <w:szCs w:val="28"/>
        </w:rPr>
        <w:t xml:space="preserve"> November, in Brussels, including a fieldtrip to </w:t>
      </w:r>
      <w:proofErr w:type="spellStart"/>
      <w:r w:rsidRPr="007B6A60">
        <w:rPr>
          <w:rFonts w:ascii="Times New Roman" w:hAnsi="Times New Roman" w:cs="Times New Roman"/>
          <w:sz w:val="24"/>
          <w:szCs w:val="28"/>
        </w:rPr>
        <w:t>Walraversijde</w:t>
      </w:r>
      <w:proofErr w:type="spellEnd"/>
      <w:r w:rsidRPr="007B6A60">
        <w:rPr>
          <w:rFonts w:ascii="Times New Roman" w:hAnsi="Times New Roman" w:cs="Times New Roman"/>
          <w:sz w:val="24"/>
          <w:szCs w:val="28"/>
        </w:rPr>
        <w:t xml:space="preserve"> and Bruges. This is the seventh annual S</w:t>
      </w:r>
      <w:r w:rsidR="008F4E06" w:rsidRPr="007B6A60">
        <w:rPr>
          <w:rFonts w:ascii="Times New Roman" w:hAnsi="Times New Roman" w:cs="Times New Roman"/>
          <w:sz w:val="24"/>
          <w:szCs w:val="28"/>
        </w:rPr>
        <w:t xml:space="preserve">ociety for </w:t>
      </w:r>
      <w:r w:rsidRPr="007B6A60">
        <w:rPr>
          <w:rFonts w:ascii="Times New Roman" w:hAnsi="Times New Roman" w:cs="Times New Roman"/>
          <w:sz w:val="24"/>
          <w:szCs w:val="28"/>
        </w:rPr>
        <w:t>M</w:t>
      </w:r>
      <w:r w:rsidR="008F4E06" w:rsidRPr="007B6A60">
        <w:rPr>
          <w:rFonts w:ascii="Times New Roman" w:hAnsi="Times New Roman" w:cs="Times New Roman"/>
          <w:sz w:val="24"/>
          <w:szCs w:val="28"/>
        </w:rPr>
        <w:t xml:space="preserve">edieval </w:t>
      </w:r>
      <w:r w:rsidRPr="007B6A60">
        <w:rPr>
          <w:rFonts w:ascii="Times New Roman" w:hAnsi="Times New Roman" w:cs="Times New Roman"/>
          <w:sz w:val="24"/>
          <w:szCs w:val="28"/>
        </w:rPr>
        <w:t>A</w:t>
      </w:r>
      <w:r w:rsidR="008F4E06" w:rsidRPr="007B6A60">
        <w:rPr>
          <w:rFonts w:ascii="Times New Roman" w:hAnsi="Times New Roman" w:cs="Times New Roman"/>
          <w:sz w:val="24"/>
          <w:szCs w:val="28"/>
        </w:rPr>
        <w:t>rch</w:t>
      </w:r>
      <w:r w:rsidR="005C53D8" w:rsidRPr="007B6A60">
        <w:rPr>
          <w:rFonts w:ascii="Times New Roman" w:hAnsi="Times New Roman" w:cs="Times New Roman"/>
          <w:sz w:val="24"/>
          <w:szCs w:val="28"/>
        </w:rPr>
        <w:t>a</w:t>
      </w:r>
      <w:r w:rsidR="008F4E06" w:rsidRPr="007B6A60">
        <w:rPr>
          <w:rFonts w:ascii="Times New Roman" w:hAnsi="Times New Roman" w:cs="Times New Roman"/>
          <w:sz w:val="24"/>
          <w:szCs w:val="28"/>
        </w:rPr>
        <w:t xml:space="preserve">eology </w:t>
      </w:r>
      <w:bookmarkStart w:id="0" w:name="_GoBack"/>
      <w:bookmarkEnd w:id="0"/>
      <w:r w:rsidR="008F4E06" w:rsidRPr="007B6A60">
        <w:rPr>
          <w:rFonts w:ascii="Times New Roman" w:hAnsi="Times New Roman" w:cs="Times New Roman"/>
          <w:sz w:val="24"/>
          <w:szCs w:val="28"/>
        </w:rPr>
        <w:t>(SMA)</w:t>
      </w:r>
      <w:r w:rsidRPr="007B6A60">
        <w:rPr>
          <w:rFonts w:ascii="Times New Roman" w:hAnsi="Times New Roman" w:cs="Times New Roman"/>
          <w:sz w:val="24"/>
          <w:szCs w:val="28"/>
        </w:rPr>
        <w:t xml:space="preserve"> student colloquium, following</w:t>
      </w:r>
      <w:r w:rsidR="008F4E06" w:rsidRPr="007B6A60">
        <w:rPr>
          <w:rFonts w:ascii="Times New Roman" w:hAnsi="Times New Roman" w:cs="Times New Roman"/>
          <w:sz w:val="24"/>
          <w:szCs w:val="28"/>
        </w:rPr>
        <w:t xml:space="preserve"> from the first at the University of </w:t>
      </w:r>
      <w:r w:rsidRPr="007B6A60">
        <w:rPr>
          <w:rFonts w:ascii="Times New Roman" w:hAnsi="Times New Roman" w:cs="Times New Roman"/>
          <w:sz w:val="24"/>
          <w:szCs w:val="28"/>
        </w:rPr>
        <w:t xml:space="preserve">Birmingham in 2010, then sequentially </w:t>
      </w:r>
      <w:r w:rsidR="008F4E06" w:rsidRPr="007B6A60">
        <w:rPr>
          <w:rFonts w:ascii="Times New Roman" w:hAnsi="Times New Roman" w:cs="Times New Roman"/>
          <w:sz w:val="24"/>
          <w:szCs w:val="28"/>
        </w:rPr>
        <w:t xml:space="preserve">University of </w:t>
      </w:r>
      <w:r w:rsidRPr="007B6A60">
        <w:rPr>
          <w:rFonts w:ascii="Times New Roman" w:hAnsi="Times New Roman" w:cs="Times New Roman"/>
          <w:sz w:val="24"/>
          <w:szCs w:val="28"/>
        </w:rPr>
        <w:t>Cambridge, Cardiff University, University of Aberdeen, Queen’s University Belfast and University of Sheffield. The SMA established the student colloquium to create a platform for postgraduate students and early career archaeologists to present their research in a friendly environment, create networks with their peers across Europe, and learn about the wealth of research taking place in medieval archaeology. The overarching goal of the SMA is to further the study of the medieval period, and by establishing the colloquium, it fosters link</w:t>
      </w:r>
      <w:r w:rsidR="008F4E06" w:rsidRPr="007B6A60">
        <w:rPr>
          <w:rFonts w:ascii="Times New Roman" w:hAnsi="Times New Roman" w:cs="Times New Roman"/>
          <w:sz w:val="24"/>
          <w:szCs w:val="28"/>
        </w:rPr>
        <w:t>s and creates a healthy network</w:t>
      </w:r>
      <w:r w:rsidRPr="007B6A60">
        <w:rPr>
          <w:rFonts w:ascii="Times New Roman" w:hAnsi="Times New Roman" w:cs="Times New Roman"/>
          <w:sz w:val="24"/>
          <w:szCs w:val="28"/>
        </w:rPr>
        <w:t xml:space="preserve"> of students who </w:t>
      </w:r>
      <w:r w:rsidR="008F4E06" w:rsidRPr="007B6A60">
        <w:rPr>
          <w:rFonts w:ascii="Times New Roman" w:hAnsi="Times New Roman" w:cs="Times New Roman"/>
          <w:sz w:val="24"/>
          <w:szCs w:val="28"/>
        </w:rPr>
        <w:t xml:space="preserve">will </w:t>
      </w:r>
      <w:r w:rsidRPr="007B6A60">
        <w:rPr>
          <w:rFonts w:ascii="Times New Roman" w:hAnsi="Times New Roman" w:cs="Times New Roman"/>
          <w:sz w:val="24"/>
          <w:szCs w:val="28"/>
        </w:rPr>
        <w:t>in turn advance the discipline.</w:t>
      </w:r>
    </w:p>
    <w:p w:rsidR="004F4EA9" w:rsidRPr="007B6A60" w:rsidRDefault="004F4EA9" w:rsidP="004F4EA9">
      <w:pPr>
        <w:spacing w:line="360" w:lineRule="auto"/>
        <w:rPr>
          <w:rStyle w:val="apple-converted-space"/>
          <w:rFonts w:ascii="Times New Roman" w:hAnsi="Times New Roman" w:cs="Times New Roman"/>
          <w:sz w:val="24"/>
          <w:szCs w:val="28"/>
          <w:shd w:val="clear" w:color="auto" w:fill="FFFFFF"/>
        </w:rPr>
      </w:pPr>
      <w:r w:rsidRPr="007B6A60">
        <w:rPr>
          <w:rFonts w:ascii="Times New Roman" w:hAnsi="Times New Roman" w:cs="Times New Roman"/>
          <w:sz w:val="24"/>
          <w:szCs w:val="28"/>
          <w:shd w:val="clear" w:color="auto" w:fill="FFFFFF"/>
        </w:rPr>
        <w:t xml:space="preserve">The conference began with a tour of the city of Brussels, accompanied by description from local host </w:t>
      </w:r>
      <w:proofErr w:type="spellStart"/>
      <w:r w:rsidRPr="007B6A60">
        <w:rPr>
          <w:rFonts w:ascii="Times New Roman" w:hAnsi="Times New Roman" w:cs="Times New Roman"/>
          <w:sz w:val="24"/>
          <w:szCs w:val="28"/>
          <w:shd w:val="clear" w:color="auto" w:fill="FFFFFF"/>
        </w:rPr>
        <w:t>Prof.</w:t>
      </w:r>
      <w:proofErr w:type="spellEnd"/>
      <w:r w:rsidRPr="007B6A60">
        <w:rPr>
          <w:rFonts w:ascii="Times New Roman" w:hAnsi="Times New Roman" w:cs="Times New Roman"/>
          <w:sz w:val="24"/>
          <w:szCs w:val="28"/>
          <w:shd w:val="clear" w:color="auto" w:fill="FFFFFF"/>
        </w:rPr>
        <w:t xml:space="preserve"> Dr Dries </w:t>
      </w:r>
      <w:proofErr w:type="spellStart"/>
      <w:r w:rsidRPr="007B6A60">
        <w:rPr>
          <w:rFonts w:ascii="Times New Roman" w:hAnsi="Times New Roman" w:cs="Times New Roman"/>
          <w:sz w:val="24"/>
          <w:szCs w:val="28"/>
          <w:shd w:val="clear" w:color="auto" w:fill="FFFFFF"/>
        </w:rPr>
        <w:t>Tys</w:t>
      </w:r>
      <w:proofErr w:type="spellEnd"/>
      <w:r w:rsidRPr="007B6A60">
        <w:rPr>
          <w:rFonts w:ascii="Times New Roman" w:hAnsi="Times New Roman" w:cs="Times New Roman"/>
          <w:sz w:val="24"/>
          <w:szCs w:val="28"/>
          <w:shd w:val="clear" w:color="auto" w:fill="FFFFFF"/>
        </w:rPr>
        <w:t xml:space="preserve">, from </w:t>
      </w:r>
      <w:proofErr w:type="spellStart"/>
      <w:r w:rsidRPr="007B6A60">
        <w:rPr>
          <w:rFonts w:ascii="Times New Roman" w:hAnsi="Times New Roman" w:cs="Times New Roman"/>
          <w:sz w:val="24"/>
          <w:szCs w:val="28"/>
        </w:rPr>
        <w:t>Vrije</w:t>
      </w:r>
      <w:proofErr w:type="spellEnd"/>
      <w:r w:rsidRPr="007B6A60">
        <w:rPr>
          <w:rFonts w:ascii="Times New Roman" w:hAnsi="Times New Roman" w:cs="Times New Roman"/>
          <w:sz w:val="24"/>
          <w:szCs w:val="28"/>
        </w:rPr>
        <w:t xml:space="preserve"> </w:t>
      </w:r>
      <w:proofErr w:type="spellStart"/>
      <w:r w:rsidRPr="007B6A60">
        <w:rPr>
          <w:rFonts w:ascii="Times New Roman" w:hAnsi="Times New Roman" w:cs="Times New Roman"/>
          <w:sz w:val="24"/>
          <w:szCs w:val="28"/>
        </w:rPr>
        <w:t>Universiteit</w:t>
      </w:r>
      <w:proofErr w:type="spellEnd"/>
      <w:r w:rsidRPr="007B6A60">
        <w:rPr>
          <w:rFonts w:ascii="Times New Roman" w:hAnsi="Times New Roman" w:cs="Times New Roman"/>
          <w:sz w:val="24"/>
          <w:szCs w:val="28"/>
        </w:rPr>
        <w:t xml:space="preserve"> Brussel.</w:t>
      </w:r>
      <w:r w:rsidR="008F4E06" w:rsidRPr="007B6A60">
        <w:rPr>
          <w:rFonts w:ascii="Times New Roman" w:hAnsi="Times New Roman" w:cs="Times New Roman"/>
          <w:sz w:val="24"/>
          <w:szCs w:val="28"/>
          <w:shd w:val="clear" w:color="auto" w:fill="FFFFFF"/>
        </w:rPr>
        <w:t xml:space="preserve"> </w:t>
      </w:r>
      <w:r w:rsidRPr="007B6A60">
        <w:rPr>
          <w:rFonts w:ascii="Times New Roman" w:hAnsi="Times New Roman" w:cs="Times New Roman"/>
          <w:sz w:val="24"/>
          <w:szCs w:val="28"/>
          <w:shd w:val="clear" w:color="auto" w:fill="FFFFFF"/>
        </w:rPr>
        <w:t>At first the medieval archaeology may not be apparent to a visitor of Brussels, however closer inspection revealed a rich palimpsest, from the thick 14</w:t>
      </w:r>
      <w:r w:rsidRPr="007B6A60">
        <w:rPr>
          <w:rFonts w:ascii="Times New Roman" w:hAnsi="Times New Roman" w:cs="Times New Roman"/>
          <w:sz w:val="24"/>
          <w:szCs w:val="28"/>
          <w:shd w:val="clear" w:color="auto" w:fill="FFFFFF"/>
          <w:vertAlign w:val="superscript"/>
        </w:rPr>
        <w:t>th</w:t>
      </w:r>
      <w:r w:rsidRPr="007B6A60">
        <w:rPr>
          <w:rFonts w:ascii="Times New Roman" w:hAnsi="Times New Roman" w:cs="Times New Roman"/>
          <w:sz w:val="24"/>
          <w:szCs w:val="28"/>
          <w:shd w:val="clear" w:color="auto" w:fill="FFFFFF"/>
        </w:rPr>
        <w:t xml:space="preserve"> century city wall</w:t>
      </w:r>
      <w:r w:rsidR="008F4E06" w:rsidRPr="007B6A60">
        <w:rPr>
          <w:rFonts w:ascii="Times New Roman" w:hAnsi="Times New Roman" w:cs="Times New Roman"/>
          <w:sz w:val="24"/>
          <w:szCs w:val="28"/>
          <w:shd w:val="clear" w:color="auto" w:fill="FFFFFF"/>
        </w:rPr>
        <w:t>s, to the French G</w:t>
      </w:r>
      <w:r w:rsidRPr="007B6A60">
        <w:rPr>
          <w:rFonts w:ascii="Times New Roman" w:hAnsi="Times New Roman" w:cs="Times New Roman"/>
          <w:sz w:val="24"/>
          <w:szCs w:val="28"/>
          <w:shd w:val="clear" w:color="auto" w:fill="FFFFFF"/>
        </w:rPr>
        <w:t xml:space="preserve">othic Cathedral of </w:t>
      </w:r>
      <w:r w:rsidRPr="007B6A60">
        <w:rPr>
          <w:rFonts w:ascii="Times New Roman" w:hAnsi="Times New Roman" w:cs="Times New Roman"/>
          <w:bCs/>
          <w:sz w:val="24"/>
          <w:szCs w:val="28"/>
          <w:shd w:val="clear" w:color="auto" w:fill="FFFFFF"/>
        </w:rPr>
        <w:t xml:space="preserve">St. Michael and St. </w:t>
      </w:r>
      <w:proofErr w:type="spellStart"/>
      <w:r w:rsidRPr="007B6A60">
        <w:rPr>
          <w:rFonts w:ascii="Times New Roman" w:hAnsi="Times New Roman" w:cs="Times New Roman"/>
          <w:bCs/>
          <w:sz w:val="24"/>
          <w:szCs w:val="28"/>
          <w:shd w:val="clear" w:color="auto" w:fill="FFFFFF"/>
        </w:rPr>
        <w:t>Gudula</w:t>
      </w:r>
      <w:proofErr w:type="spellEnd"/>
      <w:r w:rsidRPr="007B6A60">
        <w:rPr>
          <w:rFonts w:ascii="Times New Roman" w:hAnsi="Times New Roman" w:cs="Times New Roman"/>
          <w:bCs/>
          <w:sz w:val="24"/>
          <w:szCs w:val="28"/>
          <w:shd w:val="clear" w:color="auto" w:fill="FFFFFF"/>
        </w:rPr>
        <w:t>,</w:t>
      </w:r>
      <w:r w:rsidRPr="007B6A60">
        <w:rPr>
          <w:rFonts w:ascii="Times New Roman" w:hAnsi="Times New Roman" w:cs="Times New Roman"/>
          <w:sz w:val="24"/>
          <w:szCs w:val="28"/>
          <w:shd w:val="clear" w:color="auto" w:fill="FFFFFF"/>
        </w:rPr>
        <w:t xml:space="preserve"> with </w:t>
      </w:r>
      <w:proofErr w:type="spellStart"/>
      <w:r w:rsidRPr="007B6A60">
        <w:rPr>
          <w:rFonts w:ascii="Times New Roman" w:hAnsi="Times New Roman" w:cs="Times New Roman"/>
          <w:sz w:val="24"/>
          <w:szCs w:val="28"/>
          <w:shd w:val="clear" w:color="auto" w:fill="FFFFFF"/>
        </w:rPr>
        <w:t>Brabatine</w:t>
      </w:r>
      <w:proofErr w:type="spellEnd"/>
      <w:r w:rsidRPr="007B6A60">
        <w:rPr>
          <w:rFonts w:ascii="Times New Roman" w:hAnsi="Times New Roman" w:cs="Times New Roman"/>
          <w:sz w:val="24"/>
          <w:szCs w:val="28"/>
          <w:shd w:val="clear" w:color="auto" w:fill="FFFFFF"/>
        </w:rPr>
        <w:t xml:space="preserve"> features. The tour cu</w:t>
      </w:r>
      <w:r w:rsidR="008F4E06" w:rsidRPr="007B6A60">
        <w:rPr>
          <w:rFonts w:ascii="Times New Roman" w:hAnsi="Times New Roman" w:cs="Times New Roman"/>
          <w:sz w:val="24"/>
          <w:szCs w:val="28"/>
          <w:shd w:val="clear" w:color="auto" w:fill="FFFFFF"/>
        </w:rPr>
        <w:t>lminated in the medieval Grand P</w:t>
      </w:r>
      <w:r w:rsidRPr="007B6A60">
        <w:rPr>
          <w:rFonts w:ascii="Times New Roman" w:hAnsi="Times New Roman" w:cs="Times New Roman"/>
          <w:sz w:val="24"/>
          <w:szCs w:val="28"/>
          <w:shd w:val="clear" w:color="auto" w:fill="FFFFFF"/>
        </w:rPr>
        <w:t>lace; the city square with highly-gilded buildings demonstrating multiple architectural styles, an embodiment of the diversity of Brussels and its visitors. The medieval square was rebuilt in the 17th century, its c</w:t>
      </w:r>
      <w:r w:rsidRPr="007B6A60">
        <w:rPr>
          <w:rStyle w:val="apple-converted-space"/>
          <w:rFonts w:ascii="Times New Roman" w:hAnsi="Times New Roman" w:cs="Times New Roman"/>
          <w:sz w:val="24"/>
          <w:szCs w:val="28"/>
          <w:shd w:val="clear" w:color="auto" w:fill="FFFFFF"/>
        </w:rPr>
        <w:t xml:space="preserve">onnection to the past maintained through the retention of the plan: this introduced the delegates to this year’s conference theme of ‘connections’. </w:t>
      </w:r>
    </w:p>
    <w:p w:rsidR="004F4EA9" w:rsidRPr="007B6A60" w:rsidRDefault="004F4EA9" w:rsidP="004F4EA9">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This comprehensive theme devised by </w:t>
      </w:r>
      <w:proofErr w:type="spellStart"/>
      <w:r w:rsidRPr="007B6A60">
        <w:rPr>
          <w:rFonts w:ascii="Times New Roman" w:hAnsi="Times New Roman" w:cs="Times New Roman"/>
          <w:sz w:val="24"/>
          <w:szCs w:val="28"/>
        </w:rPr>
        <w:t>Marit</w:t>
      </w:r>
      <w:proofErr w:type="spellEnd"/>
      <w:r w:rsidRPr="007B6A60">
        <w:rPr>
          <w:rFonts w:ascii="Times New Roman" w:hAnsi="Times New Roman" w:cs="Times New Roman"/>
          <w:sz w:val="24"/>
          <w:szCs w:val="28"/>
        </w:rPr>
        <w:t xml:space="preserve"> allow</w:t>
      </w:r>
      <w:r w:rsidR="008F4E06" w:rsidRPr="007B6A60">
        <w:rPr>
          <w:rFonts w:ascii="Times New Roman" w:hAnsi="Times New Roman" w:cs="Times New Roman"/>
          <w:sz w:val="24"/>
          <w:szCs w:val="28"/>
        </w:rPr>
        <w:t>ed</w:t>
      </w:r>
      <w:r w:rsidRPr="007B6A60">
        <w:rPr>
          <w:rFonts w:ascii="Times New Roman" w:hAnsi="Times New Roman" w:cs="Times New Roman"/>
          <w:sz w:val="24"/>
          <w:szCs w:val="28"/>
        </w:rPr>
        <w:t xml:space="preserve"> postgraduate students and early career archaeologists to present on </w:t>
      </w:r>
      <w:r w:rsidR="008F4E06" w:rsidRPr="007B6A60">
        <w:rPr>
          <w:rFonts w:ascii="Times New Roman" w:hAnsi="Times New Roman" w:cs="Times New Roman"/>
          <w:sz w:val="24"/>
          <w:szCs w:val="28"/>
        </w:rPr>
        <w:t>some element of their research; furthermore</w:t>
      </w:r>
      <w:r w:rsidRPr="007B6A60">
        <w:rPr>
          <w:rFonts w:ascii="Times New Roman" w:hAnsi="Times New Roman" w:cs="Times New Roman"/>
          <w:sz w:val="24"/>
          <w:szCs w:val="28"/>
        </w:rPr>
        <w:t xml:space="preserve"> students from other disciplines but with a broader medieval significance </w:t>
      </w:r>
      <w:r w:rsidR="008F4E06" w:rsidRPr="007B6A60">
        <w:rPr>
          <w:rFonts w:ascii="Times New Roman" w:hAnsi="Times New Roman" w:cs="Times New Roman"/>
          <w:sz w:val="24"/>
          <w:szCs w:val="28"/>
        </w:rPr>
        <w:t>could</w:t>
      </w:r>
      <w:r w:rsidRPr="007B6A60">
        <w:rPr>
          <w:rFonts w:ascii="Times New Roman" w:hAnsi="Times New Roman" w:cs="Times New Roman"/>
          <w:sz w:val="24"/>
          <w:szCs w:val="28"/>
        </w:rPr>
        <w:t xml:space="preserve"> participate. Future themes are likely to retain a broad scope to allow as many contributions as the time allows, a range of paper topics, and an interdisciplinary aspect. </w:t>
      </w:r>
    </w:p>
    <w:p w:rsidR="004F4EA9" w:rsidRPr="007B6A60" w:rsidRDefault="00F25F77" w:rsidP="004F4EA9">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The presentations took place </w:t>
      </w:r>
      <w:proofErr w:type="spellStart"/>
      <w:r w:rsidRPr="007B6A60">
        <w:rPr>
          <w:rFonts w:ascii="Times New Roman" w:hAnsi="Times New Roman" w:cs="Times New Roman"/>
          <w:sz w:val="24"/>
          <w:szCs w:val="28"/>
          <w:shd w:val="clear" w:color="auto" w:fill="FFFFFF"/>
        </w:rPr>
        <w:t>Cinquantenaire</w:t>
      </w:r>
      <w:proofErr w:type="spellEnd"/>
      <w:r w:rsidRPr="007B6A60">
        <w:rPr>
          <w:rFonts w:ascii="Times New Roman" w:hAnsi="Times New Roman" w:cs="Times New Roman"/>
          <w:sz w:val="24"/>
          <w:szCs w:val="28"/>
          <w:shd w:val="clear" w:color="auto" w:fill="FFFFFF"/>
        </w:rPr>
        <w:t xml:space="preserve"> Museum in the heart of Brussels; the delegates were well placed to explore </w:t>
      </w:r>
      <w:r w:rsidR="00243E3A" w:rsidRPr="007B6A60">
        <w:rPr>
          <w:rFonts w:ascii="Times New Roman" w:hAnsi="Times New Roman" w:cs="Times New Roman"/>
          <w:sz w:val="24"/>
          <w:szCs w:val="28"/>
          <w:shd w:val="clear" w:color="auto" w:fill="FFFFFF"/>
        </w:rPr>
        <w:t xml:space="preserve">further </w:t>
      </w:r>
      <w:r w:rsidRPr="007B6A60">
        <w:rPr>
          <w:rFonts w:ascii="Times New Roman" w:hAnsi="Times New Roman" w:cs="Times New Roman"/>
          <w:sz w:val="24"/>
          <w:szCs w:val="28"/>
          <w:shd w:val="clear" w:color="auto" w:fill="FFFFFF"/>
        </w:rPr>
        <w:t xml:space="preserve">medieval archaeology in the museum’s collections during lunch breaks. </w:t>
      </w:r>
      <w:r w:rsidR="004F4EA9" w:rsidRPr="007B6A60">
        <w:rPr>
          <w:rFonts w:ascii="Times New Roman" w:hAnsi="Times New Roman" w:cs="Times New Roman"/>
          <w:sz w:val="24"/>
          <w:szCs w:val="28"/>
        </w:rPr>
        <w:t xml:space="preserve">Twenty-eight </w:t>
      </w:r>
      <w:r w:rsidR="00DA18DB" w:rsidRPr="007B6A60">
        <w:rPr>
          <w:rFonts w:ascii="Times New Roman" w:hAnsi="Times New Roman" w:cs="Times New Roman"/>
          <w:sz w:val="24"/>
          <w:szCs w:val="28"/>
        </w:rPr>
        <w:t xml:space="preserve">papers and posters </w:t>
      </w:r>
      <w:r w:rsidR="006D3717" w:rsidRPr="007B6A60">
        <w:rPr>
          <w:rFonts w:ascii="Times New Roman" w:hAnsi="Times New Roman" w:cs="Times New Roman"/>
          <w:sz w:val="24"/>
          <w:szCs w:val="28"/>
        </w:rPr>
        <w:t xml:space="preserve">were accepted </w:t>
      </w:r>
      <w:r w:rsidRPr="007B6A60">
        <w:rPr>
          <w:rFonts w:ascii="Times New Roman" w:hAnsi="Times New Roman" w:cs="Times New Roman"/>
          <w:sz w:val="24"/>
          <w:szCs w:val="28"/>
        </w:rPr>
        <w:t>which</w:t>
      </w:r>
      <w:r w:rsidR="006D3717" w:rsidRPr="007B6A60">
        <w:rPr>
          <w:rFonts w:ascii="Times New Roman" w:hAnsi="Times New Roman" w:cs="Times New Roman"/>
          <w:sz w:val="24"/>
          <w:szCs w:val="28"/>
        </w:rPr>
        <w:t xml:space="preserve"> </w:t>
      </w:r>
      <w:r w:rsidR="00DA18DB" w:rsidRPr="007B6A60">
        <w:rPr>
          <w:rFonts w:ascii="Times New Roman" w:hAnsi="Times New Roman" w:cs="Times New Roman"/>
          <w:sz w:val="24"/>
          <w:szCs w:val="28"/>
        </w:rPr>
        <w:lastRenderedPageBreak/>
        <w:t xml:space="preserve">resulted in a wide range of topics pertaining to the theme of connections in the medieval period. This included the social connections visible in the archaeological record; such as the communication of ideas between Anglo-Saxon England and Alemannia, as discussed by Emma </w:t>
      </w:r>
      <w:proofErr w:type="spellStart"/>
      <w:r w:rsidR="00DA18DB" w:rsidRPr="007B6A60">
        <w:rPr>
          <w:rFonts w:ascii="Times New Roman" w:hAnsi="Times New Roman" w:cs="Times New Roman"/>
          <w:sz w:val="24"/>
          <w:szCs w:val="28"/>
        </w:rPr>
        <w:t>Bownlee</w:t>
      </w:r>
      <w:proofErr w:type="spellEnd"/>
      <w:r w:rsidR="00DA18DB" w:rsidRPr="007B6A60">
        <w:rPr>
          <w:rFonts w:ascii="Times New Roman" w:hAnsi="Times New Roman" w:cs="Times New Roman"/>
          <w:sz w:val="24"/>
          <w:szCs w:val="28"/>
        </w:rPr>
        <w:t xml:space="preserve"> (University of Cambridge). Temporal connections were considered by </w:t>
      </w:r>
      <w:proofErr w:type="spellStart"/>
      <w:r w:rsidR="00DA18DB" w:rsidRPr="007B6A60">
        <w:rPr>
          <w:rFonts w:ascii="Times New Roman" w:hAnsi="Times New Roman" w:cs="Times New Roman"/>
          <w:sz w:val="24"/>
          <w:szCs w:val="28"/>
        </w:rPr>
        <w:t>Indra</w:t>
      </w:r>
      <w:proofErr w:type="spellEnd"/>
      <w:r w:rsidR="00DA18DB" w:rsidRPr="007B6A60">
        <w:rPr>
          <w:rFonts w:ascii="Times New Roman" w:hAnsi="Times New Roman" w:cs="Times New Roman"/>
          <w:sz w:val="24"/>
          <w:szCs w:val="28"/>
        </w:rPr>
        <w:t xml:space="preserve"> </w:t>
      </w:r>
      <w:proofErr w:type="spellStart"/>
      <w:r w:rsidR="00DA18DB" w:rsidRPr="007B6A60">
        <w:rPr>
          <w:rFonts w:ascii="Times New Roman" w:hAnsi="Times New Roman" w:cs="Times New Roman"/>
          <w:sz w:val="24"/>
          <w:szCs w:val="28"/>
        </w:rPr>
        <w:t>Werthman</w:t>
      </w:r>
      <w:proofErr w:type="spellEnd"/>
      <w:r w:rsidR="00DA18DB" w:rsidRPr="007B6A60">
        <w:rPr>
          <w:rFonts w:ascii="Times New Roman" w:hAnsi="Times New Roman" w:cs="Times New Roman"/>
          <w:sz w:val="24"/>
          <w:szCs w:val="28"/>
        </w:rPr>
        <w:t xml:space="preserve"> (Durham University) who discussed the Roman objects and identity in Anglo-Saxon graves. Timothy Carlisle (University of Aberdeen) discussed the intangible connections to belief in his paper on house commemoration in Viking age Iceland. </w:t>
      </w:r>
    </w:p>
    <w:p w:rsidR="00EC1E79" w:rsidRPr="007B6A60" w:rsidRDefault="00EC1E79" w:rsidP="00243E3A">
      <w:pPr>
        <w:spacing w:line="360" w:lineRule="auto"/>
        <w:ind w:right="40"/>
        <w:rPr>
          <w:rFonts w:ascii="Times New Roman" w:hAnsi="Times New Roman" w:cs="Times New Roman"/>
          <w:sz w:val="24"/>
          <w:szCs w:val="28"/>
        </w:rPr>
      </w:pPr>
      <w:r w:rsidRPr="007B6A60">
        <w:rPr>
          <w:rFonts w:ascii="Times New Roman" w:hAnsi="Times New Roman" w:cs="Times New Roman"/>
          <w:sz w:val="24"/>
          <w:szCs w:val="28"/>
          <w:shd w:val="clear" w:color="auto" w:fill="FFFFFF"/>
        </w:rPr>
        <w:t xml:space="preserve">An important element of the conference is providing the opportunity for delegates to develop their presenting skills. Students get hands-on experience through practicing in front of their peers, and through watching an invited speaker of renowned importance, and this year’s keynote, Dr Anton </w:t>
      </w:r>
      <w:proofErr w:type="spellStart"/>
      <w:r w:rsidRPr="007B6A60">
        <w:rPr>
          <w:rFonts w:ascii="Times New Roman" w:hAnsi="Times New Roman" w:cs="Times New Roman"/>
          <w:sz w:val="24"/>
          <w:szCs w:val="28"/>
          <w:shd w:val="clear" w:color="auto" w:fill="FFFFFF"/>
        </w:rPr>
        <w:t>Ervynck</w:t>
      </w:r>
      <w:proofErr w:type="spellEnd"/>
      <w:r w:rsidRPr="007B6A60">
        <w:rPr>
          <w:rFonts w:ascii="Times New Roman" w:hAnsi="Times New Roman" w:cs="Times New Roman"/>
          <w:sz w:val="24"/>
          <w:szCs w:val="28"/>
          <w:shd w:val="clear" w:color="auto" w:fill="FFFFFF"/>
        </w:rPr>
        <w:t xml:space="preserve"> from Flanders Heritage Agency did not disappoint. His lively presentation, in the oldest bar in Brussels, enlightened and entertained the delegates; with stories of excavating in the 1980s plus the trials and tribulations of research. Dr </w:t>
      </w:r>
      <w:proofErr w:type="spellStart"/>
      <w:r w:rsidRPr="007B6A60">
        <w:rPr>
          <w:rFonts w:ascii="Times New Roman" w:hAnsi="Times New Roman" w:cs="Times New Roman"/>
          <w:sz w:val="24"/>
          <w:szCs w:val="28"/>
          <w:shd w:val="clear" w:color="auto" w:fill="FFFFFF"/>
        </w:rPr>
        <w:t>Ervynck</w:t>
      </w:r>
      <w:proofErr w:type="spellEnd"/>
      <w:r w:rsidRPr="007B6A60">
        <w:rPr>
          <w:rFonts w:ascii="Times New Roman" w:hAnsi="Times New Roman" w:cs="Times New Roman"/>
          <w:sz w:val="24"/>
          <w:szCs w:val="28"/>
          <w:shd w:val="clear" w:color="auto" w:fill="FFFFFF"/>
        </w:rPr>
        <w:t xml:space="preserve"> </w:t>
      </w:r>
      <w:r w:rsidRPr="007B6A60">
        <w:rPr>
          <w:rFonts w:ascii="Times New Roman" w:hAnsi="Times New Roman" w:cs="Times New Roman"/>
          <w:sz w:val="24"/>
          <w:szCs w:val="28"/>
        </w:rPr>
        <w:t xml:space="preserve">is a biologist who started his scientific career by developing theoretical models for the feeding behaviour of oystercatchers. He shifted to palaeontology, producing a PhD at the University of Amsterdam about the distribution history of the black and brown rat. This brought him to the field of environmental archaeology where he is mainly studying Roman to </w:t>
      </w:r>
      <w:proofErr w:type="spellStart"/>
      <w:r w:rsidRPr="007B6A60">
        <w:rPr>
          <w:rFonts w:ascii="Times New Roman" w:hAnsi="Times New Roman" w:cs="Times New Roman"/>
          <w:sz w:val="24"/>
          <w:szCs w:val="28"/>
        </w:rPr>
        <w:t>p</w:t>
      </w:r>
      <w:r w:rsidR="008F4E06" w:rsidRPr="007B6A60">
        <w:rPr>
          <w:rFonts w:ascii="Times New Roman" w:hAnsi="Times New Roman" w:cs="Times New Roman"/>
          <w:sz w:val="24"/>
          <w:szCs w:val="28"/>
        </w:rPr>
        <w:t>ostmedieval</w:t>
      </w:r>
      <w:proofErr w:type="spellEnd"/>
      <w:r w:rsidR="008F4E06" w:rsidRPr="007B6A60">
        <w:rPr>
          <w:rFonts w:ascii="Times New Roman" w:hAnsi="Times New Roman" w:cs="Times New Roman"/>
          <w:sz w:val="24"/>
          <w:szCs w:val="28"/>
        </w:rPr>
        <w:t xml:space="preserve"> sites from Flanders</w:t>
      </w:r>
      <w:r w:rsidRPr="007B6A60">
        <w:rPr>
          <w:rFonts w:ascii="Times New Roman" w:hAnsi="Times New Roman" w:cs="Times New Roman"/>
          <w:sz w:val="24"/>
          <w:szCs w:val="28"/>
        </w:rPr>
        <w:t xml:space="preserve">. Field work abroad involved campaigns in Spain, Turkey, Egypt, Jordan and the Crimean Peninsula. Methodological work concentrated on the history of domestic pigs. A close collaboration with </w:t>
      </w:r>
      <w:proofErr w:type="spellStart"/>
      <w:r w:rsidRPr="007B6A60">
        <w:rPr>
          <w:rFonts w:ascii="Times New Roman" w:hAnsi="Times New Roman" w:cs="Times New Roman"/>
          <w:sz w:val="24"/>
          <w:szCs w:val="28"/>
        </w:rPr>
        <w:t>Wim</w:t>
      </w:r>
      <w:proofErr w:type="spellEnd"/>
      <w:r w:rsidRPr="007B6A60">
        <w:rPr>
          <w:rFonts w:ascii="Times New Roman" w:hAnsi="Times New Roman" w:cs="Times New Roman"/>
          <w:sz w:val="24"/>
          <w:szCs w:val="28"/>
        </w:rPr>
        <w:t xml:space="preserve"> Van </w:t>
      </w:r>
      <w:proofErr w:type="spellStart"/>
      <w:r w:rsidRPr="007B6A60">
        <w:rPr>
          <w:rFonts w:ascii="Times New Roman" w:hAnsi="Times New Roman" w:cs="Times New Roman"/>
          <w:sz w:val="24"/>
          <w:szCs w:val="28"/>
        </w:rPr>
        <w:t>Neer</w:t>
      </w:r>
      <w:proofErr w:type="spellEnd"/>
      <w:r w:rsidRPr="007B6A60">
        <w:rPr>
          <w:rFonts w:ascii="Times New Roman" w:hAnsi="Times New Roman" w:cs="Times New Roman"/>
          <w:sz w:val="24"/>
          <w:szCs w:val="28"/>
        </w:rPr>
        <w:t xml:space="preserve"> of the Royal Belgian Institute of Natural Sciences, resulted in a reconstruction of the development of marine fishery in the southern Low Countries.</w:t>
      </w:r>
      <w:r w:rsidR="00243E3A" w:rsidRPr="007B6A60">
        <w:rPr>
          <w:rFonts w:ascii="Times New Roman" w:hAnsi="Times New Roman" w:cs="Times New Roman"/>
          <w:sz w:val="24"/>
          <w:szCs w:val="28"/>
        </w:rPr>
        <w:t xml:space="preserve"> </w:t>
      </w:r>
      <w:r w:rsidRPr="007B6A60">
        <w:rPr>
          <w:rFonts w:ascii="Times New Roman" w:hAnsi="Times New Roman" w:cs="Times New Roman"/>
          <w:sz w:val="24"/>
          <w:szCs w:val="28"/>
          <w:shd w:val="clear" w:color="auto" w:fill="FFFFFF"/>
        </w:rPr>
        <w:t>His paper titled ‘</w:t>
      </w:r>
      <w:r w:rsidRPr="007B6A60">
        <w:rPr>
          <w:rFonts w:ascii="Times New Roman" w:hAnsi="Times New Roman" w:cs="Times New Roman"/>
          <w:iCs/>
          <w:sz w:val="24"/>
          <w:szCs w:val="28"/>
        </w:rPr>
        <w:t xml:space="preserve">The Food that Mattered: A Reality Check on Changing Post-Roman Consumption Patterns’ </w:t>
      </w:r>
      <w:r w:rsidRPr="007B6A60">
        <w:rPr>
          <w:rFonts w:ascii="Times New Roman" w:hAnsi="Times New Roman" w:cs="Times New Roman"/>
          <w:sz w:val="24"/>
          <w:szCs w:val="28"/>
          <w:shd w:val="clear" w:color="auto" w:fill="FFFFFF"/>
        </w:rPr>
        <w:t xml:space="preserve">discussed the </w:t>
      </w:r>
      <w:r w:rsidR="00243E3A" w:rsidRPr="007B6A60">
        <w:rPr>
          <w:rFonts w:ascii="Times New Roman" w:hAnsi="Times New Roman" w:cs="Times New Roman"/>
          <w:sz w:val="24"/>
          <w:szCs w:val="28"/>
        </w:rPr>
        <w:t xml:space="preserve">southern low countries </w:t>
      </w:r>
      <w:r w:rsidRPr="007B6A60">
        <w:rPr>
          <w:rFonts w:ascii="Times New Roman" w:hAnsi="Times New Roman" w:cs="Times New Roman"/>
          <w:sz w:val="24"/>
          <w:szCs w:val="28"/>
        </w:rPr>
        <w:t xml:space="preserve">and how consumption patterns had changed over centuries. Our delegates learned that, a “reality check” is required at times during research as the results may be intriguing as well as surprising and confronting. </w:t>
      </w:r>
    </w:p>
    <w:p w:rsidR="008F4E06" w:rsidRPr="007B6A60" w:rsidRDefault="008F4E06" w:rsidP="00F25F77">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Evening events are often </w:t>
      </w:r>
      <w:r w:rsidR="00BC338A" w:rsidRPr="007B6A60">
        <w:rPr>
          <w:rFonts w:ascii="Times New Roman" w:hAnsi="Times New Roman" w:cs="Times New Roman"/>
          <w:sz w:val="24"/>
          <w:szCs w:val="28"/>
        </w:rPr>
        <w:t>planned</w:t>
      </w:r>
      <w:r w:rsidRPr="007B6A60">
        <w:rPr>
          <w:rFonts w:ascii="Times New Roman" w:hAnsi="Times New Roman" w:cs="Times New Roman"/>
          <w:sz w:val="24"/>
          <w:szCs w:val="28"/>
        </w:rPr>
        <w:t xml:space="preserve"> </w:t>
      </w:r>
      <w:r w:rsidR="00BC338A" w:rsidRPr="007B6A60">
        <w:rPr>
          <w:rFonts w:ascii="Times New Roman" w:hAnsi="Times New Roman" w:cs="Times New Roman"/>
          <w:sz w:val="24"/>
          <w:szCs w:val="28"/>
        </w:rPr>
        <w:t>for</w:t>
      </w:r>
      <w:r w:rsidRPr="007B6A60">
        <w:rPr>
          <w:rFonts w:ascii="Times New Roman" w:hAnsi="Times New Roman" w:cs="Times New Roman"/>
          <w:sz w:val="24"/>
          <w:szCs w:val="28"/>
        </w:rPr>
        <w:t xml:space="preserve"> the colloquium, </w:t>
      </w:r>
      <w:r w:rsidR="00BC338A" w:rsidRPr="007B6A60">
        <w:rPr>
          <w:rFonts w:ascii="Times New Roman" w:hAnsi="Times New Roman" w:cs="Times New Roman"/>
          <w:sz w:val="24"/>
          <w:szCs w:val="28"/>
        </w:rPr>
        <w:t xml:space="preserve">giving delegates the chance to network and discuss the day’s papers. Over the years students, delegates, and hosting academics alike have enjoyed Scottish </w:t>
      </w:r>
      <w:proofErr w:type="spellStart"/>
      <w:r w:rsidR="00BC338A" w:rsidRPr="007B6A60">
        <w:rPr>
          <w:rFonts w:ascii="Times New Roman" w:hAnsi="Times New Roman" w:cs="Times New Roman"/>
          <w:sz w:val="24"/>
          <w:szCs w:val="28"/>
        </w:rPr>
        <w:t>cèilidh</w:t>
      </w:r>
      <w:proofErr w:type="spellEnd"/>
      <w:r w:rsidR="00BC338A" w:rsidRPr="007B6A60">
        <w:rPr>
          <w:rFonts w:ascii="Times New Roman" w:hAnsi="Times New Roman" w:cs="Times New Roman"/>
          <w:sz w:val="24"/>
          <w:szCs w:val="28"/>
        </w:rPr>
        <w:t xml:space="preserve">, Irish mead tasting, and conference dinners. This year, </w:t>
      </w:r>
      <w:proofErr w:type="spellStart"/>
      <w:r w:rsidR="00BC338A" w:rsidRPr="007B6A60">
        <w:rPr>
          <w:rFonts w:ascii="Times New Roman" w:hAnsi="Times New Roman" w:cs="Times New Roman"/>
          <w:sz w:val="24"/>
          <w:szCs w:val="28"/>
        </w:rPr>
        <w:t>Marit</w:t>
      </w:r>
      <w:proofErr w:type="spellEnd"/>
      <w:r w:rsidR="00BC338A" w:rsidRPr="007B6A60">
        <w:rPr>
          <w:rFonts w:ascii="Times New Roman" w:hAnsi="Times New Roman" w:cs="Times New Roman"/>
          <w:sz w:val="24"/>
          <w:szCs w:val="28"/>
        </w:rPr>
        <w:t xml:space="preserve"> organised a Belgian beer tasting evening following Dr </w:t>
      </w:r>
      <w:proofErr w:type="spellStart"/>
      <w:r w:rsidR="00BC338A" w:rsidRPr="007B6A60">
        <w:rPr>
          <w:rFonts w:ascii="Times New Roman" w:hAnsi="Times New Roman" w:cs="Times New Roman"/>
          <w:sz w:val="24"/>
          <w:szCs w:val="28"/>
          <w:shd w:val="clear" w:color="auto" w:fill="FFFFFF"/>
        </w:rPr>
        <w:t>Ervynck’s</w:t>
      </w:r>
      <w:proofErr w:type="spellEnd"/>
      <w:r w:rsidR="00BC338A" w:rsidRPr="007B6A60">
        <w:rPr>
          <w:rFonts w:ascii="Times New Roman" w:hAnsi="Times New Roman" w:cs="Times New Roman"/>
          <w:sz w:val="24"/>
          <w:szCs w:val="28"/>
          <w:shd w:val="clear" w:color="auto" w:fill="FFFFFF"/>
        </w:rPr>
        <w:t xml:space="preserve"> </w:t>
      </w:r>
      <w:r w:rsidR="00BC338A" w:rsidRPr="007B6A60">
        <w:rPr>
          <w:rFonts w:ascii="Times New Roman" w:hAnsi="Times New Roman" w:cs="Times New Roman"/>
          <w:sz w:val="24"/>
          <w:szCs w:val="28"/>
        </w:rPr>
        <w:t>keynote, plus a conference dinner serving traditional Flemish dishes. As always, the social aspect was a hig</w:t>
      </w:r>
      <w:r w:rsidR="00F10F1F" w:rsidRPr="007B6A60">
        <w:rPr>
          <w:rFonts w:ascii="Times New Roman" w:hAnsi="Times New Roman" w:cs="Times New Roman"/>
          <w:sz w:val="24"/>
          <w:szCs w:val="28"/>
        </w:rPr>
        <w:t xml:space="preserve">hlight for the delegates as </w:t>
      </w:r>
      <w:proofErr w:type="spellStart"/>
      <w:r w:rsidR="00F10F1F" w:rsidRPr="007B6A60">
        <w:rPr>
          <w:rFonts w:ascii="Times New Roman" w:hAnsi="Times New Roman" w:cs="Times New Roman"/>
          <w:sz w:val="24"/>
          <w:szCs w:val="28"/>
        </w:rPr>
        <w:t>Marit</w:t>
      </w:r>
      <w:proofErr w:type="spellEnd"/>
      <w:r w:rsidR="00F10F1F" w:rsidRPr="007B6A60">
        <w:rPr>
          <w:rFonts w:ascii="Times New Roman" w:hAnsi="Times New Roman" w:cs="Times New Roman"/>
          <w:sz w:val="24"/>
          <w:szCs w:val="28"/>
        </w:rPr>
        <w:t xml:space="preserve"> received warm and grateful comments in the feedback.</w:t>
      </w:r>
    </w:p>
    <w:p w:rsidR="00EC1E79" w:rsidRPr="007B6A60" w:rsidRDefault="00EC1E79" w:rsidP="00F25F77">
      <w:pPr>
        <w:spacing w:line="360" w:lineRule="auto"/>
        <w:ind w:right="480"/>
        <w:rPr>
          <w:rStyle w:val="apple-converted-space"/>
          <w:rFonts w:ascii="Times New Roman" w:hAnsi="Times New Roman" w:cs="Times New Roman"/>
          <w:sz w:val="24"/>
          <w:szCs w:val="28"/>
          <w:shd w:val="clear" w:color="auto" w:fill="FFFFFF"/>
        </w:rPr>
      </w:pPr>
      <w:r w:rsidRPr="007B6A60">
        <w:rPr>
          <w:rFonts w:ascii="Times New Roman" w:hAnsi="Times New Roman" w:cs="Times New Roman"/>
          <w:sz w:val="24"/>
          <w:szCs w:val="28"/>
        </w:rPr>
        <w:lastRenderedPageBreak/>
        <w:t xml:space="preserve">The relaxed and friendly atmosphere of the colloquium is an asset as it allows presenters to develop their skills; however this year there was still an element of competition. Votes were cast for the best paper presentation and first place was awarded to Lance </w:t>
      </w:r>
      <w:proofErr w:type="spellStart"/>
      <w:r w:rsidRPr="007B6A60">
        <w:rPr>
          <w:rFonts w:ascii="Times New Roman" w:hAnsi="Times New Roman" w:cs="Times New Roman"/>
          <w:sz w:val="24"/>
          <w:szCs w:val="28"/>
        </w:rPr>
        <w:t>Pursey</w:t>
      </w:r>
      <w:proofErr w:type="spellEnd"/>
      <w:r w:rsidRPr="007B6A60">
        <w:rPr>
          <w:rFonts w:ascii="Times New Roman" w:hAnsi="Times New Roman" w:cs="Times New Roman"/>
          <w:sz w:val="24"/>
          <w:szCs w:val="28"/>
        </w:rPr>
        <w:t xml:space="preserve"> (University of Birmingham). The award was well deserved, as Lance brought the colloquium outside its European context with his paper discussing the Liao Empire of Northeast Asia. </w:t>
      </w:r>
      <w:r w:rsidR="006D3717" w:rsidRPr="007B6A60">
        <w:rPr>
          <w:rFonts w:ascii="Times New Roman" w:hAnsi="Times New Roman" w:cs="Times New Roman"/>
          <w:sz w:val="24"/>
          <w:szCs w:val="28"/>
          <w:shd w:val="clear" w:color="auto" w:fill="FFFFFF"/>
        </w:rPr>
        <w:t xml:space="preserve">Second place was awarded to David Stone (University of Exeter) with his </w:t>
      </w:r>
      <w:r w:rsidR="00F10F1F" w:rsidRPr="007B6A60">
        <w:rPr>
          <w:rFonts w:ascii="Times New Roman" w:hAnsi="Times New Roman" w:cs="Times New Roman"/>
          <w:sz w:val="24"/>
          <w:szCs w:val="28"/>
          <w:shd w:val="clear" w:color="auto" w:fill="FFFFFF"/>
        </w:rPr>
        <w:t xml:space="preserve">enthusiastic presentation </w:t>
      </w:r>
      <w:r w:rsidR="00243E3A" w:rsidRPr="007B6A60">
        <w:rPr>
          <w:rFonts w:ascii="Times New Roman" w:hAnsi="Times New Roman" w:cs="Times New Roman"/>
          <w:sz w:val="24"/>
          <w:szCs w:val="28"/>
          <w:shd w:val="clear" w:color="auto" w:fill="FFFFFF"/>
        </w:rPr>
        <w:t>on landscapes of d</w:t>
      </w:r>
      <w:r w:rsidR="00F25F77" w:rsidRPr="007B6A60">
        <w:rPr>
          <w:rFonts w:ascii="Times New Roman" w:hAnsi="Times New Roman" w:cs="Times New Roman"/>
          <w:sz w:val="24"/>
          <w:szCs w:val="28"/>
          <w:shd w:val="clear" w:color="auto" w:fill="FFFFFF"/>
        </w:rPr>
        <w:t>efence</w:t>
      </w:r>
      <w:r w:rsidR="006D3717" w:rsidRPr="007B6A60">
        <w:rPr>
          <w:rFonts w:ascii="Times New Roman" w:hAnsi="Times New Roman" w:cs="Times New Roman"/>
          <w:sz w:val="24"/>
          <w:szCs w:val="28"/>
          <w:shd w:val="clear" w:color="auto" w:fill="FFFFFF"/>
        </w:rPr>
        <w:t xml:space="preserve"> in Anglo-Saxon </w:t>
      </w:r>
      <w:r w:rsidR="00F10F1F" w:rsidRPr="007B6A60">
        <w:rPr>
          <w:rFonts w:ascii="Times New Roman" w:hAnsi="Times New Roman" w:cs="Times New Roman"/>
          <w:sz w:val="24"/>
          <w:szCs w:val="28"/>
          <w:shd w:val="clear" w:color="auto" w:fill="FFFFFF"/>
        </w:rPr>
        <w:t>England</w:t>
      </w:r>
      <w:r w:rsidR="006D3717" w:rsidRPr="007B6A60">
        <w:rPr>
          <w:rFonts w:ascii="Times New Roman" w:hAnsi="Times New Roman" w:cs="Times New Roman"/>
          <w:sz w:val="24"/>
          <w:szCs w:val="28"/>
          <w:shd w:val="clear" w:color="auto" w:fill="FFFFFF"/>
        </w:rPr>
        <w:t xml:space="preserve">, and third prize went to Elisabeth </w:t>
      </w:r>
      <w:proofErr w:type="spellStart"/>
      <w:r w:rsidR="006D3717" w:rsidRPr="007B6A60">
        <w:rPr>
          <w:rFonts w:ascii="Times New Roman" w:hAnsi="Times New Roman" w:cs="Times New Roman"/>
          <w:sz w:val="24"/>
          <w:szCs w:val="28"/>
          <w:shd w:val="clear" w:color="auto" w:fill="FFFFFF"/>
        </w:rPr>
        <w:t>Magin</w:t>
      </w:r>
      <w:proofErr w:type="spellEnd"/>
      <w:r w:rsidR="006D3717" w:rsidRPr="007B6A60">
        <w:rPr>
          <w:rFonts w:ascii="Times New Roman" w:hAnsi="Times New Roman" w:cs="Times New Roman"/>
          <w:sz w:val="24"/>
          <w:szCs w:val="28"/>
          <w:shd w:val="clear" w:color="auto" w:fill="FFFFFF"/>
        </w:rPr>
        <w:t xml:space="preserve"> (University of Nottingham) for her </w:t>
      </w:r>
      <w:r w:rsidR="00F10F1F" w:rsidRPr="007B6A60">
        <w:rPr>
          <w:rFonts w:ascii="Times New Roman" w:hAnsi="Times New Roman" w:cs="Times New Roman"/>
          <w:sz w:val="24"/>
          <w:szCs w:val="28"/>
          <w:shd w:val="clear" w:color="auto" w:fill="FFFFFF"/>
        </w:rPr>
        <w:t>paper</w:t>
      </w:r>
      <w:r w:rsidR="00F25F77" w:rsidRPr="007B6A60">
        <w:rPr>
          <w:rFonts w:ascii="Times New Roman" w:hAnsi="Times New Roman" w:cs="Times New Roman"/>
          <w:sz w:val="24"/>
          <w:szCs w:val="28"/>
          <w:shd w:val="clear" w:color="auto" w:fill="FFFFFF"/>
        </w:rPr>
        <w:t xml:space="preserve"> with the intriguing title</w:t>
      </w:r>
      <w:r w:rsidR="006D3717" w:rsidRPr="007B6A60">
        <w:rPr>
          <w:rFonts w:ascii="Times New Roman" w:hAnsi="Times New Roman" w:cs="Times New Roman"/>
          <w:sz w:val="24"/>
          <w:szCs w:val="28"/>
          <w:shd w:val="clear" w:color="auto" w:fill="FFFFFF"/>
        </w:rPr>
        <w:t xml:space="preserve"> </w:t>
      </w:r>
      <w:r w:rsidR="00F25F77" w:rsidRPr="007B6A60">
        <w:rPr>
          <w:rFonts w:ascii="Times New Roman" w:hAnsi="Times New Roman" w:cs="Times New Roman"/>
          <w:sz w:val="24"/>
          <w:szCs w:val="28"/>
          <w:shd w:val="clear" w:color="auto" w:fill="FFFFFF"/>
        </w:rPr>
        <w:t>‘</w:t>
      </w:r>
      <w:r w:rsidR="006D3717" w:rsidRPr="007B6A60">
        <w:rPr>
          <w:rFonts w:ascii="Times New Roman" w:hAnsi="Times New Roman" w:cs="Times New Roman"/>
          <w:sz w:val="24"/>
          <w:szCs w:val="28"/>
          <w:shd w:val="clear" w:color="auto" w:fill="FFFFFF"/>
        </w:rPr>
        <w:t>“</w:t>
      </w:r>
      <w:proofErr w:type="spellStart"/>
      <w:r w:rsidR="006D3717" w:rsidRPr="007B6A60">
        <w:rPr>
          <w:rFonts w:ascii="Times New Roman" w:hAnsi="Times New Roman" w:cs="Times New Roman"/>
          <w:sz w:val="24"/>
          <w:szCs w:val="28"/>
          <w:shd w:val="clear" w:color="auto" w:fill="FFFFFF"/>
        </w:rPr>
        <w:t>Gyda</w:t>
      </w:r>
      <w:proofErr w:type="spellEnd"/>
      <w:r w:rsidR="006D3717" w:rsidRPr="007B6A60">
        <w:rPr>
          <w:rFonts w:ascii="Times New Roman" w:hAnsi="Times New Roman" w:cs="Times New Roman"/>
          <w:sz w:val="24"/>
          <w:szCs w:val="28"/>
          <w:shd w:val="clear" w:color="auto" w:fill="FFFFFF"/>
        </w:rPr>
        <w:t xml:space="preserve"> Tells You To Go Home”—Text Messaging and Archaeology'</w:t>
      </w:r>
      <w:r w:rsidR="00F25F77" w:rsidRPr="007B6A60">
        <w:rPr>
          <w:rStyle w:val="apple-converted-space"/>
          <w:rFonts w:ascii="Times New Roman" w:hAnsi="Times New Roman" w:cs="Times New Roman"/>
          <w:sz w:val="24"/>
          <w:szCs w:val="28"/>
          <w:shd w:val="clear" w:color="auto" w:fill="FFFFFF"/>
        </w:rPr>
        <w:t xml:space="preserve">. </w:t>
      </w:r>
    </w:p>
    <w:p w:rsidR="00F25F77" w:rsidRPr="007B6A60" w:rsidRDefault="00F25F77" w:rsidP="00F25F77">
      <w:pPr>
        <w:spacing w:line="360" w:lineRule="auto"/>
        <w:ind w:right="480"/>
        <w:rPr>
          <w:rFonts w:ascii="Times New Roman" w:hAnsi="Times New Roman" w:cs="Times New Roman"/>
          <w:sz w:val="24"/>
          <w:szCs w:val="28"/>
          <w:shd w:val="clear" w:color="auto" w:fill="FFFFFF"/>
        </w:rPr>
      </w:pPr>
      <w:r w:rsidRPr="007B6A60">
        <w:rPr>
          <w:rFonts w:ascii="Times New Roman" w:hAnsi="Times New Roman" w:cs="Times New Roman"/>
          <w:sz w:val="24"/>
          <w:szCs w:val="28"/>
        </w:rPr>
        <w:t>The conference ended with what has become something of custom with the colloquium; a fie</w:t>
      </w:r>
      <w:r w:rsidR="00F10F1F" w:rsidRPr="007B6A60">
        <w:rPr>
          <w:rFonts w:ascii="Times New Roman" w:hAnsi="Times New Roman" w:cs="Times New Roman"/>
          <w:sz w:val="24"/>
          <w:szCs w:val="28"/>
        </w:rPr>
        <w:t>ldtrip to local medieval sites.</w:t>
      </w:r>
      <w:r w:rsidRPr="007B6A60">
        <w:rPr>
          <w:rFonts w:ascii="Times New Roman" w:hAnsi="Times New Roman" w:cs="Times New Roman"/>
          <w:sz w:val="24"/>
          <w:szCs w:val="28"/>
        </w:rPr>
        <w:t xml:space="preserve"> The delegates ventured to the coast of Belgium to </w:t>
      </w:r>
      <w:proofErr w:type="spellStart"/>
      <w:r w:rsidRPr="007B6A60">
        <w:rPr>
          <w:rFonts w:ascii="Times New Roman" w:hAnsi="Times New Roman" w:cs="Times New Roman"/>
          <w:sz w:val="24"/>
          <w:szCs w:val="28"/>
        </w:rPr>
        <w:t>Walraversijde</w:t>
      </w:r>
      <w:proofErr w:type="spellEnd"/>
      <w:r w:rsidRPr="007B6A60">
        <w:rPr>
          <w:rFonts w:ascii="Times New Roman" w:hAnsi="Times New Roman" w:cs="Times New Roman"/>
          <w:sz w:val="24"/>
          <w:szCs w:val="28"/>
        </w:rPr>
        <w:t xml:space="preserve">, the reconstructed medieval village, which </w:t>
      </w:r>
      <w:r w:rsidRPr="007B6A60">
        <w:rPr>
          <w:rFonts w:ascii="Times New Roman" w:hAnsi="Times New Roman" w:cs="Times New Roman"/>
          <w:sz w:val="24"/>
          <w:szCs w:val="28"/>
          <w:shd w:val="clear" w:color="auto" w:fill="FFFFFF"/>
        </w:rPr>
        <w:t xml:space="preserve">has been studied more thoroughly and more systematically than any other medieval fishing community in Europe, resulting in an reconstructed village and museum. The trip continued to Bruges, where </w:t>
      </w:r>
      <w:proofErr w:type="spellStart"/>
      <w:r w:rsidRPr="007B6A60">
        <w:rPr>
          <w:rFonts w:ascii="Times New Roman" w:hAnsi="Times New Roman" w:cs="Times New Roman"/>
          <w:sz w:val="24"/>
          <w:szCs w:val="28"/>
          <w:shd w:val="clear" w:color="auto" w:fill="FFFFFF"/>
        </w:rPr>
        <w:t>Raakvlak</w:t>
      </w:r>
      <w:proofErr w:type="spellEnd"/>
      <w:r w:rsidRPr="007B6A60">
        <w:rPr>
          <w:rFonts w:ascii="Times New Roman" w:hAnsi="Times New Roman" w:cs="Times New Roman"/>
          <w:sz w:val="24"/>
          <w:szCs w:val="28"/>
          <w:shd w:val="clear" w:color="auto" w:fill="FFFFFF"/>
        </w:rPr>
        <w:t xml:space="preserve">, </w:t>
      </w:r>
      <w:proofErr w:type="spellStart"/>
      <w:r w:rsidRPr="007B6A60">
        <w:rPr>
          <w:rFonts w:ascii="Times New Roman" w:hAnsi="Times New Roman" w:cs="Times New Roman"/>
          <w:sz w:val="24"/>
          <w:szCs w:val="28"/>
          <w:shd w:val="clear" w:color="auto" w:fill="FFFFFF"/>
        </w:rPr>
        <w:t>Intermunicipal</w:t>
      </w:r>
      <w:proofErr w:type="spellEnd"/>
      <w:r w:rsidRPr="007B6A60">
        <w:rPr>
          <w:rFonts w:ascii="Times New Roman" w:hAnsi="Times New Roman" w:cs="Times New Roman"/>
          <w:sz w:val="24"/>
          <w:szCs w:val="28"/>
          <w:shd w:val="clear" w:color="auto" w:fill="FFFFFF"/>
        </w:rPr>
        <w:t xml:space="preserve"> Service for Archaeology, provided a modern tour of the famous city using tab</w:t>
      </w:r>
      <w:r w:rsidR="00F10F1F" w:rsidRPr="007B6A60">
        <w:rPr>
          <w:rFonts w:ascii="Times New Roman" w:hAnsi="Times New Roman" w:cs="Times New Roman"/>
          <w:sz w:val="24"/>
          <w:szCs w:val="28"/>
          <w:shd w:val="clear" w:color="auto" w:fill="FFFFFF"/>
        </w:rPr>
        <w:t xml:space="preserve">lets to include maps, documents, </w:t>
      </w:r>
      <w:r w:rsidRPr="007B6A60">
        <w:rPr>
          <w:rFonts w:ascii="Times New Roman" w:hAnsi="Times New Roman" w:cs="Times New Roman"/>
          <w:sz w:val="24"/>
          <w:szCs w:val="28"/>
          <w:shd w:val="clear" w:color="auto" w:fill="FFFFFF"/>
        </w:rPr>
        <w:t>and picture</w:t>
      </w:r>
      <w:r w:rsidR="00F10F1F" w:rsidRPr="007B6A60">
        <w:rPr>
          <w:rFonts w:ascii="Times New Roman" w:hAnsi="Times New Roman" w:cs="Times New Roman"/>
          <w:sz w:val="24"/>
          <w:szCs w:val="28"/>
          <w:shd w:val="clear" w:color="auto" w:fill="FFFFFF"/>
        </w:rPr>
        <w:t>s</w:t>
      </w:r>
      <w:r w:rsidRPr="007B6A60">
        <w:rPr>
          <w:rFonts w:ascii="Times New Roman" w:hAnsi="Times New Roman" w:cs="Times New Roman"/>
          <w:sz w:val="24"/>
          <w:szCs w:val="28"/>
          <w:shd w:val="clear" w:color="auto" w:fill="FFFFFF"/>
        </w:rPr>
        <w:t xml:space="preserve"> into the descriptive expedition. </w:t>
      </w:r>
    </w:p>
    <w:p w:rsidR="00C561B4" w:rsidRPr="007B6A60" w:rsidRDefault="00C561B4" w:rsidP="00F25F77">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The student colloquium is a vital </w:t>
      </w:r>
      <w:r w:rsidR="00F10F1F" w:rsidRPr="007B6A60">
        <w:rPr>
          <w:rFonts w:ascii="Times New Roman" w:hAnsi="Times New Roman" w:cs="Times New Roman"/>
          <w:sz w:val="24"/>
          <w:szCs w:val="28"/>
        </w:rPr>
        <w:t>component</w:t>
      </w:r>
      <w:r w:rsidRPr="007B6A60">
        <w:rPr>
          <w:rFonts w:ascii="Times New Roman" w:hAnsi="Times New Roman" w:cs="Times New Roman"/>
          <w:sz w:val="24"/>
          <w:szCs w:val="28"/>
        </w:rPr>
        <w:t xml:space="preserve"> of the SMA; its function is to provide a platform for students to share their research and, more importantly, create </w:t>
      </w:r>
      <w:r w:rsidR="002567B5" w:rsidRPr="007B6A60">
        <w:rPr>
          <w:rFonts w:ascii="Times New Roman" w:hAnsi="Times New Roman" w:cs="Times New Roman"/>
          <w:sz w:val="24"/>
          <w:szCs w:val="28"/>
        </w:rPr>
        <w:t>networks</w:t>
      </w:r>
      <w:r w:rsidRPr="007B6A60">
        <w:rPr>
          <w:rFonts w:ascii="Times New Roman" w:hAnsi="Times New Roman" w:cs="Times New Roman"/>
          <w:sz w:val="24"/>
          <w:szCs w:val="28"/>
        </w:rPr>
        <w:t xml:space="preserve"> with peers across Europe and beyond. </w:t>
      </w:r>
      <w:r w:rsidR="002567B5" w:rsidRPr="007B6A60">
        <w:rPr>
          <w:rFonts w:ascii="Times New Roman" w:hAnsi="Times New Roman" w:cs="Times New Roman"/>
          <w:sz w:val="24"/>
          <w:szCs w:val="28"/>
        </w:rPr>
        <w:t>The</w:t>
      </w:r>
      <w:r w:rsidRPr="007B6A60">
        <w:rPr>
          <w:rFonts w:ascii="Times New Roman" w:hAnsi="Times New Roman" w:cs="Times New Roman"/>
          <w:sz w:val="24"/>
          <w:szCs w:val="28"/>
        </w:rPr>
        <w:t xml:space="preserve"> network is the mainstay of the medieval archaeology community: through </w:t>
      </w:r>
      <w:r w:rsidR="00F10F1F" w:rsidRPr="007B6A60">
        <w:rPr>
          <w:rFonts w:ascii="Times New Roman" w:hAnsi="Times New Roman" w:cs="Times New Roman"/>
          <w:sz w:val="24"/>
          <w:szCs w:val="28"/>
        </w:rPr>
        <w:t>it</w:t>
      </w:r>
      <w:r w:rsidRPr="007B6A60">
        <w:rPr>
          <w:rFonts w:ascii="Times New Roman" w:hAnsi="Times New Roman" w:cs="Times New Roman"/>
          <w:sz w:val="24"/>
          <w:szCs w:val="28"/>
        </w:rPr>
        <w:t xml:space="preserve"> future research is discussed, collaborative projects are planned and, of course, friendships are created. By joining the society and attending the colloquium (and other SMA events) the delegates </w:t>
      </w:r>
      <w:r w:rsidR="00927DCF" w:rsidRPr="007B6A60">
        <w:rPr>
          <w:rFonts w:ascii="Times New Roman" w:hAnsi="Times New Roman" w:cs="Times New Roman"/>
          <w:sz w:val="24"/>
          <w:szCs w:val="28"/>
        </w:rPr>
        <w:t xml:space="preserve">maintain the </w:t>
      </w:r>
      <w:r w:rsidR="00991A44" w:rsidRPr="007B6A60">
        <w:rPr>
          <w:rFonts w:ascii="Times New Roman" w:hAnsi="Times New Roman" w:cs="Times New Roman"/>
          <w:sz w:val="24"/>
          <w:szCs w:val="28"/>
        </w:rPr>
        <w:t>medieval archaeology community while creating</w:t>
      </w:r>
      <w:r w:rsidR="00927DCF" w:rsidRPr="007B6A60">
        <w:rPr>
          <w:rFonts w:ascii="Times New Roman" w:hAnsi="Times New Roman" w:cs="Times New Roman"/>
          <w:sz w:val="24"/>
          <w:szCs w:val="28"/>
        </w:rPr>
        <w:t xml:space="preserve"> new connections across the continent and islands, regardless of boundaries and borders. </w:t>
      </w:r>
      <w:r w:rsidR="00927DCF" w:rsidRPr="007B6A60">
        <w:rPr>
          <w:rFonts w:ascii="Times New Roman" w:hAnsi="Times New Roman" w:cs="Times New Roman"/>
          <w:sz w:val="24"/>
          <w:szCs w:val="28"/>
        </w:rPr>
        <w:t xml:space="preserve">This is one of the main achievements of the colloquium, as one delegate stated their favourite element was being part ‘a community of young medievalists in an international environment’. </w:t>
      </w:r>
      <w:r w:rsidRPr="007B6A60">
        <w:rPr>
          <w:rFonts w:ascii="Times New Roman" w:hAnsi="Times New Roman" w:cs="Times New Roman"/>
          <w:sz w:val="24"/>
          <w:szCs w:val="28"/>
        </w:rPr>
        <w:t>As the colloquium continues to grow</w:t>
      </w:r>
      <w:r w:rsidR="00243E3A" w:rsidRPr="007B6A60">
        <w:rPr>
          <w:rFonts w:ascii="Times New Roman" w:hAnsi="Times New Roman" w:cs="Times New Roman"/>
          <w:sz w:val="24"/>
          <w:szCs w:val="28"/>
        </w:rPr>
        <w:t xml:space="preserve"> and becomes a principal event in the academic calendar</w:t>
      </w:r>
      <w:r w:rsidRPr="007B6A60">
        <w:rPr>
          <w:rFonts w:ascii="Times New Roman" w:hAnsi="Times New Roman" w:cs="Times New Roman"/>
          <w:sz w:val="24"/>
          <w:szCs w:val="28"/>
        </w:rPr>
        <w:t>, the future of the discipline is outward looking and constructive.</w:t>
      </w:r>
    </w:p>
    <w:p w:rsidR="00C561B4" w:rsidRPr="007B6A60" w:rsidRDefault="00C561B4" w:rsidP="00F25F77">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Each year the Society for Medieval Archaeology invites a student member to take on the role of Student Representative. Organising the colloquium is the main </w:t>
      </w:r>
      <w:r w:rsidR="00243E3A" w:rsidRPr="007B6A60">
        <w:rPr>
          <w:rFonts w:ascii="Times New Roman" w:hAnsi="Times New Roman" w:cs="Times New Roman"/>
          <w:sz w:val="24"/>
          <w:szCs w:val="28"/>
        </w:rPr>
        <w:t>task</w:t>
      </w:r>
      <w:r w:rsidR="00927DCF" w:rsidRPr="007B6A60">
        <w:rPr>
          <w:rFonts w:ascii="Times New Roman" w:hAnsi="Times New Roman" w:cs="Times New Roman"/>
          <w:sz w:val="24"/>
          <w:szCs w:val="28"/>
        </w:rPr>
        <w:t xml:space="preserve">, plus </w:t>
      </w:r>
      <w:r w:rsidR="00AC26BA" w:rsidRPr="007B6A60">
        <w:rPr>
          <w:rFonts w:ascii="Times New Roman" w:hAnsi="Times New Roman" w:cs="Times New Roman"/>
          <w:sz w:val="24"/>
          <w:szCs w:val="28"/>
        </w:rPr>
        <w:t>attend</w:t>
      </w:r>
      <w:r w:rsidR="00991A44" w:rsidRPr="007B6A60">
        <w:rPr>
          <w:rFonts w:ascii="Times New Roman" w:hAnsi="Times New Roman" w:cs="Times New Roman"/>
          <w:sz w:val="24"/>
          <w:szCs w:val="28"/>
        </w:rPr>
        <w:t>ing</w:t>
      </w:r>
      <w:r w:rsidR="00AC26BA" w:rsidRPr="007B6A60">
        <w:rPr>
          <w:rFonts w:ascii="Times New Roman" w:hAnsi="Times New Roman" w:cs="Times New Roman"/>
          <w:sz w:val="24"/>
          <w:szCs w:val="28"/>
        </w:rPr>
        <w:t xml:space="preserve"> the SMA council meetings</w:t>
      </w:r>
      <w:r w:rsidR="00591A32" w:rsidRPr="007B6A60">
        <w:rPr>
          <w:rFonts w:ascii="Times New Roman" w:hAnsi="Times New Roman" w:cs="Times New Roman"/>
          <w:sz w:val="24"/>
          <w:szCs w:val="28"/>
        </w:rPr>
        <w:t xml:space="preserve"> and assisting with student membership</w:t>
      </w:r>
      <w:r w:rsidR="00AC26BA" w:rsidRPr="007B6A60">
        <w:rPr>
          <w:rFonts w:ascii="Times New Roman" w:hAnsi="Times New Roman" w:cs="Times New Roman"/>
          <w:sz w:val="24"/>
          <w:szCs w:val="28"/>
        </w:rPr>
        <w:t>. The call for a new student representative will be opened early in the year, watch the SMA website</w:t>
      </w:r>
      <w:r w:rsidR="00991A44" w:rsidRPr="007B6A60">
        <w:rPr>
          <w:rFonts w:ascii="Times New Roman" w:hAnsi="Times New Roman" w:cs="Times New Roman"/>
          <w:sz w:val="24"/>
          <w:szCs w:val="28"/>
        </w:rPr>
        <w:t xml:space="preserve">/ </w:t>
      </w:r>
      <w:r w:rsidR="00991A44" w:rsidRPr="007B6A60">
        <w:rPr>
          <w:rFonts w:ascii="Times New Roman" w:hAnsi="Times New Roman" w:cs="Times New Roman"/>
          <w:sz w:val="24"/>
          <w:szCs w:val="28"/>
        </w:rPr>
        <w:lastRenderedPageBreak/>
        <w:t>Facebook/ Twitter</w:t>
      </w:r>
      <w:r w:rsidR="00AC26BA" w:rsidRPr="007B6A60">
        <w:rPr>
          <w:rFonts w:ascii="Times New Roman" w:hAnsi="Times New Roman" w:cs="Times New Roman"/>
          <w:sz w:val="24"/>
          <w:szCs w:val="28"/>
        </w:rPr>
        <w:t xml:space="preserve"> for the deadline. We encourage you to apply and hold the conference at your institution next year.</w:t>
      </w:r>
    </w:p>
    <w:p w:rsidR="00927DCF" w:rsidRPr="007B6A60" w:rsidRDefault="00927DCF" w:rsidP="00F25F77">
      <w:pPr>
        <w:spacing w:line="360" w:lineRule="auto"/>
        <w:ind w:right="480"/>
        <w:rPr>
          <w:rFonts w:ascii="Times New Roman" w:hAnsi="Times New Roman" w:cs="Times New Roman"/>
          <w:sz w:val="24"/>
          <w:szCs w:val="28"/>
        </w:rPr>
      </w:pPr>
      <w:r w:rsidRPr="007B6A60">
        <w:rPr>
          <w:rFonts w:ascii="Times New Roman" w:hAnsi="Times New Roman" w:cs="Times New Roman"/>
          <w:sz w:val="24"/>
          <w:szCs w:val="28"/>
        </w:rPr>
        <w:t xml:space="preserve">Thanks must go to </w:t>
      </w:r>
      <w:r w:rsidRPr="007B6A60">
        <w:rPr>
          <w:rFonts w:ascii="Times New Roman" w:hAnsi="Times New Roman" w:cs="Times New Roman"/>
          <w:sz w:val="24"/>
          <w:szCs w:val="28"/>
        </w:rPr>
        <w:t xml:space="preserve">Dr </w:t>
      </w:r>
      <w:r w:rsidRPr="007B6A60">
        <w:rPr>
          <w:rFonts w:ascii="Times New Roman" w:hAnsi="Times New Roman" w:cs="Times New Roman"/>
          <w:sz w:val="24"/>
          <w:szCs w:val="28"/>
          <w:shd w:val="clear" w:color="auto" w:fill="FFFFFF"/>
        </w:rPr>
        <w:t>Anton Ervynck</w:t>
      </w:r>
      <w:r w:rsidRPr="007B6A60">
        <w:rPr>
          <w:rFonts w:ascii="Times New Roman" w:hAnsi="Times New Roman" w:cs="Times New Roman"/>
          <w:sz w:val="24"/>
          <w:szCs w:val="28"/>
          <w:shd w:val="clear" w:color="auto" w:fill="FFFFFF"/>
        </w:rPr>
        <w:t>,</w:t>
      </w:r>
      <w:r w:rsidRPr="007B6A60">
        <w:rPr>
          <w:rFonts w:ascii="Times New Roman" w:hAnsi="Times New Roman" w:cs="Times New Roman"/>
          <w:sz w:val="24"/>
          <w:szCs w:val="28"/>
        </w:rPr>
        <w:t xml:space="preserve"> assistants, sponsors, </w:t>
      </w:r>
      <w:r w:rsidRPr="007B6A60">
        <w:rPr>
          <w:rFonts w:ascii="Times New Roman" w:hAnsi="Times New Roman" w:cs="Times New Roman"/>
          <w:sz w:val="24"/>
          <w:szCs w:val="28"/>
          <w:shd w:val="clear" w:color="auto" w:fill="FFFFFF"/>
        </w:rPr>
        <w:t xml:space="preserve">chairs, </w:t>
      </w:r>
      <w:r w:rsidRPr="007B6A60">
        <w:rPr>
          <w:rFonts w:ascii="Times New Roman" w:hAnsi="Times New Roman" w:cs="Times New Roman"/>
          <w:sz w:val="24"/>
          <w:szCs w:val="28"/>
        </w:rPr>
        <w:t>Vrije Universiteit Brussel,</w:t>
      </w:r>
      <w:r w:rsidRPr="007B6A60">
        <w:rPr>
          <w:rFonts w:ascii="Times New Roman" w:hAnsi="Times New Roman" w:cs="Times New Roman"/>
          <w:sz w:val="24"/>
          <w:szCs w:val="28"/>
          <w:shd w:val="clear" w:color="auto" w:fill="FFFFFF"/>
        </w:rPr>
        <w:t xml:space="preserve"> University of Sheffield</w:t>
      </w:r>
      <w:r w:rsidRPr="007B6A60">
        <w:rPr>
          <w:rFonts w:ascii="Times New Roman" w:hAnsi="Times New Roman" w:cs="Times New Roman"/>
          <w:sz w:val="24"/>
          <w:szCs w:val="28"/>
          <w:shd w:val="clear" w:color="auto" w:fill="FFFFFF"/>
        </w:rPr>
        <w:t>, and most importantly to Marit for organising a fascinating and successful conference.</w:t>
      </w:r>
    </w:p>
    <w:p w:rsidR="00BD0FFB" w:rsidRPr="007B6A60" w:rsidRDefault="00BD0FFB" w:rsidP="00F25F77">
      <w:pPr>
        <w:spacing w:line="360" w:lineRule="auto"/>
        <w:ind w:right="480"/>
        <w:rPr>
          <w:rFonts w:ascii="Times New Roman" w:hAnsi="Times New Roman" w:cs="Times New Roman"/>
          <w:sz w:val="24"/>
          <w:szCs w:val="28"/>
        </w:rPr>
      </w:pPr>
    </w:p>
    <w:p w:rsidR="00C561B4" w:rsidRPr="007B6A60" w:rsidRDefault="00C561B4" w:rsidP="00F25F77">
      <w:pPr>
        <w:spacing w:line="360" w:lineRule="auto"/>
        <w:ind w:right="480"/>
        <w:rPr>
          <w:rFonts w:ascii="Times New Roman" w:hAnsi="Times New Roman" w:cs="Times New Roman"/>
          <w:sz w:val="24"/>
          <w:szCs w:val="28"/>
        </w:rPr>
      </w:pPr>
    </w:p>
    <w:p w:rsidR="00F25F77" w:rsidRPr="007B6A60" w:rsidRDefault="00F25F77" w:rsidP="00EC1E79">
      <w:pPr>
        <w:spacing w:line="360" w:lineRule="auto"/>
        <w:ind w:right="480"/>
        <w:rPr>
          <w:rFonts w:ascii="Times New Roman" w:hAnsi="Times New Roman" w:cs="Times New Roman"/>
          <w:sz w:val="24"/>
          <w:szCs w:val="28"/>
        </w:rPr>
      </w:pPr>
    </w:p>
    <w:sectPr w:rsidR="00F25F77" w:rsidRPr="007B6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EA9"/>
    <w:rsid w:val="00064B46"/>
    <w:rsid w:val="00243E3A"/>
    <w:rsid w:val="002567B5"/>
    <w:rsid w:val="00280112"/>
    <w:rsid w:val="004F4EA9"/>
    <w:rsid w:val="00591A32"/>
    <w:rsid w:val="005C53D8"/>
    <w:rsid w:val="006D3717"/>
    <w:rsid w:val="007B6A60"/>
    <w:rsid w:val="008F4E06"/>
    <w:rsid w:val="00927DCF"/>
    <w:rsid w:val="00991A44"/>
    <w:rsid w:val="00AC26BA"/>
    <w:rsid w:val="00BC338A"/>
    <w:rsid w:val="00BD0FFB"/>
    <w:rsid w:val="00C561B4"/>
    <w:rsid w:val="00DA18DB"/>
    <w:rsid w:val="00EC1E79"/>
    <w:rsid w:val="00F10F1F"/>
    <w:rsid w:val="00F25F77"/>
    <w:rsid w:val="00F65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F75BE-5457-440A-BACF-87584A6B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AD4CC-403B-4659-B72D-AD07EFE1F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Kerr</dc:creator>
  <cp:keywords/>
  <dc:description/>
  <cp:lastModifiedBy>Sarah Kerr</cp:lastModifiedBy>
  <cp:revision>5</cp:revision>
  <dcterms:created xsi:type="dcterms:W3CDTF">2016-11-30T10:55:00Z</dcterms:created>
  <dcterms:modified xsi:type="dcterms:W3CDTF">2016-12-01T11:55:00Z</dcterms:modified>
</cp:coreProperties>
</file>