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FF31EC" w14:textId="77777777" w:rsidR="003E57D5" w:rsidRDefault="003E57D5"/>
    <w:p w14:paraId="692B1475" w14:textId="77777777" w:rsidR="003E57D5" w:rsidRDefault="003E57D5"/>
    <w:p w14:paraId="7ACE21BA" w14:textId="77777777" w:rsidR="00AE6C3E" w:rsidRDefault="00AE6C3E"/>
    <w:p w14:paraId="50F0D01C" w14:textId="77777777" w:rsidR="00AE6C3E" w:rsidRDefault="00AE6C3E"/>
    <w:p w14:paraId="416C9F9C" w14:textId="77777777" w:rsidR="00AE6C3E" w:rsidRDefault="00AE6C3E"/>
    <w:p w14:paraId="7F33EA8D" w14:textId="77777777" w:rsidR="00AE6C3E" w:rsidRDefault="00AE6C3E"/>
    <w:p w14:paraId="05BA1CFC" w14:textId="77777777" w:rsidR="00AE6C3E" w:rsidRDefault="00AE6C3E"/>
    <w:p w14:paraId="34BCB1A8" w14:textId="77777777" w:rsidR="003E57D5" w:rsidRDefault="003E57D5"/>
    <w:p w14:paraId="518811A4" w14:textId="77777777" w:rsidR="000243FC" w:rsidRPr="003E57D5" w:rsidRDefault="00F963FA" w:rsidP="00AE6C3E">
      <w:pPr>
        <w:jc w:val="center"/>
        <w:rPr>
          <w:sz w:val="44"/>
          <w:u w:val="single"/>
        </w:rPr>
      </w:pPr>
      <w:r w:rsidRPr="003E57D5">
        <w:rPr>
          <w:sz w:val="44"/>
          <w:u w:val="single"/>
        </w:rPr>
        <w:t>Computational Representations</w:t>
      </w:r>
      <w:r w:rsidR="007E6E8A" w:rsidRPr="003E57D5">
        <w:rPr>
          <w:sz w:val="44"/>
          <w:u w:val="single"/>
        </w:rPr>
        <w:t xml:space="preserve"> of Fractals</w:t>
      </w:r>
    </w:p>
    <w:p w14:paraId="56BC156B" w14:textId="77777777" w:rsidR="003E57D5" w:rsidRDefault="003E57D5"/>
    <w:p w14:paraId="45F85C1D" w14:textId="77777777" w:rsidR="003E57D5" w:rsidRDefault="003E57D5"/>
    <w:p w14:paraId="63F29575" w14:textId="77777777" w:rsidR="003E57D5" w:rsidRDefault="003E57D5"/>
    <w:p w14:paraId="6C5C89EF" w14:textId="77777777" w:rsidR="003E57D5" w:rsidRDefault="003E57D5"/>
    <w:p w14:paraId="35248D43" w14:textId="77777777" w:rsidR="003E57D5" w:rsidRDefault="003E57D5"/>
    <w:p w14:paraId="31DDE6BA" w14:textId="77777777" w:rsidR="00AE6C3E" w:rsidRDefault="00AE6C3E" w:rsidP="00AE6C3E">
      <w:pPr>
        <w:jc w:val="right"/>
      </w:pPr>
    </w:p>
    <w:p w14:paraId="28E9326E" w14:textId="77777777" w:rsidR="00AE6C3E" w:rsidRDefault="00AE6C3E" w:rsidP="00AE6C3E">
      <w:pPr>
        <w:jc w:val="right"/>
      </w:pPr>
    </w:p>
    <w:p w14:paraId="15407D08" w14:textId="77777777" w:rsidR="00AE6C3E" w:rsidRDefault="00AE6C3E" w:rsidP="00AE6C3E">
      <w:pPr>
        <w:jc w:val="right"/>
      </w:pPr>
    </w:p>
    <w:p w14:paraId="660951ED" w14:textId="77777777" w:rsidR="00AE6C3E" w:rsidRDefault="00AE6C3E" w:rsidP="00AE6C3E">
      <w:pPr>
        <w:jc w:val="right"/>
      </w:pPr>
    </w:p>
    <w:p w14:paraId="0E98EFE1" w14:textId="77777777" w:rsidR="00AE6C3E" w:rsidRDefault="00AE6C3E" w:rsidP="00AE6C3E">
      <w:pPr>
        <w:jc w:val="right"/>
      </w:pPr>
    </w:p>
    <w:p w14:paraId="1C374B1B" w14:textId="77777777" w:rsidR="00AE6C3E" w:rsidRDefault="00AE6C3E" w:rsidP="00AE6C3E">
      <w:pPr>
        <w:jc w:val="right"/>
      </w:pPr>
    </w:p>
    <w:p w14:paraId="1048FF69" w14:textId="77777777" w:rsidR="00AE6C3E" w:rsidRDefault="00AE6C3E" w:rsidP="00AE6C3E">
      <w:pPr>
        <w:jc w:val="right"/>
      </w:pPr>
    </w:p>
    <w:p w14:paraId="5B7B2640" w14:textId="77777777" w:rsidR="00AE6C3E" w:rsidRDefault="00AE6C3E" w:rsidP="00AE6C3E">
      <w:pPr>
        <w:jc w:val="right"/>
      </w:pPr>
    </w:p>
    <w:p w14:paraId="1E774D8D" w14:textId="77777777" w:rsidR="00AE6C3E" w:rsidRDefault="00AE6C3E" w:rsidP="00AE6C3E">
      <w:pPr>
        <w:jc w:val="right"/>
      </w:pPr>
    </w:p>
    <w:p w14:paraId="61E6EE11" w14:textId="77777777" w:rsidR="00AE6C3E" w:rsidRDefault="00AE6C3E" w:rsidP="00AE6C3E">
      <w:pPr>
        <w:jc w:val="right"/>
      </w:pPr>
    </w:p>
    <w:p w14:paraId="4FF6A977" w14:textId="77777777" w:rsidR="00AE6C3E" w:rsidRDefault="00AE6C3E" w:rsidP="00AE6C3E">
      <w:pPr>
        <w:jc w:val="right"/>
      </w:pPr>
    </w:p>
    <w:p w14:paraId="44D023BB" w14:textId="77777777" w:rsidR="00AE6C3E" w:rsidRDefault="00AE6C3E" w:rsidP="00AE6C3E">
      <w:pPr>
        <w:jc w:val="right"/>
      </w:pPr>
    </w:p>
    <w:p w14:paraId="7FF78D2E" w14:textId="77777777" w:rsidR="00AE6C3E" w:rsidRDefault="00AE6C3E" w:rsidP="00AE6C3E">
      <w:pPr>
        <w:jc w:val="right"/>
      </w:pPr>
    </w:p>
    <w:p w14:paraId="56F00C27" w14:textId="77777777" w:rsidR="00AE6C3E" w:rsidRDefault="00AE6C3E" w:rsidP="00AE6C3E">
      <w:pPr>
        <w:jc w:val="right"/>
      </w:pPr>
    </w:p>
    <w:p w14:paraId="520F2A7B" w14:textId="77777777" w:rsidR="00AE6C3E" w:rsidRDefault="00AE6C3E" w:rsidP="00AE6C3E">
      <w:pPr>
        <w:jc w:val="right"/>
      </w:pPr>
    </w:p>
    <w:p w14:paraId="2ADD8342" w14:textId="77777777" w:rsidR="00AE6C3E" w:rsidRDefault="00AE6C3E" w:rsidP="00AE6C3E">
      <w:pPr>
        <w:jc w:val="right"/>
      </w:pPr>
    </w:p>
    <w:p w14:paraId="0F0134E6" w14:textId="77777777" w:rsidR="00AE6C3E" w:rsidRDefault="00AE6C3E" w:rsidP="00AE6C3E">
      <w:pPr>
        <w:jc w:val="right"/>
      </w:pPr>
    </w:p>
    <w:p w14:paraId="3C571EB1" w14:textId="77777777" w:rsidR="00AE6C3E" w:rsidRDefault="00AE6C3E" w:rsidP="00AE6C3E">
      <w:pPr>
        <w:jc w:val="right"/>
      </w:pPr>
    </w:p>
    <w:p w14:paraId="75413C8C" w14:textId="77777777" w:rsidR="00AE6C3E" w:rsidRDefault="00AE6C3E" w:rsidP="00AE6C3E">
      <w:pPr>
        <w:jc w:val="right"/>
      </w:pPr>
    </w:p>
    <w:p w14:paraId="62BCB54D" w14:textId="77777777" w:rsidR="00AE6C3E" w:rsidRDefault="00AE6C3E" w:rsidP="00AE6C3E">
      <w:pPr>
        <w:jc w:val="right"/>
      </w:pPr>
    </w:p>
    <w:p w14:paraId="7C844148" w14:textId="77777777" w:rsidR="00AE6C3E" w:rsidRDefault="00AE6C3E" w:rsidP="00AE6C3E">
      <w:pPr>
        <w:jc w:val="right"/>
      </w:pPr>
    </w:p>
    <w:p w14:paraId="78C96016" w14:textId="77777777" w:rsidR="00AE6C3E" w:rsidRDefault="00AE6C3E" w:rsidP="00AE6C3E">
      <w:pPr>
        <w:jc w:val="right"/>
      </w:pPr>
    </w:p>
    <w:p w14:paraId="2848E62F" w14:textId="77777777" w:rsidR="00AE6C3E" w:rsidRDefault="00AE6C3E" w:rsidP="00AE6C3E"/>
    <w:p w14:paraId="0FBB87FD" w14:textId="77777777" w:rsidR="008E2DAE" w:rsidRDefault="008E2DAE" w:rsidP="00AE6C3E"/>
    <w:p w14:paraId="0FB36FC5" w14:textId="77777777" w:rsidR="00AE6C3E" w:rsidRDefault="00AE6C3E" w:rsidP="00AE6C3E">
      <w:pPr>
        <w:jc w:val="right"/>
      </w:pPr>
    </w:p>
    <w:p w14:paraId="564C0B7F" w14:textId="3D2A4271" w:rsidR="003E57D5" w:rsidRDefault="003E57D5" w:rsidP="00AE6C3E">
      <w:pPr>
        <w:jc w:val="right"/>
        <w:rPr>
          <w:sz w:val="28"/>
        </w:rPr>
      </w:pPr>
      <w:r w:rsidRPr="00AE6C3E">
        <w:rPr>
          <w:sz w:val="28"/>
        </w:rPr>
        <w:t>Michael Weingert</w:t>
      </w:r>
    </w:p>
    <w:p w14:paraId="7E414087" w14:textId="0679F513" w:rsidR="00AE6C3E" w:rsidRPr="00AE6C3E" w:rsidRDefault="00F94E6C" w:rsidP="008E2DAE">
      <w:pPr>
        <w:jc w:val="right"/>
        <w:rPr>
          <w:sz w:val="28"/>
        </w:rPr>
      </w:pPr>
      <w:r>
        <w:rPr>
          <w:sz w:val="28"/>
        </w:rPr>
        <w:t>www.michaelweingert.com</w:t>
      </w:r>
    </w:p>
    <w:p w14:paraId="3E61DDE7" w14:textId="5C992931" w:rsidR="003E57D5" w:rsidRPr="00AE6C3E" w:rsidRDefault="00AE6C3E" w:rsidP="00AE6C3E">
      <w:pPr>
        <w:jc w:val="right"/>
        <w:rPr>
          <w:sz w:val="28"/>
        </w:rPr>
      </w:pPr>
      <w:r w:rsidRPr="00AE6C3E">
        <w:rPr>
          <w:sz w:val="28"/>
        </w:rPr>
        <w:t>Final Project</w:t>
      </w:r>
      <w:r w:rsidR="003E57D5" w:rsidRPr="00AE6C3E">
        <w:rPr>
          <w:sz w:val="28"/>
        </w:rPr>
        <w:t xml:space="preserve"> for PMATH 370: </w:t>
      </w:r>
      <w:r w:rsidRPr="00AE6C3E">
        <w:rPr>
          <w:sz w:val="28"/>
        </w:rPr>
        <w:t>Cha</w:t>
      </w:r>
      <w:bookmarkStart w:id="0" w:name="_GoBack"/>
      <w:bookmarkEnd w:id="0"/>
      <w:r w:rsidRPr="00AE6C3E">
        <w:rPr>
          <w:sz w:val="28"/>
        </w:rPr>
        <w:t>os and fractals</w:t>
      </w:r>
    </w:p>
    <w:p w14:paraId="2DBC5A67" w14:textId="32CF4BAF" w:rsidR="00AE6C3E" w:rsidRPr="00AE6C3E" w:rsidRDefault="00AE6C3E" w:rsidP="00AE6C3E">
      <w:pPr>
        <w:jc w:val="right"/>
        <w:rPr>
          <w:sz w:val="28"/>
        </w:rPr>
      </w:pPr>
      <w:r w:rsidRPr="00AE6C3E">
        <w:rPr>
          <w:sz w:val="28"/>
        </w:rPr>
        <w:t>University of Waterloo</w:t>
      </w:r>
      <w:r w:rsidR="008E2DAE">
        <w:rPr>
          <w:sz w:val="28"/>
        </w:rPr>
        <w:t>, ID: 20351333</w:t>
      </w:r>
    </w:p>
    <w:p w14:paraId="43BBCDD5" w14:textId="652D757E" w:rsidR="00AE6C3E" w:rsidRPr="00AE6C3E" w:rsidRDefault="00AE6C3E" w:rsidP="00AE6C3E">
      <w:pPr>
        <w:jc w:val="right"/>
        <w:rPr>
          <w:sz w:val="28"/>
        </w:rPr>
      </w:pPr>
      <w:r w:rsidRPr="00AE6C3E">
        <w:rPr>
          <w:sz w:val="28"/>
        </w:rPr>
        <w:t>April 24, 2014</w:t>
      </w:r>
    </w:p>
    <w:p w14:paraId="4F8D0824" w14:textId="346B22BD" w:rsidR="00AE6C3E" w:rsidRPr="00AE6C3E" w:rsidRDefault="00AE6C3E">
      <w:pPr>
        <w:pStyle w:val="TOC1"/>
        <w:tabs>
          <w:tab w:val="right" w:leader="dot" w:pos="8630"/>
        </w:tabs>
        <w:rPr>
          <w:sz w:val="28"/>
          <w:u w:val="single"/>
        </w:rPr>
      </w:pPr>
      <w:r w:rsidRPr="00AE6C3E">
        <w:rPr>
          <w:sz w:val="28"/>
          <w:u w:val="single"/>
        </w:rPr>
        <w:lastRenderedPageBreak/>
        <w:t>Table of Contents</w:t>
      </w:r>
    </w:p>
    <w:p w14:paraId="707E32AE" w14:textId="77777777" w:rsidR="00AE6C3E" w:rsidRPr="00AE6C3E" w:rsidRDefault="00AE6C3E" w:rsidP="00AE6C3E"/>
    <w:p w14:paraId="262E7F79" w14:textId="77777777" w:rsidR="001106DC" w:rsidRDefault="00AE6C3E">
      <w:pPr>
        <w:pStyle w:val="TOC1"/>
        <w:tabs>
          <w:tab w:val="right" w:leader="dot" w:pos="8630"/>
        </w:tabs>
        <w:rPr>
          <w:noProof/>
          <w:lang w:eastAsia="ja-JP"/>
        </w:rPr>
      </w:pPr>
      <w:r>
        <w:fldChar w:fldCharType="begin"/>
      </w:r>
      <w:r>
        <w:instrText xml:space="preserve"> TOC \o "1-3" </w:instrText>
      </w:r>
      <w:r>
        <w:fldChar w:fldCharType="separate"/>
      </w:r>
      <w:r w:rsidR="001106DC">
        <w:rPr>
          <w:noProof/>
        </w:rPr>
        <w:t>1.0 Introduction</w:t>
      </w:r>
      <w:r w:rsidR="001106DC">
        <w:rPr>
          <w:noProof/>
        </w:rPr>
        <w:tab/>
      </w:r>
      <w:r w:rsidR="001106DC">
        <w:rPr>
          <w:noProof/>
        </w:rPr>
        <w:fldChar w:fldCharType="begin"/>
      </w:r>
      <w:r w:rsidR="001106DC">
        <w:rPr>
          <w:noProof/>
        </w:rPr>
        <w:instrText xml:space="preserve"> PAGEREF _Toc259973521 \h </w:instrText>
      </w:r>
      <w:r w:rsidR="001106DC">
        <w:rPr>
          <w:noProof/>
        </w:rPr>
      </w:r>
      <w:r w:rsidR="001106DC">
        <w:rPr>
          <w:noProof/>
        </w:rPr>
        <w:fldChar w:fldCharType="separate"/>
      </w:r>
      <w:r w:rsidR="00FF6ADB">
        <w:rPr>
          <w:noProof/>
        </w:rPr>
        <w:t>3</w:t>
      </w:r>
      <w:r w:rsidR="001106DC">
        <w:rPr>
          <w:noProof/>
        </w:rPr>
        <w:fldChar w:fldCharType="end"/>
      </w:r>
    </w:p>
    <w:p w14:paraId="60DD07F1" w14:textId="77777777" w:rsidR="001106DC" w:rsidRDefault="001106DC">
      <w:pPr>
        <w:pStyle w:val="TOC1"/>
        <w:tabs>
          <w:tab w:val="right" w:leader="dot" w:pos="8630"/>
        </w:tabs>
        <w:rPr>
          <w:noProof/>
          <w:lang w:eastAsia="ja-JP"/>
        </w:rPr>
      </w:pPr>
      <w:r>
        <w:rPr>
          <w:noProof/>
        </w:rPr>
        <w:t>2.0 Binary Fractal Trees</w:t>
      </w:r>
      <w:r>
        <w:rPr>
          <w:noProof/>
        </w:rPr>
        <w:tab/>
      </w:r>
      <w:r>
        <w:rPr>
          <w:noProof/>
        </w:rPr>
        <w:fldChar w:fldCharType="begin"/>
      </w:r>
      <w:r>
        <w:rPr>
          <w:noProof/>
        </w:rPr>
        <w:instrText xml:space="preserve"> PAGEREF _Toc259973522 \h </w:instrText>
      </w:r>
      <w:r>
        <w:rPr>
          <w:noProof/>
        </w:rPr>
      </w:r>
      <w:r>
        <w:rPr>
          <w:noProof/>
        </w:rPr>
        <w:fldChar w:fldCharType="separate"/>
      </w:r>
      <w:r w:rsidR="00FF6ADB">
        <w:rPr>
          <w:noProof/>
        </w:rPr>
        <w:t>3</w:t>
      </w:r>
      <w:r>
        <w:rPr>
          <w:noProof/>
        </w:rPr>
        <w:fldChar w:fldCharType="end"/>
      </w:r>
    </w:p>
    <w:p w14:paraId="1A86913A" w14:textId="77777777" w:rsidR="001106DC" w:rsidRDefault="001106DC">
      <w:pPr>
        <w:pStyle w:val="TOC1"/>
        <w:tabs>
          <w:tab w:val="right" w:leader="dot" w:pos="8630"/>
        </w:tabs>
        <w:rPr>
          <w:noProof/>
          <w:lang w:eastAsia="ja-JP"/>
        </w:rPr>
      </w:pPr>
      <w:r>
        <w:rPr>
          <w:noProof/>
        </w:rPr>
        <w:t>3.0 Julia Sets</w:t>
      </w:r>
      <w:r>
        <w:rPr>
          <w:noProof/>
        </w:rPr>
        <w:tab/>
      </w:r>
      <w:r>
        <w:rPr>
          <w:noProof/>
        </w:rPr>
        <w:fldChar w:fldCharType="begin"/>
      </w:r>
      <w:r>
        <w:rPr>
          <w:noProof/>
        </w:rPr>
        <w:instrText xml:space="preserve"> PAGEREF _Toc259973523 \h </w:instrText>
      </w:r>
      <w:r>
        <w:rPr>
          <w:noProof/>
        </w:rPr>
      </w:r>
      <w:r>
        <w:rPr>
          <w:noProof/>
        </w:rPr>
        <w:fldChar w:fldCharType="separate"/>
      </w:r>
      <w:r w:rsidR="00FF6ADB">
        <w:rPr>
          <w:noProof/>
        </w:rPr>
        <w:t>5</w:t>
      </w:r>
      <w:r>
        <w:rPr>
          <w:noProof/>
        </w:rPr>
        <w:fldChar w:fldCharType="end"/>
      </w:r>
    </w:p>
    <w:p w14:paraId="377E2E65" w14:textId="77777777" w:rsidR="001106DC" w:rsidRDefault="001106DC">
      <w:pPr>
        <w:pStyle w:val="TOC2"/>
        <w:tabs>
          <w:tab w:val="right" w:leader="dot" w:pos="8630"/>
        </w:tabs>
        <w:rPr>
          <w:noProof/>
          <w:lang w:eastAsia="ja-JP"/>
        </w:rPr>
      </w:pPr>
      <w:r>
        <w:rPr>
          <w:noProof/>
        </w:rPr>
        <w:t>3.1 Backwards (inverse) iteration (IIM)</w:t>
      </w:r>
      <w:r>
        <w:rPr>
          <w:noProof/>
        </w:rPr>
        <w:tab/>
      </w:r>
      <w:r>
        <w:rPr>
          <w:noProof/>
        </w:rPr>
        <w:fldChar w:fldCharType="begin"/>
      </w:r>
      <w:r>
        <w:rPr>
          <w:noProof/>
        </w:rPr>
        <w:instrText xml:space="preserve"> PAGEREF _Toc259973524 \h </w:instrText>
      </w:r>
      <w:r>
        <w:rPr>
          <w:noProof/>
        </w:rPr>
      </w:r>
      <w:r>
        <w:rPr>
          <w:noProof/>
        </w:rPr>
        <w:fldChar w:fldCharType="separate"/>
      </w:r>
      <w:r w:rsidR="00FF6ADB">
        <w:rPr>
          <w:noProof/>
        </w:rPr>
        <w:t>5</w:t>
      </w:r>
      <w:r>
        <w:rPr>
          <w:noProof/>
        </w:rPr>
        <w:fldChar w:fldCharType="end"/>
      </w:r>
    </w:p>
    <w:p w14:paraId="7EC6A7BD" w14:textId="77777777" w:rsidR="001106DC" w:rsidRDefault="001106DC">
      <w:pPr>
        <w:pStyle w:val="TOC2"/>
        <w:tabs>
          <w:tab w:val="right" w:leader="dot" w:pos="8630"/>
        </w:tabs>
        <w:rPr>
          <w:noProof/>
          <w:lang w:eastAsia="ja-JP"/>
        </w:rPr>
      </w:pPr>
      <w:r>
        <w:rPr>
          <w:noProof/>
        </w:rPr>
        <w:t>3.2 Escape Time Approximation (ETA)</w:t>
      </w:r>
      <w:r>
        <w:rPr>
          <w:noProof/>
        </w:rPr>
        <w:tab/>
      </w:r>
      <w:r>
        <w:rPr>
          <w:noProof/>
        </w:rPr>
        <w:fldChar w:fldCharType="begin"/>
      </w:r>
      <w:r>
        <w:rPr>
          <w:noProof/>
        </w:rPr>
        <w:instrText xml:space="preserve"> PAGEREF _Toc259973525 \h </w:instrText>
      </w:r>
      <w:r>
        <w:rPr>
          <w:noProof/>
        </w:rPr>
      </w:r>
      <w:r>
        <w:rPr>
          <w:noProof/>
        </w:rPr>
        <w:fldChar w:fldCharType="separate"/>
      </w:r>
      <w:r w:rsidR="00FF6ADB">
        <w:rPr>
          <w:noProof/>
        </w:rPr>
        <w:t>7</w:t>
      </w:r>
      <w:r>
        <w:rPr>
          <w:noProof/>
        </w:rPr>
        <w:fldChar w:fldCharType="end"/>
      </w:r>
    </w:p>
    <w:p w14:paraId="261DEFB4" w14:textId="77777777" w:rsidR="001106DC" w:rsidRDefault="001106DC">
      <w:pPr>
        <w:pStyle w:val="TOC2"/>
        <w:tabs>
          <w:tab w:val="right" w:leader="dot" w:pos="8630"/>
        </w:tabs>
        <w:rPr>
          <w:noProof/>
          <w:lang w:eastAsia="ja-JP"/>
        </w:rPr>
      </w:pPr>
      <w:r>
        <w:rPr>
          <w:noProof/>
        </w:rPr>
        <w:t>3.3 Different Distance Metrics</w:t>
      </w:r>
      <w:r>
        <w:rPr>
          <w:noProof/>
        </w:rPr>
        <w:tab/>
      </w:r>
      <w:r>
        <w:rPr>
          <w:noProof/>
        </w:rPr>
        <w:fldChar w:fldCharType="begin"/>
      </w:r>
      <w:r>
        <w:rPr>
          <w:noProof/>
        </w:rPr>
        <w:instrText xml:space="preserve"> PAGEREF _Toc259973526 \h </w:instrText>
      </w:r>
      <w:r>
        <w:rPr>
          <w:noProof/>
        </w:rPr>
      </w:r>
      <w:r>
        <w:rPr>
          <w:noProof/>
        </w:rPr>
        <w:fldChar w:fldCharType="separate"/>
      </w:r>
      <w:r w:rsidR="00FF6ADB">
        <w:rPr>
          <w:noProof/>
        </w:rPr>
        <w:t>8</w:t>
      </w:r>
      <w:r>
        <w:rPr>
          <w:noProof/>
        </w:rPr>
        <w:fldChar w:fldCharType="end"/>
      </w:r>
    </w:p>
    <w:p w14:paraId="6581918C" w14:textId="77777777" w:rsidR="001106DC" w:rsidRDefault="001106DC">
      <w:pPr>
        <w:pStyle w:val="TOC1"/>
        <w:tabs>
          <w:tab w:val="right" w:leader="dot" w:pos="8630"/>
        </w:tabs>
        <w:rPr>
          <w:noProof/>
          <w:lang w:eastAsia="ja-JP"/>
        </w:rPr>
      </w:pPr>
      <w:r>
        <w:rPr>
          <w:noProof/>
        </w:rPr>
        <w:t>4.0 Rendering the Mendelbrot Set</w:t>
      </w:r>
      <w:r>
        <w:rPr>
          <w:noProof/>
        </w:rPr>
        <w:tab/>
      </w:r>
      <w:r>
        <w:rPr>
          <w:noProof/>
        </w:rPr>
        <w:fldChar w:fldCharType="begin"/>
      </w:r>
      <w:r>
        <w:rPr>
          <w:noProof/>
        </w:rPr>
        <w:instrText xml:space="preserve"> PAGEREF _Toc259973527 \h </w:instrText>
      </w:r>
      <w:r>
        <w:rPr>
          <w:noProof/>
        </w:rPr>
      </w:r>
      <w:r>
        <w:rPr>
          <w:noProof/>
        </w:rPr>
        <w:fldChar w:fldCharType="separate"/>
      </w:r>
      <w:r w:rsidR="00FF6ADB">
        <w:rPr>
          <w:noProof/>
        </w:rPr>
        <w:t>8</w:t>
      </w:r>
      <w:r>
        <w:rPr>
          <w:noProof/>
        </w:rPr>
        <w:fldChar w:fldCharType="end"/>
      </w:r>
    </w:p>
    <w:p w14:paraId="36B99ACD" w14:textId="77777777" w:rsidR="001106DC" w:rsidRDefault="001106DC">
      <w:pPr>
        <w:pStyle w:val="TOC1"/>
        <w:tabs>
          <w:tab w:val="right" w:leader="dot" w:pos="8630"/>
        </w:tabs>
        <w:rPr>
          <w:noProof/>
          <w:lang w:eastAsia="ja-JP"/>
        </w:rPr>
      </w:pPr>
      <w:r>
        <w:rPr>
          <w:noProof/>
        </w:rPr>
        <w:t>5.0 Runtime of the Julia Set / Mendelbrot Set Algorithms</w:t>
      </w:r>
      <w:r>
        <w:rPr>
          <w:noProof/>
        </w:rPr>
        <w:tab/>
      </w:r>
      <w:r>
        <w:rPr>
          <w:noProof/>
        </w:rPr>
        <w:fldChar w:fldCharType="begin"/>
      </w:r>
      <w:r>
        <w:rPr>
          <w:noProof/>
        </w:rPr>
        <w:instrText xml:space="preserve"> PAGEREF _Toc259973528 \h </w:instrText>
      </w:r>
      <w:r>
        <w:rPr>
          <w:noProof/>
        </w:rPr>
      </w:r>
      <w:r>
        <w:rPr>
          <w:noProof/>
        </w:rPr>
        <w:fldChar w:fldCharType="separate"/>
      </w:r>
      <w:r w:rsidR="00FF6ADB">
        <w:rPr>
          <w:noProof/>
        </w:rPr>
        <w:t>10</w:t>
      </w:r>
      <w:r>
        <w:rPr>
          <w:noProof/>
        </w:rPr>
        <w:fldChar w:fldCharType="end"/>
      </w:r>
    </w:p>
    <w:p w14:paraId="09747661" w14:textId="77777777" w:rsidR="001106DC" w:rsidRDefault="001106DC">
      <w:pPr>
        <w:pStyle w:val="TOC1"/>
        <w:tabs>
          <w:tab w:val="right" w:leader="dot" w:pos="8630"/>
        </w:tabs>
        <w:rPr>
          <w:noProof/>
          <w:lang w:eastAsia="ja-JP"/>
        </w:rPr>
      </w:pPr>
      <w:r>
        <w:rPr>
          <w:noProof/>
        </w:rPr>
        <w:t>6.0 Iterated Function Systems (IFS)</w:t>
      </w:r>
      <w:r>
        <w:rPr>
          <w:noProof/>
        </w:rPr>
        <w:tab/>
      </w:r>
      <w:r>
        <w:rPr>
          <w:noProof/>
        </w:rPr>
        <w:fldChar w:fldCharType="begin"/>
      </w:r>
      <w:r>
        <w:rPr>
          <w:noProof/>
        </w:rPr>
        <w:instrText xml:space="preserve"> PAGEREF _Toc259973529 \h </w:instrText>
      </w:r>
      <w:r>
        <w:rPr>
          <w:noProof/>
        </w:rPr>
      </w:r>
      <w:r>
        <w:rPr>
          <w:noProof/>
        </w:rPr>
        <w:fldChar w:fldCharType="separate"/>
      </w:r>
      <w:r w:rsidR="00FF6ADB">
        <w:rPr>
          <w:noProof/>
        </w:rPr>
        <w:t>11</w:t>
      </w:r>
      <w:r>
        <w:rPr>
          <w:noProof/>
        </w:rPr>
        <w:fldChar w:fldCharType="end"/>
      </w:r>
    </w:p>
    <w:p w14:paraId="53EE1ACA" w14:textId="77777777" w:rsidR="001106DC" w:rsidRDefault="001106DC">
      <w:pPr>
        <w:pStyle w:val="TOC1"/>
        <w:tabs>
          <w:tab w:val="right" w:leader="dot" w:pos="8630"/>
        </w:tabs>
        <w:rPr>
          <w:noProof/>
          <w:lang w:eastAsia="ja-JP"/>
        </w:rPr>
      </w:pPr>
      <w:r>
        <w:rPr>
          <w:noProof/>
        </w:rPr>
        <w:t>7.0 References</w:t>
      </w:r>
      <w:r>
        <w:rPr>
          <w:noProof/>
        </w:rPr>
        <w:tab/>
      </w:r>
      <w:r>
        <w:rPr>
          <w:noProof/>
        </w:rPr>
        <w:fldChar w:fldCharType="begin"/>
      </w:r>
      <w:r>
        <w:rPr>
          <w:noProof/>
        </w:rPr>
        <w:instrText xml:space="preserve"> PAGEREF _Toc259973530 \h </w:instrText>
      </w:r>
      <w:r>
        <w:rPr>
          <w:noProof/>
        </w:rPr>
      </w:r>
      <w:r>
        <w:rPr>
          <w:noProof/>
        </w:rPr>
        <w:fldChar w:fldCharType="separate"/>
      </w:r>
      <w:r w:rsidR="00FF6ADB">
        <w:rPr>
          <w:noProof/>
        </w:rPr>
        <w:t>13</w:t>
      </w:r>
      <w:r>
        <w:rPr>
          <w:noProof/>
        </w:rPr>
        <w:fldChar w:fldCharType="end"/>
      </w:r>
    </w:p>
    <w:p w14:paraId="0D208B4C" w14:textId="77777777" w:rsidR="00AE6C3E" w:rsidRDefault="00AE6C3E">
      <w:r>
        <w:fldChar w:fldCharType="end"/>
      </w:r>
    </w:p>
    <w:p w14:paraId="1A034AE2" w14:textId="77777777" w:rsidR="00351851" w:rsidRDefault="00351851"/>
    <w:p w14:paraId="0B5C7A8D" w14:textId="77777777" w:rsidR="00351851" w:rsidRDefault="00351851"/>
    <w:p w14:paraId="12C52061" w14:textId="77777777" w:rsidR="00AE6C3E" w:rsidRPr="00351851" w:rsidRDefault="00AE6C3E">
      <w:pPr>
        <w:rPr>
          <w:sz w:val="28"/>
          <w:u w:val="single"/>
        </w:rPr>
      </w:pPr>
      <w:r w:rsidRPr="00351851">
        <w:rPr>
          <w:sz w:val="28"/>
          <w:u w:val="single"/>
        </w:rPr>
        <w:t>List of Figures</w:t>
      </w:r>
    </w:p>
    <w:p w14:paraId="263574D1" w14:textId="77777777" w:rsidR="00AE6C3E" w:rsidRDefault="00AE6C3E"/>
    <w:p w14:paraId="385EFF74" w14:textId="77777777" w:rsidR="00FF6ADB" w:rsidRDefault="001106DC">
      <w:pPr>
        <w:pStyle w:val="TableofFigures"/>
        <w:tabs>
          <w:tab w:val="right" w:leader="dot" w:pos="8630"/>
        </w:tabs>
        <w:rPr>
          <w:noProof/>
          <w:lang w:eastAsia="ja-JP"/>
        </w:rPr>
      </w:pPr>
      <w:r>
        <w:fldChar w:fldCharType="begin"/>
      </w:r>
      <w:r>
        <w:instrText xml:space="preserve"> TOC \c "Figure" </w:instrText>
      </w:r>
      <w:r>
        <w:fldChar w:fldCharType="separate"/>
      </w:r>
      <w:r w:rsidR="00FF6ADB">
        <w:rPr>
          <w:noProof/>
        </w:rPr>
        <w:t>Figure 1: Overview of a Binary Fractal Tree[2]</w:t>
      </w:r>
      <w:r w:rsidR="00FF6ADB">
        <w:rPr>
          <w:noProof/>
        </w:rPr>
        <w:tab/>
      </w:r>
      <w:r w:rsidR="00FF6ADB">
        <w:rPr>
          <w:noProof/>
        </w:rPr>
        <w:fldChar w:fldCharType="begin"/>
      </w:r>
      <w:r w:rsidR="00FF6ADB">
        <w:rPr>
          <w:noProof/>
        </w:rPr>
        <w:instrText xml:space="preserve"> PAGEREF _Toc259974422 \h </w:instrText>
      </w:r>
      <w:r w:rsidR="00FF6ADB">
        <w:rPr>
          <w:noProof/>
        </w:rPr>
      </w:r>
      <w:r w:rsidR="00FF6ADB">
        <w:rPr>
          <w:noProof/>
        </w:rPr>
        <w:fldChar w:fldCharType="separate"/>
      </w:r>
      <w:r w:rsidR="00FF6ADB">
        <w:rPr>
          <w:noProof/>
        </w:rPr>
        <w:t>4</w:t>
      </w:r>
      <w:r w:rsidR="00FF6ADB">
        <w:rPr>
          <w:noProof/>
        </w:rPr>
        <w:fldChar w:fldCharType="end"/>
      </w:r>
    </w:p>
    <w:p w14:paraId="2F7AC6A1" w14:textId="77777777" w:rsidR="00FF6ADB" w:rsidRDefault="00FF6ADB">
      <w:pPr>
        <w:pStyle w:val="TableofFigures"/>
        <w:tabs>
          <w:tab w:val="right" w:leader="dot" w:pos="8630"/>
        </w:tabs>
        <w:rPr>
          <w:noProof/>
          <w:lang w:eastAsia="ja-JP"/>
        </w:rPr>
      </w:pPr>
      <w:r>
        <w:rPr>
          <w:noProof/>
        </w:rPr>
        <w:t>Figure 2: Julia Set for c=-0.75 + 0.11i rendered with IIM</w:t>
      </w:r>
      <w:r>
        <w:rPr>
          <w:noProof/>
        </w:rPr>
        <w:tab/>
      </w:r>
      <w:r>
        <w:rPr>
          <w:noProof/>
        </w:rPr>
        <w:fldChar w:fldCharType="begin"/>
      </w:r>
      <w:r>
        <w:rPr>
          <w:noProof/>
        </w:rPr>
        <w:instrText xml:space="preserve"> PAGEREF _Toc259974423 \h </w:instrText>
      </w:r>
      <w:r>
        <w:rPr>
          <w:noProof/>
        </w:rPr>
      </w:r>
      <w:r>
        <w:rPr>
          <w:noProof/>
        </w:rPr>
        <w:fldChar w:fldCharType="separate"/>
      </w:r>
      <w:r>
        <w:rPr>
          <w:noProof/>
        </w:rPr>
        <w:t>6</w:t>
      </w:r>
      <w:r>
        <w:rPr>
          <w:noProof/>
        </w:rPr>
        <w:fldChar w:fldCharType="end"/>
      </w:r>
    </w:p>
    <w:p w14:paraId="1422DEE4" w14:textId="77777777" w:rsidR="00FF6ADB" w:rsidRDefault="00FF6ADB">
      <w:pPr>
        <w:pStyle w:val="TableofFigures"/>
        <w:tabs>
          <w:tab w:val="right" w:leader="dot" w:pos="8630"/>
        </w:tabs>
        <w:rPr>
          <w:noProof/>
          <w:lang w:eastAsia="ja-JP"/>
        </w:rPr>
      </w:pPr>
      <w:r>
        <w:rPr>
          <w:noProof/>
        </w:rPr>
        <w:t>Figure 3: Julia Set for c = -0.75 + 0.11i rendered with Distance Estimation Metric[4]</w:t>
      </w:r>
      <w:r>
        <w:rPr>
          <w:noProof/>
        </w:rPr>
        <w:tab/>
      </w:r>
      <w:r>
        <w:rPr>
          <w:noProof/>
        </w:rPr>
        <w:fldChar w:fldCharType="begin"/>
      </w:r>
      <w:r>
        <w:rPr>
          <w:noProof/>
        </w:rPr>
        <w:instrText xml:space="preserve"> PAGEREF _Toc259974424 \h </w:instrText>
      </w:r>
      <w:r>
        <w:rPr>
          <w:noProof/>
        </w:rPr>
      </w:r>
      <w:r>
        <w:rPr>
          <w:noProof/>
        </w:rPr>
        <w:fldChar w:fldCharType="separate"/>
      </w:r>
      <w:r>
        <w:rPr>
          <w:noProof/>
        </w:rPr>
        <w:t>6</w:t>
      </w:r>
      <w:r>
        <w:rPr>
          <w:noProof/>
        </w:rPr>
        <w:fldChar w:fldCharType="end"/>
      </w:r>
    </w:p>
    <w:p w14:paraId="18CD807C" w14:textId="77777777" w:rsidR="00FF6ADB" w:rsidRDefault="00FF6ADB">
      <w:pPr>
        <w:pStyle w:val="TableofFigures"/>
        <w:tabs>
          <w:tab w:val="right" w:leader="dot" w:pos="8630"/>
        </w:tabs>
        <w:rPr>
          <w:noProof/>
        </w:rPr>
      </w:pPr>
      <w:r>
        <w:rPr>
          <w:noProof/>
        </w:rPr>
        <w:t>Figure 4: Julia Set for c = -0.75 + 0.11i rendered with Escape Time Approximation</w:t>
      </w:r>
      <w:r>
        <w:rPr>
          <w:noProof/>
        </w:rPr>
        <w:tab/>
      </w:r>
      <w:r>
        <w:rPr>
          <w:noProof/>
        </w:rPr>
        <w:fldChar w:fldCharType="begin"/>
      </w:r>
      <w:r>
        <w:rPr>
          <w:noProof/>
        </w:rPr>
        <w:instrText xml:space="preserve"> PAGEREF _Toc259974425 \h </w:instrText>
      </w:r>
      <w:r>
        <w:rPr>
          <w:noProof/>
        </w:rPr>
      </w:r>
      <w:r>
        <w:rPr>
          <w:noProof/>
        </w:rPr>
        <w:fldChar w:fldCharType="separate"/>
      </w:r>
      <w:r>
        <w:rPr>
          <w:noProof/>
        </w:rPr>
        <w:t>8</w:t>
      </w:r>
      <w:r>
        <w:rPr>
          <w:noProof/>
        </w:rPr>
        <w:fldChar w:fldCharType="end"/>
      </w:r>
    </w:p>
    <w:p w14:paraId="0F6D64FE" w14:textId="415F8EC0" w:rsidR="00FF6ADB" w:rsidRPr="00FF6ADB" w:rsidRDefault="00FF6ADB" w:rsidP="00FF6ADB">
      <w:r>
        <w:t xml:space="preserve">Figure 5: </w:t>
      </w:r>
      <w:r w:rsidR="002D673A">
        <w:t>Mendelbrot Set rendered with Binary Classification Algorithm………………..9</w:t>
      </w:r>
    </w:p>
    <w:p w14:paraId="1EC6DC9B" w14:textId="77777777" w:rsidR="00FF6ADB" w:rsidRDefault="00FF6ADB">
      <w:pPr>
        <w:pStyle w:val="TableofFigures"/>
        <w:tabs>
          <w:tab w:val="right" w:leader="dot" w:pos="8630"/>
        </w:tabs>
        <w:rPr>
          <w:noProof/>
          <w:lang w:eastAsia="ja-JP"/>
        </w:rPr>
      </w:pPr>
      <w:r>
        <w:rPr>
          <w:noProof/>
        </w:rPr>
        <w:t>Figure 6: Mendelbrot Set rendered with Escape Time Algorithm</w:t>
      </w:r>
      <w:r>
        <w:rPr>
          <w:noProof/>
        </w:rPr>
        <w:tab/>
      </w:r>
      <w:r>
        <w:rPr>
          <w:noProof/>
        </w:rPr>
        <w:fldChar w:fldCharType="begin"/>
      </w:r>
      <w:r>
        <w:rPr>
          <w:noProof/>
        </w:rPr>
        <w:instrText xml:space="preserve"> PAGEREF _Toc259974426 \h </w:instrText>
      </w:r>
      <w:r>
        <w:rPr>
          <w:noProof/>
        </w:rPr>
      </w:r>
      <w:r>
        <w:rPr>
          <w:noProof/>
        </w:rPr>
        <w:fldChar w:fldCharType="separate"/>
      </w:r>
      <w:r>
        <w:rPr>
          <w:noProof/>
        </w:rPr>
        <w:t>10</w:t>
      </w:r>
      <w:r>
        <w:rPr>
          <w:noProof/>
        </w:rPr>
        <w:fldChar w:fldCharType="end"/>
      </w:r>
    </w:p>
    <w:p w14:paraId="70869005" w14:textId="77777777" w:rsidR="001106DC" w:rsidRDefault="001106DC">
      <w:r>
        <w:fldChar w:fldCharType="end"/>
      </w:r>
    </w:p>
    <w:p w14:paraId="088E995E" w14:textId="2F77E914" w:rsidR="003E57D5" w:rsidRDefault="003E57D5">
      <w:r>
        <w:br w:type="page"/>
      </w:r>
    </w:p>
    <w:p w14:paraId="280488C2" w14:textId="77777777" w:rsidR="003E57D5" w:rsidRDefault="003E57D5"/>
    <w:p w14:paraId="2D76AA59" w14:textId="146045E0" w:rsidR="007E6E8A" w:rsidRDefault="00D04352" w:rsidP="00AE6C3E">
      <w:pPr>
        <w:pStyle w:val="Heading1"/>
      </w:pPr>
      <w:bookmarkStart w:id="1" w:name="_Toc259973521"/>
      <w:r>
        <w:t xml:space="preserve">1.0 </w:t>
      </w:r>
      <w:r w:rsidR="007E6E8A">
        <w:t>Introduction</w:t>
      </w:r>
      <w:bookmarkEnd w:id="1"/>
    </w:p>
    <w:p w14:paraId="3C71D21A" w14:textId="77777777" w:rsidR="007E6E8A" w:rsidRDefault="007E6E8A"/>
    <w:p w14:paraId="4AC88602" w14:textId="5882C5B7" w:rsidR="00AE6C3E" w:rsidRDefault="00F963FA">
      <w:r>
        <w:t>Fractals are</w:t>
      </w:r>
      <w:r w:rsidR="00AE6C3E">
        <w:t xml:space="preserve"> a mathematical concept that describes a curve or geometric figure; each part of which has the same characteristic of the whole. This </w:t>
      </w:r>
      <w:proofErr w:type="gramStart"/>
      <w:r w:rsidR="00AE6C3E">
        <w:t>phenomena</w:t>
      </w:r>
      <w:proofErr w:type="gramEnd"/>
      <w:r w:rsidR="00AE6C3E">
        <w:t xml:space="preserve"> is called self-similarity; a fractal is exactly or approximately similar to part of itself (</w:t>
      </w:r>
      <w:proofErr w:type="spellStart"/>
      <w:r w:rsidR="00AE6C3E">
        <w:t>ie</w:t>
      </w:r>
      <w:proofErr w:type="spellEnd"/>
      <w:r w:rsidR="00AE6C3E">
        <w:t xml:space="preserve">. the whole has the same shape as one or more of the parts). Fractals exhibit infinite self-similarity. </w:t>
      </w:r>
      <w:r w:rsidR="00305A31">
        <w:t xml:space="preserve">[1] </w:t>
      </w:r>
    </w:p>
    <w:p w14:paraId="1E291925" w14:textId="77777777" w:rsidR="00AE6C3E" w:rsidRDefault="00AE6C3E"/>
    <w:p w14:paraId="75960B01" w14:textId="26E5C75A" w:rsidR="007E6E8A" w:rsidRDefault="00AE6C3E">
      <w:r>
        <w:t xml:space="preserve">As a result of the infinite self-similarity of a fractal (and infinitely repeating patterns), fractals are </w:t>
      </w:r>
      <w:r w:rsidR="00F963FA">
        <w:t>impossible to render</w:t>
      </w:r>
      <w:r>
        <w:t xml:space="preserve"> the entirety of a fractal as the features become too small to distinguish by a computer or human. As a result, there exist</w:t>
      </w:r>
      <w:r w:rsidR="00F963FA">
        <w:t xml:space="preserve"> a number of approximation algorithms that aim to create good representations of a fractal. In this paper I will outline </w:t>
      </w:r>
      <w:r>
        <w:t xml:space="preserve">some </w:t>
      </w:r>
      <w:r w:rsidR="00F963FA">
        <w:t>approach</w:t>
      </w:r>
      <w:r>
        <w:t>es to rendering different fractals and fractal sets (Binary fractal trees, Julia sets, the Mendelbrot Set, and Iterated Function Set Fractals).</w:t>
      </w:r>
      <w:r w:rsidR="00F963FA">
        <w:t xml:space="preserve"> </w:t>
      </w:r>
      <w:r>
        <w:t>I will also reference a sample project created in HTML5/</w:t>
      </w:r>
      <w:proofErr w:type="spellStart"/>
      <w:r>
        <w:t>Javascript</w:t>
      </w:r>
      <w:proofErr w:type="spellEnd"/>
      <w:r>
        <w:t xml:space="preserve"> to implement the various algorithms.</w:t>
      </w:r>
    </w:p>
    <w:p w14:paraId="18312438" w14:textId="77777777" w:rsidR="00F963FA" w:rsidRDefault="00F963FA"/>
    <w:p w14:paraId="2E8BB8AC" w14:textId="77777777" w:rsidR="002319B4" w:rsidRDefault="002319B4">
      <w:r>
        <w:t xml:space="preserve">All of the representations can be seen at </w:t>
      </w:r>
    </w:p>
    <w:p w14:paraId="2BFD15E4" w14:textId="77777777" w:rsidR="002319B4" w:rsidRDefault="002319B4"/>
    <w:p w14:paraId="698F80C9" w14:textId="41386810" w:rsidR="002319B4" w:rsidRDefault="002319B4">
      <w:hyperlink r:id="rId7" w:history="1">
        <w:r w:rsidRPr="001B19D6">
          <w:rPr>
            <w:rStyle w:val="Hyperlink"/>
          </w:rPr>
          <w:t>www.michaelweingert.com/FractalHome.html</w:t>
        </w:r>
      </w:hyperlink>
    </w:p>
    <w:p w14:paraId="30473FC0" w14:textId="4C6566C9" w:rsidR="00F963FA" w:rsidRDefault="00D04352" w:rsidP="00AE6C3E">
      <w:pPr>
        <w:pStyle w:val="Heading1"/>
      </w:pPr>
      <w:bookmarkStart w:id="2" w:name="_Toc259973522"/>
      <w:r>
        <w:t xml:space="preserve">2.0 </w:t>
      </w:r>
      <w:r w:rsidR="00F963FA">
        <w:t>Binary Fractal Trees</w:t>
      </w:r>
      <w:bookmarkEnd w:id="2"/>
    </w:p>
    <w:p w14:paraId="38658690" w14:textId="77777777" w:rsidR="00F963FA" w:rsidRDefault="00F963FA"/>
    <w:p w14:paraId="6938F512" w14:textId="3E6DE7CC" w:rsidR="00AE6C3E" w:rsidRDefault="00AE6C3E" w:rsidP="00AE6C3E">
      <w:r>
        <w:t>A Binary Fractal tree is defined recursively by symmetric binary branching. A trunk of length one splits into two branches of variable length (call them r</w:t>
      </w:r>
      <w:r w:rsidRPr="00AE6C3E">
        <w:rPr>
          <w:vertAlign w:val="subscript"/>
        </w:rPr>
        <w:t>1</w:t>
      </w:r>
      <w:r>
        <w:t>, and r</w:t>
      </w:r>
      <w:r w:rsidRPr="00AE6C3E">
        <w:rPr>
          <w:vertAlign w:val="subscript"/>
        </w:rPr>
        <w:t>2</w:t>
      </w:r>
      <w:r>
        <w:t>), each making angles</w:t>
      </w:r>
      <w:r w:rsidRPr="00AE6C3E">
        <w:t xml:space="preserve"> (</w:t>
      </w:r>
      <w:r w:rsidRPr="00AE6C3E">
        <w:rPr>
          <w:rFonts w:cs="Lucida Grande"/>
          <w:color w:val="000000"/>
        </w:rPr>
        <w:t>θ</w:t>
      </w:r>
      <w:r w:rsidRPr="00AE6C3E">
        <w:rPr>
          <w:rFonts w:cs="Lucida Grande"/>
          <w:color w:val="000000"/>
          <w:vertAlign w:val="subscript"/>
        </w:rPr>
        <w:t>1</w:t>
      </w:r>
      <w:r>
        <w:rPr>
          <w:rFonts w:cs="Lucida Grande"/>
          <w:color w:val="000000"/>
          <w:vertAlign w:val="subscript"/>
        </w:rPr>
        <w:t xml:space="preserve"> </w:t>
      </w:r>
      <w:r>
        <w:rPr>
          <w:rFonts w:cs="Lucida Grande"/>
          <w:color w:val="000000"/>
        </w:rPr>
        <w:t xml:space="preserve">and </w:t>
      </w:r>
      <w:r w:rsidRPr="00AE6C3E">
        <w:rPr>
          <w:rFonts w:cs="Lucida Grande"/>
          <w:color w:val="000000"/>
        </w:rPr>
        <w:t>θ</w:t>
      </w:r>
      <w:r>
        <w:rPr>
          <w:rFonts w:cs="Lucida Grande"/>
          <w:color w:val="000000"/>
          <w:vertAlign w:val="subscript"/>
        </w:rPr>
        <w:t xml:space="preserve">2 </w:t>
      </w:r>
      <w:r>
        <w:t>respectively) with the original trunk. Both of these branches then recursively split into branches of length r</w:t>
      </w:r>
      <w:r w:rsidRPr="00AE6C3E">
        <w:rPr>
          <w:vertAlign w:val="subscript"/>
        </w:rPr>
        <w:t>1</w:t>
      </w:r>
      <w:r>
        <w:rPr>
          <w:vertAlign w:val="subscript"/>
        </w:rPr>
        <w:t xml:space="preserve"> </w:t>
      </w:r>
      <w:proofErr w:type="gramStart"/>
      <w:r w:rsidRPr="00AE6C3E">
        <w:t>*</w:t>
      </w:r>
      <w:r>
        <w:rPr>
          <w:vertAlign w:val="subscript"/>
        </w:rPr>
        <w:t xml:space="preserve"> </w:t>
      </w:r>
      <w:r w:rsidRPr="00AE6C3E">
        <w:t xml:space="preserve"> </w:t>
      </w:r>
      <w:r>
        <w:t>r</w:t>
      </w:r>
      <w:r w:rsidRPr="00AE6C3E">
        <w:rPr>
          <w:vertAlign w:val="subscript"/>
        </w:rPr>
        <w:t>1</w:t>
      </w:r>
      <w:proofErr w:type="gramEnd"/>
      <w:r>
        <w:rPr>
          <w:vertAlign w:val="subscript"/>
        </w:rPr>
        <w:t xml:space="preserve">, </w:t>
      </w:r>
      <w:r>
        <w:t>r</w:t>
      </w:r>
      <w:r w:rsidRPr="00AE6C3E">
        <w:rPr>
          <w:vertAlign w:val="subscript"/>
        </w:rPr>
        <w:t>1</w:t>
      </w:r>
      <w:r>
        <w:rPr>
          <w:vertAlign w:val="subscript"/>
        </w:rPr>
        <w:t xml:space="preserve"> </w:t>
      </w:r>
      <w:r w:rsidRPr="00AE6C3E">
        <w:t>*</w:t>
      </w:r>
      <w:r>
        <w:rPr>
          <w:vertAlign w:val="subscript"/>
        </w:rPr>
        <w:t xml:space="preserve"> </w:t>
      </w:r>
      <w:r w:rsidRPr="00AE6C3E">
        <w:t xml:space="preserve"> </w:t>
      </w:r>
      <w:r>
        <w:t>r</w:t>
      </w:r>
      <w:r>
        <w:rPr>
          <w:vertAlign w:val="subscript"/>
        </w:rPr>
        <w:t>2</w:t>
      </w:r>
      <w:r>
        <w:t>, r</w:t>
      </w:r>
      <w:r>
        <w:rPr>
          <w:vertAlign w:val="subscript"/>
        </w:rPr>
        <w:t xml:space="preserve">2 </w:t>
      </w:r>
      <w:r w:rsidRPr="00AE6C3E">
        <w:t>*</w:t>
      </w:r>
      <w:r>
        <w:rPr>
          <w:vertAlign w:val="subscript"/>
        </w:rPr>
        <w:t xml:space="preserve"> </w:t>
      </w:r>
      <w:r w:rsidRPr="00AE6C3E">
        <w:t xml:space="preserve"> </w:t>
      </w:r>
      <w:r>
        <w:t>r</w:t>
      </w:r>
      <w:r w:rsidRPr="00AE6C3E">
        <w:rPr>
          <w:vertAlign w:val="subscript"/>
        </w:rPr>
        <w:t>1</w:t>
      </w:r>
      <w:r>
        <w:t>, and r</w:t>
      </w:r>
      <w:r>
        <w:rPr>
          <w:vertAlign w:val="subscript"/>
        </w:rPr>
        <w:t xml:space="preserve">2 </w:t>
      </w:r>
      <w:r w:rsidRPr="00AE6C3E">
        <w:t>*</w:t>
      </w:r>
      <w:r>
        <w:rPr>
          <w:vertAlign w:val="subscript"/>
        </w:rPr>
        <w:t xml:space="preserve"> </w:t>
      </w:r>
      <w:r w:rsidRPr="00AE6C3E">
        <w:t xml:space="preserve"> </w:t>
      </w:r>
      <w:r>
        <w:t>r</w:t>
      </w:r>
      <w:r>
        <w:rPr>
          <w:vertAlign w:val="subscript"/>
        </w:rPr>
        <w:t>2</w:t>
      </w:r>
      <w:r>
        <w:t xml:space="preserve">. This pattern of branching and subdivision continues infinitely. </w:t>
      </w:r>
      <w:r w:rsidR="00305A31">
        <w:t>[2]</w:t>
      </w:r>
    </w:p>
    <w:p w14:paraId="15B389FC" w14:textId="77777777" w:rsidR="00AE6C3E" w:rsidRDefault="00AE6C3E" w:rsidP="00AE6C3E"/>
    <w:p w14:paraId="2B5F622B" w14:textId="7F347758" w:rsidR="00514A73" w:rsidRDefault="00514A73" w:rsidP="00AE6C3E">
      <w:r>
        <w:t xml:space="preserve">An overview of a binary </w:t>
      </w:r>
      <w:r w:rsidR="00323C4F">
        <w:t xml:space="preserve">fractal tree can be seen in Figure 1 </w:t>
      </w:r>
      <w:r>
        <w:t>below.</w:t>
      </w:r>
    </w:p>
    <w:p w14:paraId="11991299" w14:textId="77777777" w:rsidR="002E029F" w:rsidRDefault="00AE6C3E" w:rsidP="002E029F">
      <w:pPr>
        <w:keepNext/>
      </w:pPr>
      <w:r>
        <w:rPr>
          <w:noProof/>
        </w:rPr>
        <w:drawing>
          <wp:anchor distT="0" distB="0" distL="114300" distR="114300" simplePos="0" relativeHeight="251662336" behindDoc="0" locked="0" layoutInCell="1" allowOverlap="1" wp14:anchorId="79D34095" wp14:editId="017973E2">
            <wp:simplePos x="0" y="0"/>
            <wp:positionH relativeFrom="margin">
              <wp:align>center</wp:align>
            </wp:positionH>
            <wp:positionV relativeFrom="margin">
              <wp:align>top</wp:align>
            </wp:positionV>
            <wp:extent cx="3054350" cy="2971800"/>
            <wp:effectExtent l="0" t="0" r="0" b="0"/>
            <wp:wrapTopAndBottom/>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4350" cy="2971800"/>
                    </a:xfrm>
                    <a:prstGeom prst="rect">
                      <a:avLst/>
                    </a:prstGeom>
                    <a:noFill/>
                    <a:ln>
                      <a:noFill/>
                    </a:ln>
                  </pic:spPr>
                </pic:pic>
              </a:graphicData>
            </a:graphic>
          </wp:anchor>
        </w:drawing>
      </w:r>
    </w:p>
    <w:p w14:paraId="23C14DA2" w14:textId="6C0201B5" w:rsidR="00AE6C3E" w:rsidRPr="00AE6C3E" w:rsidRDefault="002E029F" w:rsidP="00514A73">
      <w:pPr>
        <w:pStyle w:val="Caption"/>
        <w:jc w:val="center"/>
      </w:pPr>
      <w:bookmarkStart w:id="3" w:name="_Toc259974422"/>
      <w:r>
        <w:t xml:space="preserve">Figure </w:t>
      </w:r>
      <w:fldSimple w:instr=" SEQ Figure \* ARABIC ">
        <w:r w:rsidR="00514A73">
          <w:rPr>
            <w:noProof/>
          </w:rPr>
          <w:t>1</w:t>
        </w:r>
      </w:fldSimple>
      <w:r>
        <w:t>: Ove</w:t>
      </w:r>
      <w:r w:rsidR="00305A31">
        <w:t xml:space="preserve">rview of a Binary Fractal </w:t>
      </w:r>
      <w:proofErr w:type="gramStart"/>
      <w:r w:rsidR="00305A31">
        <w:t>Tree[</w:t>
      </w:r>
      <w:proofErr w:type="gramEnd"/>
      <w:r w:rsidR="00305A31">
        <w:t>2</w:t>
      </w:r>
      <w:r>
        <w:t>]</w:t>
      </w:r>
      <w:bookmarkEnd w:id="3"/>
    </w:p>
    <w:p w14:paraId="581D9997" w14:textId="79FC904E" w:rsidR="00AE6C3E" w:rsidRPr="00AE6C3E" w:rsidRDefault="00AE6C3E"/>
    <w:p w14:paraId="029A2427" w14:textId="77777777" w:rsidR="00AE6C3E" w:rsidRDefault="00AE6C3E"/>
    <w:p w14:paraId="29F95416" w14:textId="77777777" w:rsidR="00A9452F" w:rsidRDefault="00F963FA">
      <w:r>
        <w:t xml:space="preserve">Binary fractal trees can be efficiently evaluated without much difficulty. By treating </w:t>
      </w:r>
    </w:p>
    <w:p w14:paraId="75D06D53" w14:textId="5D1BAAA7" w:rsidR="00A9452F" w:rsidRDefault="00F963FA">
      <w:proofErr w:type="gramStart"/>
      <w:r>
        <w:t>a</w:t>
      </w:r>
      <w:proofErr w:type="gramEnd"/>
      <w:r>
        <w:t xml:space="preserve"> binary fractal tree as a series of line segments, the number of line segments is</w:t>
      </w:r>
      <w:r w:rsidR="00A9452F">
        <w:t xml:space="preserve"> </w:t>
      </w:r>
    </w:p>
    <w:p w14:paraId="6CBDC952" w14:textId="77777777" w:rsidR="00A9452F" w:rsidRDefault="00A9452F"/>
    <w:p w14:paraId="096EC0A2" w14:textId="63667B8D" w:rsidR="00A9452F" w:rsidRDefault="00A9452F">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2</m:t>
                  </m:r>
                </m:e>
                <m:sup>
                  <m:r>
                    <w:rPr>
                      <w:rFonts w:ascii="Cambria Math" w:hAnsi="Cambria Math"/>
                    </w:rPr>
                    <m:t>i</m:t>
                  </m:r>
                </m:sup>
              </m:sSup>
            </m:e>
          </m:nary>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m:oMathPara>
    </w:p>
    <w:p w14:paraId="47E15150" w14:textId="77777777" w:rsidR="00A9452F" w:rsidRDefault="00A9452F"/>
    <w:p w14:paraId="23705B4C" w14:textId="4778EAEE" w:rsidR="00F963FA" w:rsidRDefault="00F963FA">
      <w:proofErr w:type="gramStart"/>
      <w:r>
        <w:t>where</w:t>
      </w:r>
      <w:proofErr w:type="gramEnd"/>
      <w:r>
        <w:t xml:space="preserve"> N is the number of iterations (each branch at the ‘N-1th’ iteration generates 2</w:t>
      </w:r>
      <w:r w:rsidR="00A9452F" w:rsidRPr="00A9452F">
        <w:rPr>
          <w:vertAlign w:val="superscript"/>
        </w:rPr>
        <w:t>N</w:t>
      </w:r>
      <w:r>
        <w:t xml:space="preserve"> branches).</w:t>
      </w:r>
    </w:p>
    <w:p w14:paraId="286B4389" w14:textId="77777777" w:rsidR="00F963FA" w:rsidRDefault="00F963FA"/>
    <w:p w14:paraId="5B552FA4" w14:textId="7999BAF1" w:rsidR="00A9452F" w:rsidRDefault="00F963FA">
      <w:r>
        <w:t xml:space="preserve">Within a 500x500 image, 11 iterations </w:t>
      </w:r>
      <w:proofErr w:type="gramStart"/>
      <w:r>
        <w:t>generates</w:t>
      </w:r>
      <w:proofErr w:type="gramEnd"/>
      <w:r>
        <w:t xml:space="preserve"> sufficient information about the shape and size of the fractal tree</w:t>
      </w:r>
      <w:r w:rsidR="00A9452F">
        <w:t>. I</w:t>
      </w:r>
      <w:r>
        <w:t>f we assume a high radius of 0.75, wi</w:t>
      </w:r>
      <w:r w:rsidR="00A9452F">
        <w:t>th an original tree length of ~125</w:t>
      </w:r>
      <w:r>
        <w:t xml:space="preserve"> pixels</w:t>
      </w:r>
      <w:r w:rsidR="00A9452F">
        <w:t xml:space="preserve"> (a quarter of the original height)</w:t>
      </w:r>
      <w:r>
        <w:t xml:space="preserve">, </w:t>
      </w:r>
      <w:r w:rsidR="00A9452F">
        <w:t>we see that we generate all leaves up to a length of 125</w:t>
      </w:r>
      <w:r>
        <w:t xml:space="preserve"> * 0.75^11 ~ </w:t>
      </w:r>
      <w:r w:rsidR="00A9452F">
        <w:t>5</w:t>
      </w:r>
      <w:r>
        <w:t xml:space="preserve"> pixels</w:t>
      </w:r>
      <w:r w:rsidR="00A9452F">
        <w:t xml:space="preserve">. On a computer screen, lines less than 5 pixels are not </w:t>
      </w:r>
      <w:r w:rsidR="00006864">
        <w:t xml:space="preserve">really </w:t>
      </w:r>
      <w:r w:rsidR="00A9452F">
        <w:t xml:space="preserve">visible to the human eye. </w:t>
      </w:r>
      <w:r w:rsidR="00006864">
        <w:t xml:space="preserve"> </w:t>
      </w:r>
    </w:p>
    <w:p w14:paraId="2FDD2187" w14:textId="77777777" w:rsidR="00A9452F" w:rsidRDefault="00A9452F"/>
    <w:p w14:paraId="67E930CC" w14:textId="77777777" w:rsidR="003D1CAD" w:rsidRDefault="00F963FA">
      <w:r>
        <w:t>As a result, we can brute force the tree and just plot all branches directly (no appro</w:t>
      </w:r>
      <w:r w:rsidR="00A9452F">
        <w:t xml:space="preserve">ximation methods are required). 11 iterations can be performed </w:t>
      </w:r>
      <w:r w:rsidR="00006864">
        <w:t>in real time, so the tree parameters can be varied, and the tree will update itself in real time.</w:t>
      </w:r>
    </w:p>
    <w:p w14:paraId="7FF46AAC" w14:textId="77777777" w:rsidR="003D1CAD" w:rsidRDefault="003D1CAD"/>
    <w:p w14:paraId="360A98D7" w14:textId="7802012F" w:rsidR="00F963FA" w:rsidRPr="00F963FA" w:rsidRDefault="00006864">
      <w:r>
        <w:t xml:space="preserve"> </w:t>
      </w:r>
    </w:p>
    <w:p w14:paraId="4F96412D" w14:textId="77777777" w:rsidR="007E6E8A" w:rsidRDefault="007E6E8A"/>
    <w:p w14:paraId="524F49B7" w14:textId="5F8E0F2E" w:rsidR="007E6E8A" w:rsidRDefault="00D04352" w:rsidP="00AE6C3E">
      <w:pPr>
        <w:pStyle w:val="Heading1"/>
      </w:pPr>
      <w:bookmarkStart w:id="4" w:name="_Toc259973523"/>
      <w:r>
        <w:t xml:space="preserve">3.0 </w:t>
      </w:r>
      <w:r w:rsidR="007E6E8A">
        <w:t>Julia Sets</w:t>
      </w:r>
      <w:bookmarkEnd w:id="4"/>
    </w:p>
    <w:p w14:paraId="46CBE0AD" w14:textId="77777777" w:rsidR="007E6E8A" w:rsidRDefault="007E6E8A"/>
    <w:p w14:paraId="1677159B" w14:textId="77777777" w:rsidR="007E6E8A" w:rsidRDefault="007E6E8A">
      <w:r>
        <w:t>There are several methods to prod</w:t>
      </w:r>
      <w:r w:rsidR="00924601">
        <w:t xml:space="preserve">uce the Julia set. </w:t>
      </w:r>
    </w:p>
    <w:p w14:paraId="71849D18" w14:textId="77777777" w:rsidR="00924601" w:rsidRDefault="00924601"/>
    <w:p w14:paraId="078B8DFE" w14:textId="4B966254" w:rsidR="00924601" w:rsidRDefault="00D04352" w:rsidP="00AE6C3E">
      <w:pPr>
        <w:pStyle w:val="Heading2"/>
      </w:pPr>
      <w:bookmarkStart w:id="5" w:name="_Toc259973524"/>
      <w:r>
        <w:t xml:space="preserve">3.1 </w:t>
      </w:r>
      <w:r w:rsidR="00924601">
        <w:t>Backwards (inverse) iteration (IIM)</w:t>
      </w:r>
      <w:bookmarkEnd w:id="5"/>
    </w:p>
    <w:p w14:paraId="0FD30EE3" w14:textId="77777777" w:rsidR="00924601" w:rsidRDefault="00924601"/>
    <w:p w14:paraId="2EEEC420" w14:textId="3E135EFF" w:rsidR="00924601" w:rsidRDefault="00924601">
      <w:r>
        <w:t xml:space="preserve">The first method to produce the Julia set (as outlined in the </w:t>
      </w:r>
      <w:r w:rsidR="00305A31">
        <w:t xml:space="preserve">Encounters with Chaos and Fractals: Second Edition, Denny </w:t>
      </w:r>
      <w:proofErr w:type="spellStart"/>
      <w:r w:rsidR="00305A31">
        <w:t>Gulick</w:t>
      </w:r>
      <w:proofErr w:type="spellEnd"/>
      <w:r>
        <w:t>) is called Backwards (inverse) iteration (IIM).</w:t>
      </w:r>
    </w:p>
    <w:p w14:paraId="18E6D92B" w14:textId="77777777" w:rsidR="00924601" w:rsidRDefault="00924601"/>
    <w:p w14:paraId="6B25FC6B" w14:textId="4716E20F" w:rsidR="00924601" w:rsidRDefault="00924601">
      <w:r>
        <w:t xml:space="preserve">The IIM theory states that, for any point </w:t>
      </w:r>
      <w:proofErr w:type="gramStart"/>
      <w:r>
        <w:t>z</w:t>
      </w:r>
      <w:r w:rsidRPr="00924601">
        <w:rPr>
          <w:vertAlign w:val="subscript"/>
        </w:rPr>
        <w:t>0</w:t>
      </w:r>
      <w:r>
        <w:rPr>
          <w:vertAlign w:val="subscript"/>
        </w:rPr>
        <w:softHyphen/>
      </w:r>
      <w:r>
        <w:rPr>
          <w:vertAlign w:val="subscript"/>
        </w:rPr>
        <w:softHyphen/>
        <w:t xml:space="preserve"> </w:t>
      </w:r>
      <w:r>
        <w:t xml:space="preserve"> that</w:t>
      </w:r>
      <w:proofErr w:type="gramEnd"/>
      <w:r>
        <w:t xml:space="preserve"> is not a periodic point of </w:t>
      </w:r>
      <w:proofErr w:type="spellStart"/>
      <w:r>
        <w:t>g</w:t>
      </w:r>
      <w:r w:rsidRPr="00924601">
        <w:rPr>
          <w:vertAlign w:val="subscript"/>
        </w:rPr>
        <w:t>c</w:t>
      </w:r>
      <w:proofErr w:type="spellEnd"/>
      <w:r>
        <w:t>, the backwards iterates will converge to the Julia set. At a high level, this works as, because z</w:t>
      </w:r>
      <w:r w:rsidRPr="00924601">
        <w:rPr>
          <w:vertAlign w:val="subscript"/>
        </w:rPr>
        <w:t>0</w:t>
      </w:r>
      <w:r>
        <w:t xml:space="preserve"> is not in the Julia set, the backward iterate z</w:t>
      </w:r>
      <w:r w:rsidRPr="00924601">
        <w:rPr>
          <w:vertAlign w:val="subscript"/>
        </w:rPr>
        <w:t>1</w:t>
      </w:r>
      <w:r>
        <w:t xml:space="preserve"> (where z</w:t>
      </w:r>
      <w:r>
        <w:rPr>
          <w:vertAlign w:val="subscript"/>
        </w:rPr>
        <w:t>0</w:t>
      </w:r>
      <w:r>
        <w:t xml:space="preserve"> = (z</w:t>
      </w:r>
      <w:r w:rsidRPr="00924601">
        <w:rPr>
          <w:vertAlign w:val="subscript"/>
        </w:rPr>
        <w:t>1</w:t>
      </w:r>
      <w:r w:rsidRPr="00924601">
        <w:rPr>
          <w:vertAlign w:val="superscript"/>
        </w:rPr>
        <w:t>2</w:t>
      </w:r>
      <w:r>
        <w:t>)  + c) must also not be in the Julia set. However, z</w:t>
      </w:r>
      <w:r w:rsidRPr="00924601">
        <w:rPr>
          <w:vertAlign w:val="subscript"/>
        </w:rPr>
        <w:t>1</w:t>
      </w:r>
      <w:r>
        <w:t xml:space="preserve"> &lt; z</w:t>
      </w:r>
      <w:r w:rsidRPr="00924601">
        <w:rPr>
          <w:vertAlign w:val="subscript"/>
        </w:rPr>
        <w:t>0</w:t>
      </w:r>
      <w:r w:rsidR="00DF2ECE">
        <w:t xml:space="preserve"> &lt; c. As the Julia set is the set of repelling fixed points, if we take reverse iterates</w:t>
      </w:r>
      <w:proofErr w:type="gramStart"/>
      <w:r w:rsidR="00DF2ECE">
        <w:t>,</w:t>
      </w:r>
      <w:proofErr w:type="gramEnd"/>
      <w:r w:rsidR="00DF2ECE">
        <w:t xml:space="preserve"> the set will</w:t>
      </w:r>
      <w:r>
        <w:t xml:space="preserve"> acts as an attractor. And thus we note that </w:t>
      </w:r>
      <w:proofErr w:type="gramStart"/>
      <w:r>
        <w:t>g’(</w:t>
      </w:r>
      <w:proofErr w:type="gramEnd"/>
      <w:r>
        <w:t>z</w:t>
      </w:r>
      <w:r w:rsidRPr="00924601">
        <w:rPr>
          <w:vertAlign w:val="subscript"/>
        </w:rPr>
        <w:t>0</w:t>
      </w:r>
      <w:r w:rsidRPr="00924601">
        <w:t>)</w:t>
      </w:r>
      <w:r>
        <w:t xml:space="preserve"> &lt; z</w:t>
      </w:r>
      <w:r w:rsidRPr="00924601">
        <w:rPr>
          <w:vertAlign w:val="subscript"/>
        </w:rPr>
        <w:t>0</w:t>
      </w:r>
      <w:r>
        <w:t xml:space="preserve"> where g’ is the notation for the backwards iterate.</w:t>
      </w:r>
    </w:p>
    <w:p w14:paraId="2B517EBF" w14:textId="77777777" w:rsidR="00924601" w:rsidRDefault="00924601"/>
    <w:p w14:paraId="70783230" w14:textId="77777777" w:rsidR="00924601" w:rsidRDefault="00924601">
      <w:r>
        <w:t>The algorithm is as follows:</w:t>
      </w:r>
    </w:p>
    <w:p w14:paraId="4E2A3C3F" w14:textId="77777777" w:rsidR="00924601" w:rsidRDefault="00924601"/>
    <w:p w14:paraId="45560A70" w14:textId="77777777" w:rsidR="00924601" w:rsidRDefault="00924601" w:rsidP="00924601">
      <w:pPr>
        <w:pStyle w:val="ListParagraph"/>
        <w:numPr>
          <w:ilvl w:val="0"/>
          <w:numId w:val="1"/>
        </w:numPr>
      </w:pPr>
      <w:r>
        <w:t>Pick a point z</w:t>
      </w:r>
      <w:r w:rsidRPr="00924601">
        <w:rPr>
          <w:vertAlign w:val="subscript"/>
        </w:rPr>
        <w:t>0</w:t>
      </w:r>
      <w:r>
        <w:t xml:space="preserve"> that is not a periodic point of </w:t>
      </w:r>
      <w:proofErr w:type="spellStart"/>
      <w:proofErr w:type="gramStart"/>
      <w:r>
        <w:t>g</w:t>
      </w:r>
      <w:r w:rsidRPr="00924601">
        <w:rPr>
          <w:vertAlign w:val="subscript"/>
        </w:rPr>
        <w:t>c</w:t>
      </w:r>
      <w:proofErr w:type="spellEnd"/>
      <w:proofErr w:type="gramEnd"/>
      <w:r>
        <w:t>.</w:t>
      </w:r>
    </w:p>
    <w:p w14:paraId="10DB4474" w14:textId="77777777" w:rsidR="00924601" w:rsidRDefault="00924601" w:rsidP="00924601">
      <w:pPr>
        <w:pStyle w:val="ListParagraph"/>
        <w:numPr>
          <w:ilvl w:val="0"/>
          <w:numId w:val="1"/>
        </w:numPr>
      </w:pPr>
      <w:r>
        <w:t>Randomly choose one of the two pre-images of z</w:t>
      </w:r>
      <w:r w:rsidRPr="00924601">
        <w:rPr>
          <w:vertAlign w:val="subscript"/>
        </w:rPr>
        <w:t>0</w:t>
      </w:r>
      <w:r>
        <w:t xml:space="preserve"> of </w:t>
      </w:r>
      <w:proofErr w:type="spellStart"/>
      <w:r>
        <w:t>g</w:t>
      </w:r>
      <w:r w:rsidRPr="00924601">
        <w:rPr>
          <w:vertAlign w:val="subscript"/>
        </w:rPr>
        <w:t>c</w:t>
      </w:r>
      <w:r>
        <w:rPr>
          <w:vertAlign w:val="subscript"/>
        </w:rPr>
        <w:softHyphen/>
      </w:r>
      <w:proofErr w:type="spellEnd"/>
      <w:r>
        <w:t xml:space="preserve"> and title this point z</w:t>
      </w:r>
      <w:r w:rsidRPr="00924601">
        <w:rPr>
          <w:vertAlign w:val="subscript"/>
        </w:rPr>
        <w:t>1</w:t>
      </w:r>
      <w:r>
        <w:t xml:space="preserve">: </w:t>
      </w:r>
      <m:oMath>
        <m:rad>
          <m:radPr>
            <m:degHide m:val="1"/>
            <m:ctrlPr>
              <w:rPr>
                <w:rFonts w:ascii="Cambria Math" w:hAnsi="Cambria Math"/>
                <w:i/>
              </w:rPr>
            </m:ctrlPr>
          </m:radPr>
          <m:deg/>
          <m:e>
            <m:r>
              <w:rPr>
                <w:rFonts w:ascii="Cambria Math" w:hAnsi="Cambria Math"/>
              </w:rPr>
              <m:t>z</m:t>
            </m:r>
            <m:sSub>
              <m:sSubPr>
                <m:ctrlPr>
                  <w:rPr>
                    <w:rFonts w:ascii="Cambria Math" w:hAnsi="Cambria Math"/>
                    <w:i/>
                  </w:rPr>
                </m:ctrlPr>
              </m:sSubPr>
              <m:e>
                <m:r>
                  <w:rPr>
                    <w:rFonts w:ascii="Cambria Math" w:hAnsi="Cambria Math"/>
                  </w:rPr>
                  <w:softHyphen/>
                </m:r>
              </m:e>
              <m:sub>
                <m:r>
                  <w:rPr>
                    <w:rFonts w:ascii="Cambria Math" w:hAnsi="Cambria Math"/>
                  </w:rPr>
                  <m:t>0</m:t>
                </m:r>
              </m:sub>
            </m:sSub>
            <m:r>
              <w:rPr>
                <w:rFonts w:ascii="Cambria Math" w:hAnsi="Cambria Math"/>
              </w:rPr>
              <m:t>-c</m:t>
            </m:r>
          </m:e>
        </m:rad>
        <m:r>
          <w:rPr>
            <w:rFonts w:ascii="Cambria Math" w:hAnsi="Cambria Math"/>
          </w:rPr>
          <m:t xml:space="preserve"> or-</m:t>
        </m:r>
        <m:rad>
          <m:radPr>
            <m:degHide m:val="1"/>
            <m:ctrlPr>
              <w:rPr>
                <w:rFonts w:ascii="Cambria Math" w:hAnsi="Cambria Math"/>
                <w:i/>
              </w:rPr>
            </m:ctrlPr>
          </m:radPr>
          <m:deg/>
          <m:e>
            <m:r>
              <w:rPr>
                <w:rFonts w:ascii="Cambria Math" w:hAnsi="Cambria Math"/>
              </w:rPr>
              <m:t>z</m:t>
            </m:r>
            <m:sSub>
              <m:sSubPr>
                <m:ctrlPr>
                  <w:rPr>
                    <w:rFonts w:ascii="Cambria Math" w:hAnsi="Cambria Math"/>
                    <w:i/>
                  </w:rPr>
                </m:ctrlPr>
              </m:sSubPr>
              <m:e>
                <m:r>
                  <w:rPr>
                    <w:rFonts w:ascii="Cambria Math" w:hAnsi="Cambria Math"/>
                  </w:rPr>
                  <w:softHyphen/>
                </m:r>
              </m:e>
              <m:sub>
                <m:r>
                  <w:rPr>
                    <w:rFonts w:ascii="Cambria Math" w:hAnsi="Cambria Math"/>
                  </w:rPr>
                  <m:t>0</m:t>
                </m:r>
              </m:sub>
            </m:sSub>
            <m:r>
              <w:rPr>
                <w:rFonts w:ascii="Cambria Math" w:hAnsi="Cambria Math"/>
              </w:rPr>
              <m:t>-c</m:t>
            </m:r>
          </m:e>
        </m:rad>
        <m:r>
          <w:rPr>
            <w:rFonts w:ascii="Cambria Math" w:hAnsi="Cambria Math"/>
          </w:rPr>
          <m:t xml:space="preserve">  </m:t>
        </m:r>
      </m:oMath>
    </w:p>
    <w:p w14:paraId="46DDE0D8" w14:textId="5C761DD3" w:rsidR="00924601" w:rsidRDefault="00924601" w:rsidP="00924601">
      <w:pPr>
        <w:pStyle w:val="ListParagraph"/>
        <w:numPr>
          <w:ilvl w:val="0"/>
          <w:numId w:val="1"/>
        </w:numPr>
      </w:pPr>
      <w:r>
        <w:t>Continue the process with z</w:t>
      </w:r>
      <w:r w:rsidRPr="00924601">
        <w:rPr>
          <w:vertAlign w:val="subscript"/>
        </w:rPr>
        <w:t>1</w:t>
      </w:r>
      <w:r>
        <w:t>, z</w:t>
      </w:r>
      <w:r w:rsidRPr="00924601">
        <w:rPr>
          <w:vertAlign w:val="subscript"/>
        </w:rPr>
        <w:t>2</w:t>
      </w:r>
      <w:proofErr w:type="gramStart"/>
      <w:r>
        <w:t>, ….</w:t>
      </w:r>
      <w:proofErr w:type="gramEnd"/>
      <w:r w:rsidR="00823354">
        <w:t xml:space="preserve"> [3</w:t>
      </w:r>
      <w:r w:rsidR="00305A31">
        <w:t>]</w:t>
      </w:r>
    </w:p>
    <w:p w14:paraId="49079BFB" w14:textId="77777777" w:rsidR="00924601" w:rsidRDefault="00924601" w:rsidP="00924601"/>
    <w:p w14:paraId="43F7BA09" w14:textId="77777777" w:rsidR="00924601" w:rsidRDefault="00924601" w:rsidP="00924601">
      <w:r>
        <w:t xml:space="preserve">However, there are several problems that arise when using this method to draw the Julia set. </w:t>
      </w:r>
    </w:p>
    <w:p w14:paraId="11A8BA8C" w14:textId="77777777" w:rsidR="00924601" w:rsidRDefault="00924601" w:rsidP="00924601"/>
    <w:p w14:paraId="11094715" w14:textId="77777777" w:rsidR="00924601" w:rsidRDefault="00924601" w:rsidP="00924601">
      <w:r>
        <w:t xml:space="preserve">First of all, certain parts of the Julia set are quite difficult to access with the reverse Julia algorithm. </w:t>
      </w:r>
    </w:p>
    <w:p w14:paraId="2BF8A947" w14:textId="77777777" w:rsidR="00924601" w:rsidRDefault="00924601" w:rsidP="00924601"/>
    <w:p w14:paraId="7D82C88E" w14:textId="77777777" w:rsidR="00924601" w:rsidRDefault="00924601" w:rsidP="00924601">
      <w:r>
        <w:t xml:space="preserve">For instance, </w:t>
      </w:r>
      <w:r w:rsidR="00314F6B">
        <w:t xml:space="preserve">the following plot was generated using random iteration with </w:t>
      </w:r>
      <w:r w:rsidR="00314F6B" w:rsidRPr="00314F6B">
        <w:t>1000000</w:t>
      </w:r>
      <w:r w:rsidR="00314F6B">
        <w:t xml:space="preserve"> iterations, and c = -0.75 + 0.11i:</w:t>
      </w:r>
    </w:p>
    <w:p w14:paraId="1D54DF88" w14:textId="77777777" w:rsidR="00314F6B" w:rsidRDefault="00314F6B" w:rsidP="00924601"/>
    <w:p w14:paraId="0E70C3FF" w14:textId="77777777" w:rsidR="002E029F" w:rsidRDefault="00314F6B" w:rsidP="002E029F">
      <w:pPr>
        <w:keepNext/>
      </w:pPr>
      <w:r>
        <w:rPr>
          <w:noProof/>
        </w:rPr>
        <w:drawing>
          <wp:anchor distT="0" distB="0" distL="114300" distR="114300" simplePos="0" relativeHeight="251663360" behindDoc="0" locked="0" layoutInCell="1" allowOverlap="1" wp14:anchorId="5EAD3966" wp14:editId="24AC274D">
            <wp:simplePos x="0" y="0"/>
            <wp:positionH relativeFrom="margin">
              <wp:align>center</wp:align>
            </wp:positionH>
            <wp:positionV relativeFrom="margin">
              <wp:align>top</wp:align>
            </wp:positionV>
            <wp:extent cx="4781550" cy="3138805"/>
            <wp:effectExtent l="0" t="0" r="0" b="1079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22 at 5.05.35 AM.png"/>
                    <pic:cNvPicPr/>
                  </pic:nvPicPr>
                  <pic:blipFill rotWithShape="1">
                    <a:blip r:embed="rId9">
                      <a:extLst>
                        <a:ext uri="{28A0092B-C50C-407E-A947-70E740481C1C}">
                          <a14:useLocalDpi xmlns:a14="http://schemas.microsoft.com/office/drawing/2010/main" val="0"/>
                        </a:ext>
                      </a:extLst>
                    </a:blip>
                    <a:srcRect t="16484" b="17563"/>
                    <a:stretch/>
                  </pic:blipFill>
                  <pic:spPr bwMode="auto">
                    <a:xfrm>
                      <a:off x="0" y="0"/>
                      <a:ext cx="4781550" cy="3138805"/>
                    </a:xfrm>
                    <a:prstGeom prst="rect">
                      <a:avLst/>
                    </a:prstGeom>
                    <a:ln>
                      <a:noFill/>
                    </a:ln>
                    <a:extLst>
                      <a:ext uri="{53640926-AAD7-44d8-BBD7-CCE9431645EC}">
                        <a14:shadowObscured xmlns:a14="http://schemas.microsoft.com/office/drawing/2010/main"/>
                      </a:ext>
                    </a:extLst>
                  </pic:spPr>
                </pic:pic>
              </a:graphicData>
            </a:graphic>
          </wp:anchor>
        </w:drawing>
      </w:r>
    </w:p>
    <w:p w14:paraId="5C102644" w14:textId="126506ED" w:rsidR="00314F6B" w:rsidRPr="00924601" w:rsidRDefault="002E029F" w:rsidP="002E029F">
      <w:pPr>
        <w:pStyle w:val="Caption"/>
        <w:jc w:val="center"/>
      </w:pPr>
      <w:bookmarkStart w:id="6" w:name="_Toc259974423"/>
      <w:r>
        <w:t xml:space="preserve">Figure </w:t>
      </w:r>
      <w:fldSimple w:instr=" SEQ Figure \* ARABIC ">
        <w:r w:rsidR="00514A73">
          <w:rPr>
            <w:noProof/>
          </w:rPr>
          <w:t>2</w:t>
        </w:r>
      </w:fldSimple>
      <w:r>
        <w:t>: Julia Set for c=-0.75 + 0.11i rendered with IIM</w:t>
      </w:r>
      <w:bookmarkEnd w:id="6"/>
    </w:p>
    <w:p w14:paraId="7298F1F1" w14:textId="77777777" w:rsidR="00924601" w:rsidRDefault="00314F6B">
      <w:r>
        <w:t xml:space="preserve">However, if we examine the plot drawn by other means, we can see much more detail internally about the Julia set. </w:t>
      </w:r>
    </w:p>
    <w:p w14:paraId="70869253" w14:textId="77777777" w:rsidR="00314F6B" w:rsidRDefault="00314F6B"/>
    <w:p w14:paraId="4204717B" w14:textId="77777777" w:rsidR="002E029F" w:rsidRDefault="00314F6B" w:rsidP="002E029F">
      <w:pPr>
        <w:keepNext/>
      </w:pPr>
      <w:r>
        <w:rPr>
          <w:noProof/>
        </w:rPr>
        <w:drawing>
          <wp:inline distT="0" distB="0" distL="0" distR="0" wp14:anchorId="2E4D3DD4" wp14:editId="6449BC3D">
            <wp:extent cx="54864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lia_de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14:paraId="75A86A04" w14:textId="06CF2753" w:rsidR="00314F6B" w:rsidRDefault="002E029F" w:rsidP="002E029F">
      <w:pPr>
        <w:pStyle w:val="Caption"/>
        <w:jc w:val="center"/>
      </w:pPr>
      <w:bookmarkStart w:id="7" w:name="_Toc259974424"/>
      <w:r>
        <w:t xml:space="preserve">Figure </w:t>
      </w:r>
      <w:fldSimple w:instr=" SEQ Figure \* ARABIC ">
        <w:r w:rsidR="00514A73">
          <w:rPr>
            <w:noProof/>
          </w:rPr>
          <w:t>3</w:t>
        </w:r>
      </w:fldSimple>
      <w:r>
        <w:t>: Julia Set for c = -0.75 + 0.11i rendered w</w:t>
      </w:r>
      <w:r w:rsidR="00823354">
        <w:t xml:space="preserve">ith Distance Estimation </w:t>
      </w:r>
      <w:proofErr w:type="gramStart"/>
      <w:r w:rsidR="00823354">
        <w:t>Metric[</w:t>
      </w:r>
      <w:proofErr w:type="gramEnd"/>
      <w:r w:rsidR="00823354">
        <w:t>4</w:t>
      </w:r>
      <w:r>
        <w:t>]</w:t>
      </w:r>
      <w:bookmarkEnd w:id="7"/>
    </w:p>
    <w:p w14:paraId="58F822FF" w14:textId="77777777" w:rsidR="00314F6B" w:rsidRDefault="00314F6B">
      <w:r>
        <w:t>We can see that, even though we were able to gain information about the external shape of the Julia set, much of the internal detail was not visible.</w:t>
      </w:r>
    </w:p>
    <w:p w14:paraId="7B6C7422" w14:textId="77777777" w:rsidR="003D1CAD" w:rsidRDefault="003D1CAD"/>
    <w:p w14:paraId="4263811B" w14:textId="77777777" w:rsidR="00314F6B" w:rsidRDefault="00314F6B"/>
    <w:p w14:paraId="7E5CB4EF" w14:textId="634706AE" w:rsidR="00314F6B" w:rsidRDefault="00D04352" w:rsidP="00AE6C3E">
      <w:pPr>
        <w:pStyle w:val="Heading2"/>
      </w:pPr>
      <w:bookmarkStart w:id="8" w:name="_Toc259973525"/>
      <w:r>
        <w:t xml:space="preserve">3.2 </w:t>
      </w:r>
      <w:r w:rsidR="00314F6B">
        <w:t>Escape Time Approximation (ETA)</w:t>
      </w:r>
      <w:bookmarkEnd w:id="8"/>
    </w:p>
    <w:p w14:paraId="459623A5" w14:textId="77777777" w:rsidR="00314F6B" w:rsidRDefault="00314F6B"/>
    <w:p w14:paraId="2BE23D4B" w14:textId="77777777" w:rsidR="00314F6B" w:rsidRDefault="00314F6B">
      <w:r>
        <w:t xml:space="preserve">Escape Time Approximation is another method to produce Julia sets that utilizes the definition of the Julia set. </w:t>
      </w:r>
    </w:p>
    <w:p w14:paraId="2156439C" w14:textId="77777777" w:rsidR="001E2A48" w:rsidRDefault="00314F6B">
      <w:r>
        <w:br/>
        <w:t xml:space="preserve">The Julia set is defined as the set of repelling fixed points for a given </w:t>
      </w:r>
      <w:proofErr w:type="spellStart"/>
      <w:proofErr w:type="gramStart"/>
      <w:r>
        <w:t>g</w:t>
      </w:r>
      <w:r w:rsidRPr="00314F6B">
        <w:rPr>
          <w:vertAlign w:val="subscript"/>
        </w:rPr>
        <w:t>c</w:t>
      </w:r>
      <w:proofErr w:type="spellEnd"/>
      <w:proofErr w:type="gramEnd"/>
      <w:r>
        <w:t xml:space="preserve"> function. Thus, we can </w:t>
      </w:r>
      <w:r w:rsidR="001E2A48">
        <w:t>utilize the definition of a fixed point and test whether every pixel in an image is a fixed point or not.</w:t>
      </w:r>
    </w:p>
    <w:p w14:paraId="056C7797" w14:textId="77777777" w:rsidR="001E2A48" w:rsidRDefault="001E2A48"/>
    <w:p w14:paraId="2D348D03" w14:textId="77777777" w:rsidR="001E2A48" w:rsidRDefault="001E2A48">
      <w:pPr>
        <w:rPr>
          <w:vertAlign w:val="subscript"/>
        </w:rPr>
      </w:pPr>
      <w:r>
        <w:t xml:space="preserve">The algorithm is as follows: for a given </w:t>
      </w:r>
      <w:proofErr w:type="spellStart"/>
      <w:proofErr w:type="gramStart"/>
      <w:r>
        <w:t>g</w:t>
      </w:r>
      <w:r w:rsidRPr="001E2A48">
        <w:rPr>
          <w:vertAlign w:val="subscript"/>
        </w:rPr>
        <w:t>c</w:t>
      </w:r>
      <w:proofErr w:type="spellEnd"/>
      <w:proofErr w:type="gramEnd"/>
      <w:r>
        <w:rPr>
          <w:vertAlign w:val="subscript"/>
        </w:rPr>
        <w:t xml:space="preserve"> </w:t>
      </w:r>
    </w:p>
    <w:p w14:paraId="5412658F" w14:textId="77777777" w:rsidR="001E2A48" w:rsidRDefault="001E2A48" w:rsidP="001E2A48">
      <w:pPr>
        <w:pStyle w:val="ListParagraph"/>
        <w:numPr>
          <w:ilvl w:val="0"/>
          <w:numId w:val="2"/>
        </w:numPr>
      </w:pPr>
      <w:r>
        <w:t>Choose a value (pixel) on the imaginary plane (</w:t>
      </w:r>
      <w:proofErr w:type="spellStart"/>
      <w:r>
        <w:t>a+bi</w:t>
      </w:r>
      <w:proofErr w:type="spellEnd"/>
      <w:r>
        <w:t>).</w:t>
      </w:r>
    </w:p>
    <w:p w14:paraId="60CF0500" w14:textId="77777777" w:rsidR="00314F6B" w:rsidRDefault="001E2A48" w:rsidP="001E2A48">
      <w:pPr>
        <w:pStyle w:val="ListParagraph"/>
        <w:numPr>
          <w:ilvl w:val="0"/>
          <w:numId w:val="2"/>
        </w:numPr>
      </w:pPr>
      <w:r>
        <w:t>Iterate the given value many times.</w:t>
      </w:r>
    </w:p>
    <w:p w14:paraId="00FFB9FB" w14:textId="77777777" w:rsidR="001E2A48" w:rsidRDefault="001E2A48" w:rsidP="001E2A48">
      <w:pPr>
        <w:pStyle w:val="ListParagraph"/>
        <w:numPr>
          <w:ilvl w:val="0"/>
          <w:numId w:val="2"/>
        </w:numPr>
      </w:pPr>
      <w:r>
        <w:t>If the iterates are not bounded (</w:t>
      </w:r>
      <w:proofErr w:type="spellStart"/>
      <w:r>
        <w:t>ie</w:t>
      </w:r>
      <w:proofErr w:type="spellEnd"/>
      <w:r>
        <w:t>. if any iterate has magnitude greater than |c| + 1) then the point is not in the Julia set.</w:t>
      </w:r>
    </w:p>
    <w:p w14:paraId="6D8E71A7" w14:textId="77777777" w:rsidR="001E2A48" w:rsidRDefault="001E2A48" w:rsidP="001E2A48">
      <w:pPr>
        <w:pStyle w:val="ListParagraph"/>
        <w:numPr>
          <w:ilvl w:val="1"/>
          <w:numId w:val="2"/>
        </w:numPr>
      </w:pPr>
      <w:r>
        <w:t>If the iterate is not bounded, record the number of iterations it took to become unbounded. This is one metric of ‘distance’ from the Julia set.</w:t>
      </w:r>
    </w:p>
    <w:p w14:paraId="0CAAF89A" w14:textId="77777777" w:rsidR="001E2A48" w:rsidRDefault="001E2A48" w:rsidP="001E2A48">
      <w:pPr>
        <w:pStyle w:val="ListParagraph"/>
        <w:numPr>
          <w:ilvl w:val="1"/>
          <w:numId w:val="2"/>
        </w:numPr>
      </w:pPr>
      <w:r>
        <w:t>If the iterate is bounded, the point is computationally in the Julia set.</w:t>
      </w:r>
    </w:p>
    <w:p w14:paraId="160FDE60" w14:textId="77777777" w:rsidR="001E2A48" w:rsidRDefault="001E2A48" w:rsidP="001E2A48">
      <w:pPr>
        <w:pStyle w:val="ListParagraph"/>
        <w:numPr>
          <w:ilvl w:val="0"/>
          <w:numId w:val="2"/>
        </w:numPr>
      </w:pPr>
      <w:r>
        <w:t>Repeat steps 1-3 with all points (pixels) in the image.</w:t>
      </w:r>
    </w:p>
    <w:p w14:paraId="79D2C5B7" w14:textId="77777777" w:rsidR="001E2A48" w:rsidRDefault="001E2A48" w:rsidP="001E2A48">
      <w:pPr>
        <w:pStyle w:val="ListParagraph"/>
      </w:pPr>
    </w:p>
    <w:p w14:paraId="25F7EA34" w14:textId="03321781" w:rsidR="001E2A48" w:rsidRDefault="001E2A48" w:rsidP="001E2A48">
      <w:pPr>
        <w:pStyle w:val="ListParagraph"/>
        <w:ind w:left="0"/>
      </w:pPr>
      <w:r>
        <w:t xml:space="preserve">Once we have values for each pixel (indicating the number of iterations it took for that point to become unbounded, or infinite if it was a fixed point), we can map the values onto a </w:t>
      </w:r>
      <w:proofErr w:type="spellStart"/>
      <w:r>
        <w:t>colour</w:t>
      </w:r>
      <w:proofErr w:type="spellEnd"/>
      <w:r>
        <w:t xml:space="preserve"> map (I have utilized a linear map for my renderings, but a logarithmic</w:t>
      </w:r>
      <w:r w:rsidR="00DF2ECE">
        <w:t xml:space="preserve"> or other</w:t>
      </w:r>
      <w:r>
        <w:t xml:space="preserve"> map could also be utilized), and render the resulting </w:t>
      </w:r>
      <w:proofErr w:type="spellStart"/>
      <w:r>
        <w:t>colour</w:t>
      </w:r>
      <w:proofErr w:type="spellEnd"/>
      <w:r>
        <w:t xml:space="preserve"> at each pixel.</w:t>
      </w:r>
    </w:p>
    <w:p w14:paraId="32E095F2" w14:textId="77777777" w:rsidR="001E2A48" w:rsidRDefault="001E2A48" w:rsidP="001E2A48">
      <w:pPr>
        <w:pStyle w:val="ListParagraph"/>
        <w:ind w:left="0"/>
      </w:pPr>
    </w:p>
    <w:p w14:paraId="6CE54292" w14:textId="78EBACBF" w:rsidR="001E2A48" w:rsidRDefault="001E2A48" w:rsidP="001E2A48">
      <w:pPr>
        <w:pStyle w:val="ListParagraph"/>
        <w:ind w:left="0"/>
      </w:pPr>
      <w:r>
        <w:t>In this manner we figure out the approximate distance from each pixel to the Julia set</w:t>
      </w:r>
      <w:r w:rsidR="00180BCF">
        <w:t xml:space="preserve"> (using the number of iterations before the point became unbounded</w:t>
      </w:r>
      <w:proofErr w:type="gramStart"/>
      <w:r w:rsidR="00180BCF">
        <w:t>)</w:t>
      </w:r>
      <w:r w:rsidR="00DF2ECE">
        <w:t xml:space="preserve"> </w:t>
      </w:r>
      <w:r>
        <w:t>,</w:t>
      </w:r>
      <w:proofErr w:type="gramEnd"/>
      <w:r>
        <w:t xml:space="preserve"> and map the distance onto a </w:t>
      </w:r>
      <w:proofErr w:type="spellStart"/>
      <w:r>
        <w:t>colour</w:t>
      </w:r>
      <w:proofErr w:type="spellEnd"/>
      <w:r>
        <w:t xml:space="preserve"> map, and render it accordingly.</w:t>
      </w:r>
    </w:p>
    <w:p w14:paraId="3237DD31" w14:textId="77777777" w:rsidR="001E2A48" w:rsidRDefault="001E2A48" w:rsidP="001E2A48">
      <w:pPr>
        <w:pStyle w:val="ListParagraph"/>
        <w:ind w:left="0"/>
      </w:pPr>
    </w:p>
    <w:p w14:paraId="242D67E9" w14:textId="77777777" w:rsidR="001E2A48" w:rsidRDefault="001E2A48" w:rsidP="001E2A48">
      <w:pPr>
        <w:pStyle w:val="ListParagraph"/>
        <w:ind w:left="0"/>
      </w:pPr>
      <w:r>
        <w:t>Utilizing this method, the following plot is created (note that rendering took approximately 1-2 seconds through HTML5/</w:t>
      </w:r>
      <w:proofErr w:type="spellStart"/>
      <w:r>
        <w:t>Javascript</w:t>
      </w:r>
      <w:proofErr w:type="spellEnd"/>
      <w:r>
        <w:t xml:space="preserve">) </w:t>
      </w:r>
    </w:p>
    <w:p w14:paraId="2356DE8B" w14:textId="77777777" w:rsidR="002E029F" w:rsidRDefault="001E2A48" w:rsidP="002E029F">
      <w:pPr>
        <w:pStyle w:val="ListParagraph"/>
        <w:keepNext/>
        <w:ind w:left="0"/>
      </w:pPr>
      <w:r>
        <w:rPr>
          <w:noProof/>
        </w:rPr>
        <w:drawing>
          <wp:inline distT="0" distB="0" distL="0" distR="0" wp14:anchorId="7BC76246" wp14:editId="2B1209C6">
            <wp:extent cx="5486400" cy="4234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22 at 5.20.42 A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234180"/>
                    </a:xfrm>
                    <a:prstGeom prst="rect">
                      <a:avLst/>
                    </a:prstGeom>
                  </pic:spPr>
                </pic:pic>
              </a:graphicData>
            </a:graphic>
          </wp:inline>
        </w:drawing>
      </w:r>
    </w:p>
    <w:p w14:paraId="7CF81794" w14:textId="5931B1D0" w:rsidR="001E2A48" w:rsidRPr="00314F6B" w:rsidRDefault="002E029F" w:rsidP="002E029F">
      <w:pPr>
        <w:pStyle w:val="Caption"/>
        <w:jc w:val="center"/>
      </w:pPr>
      <w:bookmarkStart w:id="9" w:name="_Toc259974425"/>
      <w:r>
        <w:t xml:space="preserve">Figure </w:t>
      </w:r>
      <w:fldSimple w:instr=" SEQ Figure \* ARABIC ">
        <w:r w:rsidR="00514A73">
          <w:rPr>
            <w:noProof/>
          </w:rPr>
          <w:t>4</w:t>
        </w:r>
      </w:fldSimple>
      <w:r>
        <w:t>: Julia Set for c = -0.75 + 0.11i rendered with Escape Time Approximation</w:t>
      </w:r>
      <w:bookmarkEnd w:id="9"/>
    </w:p>
    <w:p w14:paraId="54AD82F9" w14:textId="77777777" w:rsidR="00314F6B" w:rsidRDefault="00314F6B"/>
    <w:p w14:paraId="1F866E30" w14:textId="77777777" w:rsidR="00314F6B" w:rsidRDefault="00314F6B"/>
    <w:p w14:paraId="033DF837" w14:textId="36D83D11" w:rsidR="00924601" w:rsidRDefault="00D04352" w:rsidP="00AE6C3E">
      <w:pPr>
        <w:pStyle w:val="Heading2"/>
      </w:pPr>
      <w:bookmarkStart w:id="10" w:name="_Toc259973526"/>
      <w:r>
        <w:t xml:space="preserve">3.3 </w:t>
      </w:r>
      <w:r w:rsidR="001E2A48">
        <w:t>Different Distance Metrics</w:t>
      </w:r>
      <w:bookmarkEnd w:id="10"/>
    </w:p>
    <w:p w14:paraId="7B68021C" w14:textId="77777777" w:rsidR="001E2A48" w:rsidRDefault="001E2A48"/>
    <w:p w14:paraId="6025EBDA" w14:textId="0E1E4F6E" w:rsidR="001E2A48" w:rsidRDefault="001E2A48">
      <w:r>
        <w:t xml:space="preserve">There are other alternate distance metrics including exterior distance </w:t>
      </w:r>
      <w:proofErr w:type="gramStart"/>
      <w:r>
        <w:t>metric which</w:t>
      </w:r>
      <w:proofErr w:type="gramEnd"/>
      <w:r>
        <w:t xml:space="preserve"> involves calculation of the derivative at each pixel, to figure out how quickly the pixel is converging or diverging from the Julia set. This method was not pursued as determining a suitable </w:t>
      </w:r>
      <w:proofErr w:type="spellStart"/>
      <w:r>
        <w:t>colour</w:t>
      </w:r>
      <w:proofErr w:type="spellEnd"/>
      <w:r>
        <w:t xml:space="preserve"> map was proving to be difficult (a linear map produced unsuitable results, so a logarithmic / Gaussian map would likely have to be utilized).</w:t>
      </w:r>
      <w:r w:rsidR="00B328CE">
        <w:t xml:space="preserve"> [5]</w:t>
      </w:r>
    </w:p>
    <w:p w14:paraId="29D5E888" w14:textId="77777777" w:rsidR="001E2A48" w:rsidRDefault="001E2A48"/>
    <w:p w14:paraId="0E46772F" w14:textId="20AB98AF" w:rsidR="001E2A48" w:rsidRDefault="00D04352" w:rsidP="00AE6C3E">
      <w:pPr>
        <w:pStyle w:val="Heading1"/>
      </w:pPr>
      <w:bookmarkStart w:id="11" w:name="_Toc259973527"/>
      <w:r>
        <w:t xml:space="preserve">4.0 </w:t>
      </w:r>
      <w:r w:rsidR="001E2A48">
        <w:t>Rendering the Mendelbrot Set</w:t>
      </w:r>
      <w:bookmarkEnd w:id="11"/>
    </w:p>
    <w:p w14:paraId="40570E61" w14:textId="77777777" w:rsidR="00A24042" w:rsidRDefault="00A24042"/>
    <w:p w14:paraId="66CF83F1" w14:textId="410379CF" w:rsidR="00A24042" w:rsidRDefault="00A24042">
      <w:r>
        <w:t xml:space="preserve">The Mendelbrot set was rendered utilizing the same techniques as the Julia set. Random iteration was not a choice for this method as the Mendelbrot </w:t>
      </w:r>
      <w:proofErr w:type="gramStart"/>
      <w:r>
        <w:t>set</w:t>
      </w:r>
      <w:proofErr w:type="gramEnd"/>
      <w:r>
        <w:t xml:space="preserve"> as the set is effectively a combination of Julia sets </w:t>
      </w:r>
      <w:r w:rsidR="00B328CE">
        <w:t xml:space="preserve">that differ at every pixel. </w:t>
      </w:r>
      <w:proofErr w:type="gramStart"/>
      <w:r w:rsidR="00B328CE">
        <w:t>Encounters with Chaos and Fractals (</w:t>
      </w:r>
      <w:proofErr w:type="spellStart"/>
      <w:r w:rsidR="00B328CE">
        <w:t>Gulick</w:t>
      </w:r>
      <w:proofErr w:type="spellEnd"/>
      <w:r w:rsidR="00B328CE">
        <w:t xml:space="preserve">, 2012) </w:t>
      </w:r>
      <w:r>
        <w:t>lists</w:t>
      </w:r>
      <w:proofErr w:type="gramEnd"/>
      <w:r>
        <w:t xml:space="preserve"> essential</w:t>
      </w:r>
      <w:r w:rsidR="00F47043">
        <w:t xml:space="preserve">ly a </w:t>
      </w:r>
      <w:r>
        <w:t xml:space="preserve"> ‘binary’ classification for determining the </w:t>
      </w:r>
      <w:proofErr w:type="spellStart"/>
      <w:r>
        <w:t>mendelbrot</w:t>
      </w:r>
      <w:proofErr w:type="spellEnd"/>
      <w:r>
        <w:t xml:space="preserve"> set. </w:t>
      </w:r>
    </w:p>
    <w:p w14:paraId="4205932F" w14:textId="77777777" w:rsidR="00A24042" w:rsidRDefault="00A24042"/>
    <w:p w14:paraId="6AEC5BB9" w14:textId="43C8E74B" w:rsidR="00A24042" w:rsidRDefault="00D2658A">
      <w:r>
        <w:t>A</w:t>
      </w:r>
      <w:r w:rsidR="00A24042">
        <w:t>lgorithm</w:t>
      </w:r>
      <w:r>
        <w:t xml:space="preserve"> presented in Chaos and Fractals (</w:t>
      </w:r>
      <w:proofErr w:type="spellStart"/>
      <w:r>
        <w:t>Gulick</w:t>
      </w:r>
      <w:proofErr w:type="spellEnd"/>
      <w:r>
        <w:t>, 2012</w:t>
      </w:r>
      <w:proofErr w:type="gramStart"/>
      <w:r>
        <w:t xml:space="preserve">) </w:t>
      </w:r>
      <w:r w:rsidR="00A24042">
        <w:t>:</w:t>
      </w:r>
      <w:proofErr w:type="gramEnd"/>
    </w:p>
    <w:p w14:paraId="0887A665" w14:textId="77777777" w:rsidR="00A24042" w:rsidRDefault="00A24042" w:rsidP="00A24042">
      <w:pPr>
        <w:pStyle w:val="ListParagraph"/>
        <w:numPr>
          <w:ilvl w:val="0"/>
          <w:numId w:val="3"/>
        </w:numPr>
      </w:pPr>
      <w:r>
        <w:t xml:space="preserve">Choose every pixel (or as small an increment as possible) </w:t>
      </w:r>
    </w:p>
    <w:p w14:paraId="5707309B" w14:textId="77777777" w:rsidR="00A24042" w:rsidRDefault="00A24042" w:rsidP="00A24042">
      <w:pPr>
        <w:pStyle w:val="ListParagraph"/>
        <w:numPr>
          <w:ilvl w:val="0"/>
          <w:numId w:val="3"/>
        </w:numPr>
      </w:pPr>
      <w:r>
        <w:t>Set c equal to the value at the pixel</w:t>
      </w:r>
    </w:p>
    <w:p w14:paraId="49E081D3" w14:textId="77777777" w:rsidR="00A24042" w:rsidRDefault="00A24042" w:rsidP="00A24042">
      <w:pPr>
        <w:pStyle w:val="ListParagraph"/>
        <w:numPr>
          <w:ilvl w:val="0"/>
          <w:numId w:val="3"/>
        </w:numPr>
      </w:pPr>
      <w:r>
        <w:t>Iterate 0 for 80 iterates</w:t>
      </w:r>
    </w:p>
    <w:p w14:paraId="44E15B7C" w14:textId="0D5E0F47" w:rsidR="00A24042" w:rsidRDefault="00A24042" w:rsidP="00A24042">
      <w:pPr>
        <w:pStyle w:val="ListParagraph"/>
        <w:numPr>
          <w:ilvl w:val="0"/>
          <w:numId w:val="3"/>
        </w:numPr>
      </w:pPr>
      <w:r>
        <w:t xml:space="preserve">If the first 80 iterates are still bounded, then that pixel is deemed to be in the Mendelbrot set. </w:t>
      </w:r>
      <w:r w:rsidR="00D2658A">
        <w:t>[3]</w:t>
      </w:r>
    </w:p>
    <w:p w14:paraId="147F8A1A" w14:textId="77777777" w:rsidR="00A24042" w:rsidRDefault="00A24042" w:rsidP="00A24042"/>
    <w:p w14:paraId="7BE1CA0E" w14:textId="439FE003" w:rsidR="00A24042" w:rsidRDefault="00A24042" w:rsidP="00A24042">
      <w:r>
        <w:t xml:space="preserve">The problem with this algorithm is that, should </w:t>
      </w:r>
      <w:proofErr w:type="gramStart"/>
      <w:r>
        <w:t>an iterate</w:t>
      </w:r>
      <w:proofErr w:type="gramEnd"/>
      <w:r>
        <w:t xml:space="preserve"> of 0 become unbounded on the 79</w:t>
      </w:r>
      <w:r w:rsidRPr="00A24042">
        <w:rPr>
          <w:vertAlign w:val="superscript"/>
        </w:rPr>
        <w:t>th</w:t>
      </w:r>
      <w:r>
        <w:t xml:space="preserve"> iteration, it will be not treated as part of the Mendelbrot set. Although this is true, we are not including important information that shows us that that point is very close to being in the Mendelbrot set, and is very close to points that are in the Mendelbrot set. Utilizing the ETA algorithm, we can map that point onto a </w:t>
      </w:r>
      <w:proofErr w:type="spellStart"/>
      <w:r>
        <w:t>colour</w:t>
      </w:r>
      <w:proofErr w:type="spellEnd"/>
      <w:r>
        <w:t xml:space="preserve"> map and show that is very close to being in the Mendelbrot set.</w:t>
      </w:r>
    </w:p>
    <w:p w14:paraId="20116749" w14:textId="77777777" w:rsidR="00A24042" w:rsidRDefault="00A24042" w:rsidP="00A24042"/>
    <w:p w14:paraId="56B41A15" w14:textId="5EC0E884" w:rsidR="00A24042" w:rsidRDefault="00A2526F" w:rsidP="00A24042">
      <w:r>
        <w:t xml:space="preserve">The </w:t>
      </w:r>
      <w:r w:rsidR="00A24042">
        <w:t>Mendelbrot s</w:t>
      </w:r>
      <w:r w:rsidR="003D1CAD">
        <w:t xml:space="preserve">et using the </w:t>
      </w:r>
      <w:r>
        <w:t>Binary algorithm</w:t>
      </w:r>
      <w:r w:rsidR="003D1CAD">
        <w:t xml:space="preserve"> can be seen in Figure 5 below.</w:t>
      </w:r>
    </w:p>
    <w:p w14:paraId="2FE10196" w14:textId="77777777" w:rsidR="00514A73" w:rsidRDefault="00514A73" w:rsidP="00A24042"/>
    <w:p w14:paraId="443CCDE8" w14:textId="04FC6394" w:rsidR="00A24042" w:rsidRDefault="00A2526F" w:rsidP="00A24042">
      <w:r>
        <w:rPr>
          <w:noProof/>
        </w:rPr>
        <mc:AlternateContent>
          <mc:Choice Requires="wps">
            <w:drawing>
              <wp:anchor distT="0" distB="0" distL="114300" distR="114300" simplePos="0" relativeHeight="251661312" behindDoc="0" locked="0" layoutInCell="1" allowOverlap="1" wp14:anchorId="3F4808F2" wp14:editId="709D53DD">
                <wp:simplePos x="0" y="0"/>
                <wp:positionH relativeFrom="column">
                  <wp:posOffset>114300</wp:posOffset>
                </wp:positionH>
                <wp:positionV relativeFrom="paragraph">
                  <wp:posOffset>4377690</wp:posOffset>
                </wp:positionV>
                <wp:extent cx="5143500" cy="571500"/>
                <wp:effectExtent l="0" t="0" r="12700" b="12700"/>
                <wp:wrapThrough wrapText="bothSides">
                  <wp:wrapPolygon edited="0">
                    <wp:start x="0" y="0"/>
                    <wp:lineTo x="0" y="21120"/>
                    <wp:lineTo x="21547" y="21120"/>
                    <wp:lineTo x="21547" y="0"/>
                    <wp:lineTo x="0" y="0"/>
                  </wp:wrapPolygon>
                </wp:wrapThrough>
                <wp:docPr id="7" name="Text Box 7"/>
                <wp:cNvGraphicFramePr/>
                <a:graphic xmlns:a="http://schemas.openxmlformats.org/drawingml/2006/main">
                  <a:graphicData uri="http://schemas.microsoft.com/office/word/2010/wordprocessingShape">
                    <wps:wsp>
                      <wps:cNvSpPr txBox="1"/>
                      <wps:spPr>
                        <a:xfrm>
                          <a:off x="0" y="0"/>
                          <a:ext cx="5143500" cy="5715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010EE42" w14:textId="4AFCE5C1" w:rsidR="00FF6ADB" w:rsidRDefault="00FF6ADB" w:rsidP="003D1CAD">
                            <w:pPr>
                              <w:pStyle w:val="Caption"/>
                              <w:jc w:val="center"/>
                              <w:rPr>
                                <w:noProof/>
                              </w:rPr>
                            </w:pPr>
                            <w:r>
                              <w:t xml:space="preserve">Figure </w:t>
                            </w:r>
                            <w:fldSimple w:instr=" SEQ Figure \* ARABIC ">
                              <w:r>
                                <w:rPr>
                                  <w:noProof/>
                                </w:rPr>
                                <w:t>5</w:t>
                              </w:r>
                            </w:fldSimple>
                            <w:r>
                              <w:t>: Mendelbrot Set rendered with Binary Classification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7" o:spid="_x0000_s1026" type="#_x0000_t202" style="position:absolute;margin-left:9pt;margin-top:344.7pt;width:405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7R/94oCAAAjBQAADgAAAGRycy9lMm9Eb2MueG1srFRLb9swDL4P2H8QdE9tZ0nTGnUKN0WGAUVb&#10;IB16ZmQ5NqDXJCV2N+y/l5Ljdu12GIZdZIqk+fj4UReXvRTkwK1rtSpodpJSwhXTVat2Bf36sJ6c&#10;UeI8qAqEVrygT9zRy+XHDxedyflUN1pU3BIMolzemYI23ps8SRxruAR3og1XaKy1leDxandJZaHD&#10;6FIk0zQ9TTptK2M1486h9now0mWMX9ec+bu6dtwTUVCszcfTxnMbzmR5AfnOgmladiwD/qEKCa3C&#10;pC+hrsED2dv2t1CyZVY7XfsTpmWi67plPPaA3WTpu242DRgee0FwnHmByf2/sOz2cG9JWxV0QYkC&#10;iSN64L0nV7oni4BOZ1yOThuDbr5HNU551DtUhqb72srwxXYI2hHnpxdsQzCGynk2+zRP0cTQNl9k&#10;Qcbwyevfxjr/mWtJglBQi7OLkMLhxvnBdXQJyZwWbbVuhQiXYFgJSw6Ac+6a1vNj8DdeQgVfpcNf&#10;Q8BBwyNRhiyQY8UoBs9Qexzij9V8MS0X8/PJaTnPJrMsPZuUZTqdXK/LtExn69X57OonVishm+Ud&#10;0skgGQOQCNhawO44umD+u9lJYG+YnmVJ5NhQNgaO0I2lJmFKwzSC5Pttj45B3OrqCSdn9cB8Z9i6&#10;RaxuwPl7sEh1nAiur7/Doxa6K6g+SpQ02n7/kz74YxdopST0WlD3bQ+WUyK+KORm2LNRsKOwHQW1&#10;lyuNU8rwYTAsiviD9WIUa6vlI251GbKgCRTDXAX1o7jywwLjq8B4WUYn3CYD/kZtDAuhR0489I9g&#10;zZFRHuG61eNSQf6OWIPvwJBy73XdRta9ooiQhwtuYgT/+GqEVf/1Hr1e37blMwAAAP//AwBQSwME&#10;FAAGAAgAAAAhAN2L+MjeAAAACgEAAA8AAABkcnMvZG93bnJldi54bWxMj8FOwzAQRO+V+AdrkbhU&#10;1CFCbQhxKmjhBoeWqudtbJKIeB3ZTpP+PdsTHGd2NPumWE+2E2fjQ+tIwcMiAWGocrqlWsHh6/0+&#10;AxEiksbOkVFwMQHW5c2swFy7kXbmvI+14BIKOSpoYuxzKUPVGIth4XpDfPt23mJk6WupPY5cbjuZ&#10;JslSWmyJPzTYm01jqp/9YBUst34Yd7SZbw9vH/jZ1+nx9XJU6u52enkGEc0U/8JwxWd0KJnp5AbS&#10;QXSsM54SuSt7egTBgSy9OicFqxU7sizk/wnlLwAAAP//AwBQSwECLQAUAAYACAAAACEA5JnDwPsA&#10;AADhAQAAEwAAAAAAAAAAAAAAAAAAAAAAW0NvbnRlbnRfVHlwZXNdLnhtbFBLAQItABQABgAIAAAA&#10;IQAjsmrh1wAAAJQBAAALAAAAAAAAAAAAAAAAACwBAABfcmVscy8ucmVsc1BLAQItABQABgAIAAAA&#10;IQDPtH/3igIAACMFAAAOAAAAAAAAAAAAAAAAACwCAABkcnMvZTJvRG9jLnhtbFBLAQItABQABgAI&#10;AAAAIQDdi/jI3gAAAAoBAAAPAAAAAAAAAAAAAAAAAOIEAABkcnMvZG93bnJldi54bWxQSwUGAAAA&#10;AAQABADzAAAA7QUAAAAA&#10;" stroked="f">
                <v:textbox inset="0,0,0,0">
                  <w:txbxContent>
                    <w:p w14:paraId="6010EE42" w14:textId="4AFCE5C1" w:rsidR="00FF6ADB" w:rsidRDefault="00FF6ADB" w:rsidP="003D1CAD">
                      <w:pPr>
                        <w:pStyle w:val="Caption"/>
                        <w:jc w:val="center"/>
                        <w:rPr>
                          <w:noProof/>
                        </w:rPr>
                      </w:pPr>
                      <w:r>
                        <w:t xml:space="preserve">Figure </w:t>
                      </w:r>
                      <w:fldSimple w:instr=" SEQ Figure \* ARABIC ">
                        <w:r>
                          <w:rPr>
                            <w:noProof/>
                          </w:rPr>
                          <w:t>5</w:t>
                        </w:r>
                      </w:fldSimple>
                      <w:r>
                        <w:t>: Mendelbrot Set rendered with Binary Classification Algorithm</w:t>
                      </w:r>
                    </w:p>
                  </w:txbxContent>
                </v:textbox>
                <w10:wrap type="through"/>
              </v:shape>
            </w:pict>
          </mc:Fallback>
        </mc:AlternateContent>
      </w:r>
      <w:r w:rsidR="003D1CAD">
        <w:rPr>
          <w:noProof/>
        </w:rPr>
        <w:drawing>
          <wp:anchor distT="0" distB="0" distL="114300" distR="114300" simplePos="0" relativeHeight="251659264" behindDoc="0" locked="0" layoutInCell="1" allowOverlap="1" wp14:anchorId="6BD357AB" wp14:editId="072CB91D">
            <wp:simplePos x="0" y="0"/>
            <wp:positionH relativeFrom="margin">
              <wp:align>left</wp:align>
            </wp:positionH>
            <wp:positionV relativeFrom="margin">
              <wp:posOffset>3492500</wp:posOffset>
            </wp:positionV>
            <wp:extent cx="5852795" cy="43942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22 at 5.31.07 AM.png"/>
                    <pic:cNvPicPr/>
                  </pic:nvPicPr>
                  <pic:blipFill>
                    <a:blip r:embed="rId12">
                      <a:extLst>
                        <a:ext uri="{28A0092B-C50C-407E-A947-70E740481C1C}">
                          <a14:useLocalDpi xmlns:a14="http://schemas.microsoft.com/office/drawing/2010/main" val="0"/>
                        </a:ext>
                      </a:extLst>
                    </a:blip>
                    <a:stretch>
                      <a:fillRect/>
                    </a:stretch>
                  </pic:blipFill>
                  <pic:spPr>
                    <a:xfrm>
                      <a:off x="0" y="0"/>
                      <a:ext cx="5853398" cy="4394339"/>
                    </a:xfrm>
                    <a:prstGeom prst="rect">
                      <a:avLst/>
                    </a:prstGeom>
                  </pic:spPr>
                </pic:pic>
              </a:graphicData>
            </a:graphic>
            <wp14:sizeRelH relativeFrom="margin">
              <wp14:pctWidth>0</wp14:pctWidth>
            </wp14:sizeRelH>
            <wp14:sizeRelV relativeFrom="margin">
              <wp14:pctHeight>0</wp14:pctHeight>
            </wp14:sizeRelV>
          </wp:anchor>
        </w:drawing>
      </w:r>
    </w:p>
    <w:p w14:paraId="77B9A87D" w14:textId="7E790D33" w:rsidR="00A24042" w:rsidRDefault="00A24042" w:rsidP="00A24042"/>
    <w:p w14:paraId="2CB5234A" w14:textId="63745332" w:rsidR="00514A73" w:rsidRDefault="00514A73" w:rsidP="00514A73"/>
    <w:p w14:paraId="3C179BCF" w14:textId="77777777" w:rsidR="00514A73" w:rsidRDefault="00514A73" w:rsidP="00514A73"/>
    <w:p w14:paraId="70C12A70" w14:textId="77777777" w:rsidR="00514A73" w:rsidRDefault="00514A73" w:rsidP="00514A73"/>
    <w:p w14:paraId="734F0768" w14:textId="7395E3EA" w:rsidR="00C410F9" w:rsidRDefault="00C410F9" w:rsidP="00C410F9">
      <w:r>
        <w:t xml:space="preserve">Rendering the Mendelbrot set using the ETA algorithm </w:t>
      </w:r>
      <w:r w:rsidR="00C24FFE">
        <w:t>produces</w:t>
      </w:r>
      <w:r>
        <w:t xml:space="preserve"> Figure 6 below:</w:t>
      </w:r>
    </w:p>
    <w:p w14:paraId="31051079" w14:textId="66E49D84" w:rsidR="002E029F" w:rsidRDefault="00C410F9" w:rsidP="00271255">
      <w:r>
        <w:rPr>
          <w:noProof/>
        </w:rPr>
        <w:drawing>
          <wp:anchor distT="0" distB="0" distL="114300" distR="114300" simplePos="0" relativeHeight="251658240" behindDoc="0" locked="0" layoutInCell="1" allowOverlap="1" wp14:anchorId="54BC6EE1" wp14:editId="27C25FDE">
            <wp:simplePos x="0" y="0"/>
            <wp:positionH relativeFrom="margin">
              <wp:align>center</wp:align>
            </wp:positionH>
            <wp:positionV relativeFrom="margin">
              <wp:posOffset>1028700</wp:posOffset>
            </wp:positionV>
            <wp:extent cx="4610100" cy="4114800"/>
            <wp:effectExtent l="0" t="0" r="1270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22 at 5.31.55 AM.png"/>
                    <pic:cNvPicPr/>
                  </pic:nvPicPr>
                  <pic:blipFill>
                    <a:blip r:embed="rId13">
                      <a:extLst>
                        <a:ext uri="{28A0092B-C50C-407E-A947-70E740481C1C}">
                          <a14:useLocalDpi xmlns:a14="http://schemas.microsoft.com/office/drawing/2010/main" val="0"/>
                        </a:ext>
                      </a:extLst>
                    </a:blip>
                    <a:stretch>
                      <a:fillRect/>
                    </a:stretch>
                  </pic:blipFill>
                  <pic:spPr>
                    <a:xfrm>
                      <a:off x="0" y="0"/>
                      <a:ext cx="4610100" cy="4114800"/>
                    </a:xfrm>
                    <a:prstGeom prst="rect">
                      <a:avLst/>
                    </a:prstGeom>
                  </pic:spPr>
                </pic:pic>
              </a:graphicData>
            </a:graphic>
          </wp:anchor>
        </w:drawing>
      </w:r>
    </w:p>
    <w:p w14:paraId="2881C94F" w14:textId="057AD7FB" w:rsidR="00A24042" w:rsidRDefault="002E029F" w:rsidP="002E029F">
      <w:pPr>
        <w:pStyle w:val="Caption"/>
        <w:jc w:val="center"/>
      </w:pPr>
      <w:bookmarkStart w:id="12" w:name="_Toc259974426"/>
      <w:r>
        <w:t xml:space="preserve">Figure </w:t>
      </w:r>
      <w:fldSimple w:instr=" SEQ Figure \* ARABIC ">
        <w:r w:rsidR="00514A73">
          <w:rPr>
            <w:noProof/>
          </w:rPr>
          <w:t>6</w:t>
        </w:r>
      </w:fldSimple>
      <w:r>
        <w:t>: Mendelbrot Set rendered with Escape Time Algorithm</w:t>
      </w:r>
      <w:bookmarkEnd w:id="12"/>
    </w:p>
    <w:p w14:paraId="1614A5F5" w14:textId="270F8212" w:rsidR="00A24042" w:rsidRDefault="00A24042" w:rsidP="00A24042">
      <w:r>
        <w:t>We can see that there are several ‘</w:t>
      </w:r>
      <w:r w:rsidR="00304D01">
        <w:t>antennae</w:t>
      </w:r>
      <w:r>
        <w:t>’ tha</w:t>
      </w:r>
      <w:r w:rsidR="00304D01">
        <w:t>t although they are not in the M</w:t>
      </w:r>
      <w:r>
        <w:t>endelbrot s</w:t>
      </w:r>
      <w:r w:rsidR="00304D01">
        <w:t>et, they are very close to the M</w:t>
      </w:r>
      <w:r>
        <w:t>endelbrot set. We can zoom in on those areas of interest and examine points th</w:t>
      </w:r>
      <w:r w:rsidR="00304D01">
        <w:t>at are in the M</w:t>
      </w:r>
      <w:r>
        <w:t>endelbrot set.</w:t>
      </w:r>
    </w:p>
    <w:p w14:paraId="312F5BB5" w14:textId="77777777" w:rsidR="00A24042" w:rsidRDefault="00A24042" w:rsidP="00A24042"/>
    <w:p w14:paraId="00DDEEF9" w14:textId="77777777" w:rsidR="00A24042" w:rsidRDefault="00A24042" w:rsidP="00A24042">
      <w:r>
        <w:t xml:space="preserve">Using a binary classification, we have missed out on important information about the shape and size of the Mendelbrot set. </w:t>
      </w:r>
    </w:p>
    <w:p w14:paraId="5D256D1E" w14:textId="77777777" w:rsidR="00A24042" w:rsidRDefault="00A24042" w:rsidP="00A24042"/>
    <w:p w14:paraId="7FD80D9C" w14:textId="720D2D70" w:rsidR="00A24042" w:rsidRDefault="00D04352" w:rsidP="00AE6C3E">
      <w:pPr>
        <w:pStyle w:val="Heading1"/>
      </w:pPr>
      <w:bookmarkStart w:id="13" w:name="_Toc259973528"/>
      <w:r>
        <w:t xml:space="preserve">5.0 </w:t>
      </w:r>
      <w:r w:rsidR="00A24042">
        <w:t>Runtime of the Julia Set / Mendelbrot Set Algorithms</w:t>
      </w:r>
      <w:bookmarkEnd w:id="13"/>
    </w:p>
    <w:p w14:paraId="1E8F0CB0" w14:textId="77777777" w:rsidR="00A24042" w:rsidRDefault="00A24042" w:rsidP="00A24042"/>
    <w:p w14:paraId="70E68EE1" w14:textId="77777777" w:rsidR="00A24042" w:rsidRDefault="00A24042" w:rsidP="00A24042">
      <w:r>
        <w:t xml:space="preserve">For each of the Julia Set / Mendelbrot Set algorithms, it is important to consider the runtime, as well as the accuracy when creating an interactive / real time rendering application. The random iteration for the Julia set has the best runtime (as we can choose a small number of iterations and still get a reasonably good shape of the set). However, as noted before, </w:t>
      </w:r>
      <w:r w:rsidR="00F963FA">
        <w:t>a lot of information is lost, or not easily accessible within a small number of iterations.</w:t>
      </w:r>
    </w:p>
    <w:p w14:paraId="580450DD" w14:textId="77777777" w:rsidR="00F963FA" w:rsidRDefault="00F963FA" w:rsidP="00A24042"/>
    <w:p w14:paraId="389F0354" w14:textId="77777777" w:rsidR="00F963FA" w:rsidRDefault="00F963FA" w:rsidP="00A24042">
      <w:r>
        <w:t xml:space="preserve">The approximate flops is on the order of # of iterations (in this case we used 1,000,000 iterations). We note that image size has no effect on the runtime. </w:t>
      </w:r>
    </w:p>
    <w:p w14:paraId="044F0F74" w14:textId="77777777" w:rsidR="00180BCF" w:rsidRDefault="00180BCF" w:rsidP="00A24042"/>
    <w:p w14:paraId="6810968D" w14:textId="4067E453" w:rsidR="00180BCF" w:rsidRDefault="00180BCF" w:rsidP="00A24042">
      <w:r>
        <w:t>Thus the runtime is on the order of 1,000,000 flops.</w:t>
      </w:r>
    </w:p>
    <w:p w14:paraId="474F8D93" w14:textId="77777777" w:rsidR="00F963FA" w:rsidRDefault="00F963FA" w:rsidP="00A24042"/>
    <w:p w14:paraId="51F714FF" w14:textId="77777777" w:rsidR="00F963FA" w:rsidRDefault="00F963FA" w:rsidP="00A24042">
      <w:r>
        <w:t xml:space="preserve">With the ETA or other distance metrics, the </w:t>
      </w:r>
      <w:r w:rsidRPr="00F963FA">
        <w:rPr>
          <w:b/>
        </w:rPr>
        <w:t>average</w:t>
      </w:r>
      <w:r>
        <w:t xml:space="preserve"> flops is:</w:t>
      </w:r>
    </w:p>
    <w:p w14:paraId="0EED5740" w14:textId="77777777" w:rsidR="00F963FA" w:rsidRDefault="00F963FA" w:rsidP="00A24042">
      <w:proofErr w:type="gramStart"/>
      <w:r>
        <w:t>image</w:t>
      </w:r>
      <w:proofErr w:type="gramEnd"/>
      <w:r>
        <w:t xml:space="preserve"> width x image height x number of iterations / 2 (treat average as half of the points  in an image in the Julia/Mendelbrot set, and half of them not in the set).</w:t>
      </w:r>
    </w:p>
    <w:p w14:paraId="4238F935" w14:textId="77777777" w:rsidR="00F963FA" w:rsidRDefault="00F963FA" w:rsidP="00A24042"/>
    <w:p w14:paraId="1EBD409F" w14:textId="77777777" w:rsidR="00F963FA" w:rsidRDefault="00F963FA" w:rsidP="00A24042">
      <w:r>
        <w:t>For a 500x500 image, with 1000 iterations at each point, this is</w:t>
      </w:r>
    </w:p>
    <w:p w14:paraId="5D64C97C" w14:textId="77777777" w:rsidR="00F963FA" w:rsidRDefault="00F963FA" w:rsidP="00A24042"/>
    <w:p w14:paraId="7E927CF3" w14:textId="77777777" w:rsidR="00F963FA" w:rsidRDefault="00F963FA" w:rsidP="00A24042">
      <w:r>
        <w:t>~500 x 500 x 500 flops = 125,000,000 flops</w:t>
      </w:r>
    </w:p>
    <w:p w14:paraId="54D06D7D" w14:textId="77777777" w:rsidR="00F963FA" w:rsidRDefault="00F963FA" w:rsidP="00A24042"/>
    <w:p w14:paraId="5B052DF3" w14:textId="77777777" w:rsidR="00F963FA" w:rsidRDefault="00F963FA" w:rsidP="00A24042">
      <w:r>
        <w:t>We can see that this is order of magnitudes more operations than the random iteration algorithm (and is thus slower). However, the quality of image is much superior.</w:t>
      </w:r>
    </w:p>
    <w:p w14:paraId="70C09F70" w14:textId="77777777" w:rsidR="00F963FA" w:rsidRDefault="00F963FA" w:rsidP="00A24042"/>
    <w:p w14:paraId="28B17590" w14:textId="5AE0829D" w:rsidR="00F963FA" w:rsidRDefault="00F963FA" w:rsidP="00A24042">
      <w:r>
        <w:t xml:space="preserve">We note that, in a browser, the approximate render time </w:t>
      </w:r>
      <w:r w:rsidR="00D72825">
        <w:t>for the ETA algorithm</w:t>
      </w:r>
      <w:r>
        <w:t xml:space="preserve"> on the order of 1-5 seconds (depending on the zoom level and how much iterations is required for an image). However, on a computer, this algorithm could be parallelized across a GPU/CPU. </w:t>
      </w:r>
    </w:p>
    <w:p w14:paraId="4E91D424" w14:textId="77777777" w:rsidR="00D72825" w:rsidRDefault="00D72825" w:rsidP="00A24042"/>
    <w:p w14:paraId="3AF7E21D" w14:textId="72C7C8D4" w:rsidR="00F963FA" w:rsidRDefault="00D72825" w:rsidP="00A24042">
      <w:r>
        <w:t xml:space="preserve">Bearing in mind the trade off between algorithmic complexity and accuracy of the resultant image, the ETA algorithm was used for both the Julia set and Mendelbrot set in the </w:t>
      </w:r>
      <w:r w:rsidR="001A7FC3">
        <w:t>HTML5/</w:t>
      </w:r>
      <w:proofErr w:type="spellStart"/>
      <w:r w:rsidR="001A7FC3">
        <w:t>Javascript</w:t>
      </w:r>
      <w:proofErr w:type="spellEnd"/>
      <w:r w:rsidR="001A7FC3">
        <w:t xml:space="preserve"> implementation. </w:t>
      </w:r>
    </w:p>
    <w:p w14:paraId="52AA5357" w14:textId="7E9526E8" w:rsidR="00F963FA" w:rsidRDefault="00D04352" w:rsidP="00AE6C3E">
      <w:pPr>
        <w:pStyle w:val="Heading1"/>
      </w:pPr>
      <w:bookmarkStart w:id="14" w:name="_Toc259973529"/>
      <w:r>
        <w:t xml:space="preserve">6.0 </w:t>
      </w:r>
      <w:r w:rsidR="00F963FA">
        <w:t>Iterated Function Systems (IFS)</w:t>
      </w:r>
      <w:bookmarkEnd w:id="14"/>
    </w:p>
    <w:p w14:paraId="6B4C2484" w14:textId="77777777" w:rsidR="00CF1CD8" w:rsidRDefault="00CF1CD8" w:rsidP="00A24042"/>
    <w:p w14:paraId="6321DC14" w14:textId="6A5A92E8" w:rsidR="00FE350D" w:rsidRDefault="00FE350D" w:rsidP="00A24042">
      <w:r>
        <w:t>Rendering Iterated F</w:t>
      </w:r>
      <w:r w:rsidR="00CF1CD8">
        <w:t xml:space="preserve">unction </w:t>
      </w:r>
      <w:r>
        <w:t>S</w:t>
      </w:r>
      <w:r w:rsidR="00CF1CD8">
        <w:t xml:space="preserve">ystems through </w:t>
      </w:r>
      <w:r>
        <w:t>brute force is not practically feasible. A brute force approach would require taking an initial shape and rotating/shrinking/transforming it through tens or even hundreds of iteration</w:t>
      </w:r>
      <w:r w:rsidR="005267E8">
        <w:t>s</w:t>
      </w:r>
      <w:r>
        <w:t>. The amount of computation that would be required to transform the shape (matrix multiplication) is very costly, and as a result this method would take a long time to render.</w:t>
      </w:r>
    </w:p>
    <w:p w14:paraId="2504DC7C" w14:textId="77777777" w:rsidR="00FE350D" w:rsidRDefault="00FE350D" w:rsidP="00A24042"/>
    <w:p w14:paraId="468B4621" w14:textId="1BEECE0A" w:rsidR="00FE350D" w:rsidRDefault="00FE350D" w:rsidP="00A24042">
      <w:r>
        <w:t>However</w:t>
      </w:r>
      <w:r w:rsidR="00810008">
        <w:t>, the approach suggested in Encounters with Chaos and Fractals (</w:t>
      </w:r>
      <w:proofErr w:type="spellStart"/>
      <w:r w:rsidR="00810008">
        <w:t>Gulick</w:t>
      </w:r>
      <w:proofErr w:type="spellEnd"/>
      <w:r w:rsidR="00810008">
        <w:t xml:space="preserve">, 2012) </w:t>
      </w:r>
      <w:r>
        <w:t>is to take random points and iterate the points individually until the resultant shape approaches the attractor for the IFS. The algorithm is as follows:</w:t>
      </w:r>
    </w:p>
    <w:p w14:paraId="680E4BF5" w14:textId="77777777" w:rsidR="00FE350D" w:rsidRDefault="00FE350D" w:rsidP="00A24042"/>
    <w:p w14:paraId="0784EC65" w14:textId="5DD48F99" w:rsidR="00FE350D" w:rsidRDefault="00FE350D" w:rsidP="00741C2A">
      <w:pPr>
        <w:pStyle w:val="ListParagraph"/>
        <w:numPr>
          <w:ilvl w:val="0"/>
          <w:numId w:val="4"/>
        </w:numPr>
      </w:pPr>
      <w:r>
        <w:t xml:space="preserve">Choose a </w:t>
      </w:r>
      <w:r w:rsidR="005267E8">
        <w:t>starting point in your image (</w:t>
      </w:r>
      <w:r w:rsidR="00741C2A">
        <w:t>[0,0] works well).</w:t>
      </w:r>
    </w:p>
    <w:p w14:paraId="116D91DF" w14:textId="77777777" w:rsidR="00741C2A" w:rsidRDefault="00741C2A" w:rsidP="00741C2A">
      <w:pPr>
        <w:pStyle w:val="ListParagraph"/>
        <w:numPr>
          <w:ilvl w:val="0"/>
          <w:numId w:val="4"/>
        </w:numPr>
      </w:pPr>
      <w:r>
        <w:t>Iterate that point by applying one of the functions in the IFS system (each function will have a probability associated with it).</w:t>
      </w:r>
    </w:p>
    <w:p w14:paraId="3381CDD0" w14:textId="0A8582AE" w:rsidR="00741C2A" w:rsidRDefault="00741C2A" w:rsidP="00741C2A">
      <w:pPr>
        <w:pStyle w:val="ListParagraph"/>
        <w:numPr>
          <w:ilvl w:val="0"/>
          <w:numId w:val="4"/>
        </w:numPr>
      </w:pPr>
      <w:r>
        <w:t>Iterate the resultant point through ‘n’ iterations.</w:t>
      </w:r>
      <w:r w:rsidR="00AF1747">
        <w:t xml:space="preserve"> [3]</w:t>
      </w:r>
    </w:p>
    <w:p w14:paraId="15C16813" w14:textId="77777777" w:rsidR="00741C2A" w:rsidRDefault="00741C2A" w:rsidP="00741C2A"/>
    <w:p w14:paraId="37C26DA1" w14:textId="5AB27028" w:rsidR="00741C2A" w:rsidRDefault="00741C2A" w:rsidP="00741C2A">
      <w:r>
        <w:t xml:space="preserve">For high number of iterations (I utilize 200,000 iterations to render the </w:t>
      </w:r>
      <w:proofErr w:type="spellStart"/>
      <w:r>
        <w:t>barnsley</w:t>
      </w:r>
      <w:proofErr w:type="spellEnd"/>
      <w:r>
        <w:t xml:space="preserve"> fern in near real-time with HTML5/</w:t>
      </w:r>
      <w:proofErr w:type="spellStart"/>
      <w:r>
        <w:t>Javascript</w:t>
      </w:r>
      <w:proofErr w:type="spellEnd"/>
      <w:r w:rsidR="007E136E">
        <w:t xml:space="preserve"> in browser), iterating a point with random functions approaches the attractor. </w:t>
      </w:r>
      <w:r w:rsidR="00372E4D">
        <w:t xml:space="preserve">This creates a good representation of the attractor, and is also able to be rendered in near real time. </w:t>
      </w:r>
    </w:p>
    <w:p w14:paraId="6B7BB0EF" w14:textId="77777777" w:rsidR="00271255" w:rsidRDefault="00271255" w:rsidP="00741C2A"/>
    <w:p w14:paraId="715A3B62" w14:textId="05740D91" w:rsidR="00D04352" w:rsidRDefault="00271255" w:rsidP="00741C2A">
      <w:r>
        <w:br w:type="page"/>
      </w:r>
    </w:p>
    <w:p w14:paraId="2DA50D7F" w14:textId="3B0290FC" w:rsidR="00D04352" w:rsidRDefault="00D04352" w:rsidP="00D04352">
      <w:pPr>
        <w:pStyle w:val="Heading1"/>
      </w:pPr>
      <w:bookmarkStart w:id="15" w:name="_Toc259973530"/>
      <w:r>
        <w:t>7.0 References</w:t>
      </w:r>
      <w:bookmarkEnd w:id="15"/>
    </w:p>
    <w:p w14:paraId="50392F2B" w14:textId="77777777" w:rsidR="00271255" w:rsidRDefault="00271255" w:rsidP="00271255"/>
    <w:p w14:paraId="3CD36701" w14:textId="74BDF67B" w:rsidR="00271255" w:rsidRDefault="00271255" w:rsidP="00271255">
      <w:proofErr w:type="gramStart"/>
      <w:r>
        <w:t xml:space="preserve">[1] </w:t>
      </w:r>
      <w:r w:rsidR="005D3934">
        <w:t>Wikipedia.org.</w:t>
      </w:r>
      <w:proofErr w:type="gramEnd"/>
      <w:r w:rsidR="005D3934">
        <w:t xml:space="preserve"> Self-Similarity. (2014). Retrieved from: </w:t>
      </w:r>
      <w:r w:rsidR="00305A31" w:rsidRPr="002B617A">
        <w:t>http://en.wikipedia.org/wiki/Self-similarity</w:t>
      </w:r>
    </w:p>
    <w:p w14:paraId="4EA8A19A" w14:textId="77777777" w:rsidR="00305A31" w:rsidRDefault="00305A31" w:rsidP="00271255"/>
    <w:p w14:paraId="2408673B" w14:textId="235BE94A" w:rsidR="00305A31" w:rsidRDefault="00305A31" w:rsidP="00271255">
      <w:r>
        <w:t xml:space="preserve">[2] </w:t>
      </w:r>
      <w:r w:rsidR="005D3934">
        <w:t xml:space="preserve">Frame, Mendelbrot, and </w:t>
      </w:r>
      <w:proofErr w:type="spellStart"/>
      <w:r w:rsidR="005D3934">
        <w:t>Neger</w:t>
      </w:r>
      <w:proofErr w:type="spellEnd"/>
      <w:r w:rsidR="005D3934">
        <w:t xml:space="preserve">. </w:t>
      </w:r>
      <w:proofErr w:type="gramStart"/>
      <w:r w:rsidR="005D3934">
        <w:t>Dimensions of Fractal Trees.</w:t>
      </w:r>
      <w:proofErr w:type="gramEnd"/>
      <w:r w:rsidR="005D3934">
        <w:t xml:space="preserve"> (No date). Retrieved from: </w:t>
      </w:r>
      <w:r w:rsidRPr="002B617A">
        <w:t>http://classes.yale.edu/fractals/FracTrees/SelfContact/SelfContact.html</w:t>
      </w:r>
    </w:p>
    <w:p w14:paraId="716CFA41" w14:textId="77777777" w:rsidR="00305A31" w:rsidRDefault="00305A31" w:rsidP="00271255"/>
    <w:p w14:paraId="1FFD922B" w14:textId="3AE9D908" w:rsidR="00305A31" w:rsidRDefault="00305A31" w:rsidP="00271255">
      <w:r>
        <w:t xml:space="preserve">[3] </w:t>
      </w:r>
      <w:proofErr w:type="spellStart"/>
      <w:r w:rsidR="00B213DC">
        <w:t>Gulick</w:t>
      </w:r>
      <w:proofErr w:type="spellEnd"/>
      <w:r w:rsidR="00B213DC">
        <w:t xml:space="preserve">, Danny. Encounters with Chaos and Fractals: Second Edition. (2012). </w:t>
      </w:r>
    </w:p>
    <w:p w14:paraId="54C50A34" w14:textId="77777777" w:rsidR="00823354" w:rsidRDefault="00823354" w:rsidP="00271255"/>
    <w:p w14:paraId="26255BA3" w14:textId="2B53BCD1" w:rsidR="00823354" w:rsidRDefault="00823354" w:rsidP="00271255">
      <w:proofErr w:type="gramStart"/>
      <w:r>
        <w:t xml:space="preserve">[4] </w:t>
      </w:r>
      <w:r w:rsidR="002B617A">
        <w:t>Wikipedia.org.</w:t>
      </w:r>
      <w:proofErr w:type="gramEnd"/>
      <w:r w:rsidR="002B617A">
        <w:t xml:space="preserve"> File</w:t>
      </w:r>
      <w:proofErr w:type="gramStart"/>
      <w:r w:rsidR="002B617A">
        <w:t>:Julia</w:t>
      </w:r>
      <w:proofErr w:type="gramEnd"/>
      <w:r w:rsidR="002B617A">
        <w:t xml:space="preserve"> dem.png. (2011). Retrieved from: </w:t>
      </w:r>
      <w:r w:rsidRPr="002B617A">
        <w:t>http://en.wikipedia.org/wiki/File</w:t>
      </w:r>
      <w:proofErr w:type="gramStart"/>
      <w:r w:rsidRPr="002B617A">
        <w:t>:Julia</w:t>
      </w:r>
      <w:proofErr w:type="gramEnd"/>
      <w:r w:rsidRPr="002B617A">
        <w:t>_dem.png</w:t>
      </w:r>
    </w:p>
    <w:p w14:paraId="62F13EAA" w14:textId="77777777" w:rsidR="00823354" w:rsidRDefault="00823354" w:rsidP="00271255"/>
    <w:p w14:paraId="4A653851" w14:textId="0AD788BD" w:rsidR="002B617A" w:rsidRDefault="00823354" w:rsidP="00271255">
      <w:proofErr w:type="gramStart"/>
      <w:r>
        <w:t>[5]</w:t>
      </w:r>
      <w:r w:rsidR="002B617A">
        <w:t xml:space="preserve"> Wikibooks.org.</w:t>
      </w:r>
      <w:proofErr w:type="gramEnd"/>
      <w:r w:rsidR="002B617A">
        <w:t xml:space="preserve"> Fractals/Iterations in the complex plane/Julia set. (2014). Retrieved from:</w:t>
      </w:r>
      <w:r>
        <w:t xml:space="preserve"> </w:t>
      </w:r>
      <w:r w:rsidR="002B617A" w:rsidRPr="002B617A">
        <w:t>http://en.wikibooks.org/wiki/Fractals/</w:t>
      </w:r>
    </w:p>
    <w:p w14:paraId="012033C9" w14:textId="282E4E4C" w:rsidR="00B328CE" w:rsidRPr="00271255" w:rsidRDefault="00B328CE" w:rsidP="00271255">
      <w:proofErr w:type="spellStart"/>
      <w:r w:rsidRPr="002B617A">
        <w:t>Iterations_in_the_complex_plane</w:t>
      </w:r>
      <w:proofErr w:type="spellEnd"/>
      <w:r w:rsidRPr="002B617A">
        <w:t>/</w:t>
      </w:r>
      <w:proofErr w:type="spellStart"/>
      <w:r w:rsidRPr="002B617A">
        <w:t>Julia_set#How_to_use_distance</w:t>
      </w:r>
      <w:proofErr w:type="spellEnd"/>
    </w:p>
    <w:sectPr w:rsidR="00B328CE" w:rsidRPr="00271255" w:rsidSect="00CC47A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67342"/>
    <w:multiLevelType w:val="hybridMultilevel"/>
    <w:tmpl w:val="C812C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2C13B8"/>
    <w:multiLevelType w:val="hybridMultilevel"/>
    <w:tmpl w:val="4BC2BB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A11DDC"/>
    <w:multiLevelType w:val="hybridMultilevel"/>
    <w:tmpl w:val="52B432EC"/>
    <w:lvl w:ilvl="0" w:tplc="7FF427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D3F1652"/>
    <w:multiLevelType w:val="hybridMultilevel"/>
    <w:tmpl w:val="391C7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E8A"/>
    <w:rsid w:val="00006864"/>
    <w:rsid w:val="000243FC"/>
    <w:rsid w:val="000A1DE0"/>
    <w:rsid w:val="001106DC"/>
    <w:rsid w:val="001617D4"/>
    <w:rsid w:val="00180BCF"/>
    <w:rsid w:val="001A7FC3"/>
    <w:rsid w:val="001E2A48"/>
    <w:rsid w:val="002319B4"/>
    <w:rsid w:val="00271255"/>
    <w:rsid w:val="002B617A"/>
    <w:rsid w:val="002D673A"/>
    <w:rsid w:val="002E029F"/>
    <w:rsid w:val="00304D01"/>
    <w:rsid w:val="00305A31"/>
    <w:rsid w:val="00314F6B"/>
    <w:rsid w:val="00323C4F"/>
    <w:rsid w:val="00351851"/>
    <w:rsid w:val="00372E4D"/>
    <w:rsid w:val="003D1CAD"/>
    <w:rsid w:val="003E57D5"/>
    <w:rsid w:val="004B0144"/>
    <w:rsid w:val="00514A73"/>
    <w:rsid w:val="005267E8"/>
    <w:rsid w:val="00590FD5"/>
    <w:rsid w:val="005D3934"/>
    <w:rsid w:val="00741C2A"/>
    <w:rsid w:val="00747CBB"/>
    <w:rsid w:val="007E136E"/>
    <w:rsid w:val="007E6E8A"/>
    <w:rsid w:val="00810008"/>
    <w:rsid w:val="00823354"/>
    <w:rsid w:val="00850622"/>
    <w:rsid w:val="008E2DAE"/>
    <w:rsid w:val="00924601"/>
    <w:rsid w:val="00A24042"/>
    <w:rsid w:val="00A2526F"/>
    <w:rsid w:val="00A9452F"/>
    <w:rsid w:val="00AE6C3E"/>
    <w:rsid w:val="00AF1747"/>
    <w:rsid w:val="00B213DC"/>
    <w:rsid w:val="00B328CE"/>
    <w:rsid w:val="00C24FFE"/>
    <w:rsid w:val="00C410F9"/>
    <w:rsid w:val="00CC47A4"/>
    <w:rsid w:val="00CF1CD8"/>
    <w:rsid w:val="00D04352"/>
    <w:rsid w:val="00D14675"/>
    <w:rsid w:val="00D2658A"/>
    <w:rsid w:val="00D6315E"/>
    <w:rsid w:val="00D72825"/>
    <w:rsid w:val="00DF2ECE"/>
    <w:rsid w:val="00EF5AF3"/>
    <w:rsid w:val="00F47043"/>
    <w:rsid w:val="00F94E6C"/>
    <w:rsid w:val="00F963FA"/>
    <w:rsid w:val="00FE350D"/>
    <w:rsid w:val="00FF6A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5B40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6C3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E6C3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601"/>
    <w:pPr>
      <w:ind w:left="720"/>
      <w:contextualSpacing/>
    </w:pPr>
  </w:style>
  <w:style w:type="character" w:styleId="PlaceholderText">
    <w:name w:val="Placeholder Text"/>
    <w:basedOn w:val="DefaultParagraphFont"/>
    <w:uiPriority w:val="99"/>
    <w:semiHidden/>
    <w:rsid w:val="00924601"/>
    <w:rPr>
      <w:color w:val="808080"/>
    </w:rPr>
  </w:style>
  <w:style w:type="paragraph" w:styleId="BalloonText">
    <w:name w:val="Balloon Text"/>
    <w:basedOn w:val="Normal"/>
    <w:link w:val="BalloonTextChar"/>
    <w:uiPriority w:val="99"/>
    <w:semiHidden/>
    <w:unhideWhenUsed/>
    <w:rsid w:val="00924601"/>
    <w:rPr>
      <w:rFonts w:ascii="Lucida Grande" w:hAnsi="Lucida Grande"/>
      <w:sz w:val="18"/>
      <w:szCs w:val="18"/>
    </w:rPr>
  </w:style>
  <w:style w:type="character" w:customStyle="1" w:styleId="BalloonTextChar">
    <w:name w:val="Balloon Text Char"/>
    <w:basedOn w:val="DefaultParagraphFont"/>
    <w:link w:val="BalloonText"/>
    <w:uiPriority w:val="99"/>
    <w:semiHidden/>
    <w:rsid w:val="00924601"/>
    <w:rPr>
      <w:rFonts w:ascii="Lucida Grande" w:hAnsi="Lucida Grande"/>
      <w:sz w:val="18"/>
      <w:szCs w:val="18"/>
    </w:rPr>
  </w:style>
  <w:style w:type="character" w:customStyle="1" w:styleId="Heading1Char">
    <w:name w:val="Heading 1 Char"/>
    <w:basedOn w:val="DefaultParagraphFont"/>
    <w:link w:val="Heading1"/>
    <w:uiPriority w:val="9"/>
    <w:rsid w:val="00AE6C3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E6C3E"/>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AE6C3E"/>
  </w:style>
  <w:style w:type="paragraph" w:styleId="TOC2">
    <w:name w:val="toc 2"/>
    <w:basedOn w:val="Normal"/>
    <w:next w:val="Normal"/>
    <w:autoRedefine/>
    <w:uiPriority w:val="39"/>
    <w:unhideWhenUsed/>
    <w:rsid w:val="00AE6C3E"/>
    <w:pPr>
      <w:ind w:left="240"/>
    </w:pPr>
  </w:style>
  <w:style w:type="paragraph" w:styleId="TOC3">
    <w:name w:val="toc 3"/>
    <w:basedOn w:val="Normal"/>
    <w:next w:val="Normal"/>
    <w:autoRedefine/>
    <w:uiPriority w:val="39"/>
    <w:unhideWhenUsed/>
    <w:rsid w:val="00AE6C3E"/>
    <w:pPr>
      <w:ind w:left="480"/>
    </w:pPr>
  </w:style>
  <w:style w:type="paragraph" w:styleId="TOC4">
    <w:name w:val="toc 4"/>
    <w:basedOn w:val="Normal"/>
    <w:next w:val="Normal"/>
    <w:autoRedefine/>
    <w:uiPriority w:val="39"/>
    <w:unhideWhenUsed/>
    <w:rsid w:val="00AE6C3E"/>
    <w:pPr>
      <w:ind w:left="720"/>
    </w:pPr>
  </w:style>
  <w:style w:type="paragraph" w:styleId="TOC5">
    <w:name w:val="toc 5"/>
    <w:basedOn w:val="Normal"/>
    <w:next w:val="Normal"/>
    <w:autoRedefine/>
    <w:uiPriority w:val="39"/>
    <w:unhideWhenUsed/>
    <w:rsid w:val="00AE6C3E"/>
    <w:pPr>
      <w:ind w:left="960"/>
    </w:pPr>
  </w:style>
  <w:style w:type="paragraph" w:styleId="TOC6">
    <w:name w:val="toc 6"/>
    <w:basedOn w:val="Normal"/>
    <w:next w:val="Normal"/>
    <w:autoRedefine/>
    <w:uiPriority w:val="39"/>
    <w:unhideWhenUsed/>
    <w:rsid w:val="00AE6C3E"/>
    <w:pPr>
      <w:ind w:left="1200"/>
    </w:pPr>
  </w:style>
  <w:style w:type="paragraph" w:styleId="TOC7">
    <w:name w:val="toc 7"/>
    <w:basedOn w:val="Normal"/>
    <w:next w:val="Normal"/>
    <w:autoRedefine/>
    <w:uiPriority w:val="39"/>
    <w:unhideWhenUsed/>
    <w:rsid w:val="00AE6C3E"/>
    <w:pPr>
      <w:ind w:left="1440"/>
    </w:pPr>
  </w:style>
  <w:style w:type="paragraph" w:styleId="TOC8">
    <w:name w:val="toc 8"/>
    <w:basedOn w:val="Normal"/>
    <w:next w:val="Normal"/>
    <w:autoRedefine/>
    <w:uiPriority w:val="39"/>
    <w:unhideWhenUsed/>
    <w:rsid w:val="00AE6C3E"/>
    <w:pPr>
      <w:ind w:left="1680"/>
    </w:pPr>
  </w:style>
  <w:style w:type="paragraph" w:styleId="TOC9">
    <w:name w:val="toc 9"/>
    <w:basedOn w:val="Normal"/>
    <w:next w:val="Normal"/>
    <w:autoRedefine/>
    <w:uiPriority w:val="39"/>
    <w:unhideWhenUsed/>
    <w:rsid w:val="00AE6C3E"/>
    <w:pPr>
      <w:ind w:left="1920"/>
    </w:pPr>
  </w:style>
  <w:style w:type="paragraph" w:styleId="Caption">
    <w:name w:val="caption"/>
    <w:basedOn w:val="Normal"/>
    <w:next w:val="Normal"/>
    <w:uiPriority w:val="35"/>
    <w:unhideWhenUsed/>
    <w:qFormat/>
    <w:rsid w:val="002E029F"/>
    <w:pPr>
      <w:spacing w:after="200"/>
    </w:pPr>
    <w:rPr>
      <w:b/>
      <w:bCs/>
      <w:color w:val="4F81BD" w:themeColor="accent1"/>
      <w:sz w:val="18"/>
      <w:szCs w:val="18"/>
    </w:rPr>
  </w:style>
  <w:style w:type="paragraph" w:styleId="TableofFigures">
    <w:name w:val="table of figures"/>
    <w:basedOn w:val="Normal"/>
    <w:next w:val="Normal"/>
    <w:uiPriority w:val="99"/>
    <w:unhideWhenUsed/>
    <w:rsid w:val="001106DC"/>
    <w:pPr>
      <w:ind w:left="480" w:hanging="480"/>
    </w:pPr>
  </w:style>
  <w:style w:type="character" w:styleId="Hyperlink">
    <w:name w:val="Hyperlink"/>
    <w:basedOn w:val="DefaultParagraphFont"/>
    <w:uiPriority w:val="99"/>
    <w:unhideWhenUsed/>
    <w:rsid w:val="002319B4"/>
    <w:rPr>
      <w:color w:val="0000FF" w:themeColor="hyperlink"/>
      <w:u w:val="single"/>
    </w:rPr>
  </w:style>
  <w:style w:type="character" w:styleId="FollowedHyperlink">
    <w:name w:val="FollowedHyperlink"/>
    <w:basedOn w:val="DefaultParagraphFont"/>
    <w:uiPriority w:val="99"/>
    <w:semiHidden/>
    <w:unhideWhenUsed/>
    <w:rsid w:val="002B617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6C3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E6C3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601"/>
    <w:pPr>
      <w:ind w:left="720"/>
      <w:contextualSpacing/>
    </w:pPr>
  </w:style>
  <w:style w:type="character" w:styleId="PlaceholderText">
    <w:name w:val="Placeholder Text"/>
    <w:basedOn w:val="DefaultParagraphFont"/>
    <w:uiPriority w:val="99"/>
    <w:semiHidden/>
    <w:rsid w:val="00924601"/>
    <w:rPr>
      <w:color w:val="808080"/>
    </w:rPr>
  </w:style>
  <w:style w:type="paragraph" w:styleId="BalloonText">
    <w:name w:val="Balloon Text"/>
    <w:basedOn w:val="Normal"/>
    <w:link w:val="BalloonTextChar"/>
    <w:uiPriority w:val="99"/>
    <w:semiHidden/>
    <w:unhideWhenUsed/>
    <w:rsid w:val="00924601"/>
    <w:rPr>
      <w:rFonts w:ascii="Lucida Grande" w:hAnsi="Lucida Grande"/>
      <w:sz w:val="18"/>
      <w:szCs w:val="18"/>
    </w:rPr>
  </w:style>
  <w:style w:type="character" w:customStyle="1" w:styleId="BalloonTextChar">
    <w:name w:val="Balloon Text Char"/>
    <w:basedOn w:val="DefaultParagraphFont"/>
    <w:link w:val="BalloonText"/>
    <w:uiPriority w:val="99"/>
    <w:semiHidden/>
    <w:rsid w:val="00924601"/>
    <w:rPr>
      <w:rFonts w:ascii="Lucida Grande" w:hAnsi="Lucida Grande"/>
      <w:sz w:val="18"/>
      <w:szCs w:val="18"/>
    </w:rPr>
  </w:style>
  <w:style w:type="character" w:customStyle="1" w:styleId="Heading1Char">
    <w:name w:val="Heading 1 Char"/>
    <w:basedOn w:val="DefaultParagraphFont"/>
    <w:link w:val="Heading1"/>
    <w:uiPriority w:val="9"/>
    <w:rsid w:val="00AE6C3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E6C3E"/>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AE6C3E"/>
  </w:style>
  <w:style w:type="paragraph" w:styleId="TOC2">
    <w:name w:val="toc 2"/>
    <w:basedOn w:val="Normal"/>
    <w:next w:val="Normal"/>
    <w:autoRedefine/>
    <w:uiPriority w:val="39"/>
    <w:unhideWhenUsed/>
    <w:rsid w:val="00AE6C3E"/>
    <w:pPr>
      <w:ind w:left="240"/>
    </w:pPr>
  </w:style>
  <w:style w:type="paragraph" w:styleId="TOC3">
    <w:name w:val="toc 3"/>
    <w:basedOn w:val="Normal"/>
    <w:next w:val="Normal"/>
    <w:autoRedefine/>
    <w:uiPriority w:val="39"/>
    <w:unhideWhenUsed/>
    <w:rsid w:val="00AE6C3E"/>
    <w:pPr>
      <w:ind w:left="480"/>
    </w:pPr>
  </w:style>
  <w:style w:type="paragraph" w:styleId="TOC4">
    <w:name w:val="toc 4"/>
    <w:basedOn w:val="Normal"/>
    <w:next w:val="Normal"/>
    <w:autoRedefine/>
    <w:uiPriority w:val="39"/>
    <w:unhideWhenUsed/>
    <w:rsid w:val="00AE6C3E"/>
    <w:pPr>
      <w:ind w:left="720"/>
    </w:pPr>
  </w:style>
  <w:style w:type="paragraph" w:styleId="TOC5">
    <w:name w:val="toc 5"/>
    <w:basedOn w:val="Normal"/>
    <w:next w:val="Normal"/>
    <w:autoRedefine/>
    <w:uiPriority w:val="39"/>
    <w:unhideWhenUsed/>
    <w:rsid w:val="00AE6C3E"/>
    <w:pPr>
      <w:ind w:left="960"/>
    </w:pPr>
  </w:style>
  <w:style w:type="paragraph" w:styleId="TOC6">
    <w:name w:val="toc 6"/>
    <w:basedOn w:val="Normal"/>
    <w:next w:val="Normal"/>
    <w:autoRedefine/>
    <w:uiPriority w:val="39"/>
    <w:unhideWhenUsed/>
    <w:rsid w:val="00AE6C3E"/>
    <w:pPr>
      <w:ind w:left="1200"/>
    </w:pPr>
  </w:style>
  <w:style w:type="paragraph" w:styleId="TOC7">
    <w:name w:val="toc 7"/>
    <w:basedOn w:val="Normal"/>
    <w:next w:val="Normal"/>
    <w:autoRedefine/>
    <w:uiPriority w:val="39"/>
    <w:unhideWhenUsed/>
    <w:rsid w:val="00AE6C3E"/>
    <w:pPr>
      <w:ind w:left="1440"/>
    </w:pPr>
  </w:style>
  <w:style w:type="paragraph" w:styleId="TOC8">
    <w:name w:val="toc 8"/>
    <w:basedOn w:val="Normal"/>
    <w:next w:val="Normal"/>
    <w:autoRedefine/>
    <w:uiPriority w:val="39"/>
    <w:unhideWhenUsed/>
    <w:rsid w:val="00AE6C3E"/>
    <w:pPr>
      <w:ind w:left="1680"/>
    </w:pPr>
  </w:style>
  <w:style w:type="paragraph" w:styleId="TOC9">
    <w:name w:val="toc 9"/>
    <w:basedOn w:val="Normal"/>
    <w:next w:val="Normal"/>
    <w:autoRedefine/>
    <w:uiPriority w:val="39"/>
    <w:unhideWhenUsed/>
    <w:rsid w:val="00AE6C3E"/>
    <w:pPr>
      <w:ind w:left="1920"/>
    </w:pPr>
  </w:style>
  <w:style w:type="paragraph" w:styleId="Caption">
    <w:name w:val="caption"/>
    <w:basedOn w:val="Normal"/>
    <w:next w:val="Normal"/>
    <w:uiPriority w:val="35"/>
    <w:unhideWhenUsed/>
    <w:qFormat/>
    <w:rsid w:val="002E029F"/>
    <w:pPr>
      <w:spacing w:after="200"/>
    </w:pPr>
    <w:rPr>
      <w:b/>
      <w:bCs/>
      <w:color w:val="4F81BD" w:themeColor="accent1"/>
      <w:sz w:val="18"/>
      <w:szCs w:val="18"/>
    </w:rPr>
  </w:style>
  <w:style w:type="paragraph" w:styleId="TableofFigures">
    <w:name w:val="table of figures"/>
    <w:basedOn w:val="Normal"/>
    <w:next w:val="Normal"/>
    <w:uiPriority w:val="99"/>
    <w:unhideWhenUsed/>
    <w:rsid w:val="001106DC"/>
    <w:pPr>
      <w:ind w:left="480" w:hanging="480"/>
    </w:pPr>
  </w:style>
  <w:style w:type="character" w:styleId="Hyperlink">
    <w:name w:val="Hyperlink"/>
    <w:basedOn w:val="DefaultParagraphFont"/>
    <w:uiPriority w:val="99"/>
    <w:unhideWhenUsed/>
    <w:rsid w:val="002319B4"/>
    <w:rPr>
      <w:color w:val="0000FF" w:themeColor="hyperlink"/>
      <w:u w:val="single"/>
    </w:rPr>
  </w:style>
  <w:style w:type="character" w:styleId="FollowedHyperlink">
    <w:name w:val="FollowedHyperlink"/>
    <w:basedOn w:val="DefaultParagraphFont"/>
    <w:uiPriority w:val="99"/>
    <w:semiHidden/>
    <w:unhideWhenUsed/>
    <w:rsid w:val="002B61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michaelweingert.com/FractalHome.html"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0FB806-226F-A74D-BFDF-ABF0AB1A4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2034</Words>
  <Characters>11596</Characters>
  <Application>Microsoft Macintosh Word</Application>
  <DocSecurity>0</DocSecurity>
  <Lines>96</Lines>
  <Paragraphs>27</Paragraphs>
  <ScaleCrop>false</ScaleCrop>
  <Company/>
  <LinksUpToDate>false</LinksUpToDate>
  <CharactersWithSpaces>13603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Weingert</dc:creator>
  <cp:keywords/>
  <dc:description/>
  <cp:lastModifiedBy>Michael Weingert</cp:lastModifiedBy>
  <cp:revision>2</cp:revision>
  <dcterms:created xsi:type="dcterms:W3CDTF">2014-04-24T20:00:00Z</dcterms:created>
  <dcterms:modified xsi:type="dcterms:W3CDTF">2014-04-24T20:00:00Z</dcterms:modified>
</cp:coreProperties>
</file>