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0A1A7" w14:textId="6D6BC5B5" w:rsidR="00E82D91" w:rsidRPr="00E82D91" w:rsidRDefault="00E82D91">
      <w:pPr>
        <w:rPr>
          <w:rFonts w:ascii="柳公权柳体" w:eastAsia="柳公权柳体"/>
          <w:b/>
          <w:bCs/>
          <w:sz w:val="22"/>
          <w:szCs w:val="24"/>
        </w:rPr>
      </w:pPr>
      <w:r w:rsidRPr="00E82D91">
        <w:rPr>
          <w:rFonts w:ascii="柳公权柳体" w:eastAsia="柳公权柳体" w:hint="eastAsia"/>
          <w:b/>
          <w:bCs/>
          <w:sz w:val="22"/>
          <w:szCs w:val="24"/>
        </w:rPr>
        <w:t>脑</w:t>
      </w:r>
      <w:r>
        <w:rPr>
          <w:rFonts w:ascii="柳公权柳体" w:eastAsia="柳公权柳体" w:hint="eastAsia"/>
          <w:b/>
          <w:bCs/>
          <w:sz w:val="22"/>
          <w:szCs w:val="24"/>
        </w:rPr>
        <w:t>功能</w:t>
      </w:r>
      <w:r w:rsidRPr="00E82D91">
        <w:rPr>
          <w:rFonts w:ascii="柳公权柳体" w:eastAsia="柳公权柳体" w:hint="eastAsia"/>
          <w:b/>
          <w:bCs/>
          <w:sz w:val="22"/>
          <w:szCs w:val="24"/>
        </w:rPr>
        <w:t>研究</w:t>
      </w:r>
    </w:p>
    <w:p w14:paraId="5AE4966B" w14:textId="37E198D3" w:rsidR="00D84E41" w:rsidRPr="00E82D91" w:rsidRDefault="00E945C9">
      <w:pPr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>研究脑分区的功能</w:t>
      </w:r>
    </w:p>
    <w:p w14:paraId="1D4C874C" w14:textId="193E7262" w:rsidR="00E945C9" w:rsidRPr="00E82D91" w:rsidRDefault="00E945C9" w:rsidP="00E945C9">
      <w:pPr>
        <w:ind w:leftChars="200" w:left="420"/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>脑组织切除法（现在不用）</w:t>
      </w:r>
    </w:p>
    <w:p w14:paraId="0BB6D82C" w14:textId="6A46BA9A" w:rsidR="00E945C9" w:rsidRPr="00E82D91" w:rsidRDefault="00E945C9" w:rsidP="00E945C9">
      <w:pPr>
        <w:ind w:leftChars="200" w:left="420"/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>电刺激法</w:t>
      </w:r>
    </w:p>
    <w:p w14:paraId="1474AA77" w14:textId="7216B58D" w:rsidR="00E945C9" w:rsidRPr="00E82D91" w:rsidRDefault="00E945C9" w:rsidP="00E945C9">
      <w:pPr>
        <w:ind w:leftChars="200" w:left="420"/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>虚拟损伤法——经颅磁刺激（TMS）</w:t>
      </w:r>
    </w:p>
    <w:p w14:paraId="32F1404D" w14:textId="60ABD6E5" w:rsidR="00E945C9" w:rsidRPr="00E82D91" w:rsidRDefault="00E945C9" w:rsidP="00E945C9">
      <w:pPr>
        <w:ind w:leftChars="400" w:left="840"/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>交变强磁场暂时</w:t>
      </w:r>
      <w:proofErr w:type="gramStart"/>
      <w:r w:rsidRPr="00E82D91">
        <w:rPr>
          <w:rFonts w:ascii="柳公权柳体" w:eastAsia="柳公权柳体" w:hint="eastAsia"/>
          <w:sz w:val="22"/>
          <w:szCs w:val="24"/>
        </w:rPr>
        <w:t>干扰该脑区</w:t>
      </w:r>
      <w:proofErr w:type="gramEnd"/>
      <w:r w:rsidRPr="00E82D91">
        <w:rPr>
          <w:rFonts w:ascii="柳公权柳体" w:eastAsia="柳公权柳体" w:hint="eastAsia"/>
          <w:sz w:val="22"/>
          <w:szCs w:val="24"/>
        </w:rPr>
        <w:t>功能</w:t>
      </w:r>
    </w:p>
    <w:p w14:paraId="3E4C68CF" w14:textId="704F6DE4" w:rsidR="00E945C9" w:rsidRPr="00E82D91" w:rsidRDefault="00E945C9" w:rsidP="00E945C9">
      <w:pPr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ab/>
        <w:t>脑电图（EEG）和脑磁图（MEG）</w:t>
      </w:r>
    </w:p>
    <w:p w14:paraId="4EA6BAB3" w14:textId="4D2BB6B1" w:rsidR="00E945C9" w:rsidRPr="00E82D91" w:rsidRDefault="00E945C9" w:rsidP="00E945C9">
      <w:pPr>
        <w:ind w:left="840"/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>通过放置于头皮上的电极或磁探头，测量脑部大范围的点或磁活动（脑磁图设备用超导导线探测比地磁场弱好几倍的磁场变化，每台约3000万，ZJU还没有）</w:t>
      </w:r>
    </w:p>
    <w:p w14:paraId="35237C62" w14:textId="4BFE82F8" w:rsidR="00E945C9" w:rsidRPr="00E82D91" w:rsidRDefault="00E945C9" w:rsidP="00E945C9">
      <w:pPr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ab/>
        <w:t>细胞外</w:t>
      </w:r>
      <w:r w:rsidR="00F515FC" w:rsidRPr="00E82D91">
        <w:rPr>
          <w:rFonts w:ascii="柳公权柳体" w:eastAsia="柳公权柳体" w:hint="eastAsia"/>
          <w:sz w:val="22"/>
          <w:szCs w:val="24"/>
        </w:rPr>
        <w:t>记录</w:t>
      </w:r>
    </w:p>
    <w:p w14:paraId="45A35BEB" w14:textId="62253385" w:rsidR="00F515FC" w:rsidRPr="00E82D91" w:rsidRDefault="00F515FC" w:rsidP="00F515FC">
      <w:pPr>
        <w:ind w:left="840"/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>通过插入极细的金属或玻璃电极，靠近神经元胞体或轴突，记录神经元的放电活动</w:t>
      </w:r>
    </w:p>
    <w:p w14:paraId="0EFD6D05" w14:textId="476122C1" w:rsidR="00F515FC" w:rsidRPr="00E82D91" w:rsidRDefault="00F515FC" w:rsidP="00F515FC">
      <w:pPr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ab/>
        <w:t>脑成像技术</w:t>
      </w:r>
    </w:p>
    <w:p w14:paraId="16E8BA67" w14:textId="71C0915B" w:rsidR="00F515FC" w:rsidRPr="00E82D91" w:rsidRDefault="00F515FC" w:rsidP="00F515FC">
      <w:pPr>
        <w:ind w:left="840"/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>含有正电子的葡糖</w:t>
      </w:r>
      <w:proofErr w:type="gramStart"/>
      <w:r w:rsidRPr="00E82D91">
        <w:rPr>
          <w:rFonts w:ascii="柳公权柳体" w:eastAsia="柳公权柳体" w:hint="eastAsia"/>
          <w:sz w:val="22"/>
          <w:szCs w:val="24"/>
        </w:rPr>
        <w:t>糖</w:t>
      </w:r>
      <w:proofErr w:type="gramEnd"/>
      <w:r w:rsidRPr="00E82D91">
        <w:rPr>
          <w:rFonts w:ascii="柳公权柳体" w:eastAsia="柳公权柳体" w:hint="eastAsia"/>
          <w:sz w:val="22"/>
          <w:szCs w:val="24"/>
        </w:rPr>
        <w:t>注射入人体静脉，C6进入大脑后e+与e-湮灭放出γ射线，PET检测射线强度，推测大脑中葡萄糖消耗量，从而推测</w:t>
      </w:r>
      <w:proofErr w:type="gramStart"/>
      <w:r w:rsidRPr="00E82D91">
        <w:rPr>
          <w:rFonts w:ascii="柳公权柳体" w:eastAsia="柳公权柳体" w:hint="eastAsia"/>
          <w:sz w:val="22"/>
          <w:szCs w:val="24"/>
        </w:rPr>
        <w:t>大脑各脑区</w:t>
      </w:r>
      <w:proofErr w:type="gramEnd"/>
      <w:r w:rsidRPr="00E82D91">
        <w:rPr>
          <w:rFonts w:ascii="柳公权柳体" w:eastAsia="柳公权柳体" w:hint="eastAsia"/>
          <w:sz w:val="22"/>
          <w:szCs w:val="24"/>
        </w:rPr>
        <w:t>的功能（勤奋的人不一定更强，效率高的大脑才是ok的）</w:t>
      </w:r>
    </w:p>
    <w:p w14:paraId="57BF3AC9" w14:textId="56BDBC94" w:rsidR="00F515FC" w:rsidRPr="00E82D91" w:rsidRDefault="00F515FC" w:rsidP="00F515FC">
      <w:pPr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ab/>
        <w:t>磁共振成像（MRT）</w:t>
      </w:r>
    </w:p>
    <w:p w14:paraId="1A0D4A7B" w14:textId="4158D2F9" w:rsidR="00F515FC" w:rsidRPr="00E82D91" w:rsidRDefault="00F515FC" w:rsidP="00F515FC">
      <w:pPr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ab/>
      </w:r>
      <w:r w:rsidRPr="00E82D91">
        <w:rPr>
          <w:rFonts w:ascii="柳公权柳体" w:eastAsia="柳公权柳体" w:hint="eastAsia"/>
          <w:sz w:val="22"/>
          <w:szCs w:val="24"/>
        </w:rPr>
        <w:tab/>
        <w:t>利用质子对强磁场的反应构建出大脑</w:t>
      </w:r>
      <w:r w:rsidR="00E82D91" w:rsidRPr="00E82D91">
        <w:rPr>
          <w:rFonts w:ascii="柳公权柳体" w:eastAsia="柳公权柳体" w:hint="eastAsia"/>
          <w:sz w:val="22"/>
          <w:szCs w:val="24"/>
        </w:rPr>
        <w:t>的三维图像</w:t>
      </w:r>
    </w:p>
    <w:p w14:paraId="085447F0" w14:textId="6EFEC0A9" w:rsidR="00E82D91" w:rsidRPr="00E82D91" w:rsidRDefault="00E82D91" w:rsidP="00F515FC">
      <w:pPr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ab/>
        <w:t>功能磁共振成像（</w:t>
      </w:r>
      <w:proofErr w:type="spellStart"/>
      <w:r w:rsidRPr="00E82D91">
        <w:rPr>
          <w:rFonts w:ascii="柳公权柳体" w:eastAsia="柳公权柳体" w:hint="eastAsia"/>
          <w:sz w:val="22"/>
          <w:szCs w:val="24"/>
        </w:rPr>
        <w:t>fMRT</w:t>
      </w:r>
      <w:proofErr w:type="spellEnd"/>
      <w:r w:rsidRPr="00E82D91">
        <w:rPr>
          <w:rFonts w:ascii="柳公权柳体" w:eastAsia="柳公权柳体" w:hint="eastAsia"/>
          <w:sz w:val="22"/>
          <w:szCs w:val="24"/>
        </w:rPr>
        <w:t>）</w:t>
      </w:r>
    </w:p>
    <w:p w14:paraId="0B638E65" w14:textId="54C45674" w:rsidR="00E82D91" w:rsidRPr="00E82D91" w:rsidRDefault="00E82D91" w:rsidP="00F515FC">
      <w:pPr>
        <w:jc w:val="left"/>
        <w:rPr>
          <w:rFonts w:ascii="柳公权柳体" w:eastAsia="柳公权柳体"/>
          <w:sz w:val="22"/>
          <w:szCs w:val="24"/>
        </w:rPr>
      </w:pPr>
      <w:r w:rsidRPr="00E82D91">
        <w:rPr>
          <w:rFonts w:ascii="柳公权柳体" w:eastAsia="柳公权柳体" w:hint="eastAsia"/>
          <w:sz w:val="22"/>
          <w:szCs w:val="24"/>
        </w:rPr>
        <w:tab/>
      </w:r>
      <w:r w:rsidRPr="00E82D91">
        <w:rPr>
          <w:rFonts w:ascii="柳公权柳体" w:eastAsia="柳公权柳体" w:hint="eastAsia"/>
          <w:sz w:val="22"/>
          <w:szCs w:val="24"/>
        </w:rPr>
        <w:tab/>
        <w:t>测量大脑对氧气的消耗量来推测大脑的功能和分区</w:t>
      </w:r>
    </w:p>
    <w:p w14:paraId="10FA01CE" w14:textId="6F2A7FF8" w:rsidR="00E82D91" w:rsidRPr="00E82D91" w:rsidRDefault="00E82D91" w:rsidP="00F515FC">
      <w:pPr>
        <w:jc w:val="left"/>
        <w:rPr>
          <w:rFonts w:ascii="柳公权柳体" w:eastAsia="柳公权柳体"/>
          <w:sz w:val="22"/>
          <w:szCs w:val="24"/>
        </w:rPr>
      </w:pPr>
    </w:p>
    <w:p w14:paraId="16619018" w14:textId="05609E74" w:rsidR="00E82D91" w:rsidRDefault="00E82D91" w:rsidP="00F515FC">
      <w:pPr>
        <w:jc w:val="left"/>
      </w:pPr>
    </w:p>
    <w:p w14:paraId="2D50FCE5" w14:textId="4B331037" w:rsidR="00E82D91" w:rsidRPr="00E82D91" w:rsidRDefault="00E82D91" w:rsidP="00F515FC">
      <w:pPr>
        <w:jc w:val="left"/>
        <w:rPr>
          <w:rFonts w:ascii="柳公权柳体" w:eastAsia="柳公权柳体"/>
          <w:b/>
          <w:bCs/>
          <w:sz w:val="40"/>
          <w:szCs w:val="44"/>
        </w:rPr>
      </w:pPr>
      <w:r>
        <w:rPr>
          <w:rFonts w:ascii="柳公权柳体" w:eastAsia="柳公权柳体" w:hint="eastAsia"/>
          <w:b/>
          <w:bCs/>
          <w:sz w:val="40"/>
          <w:szCs w:val="44"/>
        </w:rPr>
        <w:t>感觉</w:t>
      </w:r>
    </w:p>
    <w:p w14:paraId="0BCA4895" w14:textId="70619EFA" w:rsidR="00E82D91" w:rsidRDefault="00E82D91" w:rsidP="00F515FC">
      <w:pPr>
        <w:jc w:val="left"/>
        <w:rPr>
          <w:rFonts w:ascii="柳公权柳体" w:eastAsia="柳公权柳体"/>
          <w:b/>
          <w:bCs/>
          <w:sz w:val="36"/>
          <w:szCs w:val="40"/>
        </w:rPr>
      </w:pPr>
      <w:r>
        <w:rPr>
          <w:rFonts w:ascii="柳公权柳体" w:eastAsia="柳公权柳体" w:hint="eastAsia"/>
          <w:b/>
          <w:bCs/>
          <w:sz w:val="36"/>
          <w:szCs w:val="40"/>
        </w:rPr>
        <w:t>感觉及感觉的测量</w:t>
      </w:r>
    </w:p>
    <w:p w14:paraId="7C7DD8CE" w14:textId="7EF166CB" w:rsidR="00E82D91" w:rsidRDefault="00E82D91" w:rsidP="00E82D91">
      <w:pPr>
        <w:jc w:val="left"/>
        <w:rPr>
          <w:rFonts w:ascii="柳公权柳体" w:eastAsia="柳公权柳体"/>
          <w:sz w:val="22"/>
        </w:rPr>
      </w:pPr>
      <w:r w:rsidRPr="00E82D91">
        <w:rPr>
          <w:rFonts w:ascii="柳公权柳体" w:eastAsia="柳公权柳体" w:hint="eastAsia"/>
          <w:b/>
          <w:bCs/>
          <w:sz w:val="22"/>
        </w:rPr>
        <w:t>感觉</w:t>
      </w:r>
      <w:r w:rsidRPr="00E82D91">
        <w:rPr>
          <w:rFonts w:ascii="柳公权柳体" w:eastAsia="柳公权柳体" w:hint="eastAsia"/>
          <w:sz w:val="22"/>
        </w:rPr>
        <w:t>是感觉器官检测物理能量，将其转化为神经信号并输送给大脑的过程</w:t>
      </w:r>
    </w:p>
    <w:p w14:paraId="10EF20C0" w14:textId="75286284" w:rsidR="00E82D91" w:rsidRPr="00AD4F1F" w:rsidRDefault="00E82D91" w:rsidP="00AD4F1F">
      <w:pPr>
        <w:pStyle w:val="a3"/>
        <w:numPr>
          <w:ilvl w:val="1"/>
          <w:numId w:val="1"/>
        </w:numPr>
        <w:ind w:firstLineChars="0"/>
        <w:jc w:val="left"/>
        <w:rPr>
          <w:rFonts w:ascii="柳公权柳体" w:eastAsia="柳公权柳体"/>
          <w:sz w:val="22"/>
        </w:rPr>
      </w:pPr>
      <w:r w:rsidRPr="00AD4F1F">
        <w:rPr>
          <w:rFonts w:ascii="柳公权柳体" w:eastAsia="柳公权柳体" w:hint="eastAsia"/>
          <w:sz w:val="22"/>
        </w:rPr>
        <w:t>感觉系统塑造了</w:t>
      </w:r>
      <w:r w:rsidR="00AD4F1F" w:rsidRPr="00AD4F1F">
        <w:rPr>
          <w:rFonts w:ascii="柳公权柳体" w:eastAsia="柳公权柳体" w:hint="eastAsia"/>
          <w:sz w:val="22"/>
        </w:rPr>
        <w:t>大脑</w:t>
      </w:r>
    </w:p>
    <w:p w14:paraId="2AE12229" w14:textId="7A57B448" w:rsidR="00AD4F1F" w:rsidRPr="00AD4F1F" w:rsidRDefault="00AD4F1F" w:rsidP="00AD4F1F">
      <w:pPr>
        <w:pStyle w:val="a3"/>
        <w:numPr>
          <w:ilvl w:val="1"/>
          <w:numId w:val="1"/>
        </w:numPr>
        <w:ind w:firstLineChars="0"/>
        <w:jc w:val="left"/>
        <w:rPr>
          <w:rFonts w:ascii="柳公权柳体" w:eastAsia="柳公权柳体"/>
          <w:sz w:val="22"/>
        </w:rPr>
      </w:pPr>
      <w:r w:rsidRPr="00AD4F1F">
        <w:rPr>
          <w:rFonts w:ascii="柳公权柳体" w:eastAsia="柳公权柳体" w:hint="eastAsia"/>
          <w:sz w:val="22"/>
        </w:rPr>
        <w:t>人脑需要训练集，感觉信息输入提供了最早、</w:t>
      </w:r>
      <w:proofErr w:type="gramStart"/>
      <w:r w:rsidRPr="00AD4F1F">
        <w:rPr>
          <w:rFonts w:ascii="柳公权柳体" w:eastAsia="柳公权柳体" w:hint="eastAsia"/>
          <w:sz w:val="22"/>
        </w:rPr>
        <w:t>最</w:t>
      </w:r>
      <w:proofErr w:type="gramEnd"/>
      <w:r w:rsidRPr="00AD4F1F">
        <w:rPr>
          <w:rFonts w:ascii="柳公权柳体" w:eastAsia="柳公权柳体" w:hint="eastAsia"/>
          <w:sz w:val="22"/>
        </w:rPr>
        <w:t>基础的训练集</w:t>
      </w:r>
    </w:p>
    <w:p w14:paraId="1571242A" w14:textId="7DD1B468" w:rsidR="00AD4F1F" w:rsidRDefault="00AD4F1F" w:rsidP="00AD4F1F">
      <w:pPr>
        <w:pStyle w:val="a3"/>
        <w:numPr>
          <w:ilvl w:val="1"/>
          <w:numId w:val="1"/>
        </w:numPr>
        <w:ind w:firstLineChars="0"/>
        <w:jc w:val="left"/>
        <w:rPr>
          <w:rFonts w:ascii="柳公权柳体" w:eastAsia="柳公权柳体"/>
          <w:sz w:val="22"/>
        </w:rPr>
      </w:pPr>
      <w:r w:rsidRPr="00AD4F1F">
        <w:rPr>
          <w:rFonts w:ascii="柳公权柳体" w:eastAsia="柳公权柳体" w:hint="eastAsia"/>
          <w:sz w:val="22"/>
        </w:rPr>
        <w:t>感觉提供了内、外环境的信息；保证了机体与环境的信息平衡；感觉是一切较高级、较复杂的认识活动的基础，也是人的全部心理现象的基础</w:t>
      </w:r>
    </w:p>
    <w:p w14:paraId="43C123FC" w14:textId="2FA7CC74" w:rsidR="00AD4F1F" w:rsidRDefault="00AD4F1F" w:rsidP="00AD4F1F">
      <w:pPr>
        <w:jc w:val="left"/>
        <w:rPr>
          <w:rFonts w:ascii="柳公权柳体" w:eastAsia="柳公权柳体"/>
          <w:b/>
          <w:bCs/>
          <w:sz w:val="22"/>
        </w:rPr>
      </w:pPr>
      <w:r w:rsidRPr="00C54463">
        <w:rPr>
          <w:rFonts w:ascii="柳公权柳体" w:eastAsia="柳公权柳体" w:hint="eastAsia"/>
          <w:b/>
          <w:bCs/>
          <w:sz w:val="22"/>
        </w:rPr>
        <w:t>感觉的测量</w:t>
      </w:r>
    </w:p>
    <w:p w14:paraId="026BA6D7" w14:textId="1B65F911" w:rsidR="00C54463" w:rsidRPr="00787208" w:rsidRDefault="00C54463" w:rsidP="00787208">
      <w:pPr>
        <w:pStyle w:val="a3"/>
        <w:numPr>
          <w:ilvl w:val="1"/>
          <w:numId w:val="2"/>
        </w:numPr>
        <w:ind w:firstLineChars="0"/>
        <w:jc w:val="left"/>
        <w:rPr>
          <w:rFonts w:ascii="柳公权柳体" w:eastAsia="柳公权柳体"/>
          <w:sz w:val="22"/>
        </w:rPr>
      </w:pPr>
      <w:r w:rsidRPr="00787208">
        <w:rPr>
          <w:rFonts w:ascii="柳公权柳体" w:eastAsia="柳公权柳体" w:hint="eastAsia"/>
          <w:b/>
          <w:bCs/>
          <w:sz w:val="22"/>
        </w:rPr>
        <w:t>绝对阈值</w:t>
      </w:r>
      <w:r w:rsidRPr="00787208">
        <w:rPr>
          <w:rFonts w:ascii="柳公权柳体" w:eastAsia="柳公权柳体" w:hint="eastAsia"/>
          <w:sz w:val="22"/>
        </w:rPr>
        <w:t>：产生感觉所需要的最小物理量</w:t>
      </w:r>
    </w:p>
    <w:p w14:paraId="022E01C3" w14:textId="2C57CB0D" w:rsidR="00C54463" w:rsidRPr="00787208" w:rsidRDefault="00C54463" w:rsidP="00787208">
      <w:pPr>
        <w:pStyle w:val="a3"/>
        <w:numPr>
          <w:ilvl w:val="1"/>
          <w:numId w:val="2"/>
        </w:numPr>
        <w:ind w:firstLineChars="0"/>
        <w:jc w:val="left"/>
        <w:rPr>
          <w:rFonts w:ascii="柳公权柳体" w:eastAsia="柳公权柳体"/>
          <w:sz w:val="22"/>
        </w:rPr>
      </w:pPr>
      <w:r w:rsidRPr="00787208">
        <w:rPr>
          <w:rFonts w:ascii="柳公权柳体" w:eastAsia="柳公权柳体" w:hint="eastAsia"/>
          <w:b/>
          <w:bCs/>
          <w:sz w:val="22"/>
        </w:rPr>
        <w:t>差别阈限</w:t>
      </w:r>
      <w:r w:rsidRPr="00787208">
        <w:rPr>
          <w:rFonts w:ascii="柳公权柳体" w:eastAsia="柳公权柳体" w:hint="eastAsia"/>
          <w:sz w:val="22"/>
        </w:rPr>
        <w:t>（just</w:t>
      </w:r>
      <w:r w:rsidRPr="00787208">
        <w:rPr>
          <w:rFonts w:ascii="柳公权柳体" w:eastAsia="柳公权柳体"/>
          <w:sz w:val="22"/>
        </w:rPr>
        <w:t xml:space="preserve"> noticeable difference, JND, </w:t>
      </w:r>
      <w:r w:rsidRPr="00787208">
        <w:rPr>
          <w:rFonts w:ascii="柳公权柳体" w:eastAsia="柳公权柳体" w:hint="eastAsia"/>
          <w:sz w:val="22"/>
        </w:rPr>
        <w:t>Ernst</w:t>
      </w:r>
      <w:r w:rsidRPr="00787208">
        <w:rPr>
          <w:rFonts w:ascii="柳公权柳体" w:eastAsia="柳公权柳体"/>
          <w:sz w:val="22"/>
        </w:rPr>
        <w:t xml:space="preserve"> </w:t>
      </w:r>
      <w:r w:rsidRPr="00787208">
        <w:rPr>
          <w:rFonts w:ascii="柳公权柳体" w:eastAsia="柳公权柳体" w:hint="eastAsia"/>
          <w:sz w:val="22"/>
        </w:rPr>
        <w:t>Weber）：人们在辨别两种强度不同的刺激时所需要的刺激强度最小差异值，又被称为最小可觉差。</w:t>
      </w:r>
    </w:p>
    <w:p w14:paraId="2146EEE4" w14:textId="1E4DD34E" w:rsidR="00C54463" w:rsidRPr="00787208" w:rsidRDefault="00C54463" w:rsidP="00787208">
      <w:pPr>
        <w:pStyle w:val="a3"/>
        <w:ind w:left="1260" w:firstLineChars="0" w:firstLine="0"/>
        <w:jc w:val="left"/>
        <w:rPr>
          <w:rFonts w:ascii="柳公权柳体" w:eastAsia="柳公权柳体"/>
          <w:sz w:val="22"/>
        </w:rPr>
      </w:pPr>
      <w:r w:rsidRPr="00787208">
        <w:rPr>
          <w:rFonts w:ascii="柳公权柳体" w:eastAsia="柳公权柳体"/>
          <w:sz w:val="22"/>
        </w:rPr>
        <w:t>*Weber</w:t>
      </w:r>
      <w:proofErr w:type="gramStart"/>
      <w:r w:rsidRPr="00787208">
        <w:rPr>
          <w:rFonts w:ascii="柳公权柳体" w:eastAsia="柳公权柳体"/>
          <w:sz w:val="22"/>
        </w:rPr>
        <w:t>’</w:t>
      </w:r>
      <w:proofErr w:type="gramEnd"/>
      <w:r w:rsidRPr="00787208">
        <w:rPr>
          <w:rFonts w:ascii="柳公权柳体" w:eastAsia="柳公权柳体"/>
          <w:sz w:val="22"/>
        </w:rPr>
        <w:t xml:space="preserve">s </w:t>
      </w:r>
      <w:r w:rsidR="00A41514">
        <w:rPr>
          <w:rFonts w:ascii="柳公权柳体" w:eastAsia="柳公权柳体" w:hint="eastAsia"/>
          <w:sz w:val="22"/>
        </w:rPr>
        <w:t>Law：</w:t>
      </w:r>
      <w:r w:rsidRPr="00787208">
        <w:rPr>
          <w:rFonts w:ascii="柳公权柳体" w:eastAsia="柳公权柳体" w:hint="eastAsia"/>
          <w:sz w:val="22"/>
        </w:rPr>
        <w:t>K</w:t>
      </w:r>
      <w:r w:rsidRPr="00787208">
        <w:rPr>
          <w:rFonts w:ascii="柳公权柳体" w:eastAsia="柳公权柳体"/>
          <w:sz w:val="22"/>
        </w:rPr>
        <w:t>=</w:t>
      </w:r>
      <w:r w:rsidRPr="00787208">
        <w:rPr>
          <w:rFonts w:ascii="柳公权柳体" w:eastAsia="柳公权柳体" w:hint="eastAsia"/>
          <w:sz w:val="22"/>
        </w:rPr>
        <w:t>ΔI</w:t>
      </w:r>
      <w:r w:rsidRPr="00787208">
        <w:rPr>
          <w:rFonts w:ascii="柳公权柳体" w:eastAsia="柳公权柳体"/>
          <w:sz w:val="22"/>
        </w:rPr>
        <w:t>/</w:t>
      </w:r>
      <w:r w:rsidRPr="00787208">
        <w:rPr>
          <w:rFonts w:ascii="柳公权柳体" w:eastAsia="柳公权柳体" w:hint="eastAsia"/>
          <w:sz w:val="22"/>
        </w:rPr>
        <w:t>I</w:t>
      </w:r>
      <w:r w:rsidR="00097CCD" w:rsidRPr="00787208">
        <w:rPr>
          <w:rFonts w:ascii="柳公权柳体" w:eastAsia="柳公权柳体" w:hint="eastAsia"/>
          <w:sz w:val="22"/>
        </w:rPr>
        <w:t xml:space="preserve"> （K:韦伯常数，ΔI差别阈限（JND），I原刺激强度）</w:t>
      </w:r>
    </w:p>
    <w:p w14:paraId="0A17BDA2" w14:textId="4A8875B8" w:rsidR="00787208" w:rsidRDefault="00097CCD" w:rsidP="00787208">
      <w:pPr>
        <w:pStyle w:val="a3"/>
        <w:numPr>
          <w:ilvl w:val="1"/>
          <w:numId w:val="2"/>
        </w:numPr>
        <w:ind w:firstLineChars="0"/>
        <w:jc w:val="left"/>
        <w:rPr>
          <w:rFonts w:ascii="柳公权柳体" w:eastAsia="柳公权柳体"/>
          <w:sz w:val="22"/>
        </w:rPr>
      </w:pPr>
      <w:r w:rsidRPr="00787208">
        <w:rPr>
          <w:rFonts w:ascii="柳公权柳体" w:eastAsia="柳公权柳体" w:hint="eastAsia"/>
          <w:b/>
          <w:bCs/>
          <w:sz w:val="22"/>
        </w:rPr>
        <w:t>费希纳定律</w:t>
      </w:r>
      <w:r w:rsidRPr="00787208">
        <w:rPr>
          <w:rFonts w:ascii="柳公权柳体" w:eastAsia="柳公权柳体" w:hint="eastAsia"/>
          <w:sz w:val="22"/>
        </w:rPr>
        <w:t>（G</w:t>
      </w:r>
      <w:r w:rsidRPr="00787208">
        <w:rPr>
          <w:rFonts w:ascii="柳公权柳体" w:eastAsia="柳公权柳体"/>
          <w:sz w:val="22"/>
        </w:rPr>
        <w:t>ustav Fechner</w:t>
      </w:r>
      <w:proofErr w:type="gramStart"/>
      <w:r w:rsidRPr="00787208">
        <w:rPr>
          <w:rFonts w:ascii="柳公权柳体" w:eastAsia="柳公权柳体"/>
          <w:sz w:val="22"/>
        </w:rPr>
        <w:t>’</w:t>
      </w:r>
      <w:proofErr w:type="gramEnd"/>
      <w:r w:rsidRPr="00787208">
        <w:rPr>
          <w:rFonts w:ascii="柳公权柳体" w:eastAsia="柳公权柳体"/>
          <w:sz w:val="22"/>
        </w:rPr>
        <w:t xml:space="preserve">s </w:t>
      </w:r>
      <w:r w:rsidR="00A41514">
        <w:rPr>
          <w:rFonts w:ascii="柳公权柳体" w:eastAsia="柳公权柳体" w:hint="eastAsia"/>
          <w:sz w:val="22"/>
        </w:rPr>
        <w:t>Law</w:t>
      </w:r>
      <w:r w:rsidRPr="00787208">
        <w:rPr>
          <w:rFonts w:ascii="柳公权柳体" w:eastAsia="柳公权柳体"/>
          <w:sz w:val="22"/>
        </w:rPr>
        <w:t xml:space="preserve">）: </w:t>
      </w:r>
      <w:r w:rsidRPr="00787208">
        <w:rPr>
          <w:rFonts w:ascii="柳公权柳体" w:eastAsia="柳公权柳体" w:hint="eastAsia"/>
          <w:sz w:val="22"/>
        </w:rPr>
        <w:t>假设每个</w:t>
      </w:r>
      <w:r w:rsidR="00787208" w:rsidRPr="00787208">
        <w:rPr>
          <w:rFonts w:ascii="柳公权柳体" w:eastAsia="柳公权柳体" w:hint="eastAsia"/>
          <w:sz w:val="22"/>
        </w:rPr>
        <w:t>最小可觉差带来的最小感觉差别相等：ΔS，即ΔS</w:t>
      </w:r>
      <w:r w:rsidR="00787208" w:rsidRPr="00787208">
        <w:rPr>
          <w:rFonts w:ascii="柳公权柳体" w:eastAsia="柳公权柳体"/>
          <w:sz w:val="22"/>
        </w:rPr>
        <w:t>=a(</w:t>
      </w:r>
      <w:r w:rsidR="00787208" w:rsidRPr="00787208">
        <w:rPr>
          <w:rFonts w:ascii="柳公权柳体" w:eastAsia="柳公权柳体" w:hint="eastAsia"/>
          <w:sz w:val="22"/>
        </w:rPr>
        <w:t>ΔI</w:t>
      </w:r>
      <w:r w:rsidR="00787208" w:rsidRPr="00787208">
        <w:rPr>
          <w:rFonts w:ascii="柳公权柳体" w:eastAsia="柳公权柳体"/>
          <w:sz w:val="22"/>
        </w:rPr>
        <w:t xml:space="preserve">/I) </w:t>
      </w:r>
      <w:r w:rsidR="00787208" w:rsidRPr="00787208">
        <w:rPr>
          <w:rFonts w:ascii="柳公权柳体" w:eastAsia="柳公权柳体" w:hint="eastAsia"/>
          <w:sz w:val="22"/>
        </w:rPr>
        <w:t>∴</w:t>
      </w:r>
      <w:proofErr w:type="spellStart"/>
      <w:r w:rsidR="00787208" w:rsidRPr="00787208">
        <w:rPr>
          <w:rFonts w:ascii="柳公权柳体" w:eastAsia="柳公权柳体"/>
          <w:sz w:val="22"/>
        </w:rPr>
        <w:t>dS</w:t>
      </w:r>
      <w:proofErr w:type="spellEnd"/>
      <w:r w:rsidR="00787208" w:rsidRPr="00787208">
        <w:rPr>
          <w:rFonts w:ascii="柳公权柳体" w:eastAsia="柳公权柳体"/>
          <w:sz w:val="22"/>
        </w:rPr>
        <w:t>=s(</w:t>
      </w:r>
      <w:proofErr w:type="spellStart"/>
      <w:r w:rsidR="00787208" w:rsidRPr="00787208">
        <w:rPr>
          <w:rFonts w:ascii="柳公权柳体" w:eastAsia="柳公权柳体"/>
          <w:sz w:val="22"/>
        </w:rPr>
        <w:t>dI</w:t>
      </w:r>
      <w:proofErr w:type="spellEnd"/>
      <w:r w:rsidR="00787208" w:rsidRPr="00787208">
        <w:rPr>
          <w:rFonts w:ascii="柳公权柳体" w:eastAsia="柳公权柳体"/>
          <w:sz w:val="22"/>
        </w:rPr>
        <w:t xml:space="preserve">/I) </w:t>
      </w:r>
      <w:r w:rsidR="00787208" w:rsidRPr="00787208">
        <w:rPr>
          <w:rFonts w:ascii="柳公权柳体" w:eastAsia="柳公权柳体" w:hint="eastAsia"/>
          <w:sz w:val="22"/>
        </w:rPr>
        <w:t>∴S</w:t>
      </w:r>
      <w:r w:rsidR="00787208" w:rsidRPr="00787208">
        <w:rPr>
          <w:rFonts w:ascii="柳公权柳体" w:eastAsia="柳公权柳体"/>
          <w:sz w:val="22"/>
        </w:rPr>
        <w:t>=</w:t>
      </w:r>
      <w:proofErr w:type="spellStart"/>
      <w:r w:rsidR="00787208" w:rsidRPr="00787208">
        <w:rPr>
          <w:rFonts w:ascii="柳公权柳体" w:eastAsia="柳公权柳体"/>
          <w:sz w:val="22"/>
        </w:rPr>
        <w:t>klnI</w:t>
      </w:r>
      <w:proofErr w:type="spellEnd"/>
      <w:r w:rsidR="00787208" w:rsidRPr="00787208">
        <w:rPr>
          <w:rFonts w:ascii="柳公权柳体" w:eastAsia="柳公权柳体"/>
          <w:sz w:val="22"/>
        </w:rPr>
        <w:t xml:space="preserve"> (S</w:t>
      </w:r>
      <w:r w:rsidR="00787208" w:rsidRPr="00787208">
        <w:rPr>
          <w:rFonts w:ascii="柳公权柳体" w:eastAsia="柳公权柳体" w:hint="eastAsia"/>
          <w:sz w:val="22"/>
        </w:rPr>
        <w:t>为感觉大小，I为刺激强度，k和a为constant)</w:t>
      </w:r>
    </w:p>
    <w:p w14:paraId="02D7C86D" w14:textId="2471CC6D" w:rsidR="00787208" w:rsidRDefault="00787208" w:rsidP="00787208">
      <w:pPr>
        <w:pStyle w:val="a3"/>
        <w:numPr>
          <w:ilvl w:val="1"/>
          <w:numId w:val="2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b/>
          <w:bCs/>
          <w:sz w:val="22"/>
        </w:rPr>
        <w:t>感觉适应</w:t>
      </w:r>
      <w:r>
        <w:rPr>
          <w:rFonts w:ascii="柳公权柳体" w:eastAsia="柳公权柳体" w:hint="eastAsia"/>
          <w:sz w:val="22"/>
        </w:rPr>
        <w:t>：感觉器官因受刺激太久，其敏感度暂时发生改变的现象</w:t>
      </w:r>
    </w:p>
    <w:p w14:paraId="318CCEE5" w14:textId="33282721" w:rsidR="00787208" w:rsidRDefault="00787208" w:rsidP="00787208">
      <w:pPr>
        <w:pStyle w:val="a3"/>
        <w:ind w:left="840" w:firstLineChars="0" w:firstLine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（视觉不会，存在眼动，微震颤，如果视觉适应我们会无法看到东西。但我们仍然会模糊掉一些大面积不动的东西，因为微震颤相对于此忽略不计）</w:t>
      </w:r>
    </w:p>
    <w:p w14:paraId="50868B7F" w14:textId="34077244" w:rsidR="00787208" w:rsidRDefault="00A810BF" w:rsidP="00787208">
      <w:pPr>
        <w:jc w:val="left"/>
        <w:rPr>
          <w:rFonts w:ascii="柳公权柳体" w:eastAsia="柳公权柳体"/>
          <w:b/>
          <w:bCs/>
          <w:sz w:val="36"/>
          <w:szCs w:val="36"/>
        </w:rPr>
      </w:pPr>
      <w:r>
        <w:rPr>
          <w:rFonts w:ascii="柳公权柳体" w:eastAsia="柳公权柳体" w:hint="eastAsia"/>
          <w:noProof/>
          <w:sz w:val="22"/>
        </w:rPr>
        <w:lastRenderedPageBreak/>
        <w:drawing>
          <wp:anchor distT="0" distB="0" distL="114300" distR="114300" simplePos="0" relativeHeight="251658240" behindDoc="1" locked="0" layoutInCell="1" allowOverlap="1" wp14:anchorId="65F86F51" wp14:editId="037AEBA5">
            <wp:simplePos x="0" y="0"/>
            <wp:positionH relativeFrom="margin">
              <wp:posOffset>2748915</wp:posOffset>
            </wp:positionH>
            <wp:positionV relativeFrom="paragraph">
              <wp:posOffset>1543685</wp:posOffset>
            </wp:positionV>
            <wp:extent cx="2526030" cy="1796415"/>
            <wp:effectExtent l="0" t="0" r="7620" b="0"/>
            <wp:wrapTight wrapText="bothSides">
              <wp:wrapPolygon edited="0">
                <wp:start x="0" y="0"/>
                <wp:lineTo x="0" y="21302"/>
                <wp:lineTo x="21502" y="21302"/>
                <wp:lineTo x="2150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柳公权柳体" w:eastAsia="柳公权柳体" w:hint="eastAsia"/>
          <w:noProof/>
          <w:sz w:val="22"/>
        </w:rPr>
        <w:drawing>
          <wp:anchor distT="0" distB="0" distL="114300" distR="114300" simplePos="0" relativeHeight="251661312" behindDoc="1" locked="0" layoutInCell="1" allowOverlap="1" wp14:anchorId="338BBE21" wp14:editId="7EFE7928">
            <wp:simplePos x="0" y="0"/>
            <wp:positionH relativeFrom="margin">
              <wp:posOffset>2753995</wp:posOffset>
            </wp:positionH>
            <wp:positionV relativeFrom="paragraph">
              <wp:posOffset>3175</wp:posOffset>
            </wp:positionV>
            <wp:extent cx="2508885" cy="1554480"/>
            <wp:effectExtent l="0" t="0" r="5715" b="7620"/>
            <wp:wrapTight wrapText="bothSides">
              <wp:wrapPolygon edited="0">
                <wp:start x="0" y="0"/>
                <wp:lineTo x="0" y="21441"/>
                <wp:lineTo x="21485" y="21441"/>
                <wp:lineTo x="21485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柳公权柳体" w:eastAsia="柳公权柳体" w:hint="eastAsia"/>
          <w:noProof/>
          <w:sz w:val="22"/>
        </w:rPr>
        <w:drawing>
          <wp:anchor distT="0" distB="0" distL="114300" distR="114300" simplePos="0" relativeHeight="251660288" behindDoc="1" locked="0" layoutInCell="1" allowOverlap="1" wp14:anchorId="664546E6" wp14:editId="7D033468">
            <wp:simplePos x="0" y="0"/>
            <wp:positionH relativeFrom="margin">
              <wp:posOffset>0</wp:posOffset>
            </wp:positionH>
            <wp:positionV relativeFrom="paragraph">
              <wp:posOffset>1558925</wp:posOffset>
            </wp:positionV>
            <wp:extent cx="2562225" cy="1774825"/>
            <wp:effectExtent l="0" t="0" r="9525" b="0"/>
            <wp:wrapTight wrapText="bothSides">
              <wp:wrapPolygon edited="0">
                <wp:start x="0" y="0"/>
                <wp:lineTo x="0" y="21330"/>
                <wp:lineTo x="21520" y="21330"/>
                <wp:lineTo x="21520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柳公权柳体" w:eastAsia="柳公权柳体" w:hint="eastAsia"/>
          <w:noProof/>
          <w:sz w:val="22"/>
        </w:rPr>
        <w:drawing>
          <wp:anchor distT="0" distB="0" distL="114300" distR="114300" simplePos="0" relativeHeight="251659264" behindDoc="1" locked="0" layoutInCell="1" allowOverlap="1" wp14:anchorId="2219FA22" wp14:editId="5354F336">
            <wp:simplePos x="0" y="0"/>
            <wp:positionH relativeFrom="margin">
              <wp:posOffset>0</wp:posOffset>
            </wp:positionH>
            <wp:positionV relativeFrom="paragraph">
              <wp:posOffset>23495</wp:posOffset>
            </wp:positionV>
            <wp:extent cx="2552065" cy="1734185"/>
            <wp:effectExtent l="0" t="0" r="635" b="0"/>
            <wp:wrapTight wrapText="bothSides">
              <wp:wrapPolygon edited="0">
                <wp:start x="0" y="0"/>
                <wp:lineTo x="0" y="21355"/>
                <wp:lineTo x="21444" y="21355"/>
                <wp:lineTo x="2144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柳公权柳体" w:eastAsia="柳公权柳体" w:hint="eastAsia"/>
          <w:b/>
          <w:bCs/>
          <w:sz w:val="36"/>
          <w:szCs w:val="36"/>
        </w:rPr>
        <w:t>视觉</w:t>
      </w:r>
    </w:p>
    <w:p w14:paraId="1CB76389" w14:textId="0DE6B23C" w:rsidR="00A810BF" w:rsidRDefault="00A810BF" w:rsidP="00787208">
      <w:pPr>
        <w:jc w:val="left"/>
        <w:rPr>
          <w:rFonts w:ascii="柳公权柳体" w:eastAsia="柳公权柳体"/>
          <w:b/>
          <w:bCs/>
          <w:sz w:val="22"/>
        </w:rPr>
      </w:pPr>
      <w:r w:rsidRPr="00A810BF">
        <w:rPr>
          <w:rFonts w:ascii="柳公权柳体" w:eastAsia="柳公权柳体" w:hint="eastAsia"/>
          <w:b/>
          <w:bCs/>
          <w:sz w:val="22"/>
        </w:rPr>
        <w:t>视网膜及感光细胞</w:t>
      </w:r>
    </w:p>
    <w:p w14:paraId="665055E0" w14:textId="3D482A36" w:rsidR="00A810BF" w:rsidRDefault="00A810BF" w:rsidP="00787208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b/>
          <w:bCs/>
          <w:sz w:val="22"/>
        </w:rPr>
        <w:tab/>
      </w:r>
      <w:r>
        <w:rPr>
          <w:rFonts w:ascii="柳公权柳体" w:eastAsia="柳公权柳体" w:hint="eastAsia"/>
          <w:sz w:val="22"/>
        </w:rPr>
        <w:t>感光细胞：</w:t>
      </w:r>
    </w:p>
    <w:p w14:paraId="14882BAB" w14:textId="3A2B9DAC" w:rsidR="00A810BF" w:rsidRDefault="00DA30CB" w:rsidP="00A810BF">
      <w:pPr>
        <w:ind w:left="64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视锥</w:t>
      </w:r>
      <w:r w:rsidR="00A810BF">
        <w:rPr>
          <w:rFonts w:ascii="柳公权柳体" w:eastAsia="柳公权柳体" w:hint="eastAsia"/>
          <w:sz w:val="22"/>
        </w:rPr>
        <w:t>细胞：负责颜色和白昼视觉的光感受器；高分辨率；约有7</w:t>
      </w:r>
      <w:r w:rsidR="00A810BF">
        <w:rPr>
          <w:rFonts w:ascii="柳公权柳体" w:eastAsia="柳公权柳体"/>
          <w:sz w:val="22"/>
        </w:rPr>
        <w:t>00</w:t>
      </w:r>
      <w:r w:rsidR="00A810BF">
        <w:rPr>
          <w:rFonts w:ascii="柳公权柳体" w:eastAsia="柳公权柳体" w:hint="eastAsia"/>
          <w:sz w:val="22"/>
        </w:rPr>
        <w:t>万个，3种视锥编码颜色信息</w:t>
      </w:r>
    </w:p>
    <w:p w14:paraId="344EC0AD" w14:textId="6380CF53" w:rsidR="00A810BF" w:rsidRDefault="00A810BF" w:rsidP="00A810BF">
      <w:pPr>
        <w:ind w:left="64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视杆细胞：对暗光敏感的视觉感受器，产生黑白感觉；低分辨率；约1</w:t>
      </w:r>
      <w:r>
        <w:rPr>
          <w:rFonts w:ascii="柳公权柳体" w:eastAsia="柳公权柳体"/>
          <w:sz w:val="22"/>
        </w:rPr>
        <w:t>.2</w:t>
      </w:r>
      <w:r>
        <w:rPr>
          <w:rFonts w:ascii="柳公权柳体" w:eastAsia="柳公权柳体" w:hint="eastAsia"/>
          <w:sz w:val="22"/>
        </w:rPr>
        <w:t>亿个。</w:t>
      </w:r>
    </w:p>
    <w:p w14:paraId="5F9E927F" w14:textId="10B0C3D5" w:rsidR="00A810BF" w:rsidRDefault="00A810BF" w:rsidP="00A810BF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中央视野与外围视野：</w:t>
      </w:r>
    </w:p>
    <w:p w14:paraId="6855801E" w14:textId="03595BBD" w:rsidR="00A810BF" w:rsidRDefault="00A810BF" w:rsidP="00A810BF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  <w:t xml:space="preserve">  </w:t>
      </w:r>
      <w:r>
        <w:rPr>
          <w:rFonts w:ascii="柳公权柳体" w:eastAsia="柳公权柳体" w:hint="eastAsia"/>
          <w:sz w:val="22"/>
        </w:rPr>
        <w:t>中央凹：视网膜中央的一小块凹陷区域，视锥细胞密集，负责颜色、细节加工</w:t>
      </w:r>
    </w:p>
    <w:p w14:paraId="16210E78" w14:textId="698AE69D" w:rsidR="00A810BF" w:rsidRDefault="00A810BF" w:rsidP="00A810BF">
      <w:pPr>
        <w:ind w:left="64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外围：</w:t>
      </w:r>
      <w:proofErr w:type="gramStart"/>
      <w:r>
        <w:rPr>
          <w:rFonts w:ascii="柳公权柳体" w:eastAsia="柳公权柳体" w:hint="eastAsia"/>
          <w:sz w:val="22"/>
        </w:rPr>
        <w:t>视网膜哦上的</w:t>
      </w:r>
      <w:proofErr w:type="gramEnd"/>
      <w:r>
        <w:rPr>
          <w:rFonts w:ascii="柳公权柳体" w:eastAsia="柳公权柳体" w:hint="eastAsia"/>
          <w:sz w:val="22"/>
        </w:rPr>
        <w:t>外围区域，主要分布视杆细胞。视觉敏锐度低，颜色直觉差</w:t>
      </w:r>
    </w:p>
    <w:p w14:paraId="10BDF386" w14:textId="3EAFEDBF" w:rsidR="00316DC5" w:rsidRDefault="00316DC5" w:rsidP="00316DC5">
      <w:pPr>
        <w:jc w:val="left"/>
        <w:rPr>
          <w:rFonts w:ascii="柳公权柳体" w:eastAsia="柳公权柳体"/>
          <w:b/>
          <w:bCs/>
          <w:sz w:val="22"/>
        </w:rPr>
      </w:pPr>
      <w:r>
        <w:rPr>
          <w:rFonts w:ascii="柳公权柳体" w:eastAsia="柳公权柳体" w:hint="eastAsia"/>
          <w:b/>
          <w:bCs/>
          <w:sz w:val="22"/>
        </w:rPr>
        <w:t>大脑中的视觉信息处理</w:t>
      </w:r>
    </w:p>
    <w:p w14:paraId="7E408D5A" w14:textId="13207041" w:rsidR="00316DC5" w:rsidRDefault="00316DC5" w:rsidP="00316DC5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b/>
          <w:bCs/>
          <w:sz w:val="22"/>
        </w:rPr>
        <w:tab/>
      </w:r>
      <w:r>
        <w:rPr>
          <w:rFonts w:ascii="柳公权柳体" w:eastAsia="柳公权柳体" w:hint="eastAsia"/>
          <w:sz w:val="22"/>
        </w:rPr>
        <w:t>视觉通道</w:t>
      </w:r>
    </w:p>
    <w:p w14:paraId="5E7F3372" w14:textId="6699AF19" w:rsidR="00316DC5" w:rsidRDefault="00316DC5" w:rsidP="00316DC5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视网膜（光点）</w:t>
      </w:r>
    </w:p>
    <w:p w14:paraId="4F5BABCF" w14:textId="035905FF" w:rsidR="00316DC5" w:rsidRDefault="00316DC5" w:rsidP="00316DC5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丘脑外膝体（圆形）</w:t>
      </w:r>
    </w:p>
    <w:p w14:paraId="6ABA973C" w14:textId="5B5DD98D" w:rsidR="00316DC5" w:rsidRDefault="00316DC5" w:rsidP="00316DC5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初级视皮层（线段）</w:t>
      </w:r>
    </w:p>
    <w:p w14:paraId="3E453758" w14:textId="640793B8" w:rsidR="00316DC5" w:rsidRDefault="00316DC5" w:rsidP="00316DC5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高级视觉皮层（枕叶）（形状/物体）</w:t>
      </w:r>
    </w:p>
    <w:p w14:paraId="4FA62CA7" w14:textId="0B728CB9" w:rsidR="00316DC5" w:rsidRDefault="00316DC5" w:rsidP="00316DC5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 w:rsidR="00DA30CB">
        <w:rPr>
          <w:rFonts w:ascii="柳公权柳体" w:eastAsia="柳公权柳体" w:hint="eastAsia"/>
          <w:sz w:val="22"/>
        </w:rPr>
        <w:t>感受野</w:t>
      </w:r>
    </w:p>
    <w:p w14:paraId="5AA9FCB2" w14:textId="7252884E" w:rsidR="00DA30CB" w:rsidRDefault="00A41514" w:rsidP="00A41514">
      <w:pPr>
        <w:ind w:left="84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视网膜上一个较小的范围成为外侧膝状体上一个细胞的感受野。皮层细胞也有对应的感受野。</w:t>
      </w:r>
      <w:r w:rsidR="00F83E70">
        <w:rPr>
          <w:rFonts w:ascii="柳公权柳体" w:eastAsia="柳公权柳体" w:hint="eastAsia"/>
          <w:sz w:val="22"/>
        </w:rPr>
        <w:t>例子：</w:t>
      </w:r>
      <w:r w:rsidR="00F83E70">
        <w:rPr>
          <w:rFonts w:ascii="柳公权柳体" w:eastAsia="柳公权柳体"/>
          <w:sz w:val="22"/>
        </w:rPr>
        <w:t>O</w:t>
      </w:r>
      <w:r w:rsidR="00F83E70">
        <w:rPr>
          <w:rFonts w:ascii="柳公权柳体" w:eastAsia="柳公权柳体" w:hint="eastAsia"/>
          <w:sz w:val="22"/>
        </w:rPr>
        <w:t>n</w:t>
      </w:r>
      <w:r w:rsidR="00F83E70">
        <w:rPr>
          <w:rFonts w:ascii="柳公权柳体" w:eastAsia="柳公权柳体"/>
          <w:sz w:val="22"/>
        </w:rPr>
        <w:t>-</w:t>
      </w:r>
      <w:r w:rsidR="00F83E70">
        <w:rPr>
          <w:rFonts w:ascii="柳公权柳体" w:eastAsia="柳公权柳体" w:hint="eastAsia"/>
          <w:sz w:val="22"/>
        </w:rPr>
        <w:t>off感受野和off</w:t>
      </w:r>
      <w:r w:rsidR="00F83E70">
        <w:rPr>
          <w:rFonts w:ascii="柳公权柳体" w:eastAsia="柳公权柳体"/>
          <w:sz w:val="22"/>
        </w:rPr>
        <w:t>-</w:t>
      </w:r>
      <w:r w:rsidR="00F83E70">
        <w:rPr>
          <w:rFonts w:ascii="柳公权柳体" w:eastAsia="柳公权柳体" w:hint="eastAsia"/>
          <w:sz w:val="22"/>
        </w:rPr>
        <w:t>on感受野可以感觉光的明暗变化。</w:t>
      </w:r>
    </w:p>
    <w:p w14:paraId="3D715325" w14:textId="5B3F5EC9" w:rsidR="00DA30CB" w:rsidRDefault="00DA30CB" w:rsidP="00316DC5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侧抑制现象</w:t>
      </w:r>
    </w:p>
    <w:p w14:paraId="292433FD" w14:textId="4F5C3AD4" w:rsidR="00DA30CB" w:rsidRDefault="00DA30CB" w:rsidP="00DA30CB">
      <w:pPr>
        <w:ind w:left="84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当一个感受器受到刺激时，由此产生的神经冲动对临近部位的输入信号产生抑制性的影响</w:t>
      </w:r>
      <w:r w:rsidR="00F83E70">
        <w:rPr>
          <w:rFonts w:ascii="柳公权柳体" w:eastAsia="柳公权柳体" w:hint="eastAsia"/>
          <w:sz w:val="22"/>
        </w:rPr>
        <w:t>。例子：同一颜色不同背景看上去不同，明暗交接的地方深的更深，亮的更亮。</w:t>
      </w:r>
    </w:p>
    <w:p w14:paraId="2049B9D9" w14:textId="647052CD" w:rsidR="00F83E70" w:rsidRPr="00043A94" w:rsidRDefault="00043A94" w:rsidP="00F83E70">
      <w:pPr>
        <w:jc w:val="left"/>
        <w:rPr>
          <w:rFonts w:ascii="柳公权柳体" w:eastAsia="柳公权柳体"/>
          <w:b/>
          <w:bCs/>
          <w:sz w:val="22"/>
        </w:rPr>
      </w:pPr>
      <w:r>
        <w:rPr>
          <w:rFonts w:ascii="柳公权柳体" w:eastAsia="柳公权柳体" w:hint="eastAsia"/>
          <w:b/>
          <w:bCs/>
          <w:sz w:val="22"/>
        </w:rPr>
        <w:lastRenderedPageBreak/>
        <w:t>颜色视觉</w:t>
      </w:r>
    </w:p>
    <w:p w14:paraId="46F58835" w14:textId="4425677A" w:rsidR="00F83E70" w:rsidRDefault="00F83E70" w:rsidP="00F83E70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大脑将波长信息转化为颜色</w:t>
      </w:r>
    </w:p>
    <w:p w14:paraId="57ADE21B" w14:textId="69FF8776" w:rsidR="00F83E70" w:rsidRDefault="00F83E70" w:rsidP="00F83E70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颜色的混合</w:t>
      </w:r>
    </w:p>
    <w:p w14:paraId="4C84A362" w14:textId="158C125B" w:rsidR="00F83E70" w:rsidRDefault="00F83E70" w:rsidP="00043A94">
      <w:pPr>
        <w:ind w:left="420" w:firstLine="42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相加混合：发出某一种波长的</w:t>
      </w:r>
      <w:proofErr w:type="gramStart"/>
      <w:r>
        <w:rPr>
          <w:rFonts w:ascii="柳公权柳体" w:eastAsia="柳公权柳体" w:hint="eastAsia"/>
          <w:sz w:val="22"/>
        </w:rPr>
        <w:t>光不同</w:t>
      </w:r>
      <w:proofErr w:type="gramEnd"/>
      <w:r>
        <w:rPr>
          <w:rFonts w:ascii="柳公权柳体" w:eastAsia="柳公权柳体" w:hint="eastAsia"/>
          <w:sz w:val="22"/>
        </w:rPr>
        <w:t>波长相叠加，三原色配出所有可见颜色</w:t>
      </w:r>
    </w:p>
    <w:p w14:paraId="6A79F63A" w14:textId="07FFAEE7" w:rsidR="00F83E70" w:rsidRDefault="00F83E70" w:rsidP="00043A94">
      <w:pPr>
        <w:ind w:left="84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相减混合：颜料混合，通过吸收其他波长的光使某一种波长显现出来，多种颜料混合就是黑色</w:t>
      </w:r>
    </w:p>
    <w:p w14:paraId="76E59BB2" w14:textId="0AFCB966" w:rsidR="00F83E70" w:rsidRDefault="00F83E70" w:rsidP="00F83E70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颜色三原色理论</w:t>
      </w:r>
      <w:r w:rsidR="00BB31BA">
        <w:rPr>
          <w:rFonts w:ascii="柳公权柳体" w:eastAsia="柳公权柳体" w:hint="eastAsia"/>
          <w:sz w:val="22"/>
        </w:rPr>
        <w:t>（理论，具有可被证伪性）</w:t>
      </w:r>
    </w:p>
    <w:p w14:paraId="2E3D31C1" w14:textId="1C613761" w:rsidR="00F83E70" w:rsidRDefault="00F83E70" w:rsidP="00F83E70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视觉系统只有三种颜色感受器（红绿蓝）</w:t>
      </w:r>
    </w:p>
    <w:p w14:paraId="18FE7E55" w14:textId="276161F4" w:rsidR="00F83E70" w:rsidRDefault="00BB31BA" w:rsidP="00F83E70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noProof/>
          <w:sz w:val="22"/>
        </w:rPr>
        <w:drawing>
          <wp:anchor distT="0" distB="0" distL="114300" distR="114300" simplePos="0" relativeHeight="251662336" behindDoc="0" locked="0" layoutInCell="1" allowOverlap="1" wp14:anchorId="30A1FA83" wp14:editId="3B441414">
            <wp:simplePos x="0" y="0"/>
            <wp:positionH relativeFrom="column">
              <wp:posOffset>185716</wp:posOffset>
            </wp:positionH>
            <wp:positionV relativeFrom="paragraph">
              <wp:posOffset>10981</wp:posOffset>
            </wp:positionV>
            <wp:extent cx="4051300" cy="3042920"/>
            <wp:effectExtent l="0" t="0" r="6350" b="508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柳公权柳体" w:eastAsia="柳公权柳体" w:hint="eastAsia"/>
          <w:sz w:val="22"/>
        </w:rPr>
        <w:t>晚上视杆细胞在蓝光（晚上警车是蓝光，机场跑道是蓝灯；白天是黄色最显眼）</w:t>
      </w:r>
    </w:p>
    <w:p w14:paraId="5DF79C50" w14:textId="7F349E9F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20B639BE" w14:textId="09D1EACB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55292D22" w14:textId="27B564D1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74E97C3E" w14:textId="3C5039F4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6CCC20FA" w14:textId="6E1A00C4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769C5968" w14:textId="671EF4DF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29A50639" w14:textId="3AEC922C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20B0772E" w14:textId="2CD8E758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182FE753" w14:textId="00CA1227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63272214" w14:textId="6F535725" w:rsidR="00BB31BA" w:rsidRDefault="00BB31BA" w:rsidP="00F83E70">
      <w:pPr>
        <w:jc w:val="left"/>
        <w:rPr>
          <w:rFonts w:ascii="柳公权柳体" w:eastAsia="柳公权柳体"/>
          <w:sz w:val="22"/>
        </w:rPr>
      </w:pPr>
    </w:p>
    <w:p w14:paraId="6B4311BD" w14:textId="589635FD" w:rsidR="00BB31BA" w:rsidRDefault="00BB31BA" w:rsidP="00F83E70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tab/>
      </w:r>
      <w:r>
        <w:rPr>
          <w:rFonts w:ascii="柳公权柳体" w:eastAsia="柳公权柳体" w:hint="eastAsia"/>
          <w:sz w:val="22"/>
        </w:rPr>
        <w:t>颜色拮抗理论</w:t>
      </w:r>
    </w:p>
    <w:p w14:paraId="7AE104A3" w14:textId="739AB54D" w:rsidR="00BB31BA" w:rsidRDefault="00BB31BA" w:rsidP="00043A94">
      <w:pPr>
        <w:ind w:left="84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视觉系统的颜色表征是由颜色相互对抗的机制构成，某个拮抗机制不能同时对它的两周颜色反应，它会被一种颜色激活，而被其相对的颜色抑制，如红绿、蓝黄、黑白</w:t>
      </w:r>
    </w:p>
    <w:p w14:paraId="112A3BE5" w14:textId="03537E8A" w:rsidR="00BB31BA" w:rsidRDefault="00A55264" w:rsidP="00043A94">
      <w:pPr>
        <w:ind w:left="84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不同的动物拥有不同的感光细胞，不同数量的颜色感受器，哺乳动物一般只有两种（其中红或</w:t>
      </w:r>
      <w:proofErr w:type="gramStart"/>
      <w:r>
        <w:rPr>
          <w:rFonts w:ascii="柳公权柳体" w:eastAsia="柳公权柳体" w:hint="eastAsia"/>
          <w:sz w:val="22"/>
        </w:rPr>
        <w:t>绿只有</w:t>
      </w:r>
      <w:proofErr w:type="gramEnd"/>
      <w:r>
        <w:rPr>
          <w:rFonts w:ascii="柳公权柳体" w:eastAsia="柳公权柳体" w:hint="eastAsia"/>
          <w:sz w:val="22"/>
        </w:rPr>
        <w:t>一种，所以没有必要进化出绿色的皮毛）；鸟类有四种（恐龙后代</w:t>
      </w:r>
      <w:r w:rsidR="00043A94">
        <w:rPr>
          <w:rFonts w:ascii="柳公权柳体" w:eastAsia="柳公权柳体" w:hint="eastAsia"/>
          <w:sz w:val="22"/>
        </w:rPr>
        <w:t>）</w:t>
      </w:r>
    </w:p>
    <w:p w14:paraId="214EA225" w14:textId="29B24082" w:rsidR="00043A94" w:rsidRDefault="00043A94" w:rsidP="00043A94">
      <w:pPr>
        <w:jc w:val="left"/>
        <w:rPr>
          <w:rFonts w:ascii="柳公权柳体" w:eastAsia="柳公权柳体"/>
          <w:sz w:val="22"/>
        </w:rPr>
      </w:pPr>
    </w:p>
    <w:p w14:paraId="36619152" w14:textId="26A5C2CC" w:rsidR="00043A94" w:rsidRDefault="00043A94" w:rsidP="00043A94">
      <w:pPr>
        <w:jc w:val="left"/>
        <w:rPr>
          <w:rFonts w:ascii="柳公权柳体" w:eastAsia="柳公权柳体"/>
          <w:sz w:val="22"/>
        </w:rPr>
      </w:pPr>
    </w:p>
    <w:p w14:paraId="402EC821" w14:textId="77777777" w:rsidR="00043A94" w:rsidRDefault="00043A94">
      <w:pPr>
        <w:widowControl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sz w:val="22"/>
        </w:rPr>
        <w:br w:type="page"/>
      </w:r>
    </w:p>
    <w:p w14:paraId="5DC0606B" w14:textId="770C06E6" w:rsidR="00043A94" w:rsidRDefault="00043A94" w:rsidP="00043A94">
      <w:pPr>
        <w:jc w:val="left"/>
        <w:rPr>
          <w:rFonts w:ascii="柳公权柳体" w:eastAsia="柳公权柳体"/>
          <w:sz w:val="28"/>
          <w:szCs w:val="28"/>
        </w:rPr>
      </w:pPr>
      <w:r>
        <w:rPr>
          <w:rFonts w:ascii="柳公权柳体" w:eastAsia="柳公权柳体" w:hint="eastAsia"/>
          <w:b/>
          <w:bCs/>
          <w:sz w:val="40"/>
          <w:szCs w:val="44"/>
        </w:rPr>
        <w:lastRenderedPageBreak/>
        <w:t>知觉</w:t>
      </w:r>
      <w:r>
        <w:rPr>
          <w:rFonts w:ascii="柳公权柳体" w:eastAsia="柳公权柳体" w:hint="eastAsia"/>
          <w:sz w:val="28"/>
          <w:szCs w:val="28"/>
        </w:rPr>
        <w:t>（</w:t>
      </w:r>
      <w:r w:rsidR="009D53A5">
        <w:rPr>
          <w:rFonts w:ascii="柳公权柳体" w:eastAsia="柳公权柳体" w:hint="eastAsia"/>
          <w:sz w:val="28"/>
          <w:szCs w:val="28"/>
        </w:rPr>
        <w:t>感觉</w:t>
      </w:r>
      <w:r>
        <w:rPr>
          <w:rFonts w:ascii="柳公权柳体" w:eastAsia="柳公权柳体" w:hint="eastAsia"/>
          <w:sz w:val="28"/>
          <w:szCs w:val="28"/>
        </w:rPr>
        <w:t>把物理</w:t>
      </w:r>
      <w:r w:rsidR="009D53A5">
        <w:rPr>
          <w:rFonts w:ascii="柳公权柳体" w:eastAsia="柳公权柳体" w:hint="eastAsia"/>
          <w:sz w:val="28"/>
          <w:szCs w:val="28"/>
        </w:rPr>
        <w:t>能量转化为神经生理信号；知觉是对感觉神经信号进行解释和理解）</w:t>
      </w:r>
    </w:p>
    <w:p w14:paraId="45A235B8" w14:textId="7AF3BB2B" w:rsidR="009D53A5" w:rsidRPr="009D53A5" w:rsidRDefault="009D53A5" w:rsidP="00043A94">
      <w:pPr>
        <w:jc w:val="left"/>
        <w:rPr>
          <w:rFonts w:ascii="柳公权柳体" w:eastAsia="柳公权柳体"/>
          <w:b/>
          <w:bCs/>
          <w:sz w:val="22"/>
        </w:rPr>
      </w:pPr>
      <w:r>
        <w:rPr>
          <w:rFonts w:ascii="柳公权柳体" w:eastAsia="柳公权柳体" w:hint="eastAsia"/>
          <w:b/>
          <w:bCs/>
          <w:sz w:val="22"/>
        </w:rPr>
        <w:t>认知知觉的误区</w:t>
      </w:r>
    </w:p>
    <w:p w14:paraId="166E75B1" w14:textId="6E12EC78" w:rsidR="00043A94" w:rsidRDefault="009D53A5" w:rsidP="009D53A5">
      <w:pPr>
        <w:pStyle w:val="a3"/>
        <w:numPr>
          <w:ilvl w:val="0"/>
          <w:numId w:val="4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心理世界反应物理世界？会有很多物理世界的改变心理并不会注意到</w:t>
      </w:r>
    </w:p>
    <w:p w14:paraId="7AFADE4A" w14:textId="741A128D" w:rsidR="009D53A5" w:rsidRDefault="009D53A5" w:rsidP="009D53A5">
      <w:pPr>
        <w:pStyle w:val="a3"/>
        <w:numPr>
          <w:ilvl w:val="0"/>
          <w:numId w:val="4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眼见为实？</w:t>
      </w:r>
    </w:p>
    <w:p w14:paraId="155BE346" w14:textId="2282A4DF" w:rsidR="009D53A5" w:rsidRDefault="009D53A5" w:rsidP="009D53A5">
      <w:pPr>
        <w:pStyle w:val="a3"/>
        <w:numPr>
          <w:ilvl w:val="1"/>
          <w:numId w:val="4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红紫波长差别最大但感官上最接近</w:t>
      </w:r>
    </w:p>
    <w:p w14:paraId="58457DE8" w14:textId="63F1943E" w:rsidR="009D53A5" w:rsidRDefault="00D4395D" w:rsidP="009D53A5">
      <w:pPr>
        <w:pStyle w:val="a3"/>
        <w:numPr>
          <w:ilvl w:val="1"/>
          <w:numId w:val="4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noProof/>
          <w:sz w:val="22"/>
        </w:rPr>
        <w:drawing>
          <wp:anchor distT="0" distB="0" distL="114300" distR="114300" simplePos="0" relativeHeight="251664384" behindDoc="0" locked="0" layoutInCell="1" allowOverlap="1" wp14:anchorId="78EC7777" wp14:editId="444EB1BC">
            <wp:simplePos x="0" y="0"/>
            <wp:positionH relativeFrom="margin">
              <wp:posOffset>0</wp:posOffset>
            </wp:positionH>
            <wp:positionV relativeFrom="paragraph">
              <wp:posOffset>238125</wp:posOffset>
            </wp:positionV>
            <wp:extent cx="2582545" cy="1950720"/>
            <wp:effectExtent l="0" t="0" r="8255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CE5">
        <w:rPr>
          <w:rFonts w:ascii="柳公权柳体" w:eastAsia="柳公权柳体" w:hint="eastAsia"/>
          <w:noProof/>
          <w:sz w:val="22"/>
        </w:rPr>
        <w:drawing>
          <wp:anchor distT="0" distB="0" distL="114300" distR="114300" simplePos="0" relativeHeight="251663360" behindDoc="0" locked="0" layoutInCell="1" allowOverlap="1" wp14:anchorId="21E65BAC" wp14:editId="06C722B0">
            <wp:simplePos x="0" y="0"/>
            <wp:positionH relativeFrom="column">
              <wp:posOffset>2583180</wp:posOffset>
            </wp:positionH>
            <wp:positionV relativeFrom="paragraph">
              <wp:posOffset>238125</wp:posOffset>
            </wp:positionV>
            <wp:extent cx="2626995" cy="1950720"/>
            <wp:effectExtent l="0" t="0" r="1905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3A5">
        <w:rPr>
          <w:rFonts w:ascii="柳公权柳体" w:eastAsia="柳公权柳体" w:hint="eastAsia"/>
          <w:sz w:val="22"/>
        </w:rPr>
        <w:t>背景的影响</w:t>
      </w:r>
    </w:p>
    <w:p w14:paraId="57428B8C" w14:textId="39044529" w:rsidR="004A5CE5" w:rsidRDefault="004A5CE5" w:rsidP="004A5CE5">
      <w:pPr>
        <w:jc w:val="left"/>
        <w:rPr>
          <w:rFonts w:ascii="柳公权柳体" w:eastAsia="柳公权柳体"/>
          <w:b/>
          <w:bCs/>
          <w:sz w:val="22"/>
        </w:rPr>
      </w:pPr>
      <w:r>
        <w:rPr>
          <w:rFonts w:ascii="柳公权柳体" w:eastAsia="柳公权柳体" w:hint="eastAsia"/>
          <w:b/>
          <w:bCs/>
          <w:sz w:val="22"/>
        </w:rPr>
        <w:t>知觉</w:t>
      </w:r>
    </w:p>
    <w:p w14:paraId="59D676D0" w14:textId="217BD33E" w:rsidR="004A5CE5" w:rsidRDefault="004A5CE5" w:rsidP="004A5CE5">
      <w:pPr>
        <w:pStyle w:val="a3"/>
        <w:numPr>
          <w:ilvl w:val="0"/>
          <w:numId w:val="6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知觉是通过对感觉信息进行组织、整合并根据已有的经验和知识对这些感觉信息进行理解的过程。知觉把无意义的感觉输入信息组织整合起来，赋予无意义的信息以意义</w:t>
      </w:r>
    </w:p>
    <w:p w14:paraId="7DA65FB8" w14:textId="2CA49B86" w:rsidR="004A5CE5" w:rsidRDefault="004A5CE5" w:rsidP="004A5CE5">
      <w:pPr>
        <w:pStyle w:val="a3"/>
        <w:numPr>
          <w:ilvl w:val="0"/>
          <w:numId w:val="6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信息加工</w:t>
      </w:r>
    </w:p>
    <w:p w14:paraId="41EF3F2B" w14:textId="7E89B8F6" w:rsidR="004A5CE5" w:rsidRDefault="004A5CE5" w:rsidP="004A5CE5">
      <w:pPr>
        <w:pStyle w:val="a3"/>
        <w:numPr>
          <w:ilvl w:val="1"/>
          <w:numId w:val="6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自下而上的加工：自下而上的信息是形成知觉的原材料</w:t>
      </w:r>
    </w:p>
    <w:p w14:paraId="3B59C726" w14:textId="2A520C6C" w:rsidR="00186509" w:rsidRDefault="004A5CE5" w:rsidP="00186509">
      <w:pPr>
        <w:pStyle w:val="a3"/>
        <w:numPr>
          <w:ilvl w:val="1"/>
          <w:numId w:val="6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自上而下的加工：利用原有的</w:t>
      </w:r>
      <w:r w:rsidR="00186509">
        <w:rPr>
          <w:rFonts w:ascii="柳公权柳体" w:eastAsia="柳公权柳体" w:hint="eastAsia"/>
          <w:sz w:val="22"/>
        </w:rPr>
        <w:t>知识和经验，把“感觉原材料”组织成有意义的整体</w:t>
      </w:r>
    </w:p>
    <w:p w14:paraId="28B35E55" w14:textId="15E08112" w:rsidR="00186509" w:rsidRDefault="00A93492" w:rsidP="00A93492">
      <w:pPr>
        <w:jc w:val="left"/>
        <w:rPr>
          <w:rFonts w:ascii="柳公权柳体" w:eastAsia="柳公权柳体"/>
          <w:b/>
          <w:bCs/>
          <w:sz w:val="22"/>
        </w:rPr>
      </w:pPr>
      <w:r>
        <w:rPr>
          <w:rFonts w:ascii="柳公权柳体" w:eastAsia="柳公权柳体" w:hint="eastAsia"/>
          <w:b/>
          <w:bCs/>
          <w:sz w:val="22"/>
        </w:rPr>
        <w:t>知觉的恒常性</w:t>
      </w:r>
    </w:p>
    <w:p w14:paraId="1960AB4D" w14:textId="5087E930" w:rsidR="00A93492" w:rsidRDefault="00A93492" w:rsidP="00A93492">
      <w:pPr>
        <w:pStyle w:val="a3"/>
        <w:numPr>
          <w:ilvl w:val="0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知觉能对目标物体的很多属性保持不变，即使它们投射在视网膜上的这些属性因距离/视角/光线等物理因素的变化而发生了极大的变化。（这表明知觉并不是直接解读感觉输入，自上而下的经验在扮演作用</w:t>
      </w:r>
    </w:p>
    <w:p w14:paraId="0909B3BA" w14:textId="1A4DF5CB" w:rsidR="00A93492" w:rsidRDefault="00A93492" w:rsidP="00A93492">
      <w:pPr>
        <w:pStyle w:val="a3"/>
        <w:numPr>
          <w:ilvl w:val="1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明度恒常性：物体本身所处照明环境发生改变，而对物体的亮度直觉仍然保持不变的心理倾向</w:t>
      </w:r>
    </w:p>
    <w:p w14:paraId="3BDB31E8" w14:textId="4CFF414B" w:rsidR="00A93492" w:rsidRDefault="00A93492" w:rsidP="00A93492">
      <w:pPr>
        <w:pStyle w:val="a3"/>
        <w:numPr>
          <w:ilvl w:val="2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暗光的粉笔仍为白色，阳光下的木炭仍为黑色</w:t>
      </w:r>
    </w:p>
    <w:p w14:paraId="6F82913B" w14:textId="4BA042A7" w:rsidR="000450CC" w:rsidRDefault="00A93492" w:rsidP="000450CC">
      <w:pPr>
        <w:pStyle w:val="a3"/>
        <w:numPr>
          <w:ilvl w:val="2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如上图（Edward</w:t>
      </w:r>
      <w:r>
        <w:rPr>
          <w:rFonts w:ascii="柳公权柳体" w:eastAsia="柳公权柳体"/>
          <w:sz w:val="22"/>
        </w:rPr>
        <w:t xml:space="preserve"> </w:t>
      </w:r>
      <w:r>
        <w:rPr>
          <w:rFonts w:ascii="柳公权柳体" w:eastAsia="柳公权柳体" w:hint="eastAsia"/>
          <w:sz w:val="22"/>
        </w:rPr>
        <w:t>Adelson）A处于明亮处B处于阴影下，二者物理亮度相同，</w:t>
      </w:r>
      <w:r w:rsidRPr="000450CC">
        <w:rPr>
          <w:rFonts w:ascii="柳公权柳体" w:eastAsia="柳公权柳体" w:hint="eastAsia"/>
          <w:sz w:val="22"/>
          <w:u w:val="single"/>
        </w:rPr>
        <w:t>反推</w:t>
      </w:r>
      <w:r>
        <w:rPr>
          <w:rFonts w:ascii="柳公权柳体" w:eastAsia="柳公权柳体" w:hint="eastAsia"/>
          <w:sz w:val="22"/>
        </w:rPr>
        <w:t>B应该更亮</w:t>
      </w:r>
    </w:p>
    <w:p w14:paraId="1F14CDCD" w14:textId="021C4D1E" w:rsidR="000450CC" w:rsidRDefault="000450CC" w:rsidP="000450CC">
      <w:pPr>
        <w:pStyle w:val="a3"/>
        <w:numPr>
          <w:ilvl w:val="1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颜色恒常性：物体的环境照明颜色发生改变，而知觉经验仍然对物体颜色知觉保持不变的心理倾向。前提是对于物体颜色的熟悉</w:t>
      </w:r>
    </w:p>
    <w:p w14:paraId="12C72648" w14:textId="31C934C8" w:rsidR="000450CC" w:rsidRDefault="000450CC" w:rsidP="000450CC">
      <w:pPr>
        <w:pStyle w:val="a3"/>
        <w:numPr>
          <w:ilvl w:val="2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对于同一颜色因为不同的照明颜色而导致反推得到的颜色不同</w:t>
      </w:r>
      <w:r w:rsidR="008E1542">
        <w:rPr>
          <w:rFonts w:ascii="柳公权柳体" w:eastAsia="柳公权柳体" w:hint="eastAsia"/>
          <w:sz w:val="22"/>
        </w:rPr>
        <w:t>（在暖光里看到的一种颜色应该是冷色的（蓝色）冷光里看到的应该是暖色的（黄色）</w:t>
      </w:r>
    </w:p>
    <w:p w14:paraId="0EFAA5F0" w14:textId="77777777" w:rsidR="008E1542" w:rsidRDefault="008E1542" w:rsidP="008E1542">
      <w:pPr>
        <w:pStyle w:val="a3"/>
        <w:ind w:left="1680" w:firstLineChars="0" w:firstLine="0"/>
        <w:jc w:val="left"/>
        <w:rPr>
          <w:rFonts w:ascii="柳公权柳体" w:eastAsia="柳公权柳体"/>
          <w:sz w:val="22"/>
        </w:rPr>
      </w:pPr>
    </w:p>
    <w:p w14:paraId="10F03C31" w14:textId="362578C1" w:rsidR="000450CC" w:rsidRDefault="000450CC" w:rsidP="000450CC">
      <w:pPr>
        <w:pStyle w:val="a3"/>
        <w:numPr>
          <w:ilvl w:val="1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noProof/>
          <w:sz w:val="22"/>
        </w:rPr>
        <w:lastRenderedPageBreak/>
        <w:drawing>
          <wp:anchor distT="0" distB="0" distL="114300" distR="114300" simplePos="0" relativeHeight="251665408" behindDoc="0" locked="0" layoutInCell="1" allowOverlap="1" wp14:anchorId="1F3CBCAC" wp14:editId="6223655D">
            <wp:simplePos x="0" y="0"/>
            <wp:positionH relativeFrom="column">
              <wp:posOffset>2564130</wp:posOffset>
            </wp:positionH>
            <wp:positionV relativeFrom="paragraph">
              <wp:posOffset>13335</wp:posOffset>
            </wp:positionV>
            <wp:extent cx="2429510" cy="1813560"/>
            <wp:effectExtent l="0" t="0" r="889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柳公权柳体" w:eastAsia="柳公权柳体" w:hint="eastAsia"/>
          <w:noProof/>
          <w:sz w:val="22"/>
          <w:lang w:val="zh-CN"/>
        </w:rPr>
        <w:drawing>
          <wp:anchor distT="0" distB="0" distL="114300" distR="114300" simplePos="0" relativeHeight="251666432" behindDoc="0" locked="0" layoutInCell="1" allowOverlap="1" wp14:anchorId="688E64BC" wp14:editId="41D3D7D6">
            <wp:simplePos x="0" y="0"/>
            <wp:positionH relativeFrom="margin">
              <wp:posOffset>67901</wp:posOffset>
            </wp:positionH>
            <wp:positionV relativeFrom="paragraph">
              <wp:posOffset>-452</wp:posOffset>
            </wp:positionV>
            <wp:extent cx="2466975" cy="1818005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柳公权柳体" w:eastAsia="柳公权柳体" w:hint="eastAsia"/>
          <w:sz w:val="22"/>
        </w:rPr>
        <w:t>大小恒常性</w:t>
      </w:r>
      <w:r w:rsidR="008E1542">
        <w:rPr>
          <w:rFonts w:ascii="柳公权柳体" w:eastAsia="柳公权柳体" w:hint="eastAsia"/>
          <w:sz w:val="22"/>
        </w:rPr>
        <w:t>：物体在视网膜上的大小发生改变时，对物体的知觉体验不会发生改变。</w:t>
      </w:r>
    </w:p>
    <w:p w14:paraId="6F14EC74" w14:textId="763018F7" w:rsidR="008E1542" w:rsidRDefault="00BC0859" w:rsidP="008E1542">
      <w:pPr>
        <w:pStyle w:val="a3"/>
        <w:numPr>
          <w:ilvl w:val="2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 w:rsidRPr="00BC0859">
        <w:rPr>
          <w:rFonts w:ascii="柳公权柳体" w:eastAsia="柳公权柳体"/>
          <w:noProof/>
          <w:sz w:val="22"/>
        </w:rPr>
        <w:drawing>
          <wp:anchor distT="0" distB="0" distL="114300" distR="114300" simplePos="0" relativeHeight="251668480" behindDoc="0" locked="0" layoutInCell="1" allowOverlap="1" wp14:anchorId="416F26C2" wp14:editId="1BAACFC8">
            <wp:simplePos x="0" y="0"/>
            <wp:positionH relativeFrom="margin">
              <wp:posOffset>2993239</wp:posOffset>
            </wp:positionH>
            <wp:positionV relativeFrom="paragraph">
              <wp:posOffset>574059</wp:posOffset>
            </wp:positionV>
            <wp:extent cx="2674620" cy="198945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542">
        <w:rPr>
          <w:rFonts w:ascii="柳公权柳体" w:eastAsia="柳公权柳体" w:hint="eastAsia"/>
          <w:sz w:val="22"/>
        </w:rPr>
        <w:t>月亮错觉：地平线的月亮更大？其实是和天空的一样大，但是</w:t>
      </w:r>
      <w:r>
        <w:rPr>
          <w:rFonts w:ascii="柳公权柳体" w:eastAsia="柳公权柳体" w:hint="eastAsia"/>
          <w:sz w:val="22"/>
        </w:rPr>
        <w:t>在地平线时我们对于距离的估计更大，同一个大小的</w:t>
      </w:r>
      <w:proofErr w:type="gramStart"/>
      <w:r>
        <w:rPr>
          <w:rFonts w:ascii="柳公权柳体" w:eastAsia="柳公权柳体" w:hint="eastAsia"/>
          <w:sz w:val="22"/>
        </w:rPr>
        <w:t>视网膜投像被</w:t>
      </w:r>
      <w:proofErr w:type="gramEnd"/>
      <w:r>
        <w:rPr>
          <w:rFonts w:ascii="柳公权柳体" w:eastAsia="柳公权柳体" w:hint="eastAsia"/>
          <w:sz w:val="22"/>
        </w:rPr>
        <w:t>反推为更大（☆colin和刚果匹克米人）</w:t>
      </w:r>
    </w:p>
    <w:p w14:paraId="6BCFB110" w14:textId="5D65E3E2" w:rsidR="00BC0859" w:rsidRDefault="00BC0859" w:rsidP="008E1542">
      <w:pPr>
        <w:pStyle w:val="a3"/>
        <w:numPr>
          <w:ilvl w:val="2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背景对于大小的影响</w:t>
      </w:r>
    </w:p>
    <w:p w14:paraId="2A8A0E15" w14:textId="7CD58BCD" w:rsidR="00BC0859" w:rsidRDefault="00BC0859" w:rsidP="008E1542">
      <w:pPr>
        <w:pStyle w:val="a3"/>
        <w:numPr>
          <w:ilvl w:val="2"/>
          <w:numId w:val="8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距离线索错误时</w:t>
      </w:r>
      <w:r w:rsidR="0039316E">
        <w:rPr>
          <w:rFonts w:ascii="柳公权柳体" w:eastAsia="柳公权柳体" w:hint="eastAsia"/>
          <w:sz w:val="22"/>
        </w:rPr>
        <w:t>（如图）</w:t>
      </w:r>
    </w:p>
    <w:p w14:paraId="6172579D" w14:textId="5AA87DFB" w:rsidR="00BC0859" w:rsidRDefault="00BC0859" w:rsidP="00BC0859">
      <w:pPr>
        <w:jc w:val="left"/>
        <w:rPr>
          <w:rFonts w:ascii="柳公权柳体" w:eastAsia="柳公权柳体"/>
          <w:b/>
          <w:bCs/>
          <w:sz w:val="22"/>
        </w:rPr>
      </w:pPr>
      <w:r w:rsidRPr="00BC0859">
        <w:rPr>
          <w:rFonts w:ascii="柳公权柳体" w:eastAsia="柳公权柳体" w:hint="eastAsia"/>
          <w:b/>
          <w:bCs/>
          <w:sz w:val="22"/>
        </w:rPr>
        <w:t>深度知觉</w:t>
      </w:r>
    </w:p>
    <w:p w14:paraId="0D7BBE75" w14:textId="1F5FF35F" w:rsidR="00BC0859" w:rsidRDefault="00BC0859" w:rsidP="00BC0859">
      <w:pPr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/>
          <w:b/>
          <w:bCs/>
          <w:sz w:val="22"/>
        </w:rPr>
        <w:tab/>
      </w:r>
      <w:r w:rsidRPr="00BC0859">
        <w:rPr>
          <w:rFonts w:ascii="柳公权柳体" w:eastAsia="柳公权柳体" w:hint="eastAsia"/>
          <w:sz w:val="22"/>
        </w:rPr>
        <w:t>指人们</w:t>
      </w:r>
      <w:r>
        <w:rPr>
          <w:rFonts w:ascii="柳公权柳体" w:eastAsia="柳公权柳体" w:hint="eastAsia"/>
          <w:sz w:val="22"/>
        </w:rPr>
        <w:t>能够把二维的视网膜上的图像恢复为三维的知觉过程，深度知觉对开车、投篮、穿针等日常行为十分关键。视崖实验（Visual</w:t>
      </w:r>
      <w:r>
        <w:rPr>
          <w:rFonts w:ascii="柳公权柳体" w:eastAsia="柳公权柳体"/>
          <w:sz w:val="22"/>
        </w:rPr>
        <w:t xml:space="preserve"> </w:t>
      </w:r>
      <w:r>
        <w:rPr>
          <w:rFonts w:ascii="柳公权柳体" w:eastAsia="柳公权柳体" w:hint="eastAsia"/>
          <w:sz w:val="22"/>
        </w:rPr>
        <w:t>Cliff）得出大部分动物是先天习得的</w:t>
      </w:r>
      <w:r w:rsidR="0039316E">
        <w:rPr>
          <w:rFonts w:ascii="柳公权柳体" w:eastAsia="柳公权柳体" w:hint="eastAsia"/>
          <w:sz w:val="22"/>
        </w:rPr>
        <w:t>，人的深度知觉是天生还是后天习得还没有定论</w:t>
      </w:r>
      <w:r>
        <w:rPr>
          <w:rFonts w:ascii="柳公权柳体" w:eastAsia="柳公权柳体" w:hint="eastAsia"/>
          <w:sz w:val="22"/>
        </w:rPr>
        <w:t>（小老鼠和海龟等特例，根据感知世界的方法不同）</w:t>
      </w:r>
    </w:p>
    <w:p w14:paraId="0685611E" w14:textId="6E33947F" w:rsidR="0039316E" w:rsidRDefault="0039316E" w:rsidP="0039316E">
      <w:pPr>
        <w:pStyle w:val="a3"/>
        <w:numPr>
          <w:ilvl w:val="0"/>
          <w:numId w:val="12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形成原因：</w:t>
      </w:r>
    </w:p>
    <w:p w14:paraId="5689F612" w14:textId="234EDD04" w:rsidR="0039316E" w:rsidRDefault="0039316E" w:rsidP="0039316E">
      <w:pPr>
        <w:pStyle w:val="a3"/>
        <w:numPr>
          <w:ilvl w:val="1"/>
          <w:numId w:val="12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双眼线索</w:t>
      </w:r>
      <w:r w:rsidR="00647469">
        <w:rPr>
          <w:rFonts w:ascii="柳公权柳体" w:eastAsia="柳公权柳体" w:hint="eastAsia"/>
          <w:sz w:val="22"/>
        </w:rPr>
        <w:t>：视觉目标物体在两眼视网膜上成像位置的差别。</w:t>
      </w:r>
    </w:p>
    <w:p w14:paraId="00450D6C" w14:textId="4CD2B237" w:rsidR="00647469" w:rsidRDefault="00647469" w:rsidP="0039316E">
      <w:pPr>
        <w:pStyle w:val="a3"/>
        <w:numPr>
          <w:ilvl w:val="1"/>
          <w:numId w:val="12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生理线索：辐合作用：由两眼转动以聚合视线，从而获得深度知觉的双眼线索</w:t>
      </w:r>
    </w:p>
    <w:p w14:paraId="1047FF0D" w14:textId="61FF01FC" w:rsidR="00647469" w:rsidRDefault="00647469" w:rsidP="0039316E">
      <w:pPr>
        <w:pStyle w:val="a3"/>
        <w:numPr>
          <w:ilvl w:val="1"/>
          <w:numId w:val="12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单眼线索：平行的两条向远方延伸的平行线看上去趋于接近。</w:t>
      </w:r>
    </w:p>
    <w:p w14:paraId="0EFC16F0" w14:textId="082410FD" w:rsidR="00647469" w:rsidRDefault="00647469" w:rsidP="00647469">
      <w:pPr>
        <w:pStyle w:val="a3"/>
        <w:ind w:left="1050" w:firstLineChars="0" w:firstLine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相对大小：远处的物体比近处的</w:t>
      </w:r>
      <w:proofErr w:type="gramStart"/>
      <w:r w:rsidR="0028125E">
        <w:rPr>
          <w:rFonts w:ascii="柳公权柳体" w:eastAsia="柳公权柳体" w:hint="eastAsia"/>
          <w:sz w:val="22"/>
        </w:rPr>
        <w:t>的</w:t>
      </w:r>
      <w:proofErr w:type="gramEnd"/>
      <w:r w:rsidR="0028125E">
        <w:rPr>
          <w:rFonts w:ascii="柳公权柳体" w:eastAsia="柳公权柳体" w:hint="eastAsia"/>
          <w:sz w:val="22"/>
        </w:rPr>
        <w:t>更小</w:t>
      </w:r>
    </w:p>
    <w:p w14:paraId="305D41B4" w14:textId="3A40EB61" w:rsidR="0028125E" w:rsidRDefault="0028125E" w:rsidP="0028125E">
      <w:pPr>
        <w:pStyle w:val="a3"/>
        <w:ind w:left="1050" w:firstLineChars="0" w:firstLine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遮挡/重叠、明暗/光影</w:t>
      </w:r>
    </w:p>
    <w:p w14:paraId="6792C226" w14:textId="7F48D0A4" w:rsidR="0028125E" w:rsidRDefault="0028125E" w:rsidP="0028125E">
      <w:pPr>
        <w:pStyle w:val="a3"/>
        <w:ind w:left="1050" w:firstLineChars="0" w:firstLine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相对清晰度：因为空气对光纤的散射，模糊的物体显得更远（高原上觉得远处的山会近一点）</w:t>
      </w:r>
    </w:p>
    <w:p w14:paraId="4DFDA1C7" w14:textId="24855056" w:rsidR="0028125E" w:rsidRDefault="0028125E" w:rsidP="0028125E">
      <w:pPr>
        <w:jc w:val="left"/>
        <w:rPr>
          <w:rFonts w:ascii="柳公权柳体" w:eastAsia="柳公权柳体"/>
          <w:b/>
          <w:bCs/>
          <w:sz w:val="22"/>
        </w:rPr>
      </w:pPr>
      <w:r>
        <w:rPr>
          <w:rFonts w:ascii="柳公权柳体" w:eastAsia="柳公权柳体" w:hint="eastAsia"/>
          <w:b/>
          <w:bCs/>
          <w:sz w:val="22"/>
        </w:rPr>
        <w:t>影响知觉的因素</w:t>
      </w:r>
    </w:p>
    <w:p w14:paraId="2967BB2D" w14:textId="61407E85" w:rsidR="0028125E" w:rsidRDefault="0028125E" w:rsidP="0028125E">
      <w:pPr>
        <w:pStyle w:val="a3"/>
        <w:numPr>
          <w:ilvl w:val="0"/>
          <w:numId w:val="15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先天遗传和后天经验</w:t>
      </w:r>
    </w:p>
    <w:p w14:paraId="4490FA11" w14:textId="55B1A996" w:rsidR="0028125E" w:rsidRDefault="0028125E" w:rsidP="0028125E">
      <w:pPr>
        <w:pStyle w:val="a3"/>
        <w:numPr>
          <w:ilvl w:val="1"/>
          <w:numId w:val="15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先天遗传为自上而下的</w:t>
      </w:r>
      <w:r w:rsidR="009E6695">
        <w:rPr>
          <w:rFonts w:ascii="柳公权柳体" w:eastAsia="柳公权柳体" w:hint="eastAsia"/>
          <w:sz w:val="22"/>
        </w:rPr>
        <w:t>知觉过程打下基础，如亮度、颜色、边界、双眼视差等基本属性的检测。（图形背景分离、深度知觉?</w:t>
      </w:r>
      <w:r w:rsidR="009E6695">
        <w:rPr>
          <w:rFonts w:ascii="柳公权柳体" w:eastAsia="柳公权柳体"/>
          <w:sz w:val="22"/>
        </w:rPr>
        <w:t>）</w:t>
      </w:r>
    </w:p>
    <w:p w14:paraId="79D8C7A0" w14:textId="548A331E" w:rsidR="009E6695" w:rsidRDefault="009E6695" w:rsidP="0028125E">
      <w:pPr>
        <w:pStyle w:val="a3"/>
        <w:numPr>
          <w:ilvl w:val="1"/>
          <w:numId w:val="15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后天经验塑造了自上而下的</w:t>
      </w:r>
      <w:proofErr w:type="gramStart"/>
      <w:r>
        <w:rPr>
          <w:rFonts w:ascii="柳公权柳体" w:eastAsia="柳公权柳体" w:hint="eastAsia"/>
          <w:sz w:val="22"/>
        </w:rPr>
        <w:t>的</w:t>
      </w:r>
      <w:proofErr w:type="gramEnd"/>
      <w:r>
        <w:rPr>
          <w:rFonts w:ascii="柳公权柳体" w:eastAsia="柳公权柳体" w:hint="eastAsia"/>
          <w:sz w:val="22"/>
        </w:rPr>
        <w:t>知觉成分，是知觉的核心。</w:t>
      </w:r>
    </w:p>
    <w:p w14:paraId="54D7F16B" w14:textId="5B45BC20" w:rsidR="00751AF5" w:rsidRDefault="00751AF5" w:rsidP="00751AF5">
      <w:pPr>
        <w:pStyle w:val="a3"/>
        <w:numPr>
          <w:ilvl w:val="0"/>
          <w:numId w:val="15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文化影响知觉</w:t>
      </w:r>
    </w:p>
    <w:p w14:paraId="34443483" w14:textId="53DD0881" w:rsidR="00751AF5" w:rsidRDefault="00751AF5" w:rsidP="00751AF5">
      <w:pPr>
        <w:pStyle w:val="a3"/>
        <w:numPr>
          <w:ilvl w:val="1"/>
          <w:numId w:val="15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个人主义和集体主义的影响</w:t>
      </w:r>
    </w:p>
    <w:p w14:paraId="619C2AC9" w14:textId="5260F480" w:rsidR="00751AF5" w:rsidRDefault="00751AF5" w:rsidP="00751AF5">
      <w:pPr>
        <w:pStyle w:val="a3"/>
        <w:numPr>
          <w:ilvl w:val="0"/>
          <w:numId w:val="15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期待影响知觉</w:t>
      </w:r>
    </w:p>
    <w:p w14:paraId="6C90B51A" w14:textId="5C2B2484" w:rsidR="00751AF5" w:rsidRDefault="00751AF5" w:rsidP="00751AF5">
      <w:pPr>
        <w:pStyle w:val="a3"/>
        <w:numPr>
          <w:ilvl w:val="1"/>
          <w:numId w:val="15"/>
        </w:numPr>
        <w:ind w:firstLineChars="0"/>
        <w:jc w:val="left"/>
        <w:rPr>
          <w:rFonts w:ascii="柳公权柳体" w:eastAsia="柳公权柳体"/>
          <w:sz w:val="22"/>
        </w:rPr>
      </w:pPr>
      <w:r>
        <w:rPr>
          <w:rFonts w:ascii="柳公权柳体" w:eastAsia="柳公权柳体" w:hint="eastAsia"/>
          <w:sz w:val="22"/>
        </w:rPr>
        <w:t>不同的介绍顺序会导致人对于他人的印象发生改变（性格以及物象</w:t>
      </w:r>
      <w:r w:rsidR="00C1499F">
        <w:rPr>
          <w:rFonts w:ascii="柳公权柳体" w:eastAsia="柳公权柳体" w:hint="eastAsia"/>
          <w:sz w:val="22"/>
        </w:rPr>
        <w:t>及声音</w:t>
      </w:r>
      <w:r>
        <w:rPr>
          <w:rFonts w:ascii="柳公权柳体" w:eastAsia="柳公权柳体" w:hint="eastAsia"/>
          <w:sz w:val="22"/>
        </w:rPr>
        <w:t>上</w:t>
      </w:r>
      <w:proofErr w:type="spellStart"/>
      <w:r>
        <w:rPr>
          <w:rFonts w:ascii="柳公权柳体" w:eastAsia="柳公权柳体" w:hint="eastAsia"/>
          <w:sz w:val="22"/>
        </w:rPr>
        <w:t>etc</w:t>
      </w:r>
      <w:proofErr w:type="spellEnd"/>
      <w:r>
        <w:rPr>
          <w:rFonts w:ascii="柳公权柳体" w:eastAsia="柳公权柳体" w:hint="eastAsia"/>
          <w:sz w:val="22"/>
        </w:rPr>
        <w:t>）</w:t>
      </w:r>
      <w:r>
        <w:rPr>
          <w:rFonts w:ascii="柳公权柳体" w:eastAsia="柳公权柳体"/>
          <w:sz w:val="22"/>
        </w:rPr>
        <w:tab/>
      </w:r>
    </w:p>
    <w:p w14:paraId="4A47E7BC" w14:textId="42879FEE" w:rsidR="00544F2F" w:rsidRPr="00C1499F" w:rsidRDefault="00544F2F" w:rsidP="00751AF5">
      <w:pPr>
        <w:widowControl/>
        <w:jc w:val="left"/>
        <w:rPr>
          <w:rFonts w:ascii="柳公权柳体" w:eastAsia="柳公权柳体"/>
          <w:sz w:val="22"/>
        </w:rPr>
      </w:pPr>
    </w:p>
    <w:p w14:paraId="680F4EF1" w14:textId="77777777" w:rsidR="00544F2F" w:rsidRDefault="00544F2F" w:rsidP="00751AF5">
      <w:pPr>
        <w:widowControl/>
        <w:jc w:val="left"/>
        <w:rPr>
          <w:rFonts w:ascii="柳公权柳体" w:eastAsia="柳公权柳体"/>
          <w:sz w:val="22"/>
        </w:rPr>
      </w:pPr>
    </w:p>
    <w:p w14:paraId="354FAB90" w14:textId="717306CD" w:rsidR="00751AF5" w:rsidRDefault="00751AF5" w:rsidP="00751AF5">
      <w:pPr>
        <w:widowControl/>
        <w:jc w:val="left"/>
        <w:rPr>
          <w:rFonts w:ascii="柳公权柳体" w:eastAsia="柳公权柳体"/>
          <w:sz w:val="22"/>
        </w:rPr>
      </w:pPr>
      <w:r w:rsidRPr="00751AF5">
        <w:rPr>
          <w:rFonts w:ascii="柳公权柳体" w:eastAsia="柳公权柳体"/>
          <w:noProof/>
          <w:sz w:val="22"/>
        </w:rPr>
        <w:drawing>
          <wp:anchor distT="0" distB="0" distL="114300" distR="114300" simplePos="0" relativeHeight="251672576" behindDoc="0" locked="0" layoutInCell="1" allowOverlap="1" wp14:anchorId="5FADEA15" wp14:editId="36377863">
            <wp:simplePos x="0" y="0"/>
            <wp:positionH relativeFrom="margin">
              <wp:posOffset>2930525</wp:posOffset>
            </wp:positionH>
            <wp:positionV relativeFrom="paragraph">
              <wp:posOffset>0</wp:posOffset>
            </wp:positionV>
            <wp:extent cx="3063240" cy="2104390"/>
            <wp:effectExtent l="0" t="0" r="381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AF5">
        <w:rPr>
          <w:rFonts w:ascii="柳公权柳体" w:eastAsia="柳公权柳体"/>
          <w:noProof/>
          <w:sz w:val="22"/>
        </w:rPr>
        <w:drawing>
          <wp:anchor distT="0" distB="0" distL="114300" distR="114300" simplePos="0" relativeHeight="251670528" behindDoc="0" locked="0" layoutInCell="1" allowOverlap="1" wp14:anchorId="23AA5E02" wp14:editId="4922AA81">
            <wp:simplePos x="0" y="0"/>
            <wp:positionH relativeFrom="column">
              <wp:posOffset>133350</wp:posOffset>
            </wp:positionH>
            <wp:positionV relativeFrom="paragraph">
              <wp:posOffset>0</wp:posOffset>
            </wp:positionV>
            <wp:extent cx="2797175" cy="2122805"/>
            <wp:effectExtent l="0" t="0" r="3175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F2F">
        <w:rPr>
          <w:rFonts w:ascii="柳公权柳体" w:eastAsia="柳公权柳体" w:hint="eastAsia"/>
          <w:sz w:val="22"/>
        </w:rPr>
        <w:t xml:space="preserve"> </w:t>
      </w:r>
      <w:r w:rsidR="00544F2F">
        <w:rPr>
          <w:rFonts w:ascii="柳公权柳体" w:eastAsia="柳公权柳体"/>
          <w:sz w:val="22"/>
        </w:rPr>
        <w:t xml:space="preserve">                                              </w:t>
      </w:r>
    </w:p>
    <w:p w14:paraId="64D8C854" w14:textId="77777777" w:rsidR="00544F2F" w:rsidRPr="00751AF5" w:rsidRDefault="00544F2F" w:rsidP="00751AF5">
      <w:pPr>
        <w:widowControl/>
        <w:jc w:val="left"/>
        <w:rPr>
          <w:rFonts w:ascii="柳公权柳体" w:eastAsia="柳公权柳体"/>
          <w:sz w:val="22"/>
        </w:rPr>
      </w:pPr>
    </w:p>
    <w:sectPr w:rsidR="00544F2F" w:rsidRPr="00751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64009" w14:textId="77777777" w:rsidR="000263CA" w:rsidRDefault="000263CA" w:rsidP="00316DC5">
      <w:r>
        <w:separator/>
      </w:r>
    </w:p>
  </w:endnote>
  <w:endnote w:type="continuationSeparator" w:id="0">
    <w:p w14:paraId="51A94A45" w14:textId="77777777" w:rsidR="000263CA" w:rsidRDefault="000263CA" w:rsidP="00316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柳公权柳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00744" w14:textId="77777777" w:rsidR="000263CA" w:rsidRDefault="000263CA" w:rsidP="00316DC5">
      <w:r>
        <w:separator/>
      </w:r>
    </w:p>
  </w:footnote>
  <w:footnote w:type="continuationSeparator" w:id="0">
    <w:p w14:paraId="2E08D9BC" w14:textId="77777777" w:rsidR="000263CA" w:rsidRDefault="000263CA" w:rsidP="00316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C7505"/>
    <w:multiLevelType w:val="hybridMultilevel"/>
    <w:tmpl w:val="D17E65E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8C3CD8"/>
    <w:multiLevelType w:val="hybridMultilevel"/>
    <w:tmpl w:val="BEFC43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4303972"/>
    <w:multiLevelType w:val="hybridMultilevel"/>
    <w:tmpl w:val="0C80EC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3E15AE"/>
    <w:multiLevelType w:val="hybridMultilevel"/>
    <w:tmpl w:val="DECE19B4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4" w15:restartNumberingAfterBreak="0">
    <w:nsid w:val="1D876C57"/>
    <w:multiLevelType w:val="hybridMultilevel"/>
    <w:tmpl w:val="2EE470E4"/>
    <w:lvl w:ilvl="0" w:tplc="3A3A3C36">
      <w:start w:val="1"/>
      <w:numFmt w:val="decimal"/>
      <w:lvlText w:val="%1."/>
      <w:lvlJc w:val="left"/>
      <w:pPr>
        <w:ind w:left="1261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5" w15:restartNumberingAfterBreak="0">
    <w:nsid w:val="2D8B6C9B"/>
    <w:multiLevelType w:val="hybridMultilevel"/>
    <w:tmpl w:val="A790C8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8936D4"/>
    <w:multiLevelType w:val="multilevel"/>
    <w:tmpl w:val="58D2EBB2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FA21F2"/>
    <w:multiLevelType w:val="hybridMultilevel"/>
    <w:tmpl w:val="F6825F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C260DAB"/>
    <w:multiLevelType w:val="multilevel"/>
    <w:tmpl w:val="58D2EBB2"/>
    <w:numStyleLink w:val="1"/>
  </w:abstractNum>
  <w:abstractNum w:abstractNumId="9" w15:restartNumberingAfterBreak="0">
    <w:nsid w:val="5C7E2902"/>
    <w:multiLevelType w:val="multilevel"/>
    <w:tmpl w:val="58D2EBB2"/>
    <w:styleLink w:val="1"/>
    <w:lvl w:ilvl="0">
      <w:start w:val="1"/>
      <w:numFmt w:val="decimal"/>
      <w:lvlText w:val="%1"/>
      <w:lvlJc w:val="left"/>
      <w:pPr>
        <w:ind w:left="840" w:hanging="42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105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631D4C"/>
    <w:multiLevelType w:val="multilevel"/>
    <w:tmpl w:val="58D2EBB2"/>
    <w:numStyleLink w:val="1"/>
  </w:abstractNum>
  <w:abstractNum w:abstractNumId="11" w15:restartNumberingAfterBreak="0">
    <w:nsid w:val="75034C45"/>
    <w:multiLevelType w:val="hybridMultilevel"/>
    <w:tmpl w:val="78EC9954"/>
    <w:lvl w:ilvl="0" w:tplc="3A3A3C3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6BB315E"/>
    <w:multiLevelType w:val="hybridMultilevel"/>
    <w:tmpl w:val="554E25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7AA844D0"/>
    <w:multiLevelType w:val="hybridMultilevel"/>
    <w:tmpl w:val="2DDE113C"/>
    <w:lvl w:ilvl="0" w:tplc="3A3A3C36">
      <w:start w:val="1"/>
      <w:numFmt w:val="decimal"/>
      <w:lvlText w:val="%1."/>
      <w:lvlJc w:val="left"/>
      <w:pPr>
        <w:ind w:left="1261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4" w15:restartNumberingAfterBreak="0">
    <w:nsid w:val="7BC163A2"/>
    <w:multiLevelType w:val="hybridMultilevel"/>
    <w:tmpl w:val="2BE428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996567645">
    <w:abstractNumId w:val="5"/>
  </w:num>
  <w:num w:numId="2" w16cid:durableId="1187256992">
    <w:abstractNumId w:val="2"/>
  </w:num>
  <w:num w:numId="3" w16cid:durableId="114178294">
    <w:abstractNumId w:val="12"/>
  </w:num>
  <w:num w:numId="4" w16cid:durableId="1930115302">
    <w:abstractNumId w:val="1"/>
  </w:num>
  <w:num w:numId="5" w16cid:durableId="1423336518">
    <w:abstractNumId w:val="3"/>
  </w:num>
  <w:num w:numId="6" w16cid:durableId="1512597390">
    <w:abstractNumId w:val="14"/>
  </w:num>
  <w:num w:numId="7" w16cid:durableId="1473601296">
    <w:abstractNumId w:val="7"/>
  </w:num>
  <w:num w:numId="8" w16cid:durableId="41096670">
    <w:abstractNumId w:val="0"/>
  </w:num>
  <w:num w:numId="9" w16cid:durableId="863207128">
    <w:abstractNumId w:val="11"/>
  </w:num>
  <w:num w:numId="10" w16cid:durableId="1151945235">
    <w:abstractNumId w:val="13"/>
  </w:num>
  <w:num w:numId="11" w16cid:durableId="119615414">
    <w:abstractNumId w:val="4"/>
  </w:num>
  <w:num w:numId="12" w16cid:durableId="1600210524">
    <w:abstractNumId w:val="10"/>
  </w:num>
  <w:num w:numId="13" w16cid:durableId="879510496">
    <w:abstractNumId w:val="6"/>
  </w:num>
  <w:num w:numId="14" w16cid:durableId="2066487684">
    <w:abstractNumId w:val="9"/>
  </w:num>
  <w:num w:numId="15" w16cid:durableId="11950774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5C9"/>
    <w:rsid w:val="000263CA"/>
    <w:rsid w:val="00043A94"/>
    <w:rsid w:val="000450CC"/>
    <w:rsid w:val="000830C3"/>
    <w:rsid w:val="00097CCD"/>
    <w:rsid w:val="00186509"/>
    <w:rsid w:val="0028125E"/>
    <w:rsid w:val="00316DC5"/>
    <w:rsid w:val="0039316E"/>
    <w:rsid w:val="004A5CE5"/>
    <w:rsid w:val="004E46BB"/>
    <w:rsid w:val="00544F2F"/>
    <w:rsid w:val="00647469"/>
    <w:rsid w:val="00751AF5"/>
    <w:rsid w:val="00787208"/>
    <w:rsid w:val="008E1542"/>
    <w:rsid w:val="00916813"/>
    <w:rsid w:val="009D53A5"/>
    <w:rsid w:val="009E6695"/>
    <w:rsid w:val="00A41514"/>
    <w:rsid w:val="00A55264"/>
    <w:rsid w:val="00A810BF"/>
    <w:rsid w:val="00A93492"/>
    <w:rsid w:val="00AD4F1F"/>
    <w:rsid w:val="00BB31BA"/>
    <w:rsid w:val="00BC0859"/>
    <w:rsid w:val="00C1499F"/>
    <w:rsid w:val="00C54463"/>
    <w:rsid w:val="00D4395D"/>
    <w:rsid w:val="00D84E41"/>
    <w:rsid w:val="00DA30CB"/>
    <w:rsid w:val="00DF1926"/>
    <w:rsid w:val="00E82D91"/>
    <w:rsid w:val="00E945C9"/>
    <w:rsid w:val="00F515FC"/>
    <w:rsid w:val="00F8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B91B373"/>
  <w14:defaultImageDpi w14:val="32767"/>
  <w15:chartTrackingRefBased/>
  <w15:docId w15:val="{FA534FDC-67F5-45CF-B442-B00FBAF93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4F1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16D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16DC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16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16DC5"/>
    <w:rPr>
      <w:sz w:val="18"/>
      <w:szCs w:val="18"/>
    </w:rPr>
  </w:style>
  <w:style w:type="numbering" w:customStyle="1" w:styleId="1">
    <w:name w:val="样式1"/>
    <w:uiPriority w:val="99"/>
    <w:rsid w:val="0039316E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226EC-0556-460F-B8E2-E462F5769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6</Pages>
  <Words>436</Words>
  <Characters>2489</Characters>
  <Application>Microsoft Office Word</Application>
  <DocSecurity>0</DocSecurity>
  <Lines>20</Lines>
  <Paragraphs>5</Paragraphs>
  <ScaleCrop>false</ScaleCrop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</cp:revision>
  <dcterms:created xsi:type="dcterms:W3CDTF">2022-10-12T06:26:00Z</dcterms:created>
  <dcterms:modified xsi:type="dcterms:W3CDTF">2022-11-09T06:35:00Z</dcterms:modified>
</cp:coreProperties>
</file>