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jpg" ContentType="image/jpeg"/>
  <Override PartName="/word/media/rId42.png" ContentType="image/pn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настройка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менеджера паролей pass</w:t>
      </w:r>
    </w:p>
    <w:p>
      <w:pPr>
        <w:numPr>
          <w:ilvl w:val="0"/>
          <w:numId w:val="1001"/>
        </w:numPr>
        <w:pStyle w:val="Compact"/>
      </w:pPr>
      <w:r>
        <w:t xml:space="preserve">Настройка менеджера паролей</w:t>
      </w:r>
    </w:p>
    <w:p>
      <w:pPr>
        <w:numPr>
          <w:ilvl w:val="0"/>
          <w:numId w:val="1001"/>
        </w:numPr>
        <w:pStyle w:val="Compact"/>
      </w:pPr>
      <w:r>
        <w:t xml:space="preserve">Настройка интерфейса с браузером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менеджера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менеджера паролей pass</w:t>
      </w:r>
    </w:p>
    <w:p>
      <w:pPr>
        <w:pStyle w:val="FirstParagraph"/>
      </w:pPr>
      <w:r>
        <w:t xml:space="preserve">Устанавливаю менеджер паролей pass через терминал с помощью команд: dnf install pass pass-otp (рис. ??).</w:t>
      </w:r>
    </w:p>
    <w:p>
      <w:pPr>
        <w:pStyle w:val="CaptionedFigure"/>
      </w:pPr>
      <w:r>
        <w:drawing>
          <wp:inline>
            <wp:extent cx="3733800" cy="1645996"/>
            <wp:effectExtent b="0" l="0" r="0" t="0"/>
            <wp:docPr descr="Установка менеджера паролей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менеджера паролей</w:t>
      </w:r>
    </w:p>
    <w:p>
      <w:pPr>
        <w:pStyle w:val="BodyText"/>
      </w:pPr>
      <w:r>
        <w:t xml:space="preserve">Устанавливаю gopass с помощью команды dnf install gopass (рис. ??).</w:t>
      </w:r>
    </w:p>
    <w:p>
      <w:pPr>
        <w:pStyle w:val="CaptionedFigure"/>
      </w:pPr>
      <w:r>
        <w:drawing>
          <wp:inline>
            <wp:extent cx="3733800" cy="1171234"/>
            <wp:effectExtent b="0" l="0" r="0" t="0"/>
            <wp:docPr descr="Установка менеджера паролей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менеджера паролей</w:t>
      </w:r>
    </w:p>
    <w:bookmarkEnd w:id="28"/>
    <w:bookmarkStart w:id="41" w:name="настройка-менеджера-пароле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менеджера паролей</w:t>
      </w:r>
    </w:p>
    <w:p>
      <w:pPr>
        <w:pStyle w:val="FirstParagraph"/>
      </w:pPr>
      <w:r>
        <w:t xml:space="preserve">Создаю ключ GPG через gpg –full-generate-key(рис. ??).</w:t>
      </w:r>
    </w:p>
    <w:p>
      <w:pPr>
        <w:pStyle w:val="CaptionedFigure"/>
      </w:pPr>
      <w:r>
        <w:drawing>
          <wp:inline>
            <wp:extent cx="3733800" cy="2558878"/>
            <wp:effectExtent b="0" l="0" r="0" t="0"/>
            <wp:docPr descr="Создание ключа GPG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 GPG</w:t>
      </w:r>
    </w:p>
    <w:p>
      <w:pPr>
        <w:pStyle w:val="BodyText"/>
      </w:pPr>
      <w:r>
        <w:t xml:space="preserve">Инициализирую хранилище (pass init) (рис. ??).</w:t>
      </w:r>
    </w:p>
    <w:p>
      <w:pPr>
        <w:pStyle w:val="CaptionedFigure"/>
      </w:pPr>
      <w:r>
        <w:drawing>
          <wp:inline>
            <wp:extent cx="3733800" cy="227439"/>
            <wp:effectExtent b="0" l="0" r="0" t="0"/>
            <wp:docPr descr="Инициализация хранилищ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хранилища</w:t>
      </w:r>
    </w:p>
    <w:p>
      <w:pPr>
        <w:pStyle w:val="BodyText"/>
      </w:pPr>
      <w:r>
        <w:t xml:space="preserve">Создаю структуру git: pass git init (рис. ??).</w:t>
      </w:r>
      <w:r>
        <w:t xml:space="preserve"> </w:t>
      </w:r>
      <w:r>
        <w:t xml:space="preserve">Для синхронизации выполняется следующая команда:</w:t>
      </w:r>
    </w:p>
    <w:p>
      <w:pPr>
        <w:pStyle w:val="BodyText"/>
      </w:pPr>
      <w:r>
        <w:t xml:space="preserve">pass git pull</w:t>
      </w:r>
      <w:r>
        <w:t xml:space="preserve"> </w:t>
      </w:r>
      <w:r>
        <w:t xml:space="preserve">pass git push</w:t>
      </w:r>
      <w:r>
        <w:t xml:space="preserve"> </w:t>
      </w:r>
      <w:r>
        <w:t xml:space="preserve">Прямые изменения: Следует заметить, что отслеживаются только изменения, сделанные через сам gopass (или pass).</w:t>
      </w:r>
      <w:r>
        <w:t xml:space="preserve"> </w:t>
      </w: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BodyText"/>
      </w:pPr>
      <w:r>
        <w:t xml:space="preserve">cd ~/.password-store/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edit manually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r>
        <w:drawing>
          <wp:inline>
            <wp:extent cx="3733800" cy="779895"/>
            <wp:effectExtent b="0" l="0" r="0" t="0"/>
            <wp:docPr descr="Синхронизация с git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Синхронизация с git</w:t>
      </w:r>
    </w:p>
    <w:p>
      <w:pPr>
        <w:pStyle w:val="BodyText"/>
      </w:pPr>
      <w:r>
        <w:t xml:space="preserve">Проверить статус синхронизации можно командой: pass git status (рис. ??).</w:t>
      </w:r>
    </w:p>
    <w:p>
      <w:pPr>
        <w:pStyle w:val="CaptionedFigure"/>
      </w:pPr>
      <w:r>
        <w:drawing>
          <wp:inline>
            <wp:extent cx="3733800" cy="420052"/>
            <wp:effectExtent b="0" l="0" r="0" t="0"/>
            <wp:docPr descr="Статус синхронизации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синхронизации</w:t>
      </w:r>
    </w:p>
    <w:bookmarkEnd w:id="41"/>
    <w:bookmarkStart w:id="48" w:name="настройка-интерфейса-с-браузером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интерфейса с браузером</w:t>
      </w:r>
    </w:p>
    <w:p>
      <w:pPr>
        <w:pStyle w:val="FirstParagraph"/>
      </w:pPr>
      <w:r>
        <w:t xml:space="preserve">Для взаимодействия с броузером используется интерфейс native messaging. Поэтому кроме плагина к броузеру устанавливается программа, обеспечивающая интерфейс native messaging. (рис. ??).</w:t>
      </w:r>
    </w:p>
    <w:p>
      <w:pPr>
        <w:pStyle w:val="CaptionedFigure"/>
      </w:pPr>
      <w:r>
        <w:drawing>
          <wp:inline>
            <wp:extent cx="3733800" cy="1560335"/>
            <wp:effectExtent b="0" l="0" r="0" t="0"/>
            <wp:docPr descr="Подключение репозитория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репозитория</w:t>
      </w:r>
    </w:p>
    <w:p>
      <w:pPr>
        <w:pStyle w:val="BodyText"/>
      </w:pPr>
      <w:r>
        <w:t xml:space="preserve">Устанавливаю browserpass (dnf install browserpass)</w:t>
      </w:r>
    </w:p>
    <w:p>
      <w:pPr>
        <w:pStyle w:val="CaptionedFigure"/>
      </w:pPr>
      <w:r>
        <w:drawing>
          <wp:inline>
            <wp:extent cx="3733800" cy="1831895"/>
            <wp:effectExtent b="0" l="0" r="0" t="0"/>
            <wp:docPr descr="Установка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установила менеджер паролей pass и настроила рабочую среду.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jpg" /><Relationship Type="http://schemas.openxmlformats.org/officeDocument/2006/relationships/image" Id="rId42" Target="media/rId42.pn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Зарицкая Марина Петровна</dc:creator>
  <dc:language>ru-RU</dc:language>
  <cp:keywords/>
  <dcterms:created xsi:type="dcterms:W3CDTF">2024-08-22T13:14:53Z</dcterms:created>
  <dcterms:modified xsi:type="dcterms:W3CDTF">2024-08-22T13:14:53Z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