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B8795" w14:textId="77777777" w:rsidR="00482235" w:rsidRPr="00482235" w:rsidRDefault="00482235" w:rsidP="004822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Caption:</w:t>
      </w:r>
    </w:p>
    <w:p w14:paraId="54CD1FCB" w14:textId="77777777" w:rsidR="00482235" w:rsidRPr="00482235" w:rsidRDefault="00482235" w:rsidP="004822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</w:p>
    <w:p w14:paraId="5C497F38" w14:textId="77777777" w:rsidR="00482235" w:rsidRPr="00482235" w:rsidRDefault="00482235" w:rsidP="004822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Three figures in the prow of </w:t>
      </w:r>
      <w:proofErr w:type="spellStart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Mātāwhaorua</w:t>
      </w:r>
      <w:proofErr w:type="spellEnd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, an ocean voyaging canoe, represent the discovery and naming of Aotearoa. Hine </w:t>
      </w:r>
      <w:proofErr w:type="spellStart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Te</w:t>
      </w:r>
      <w:proofErr w:type="spellEnd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</w:t>
      </w:r>
      <w:proofErr w:type="spellStart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Apārangi</w:t>
      </w:r>
      <w:proofErr w:type="spellEnd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(left) points to the long white cloud that signals the presence of a landmass. The figures at the top and right are her husband Kupe, the renowned explorer, and </w:t>
      </w:r>
      <w:proofErr w:type="spellStart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Pekahourangi</w:t>
      </w:r>
      <w:proofErr w:type="spellEnd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, his tohunga (ritual expert). William Trethewey created this plaster sculpture for the 1939-40 Centennial Exhibition in Wellington, where it was photographed by Leslie Adkin. A bronze version was unveiled on the Wellington waterfront in 2000.</w:t>
      </w:r>
    </w:p>
    <w:p w14:paraId="0AA26455" w14:textId="77777777" w:rsidR="00482235" w:rsidRPr="00482235" w:rsidRDefault="00482235" w:rsidP="004822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Museum of New Zealand </w:t>
      </w:r>
      <w:proofErr w:type="spellStart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Te</w:t>
      </w:r>
      <w:proofErr w:type="spellEnd"/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 xml:space="preserve"> Papa Tongarewa A.007274</w:t>
      </w:r>
    </w:p>
    <w:p w14:paraId="12EFD451" w14:textId="77777777" w:rsidR="00482235" w:rsidRPr="00482235" w:rsidRDefault="00482235" w:rsidP="004822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</w:p>
    <w:p w14:paraId="15B0ED30" w14:textId="77777777" w:rsidR="00482235" w:rsidRPr="00482235" w:rsidRDefault="00482235" w:rsidP="004822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  <w:r w:rsidRPr="00482235"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  <w:t>Bio:</w:t>
      </w:r>
    </w:p>
    <w:p w14:paraId="3F880209" w14:textId="77777777" w:rsidR="00482235" w:rsidRPr="00482235" w:rsidRDefault="00482235" w:rsidP="004822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GB"/>
        </w:rPr>
      </w:pPr>
    </w:p>
    <w:p w14:paraId="5FC2E491" w14:textId="77777777" w:rsidR="00482235" w:rsidRPr="00482235" w:rsidRDefault="00482235" w:rsidP="00482235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822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GB"/>
        </w:rPr>
        <w:t xml:space="preserve">Fiona </w:t>
      </w:r>
      <w:proofErr w:type="spellStart"/>
      <w:r w:rsidRPr="004822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GB"/>
        </w:rPr>
        <w:t>McKergow</w:t>
      </w:r>
      <w:proofErr w:type="spellEnd"/>
      <w:r w:rsidRPr="004822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GB"/>
        </w:rPr>
        <w:t xml:space="preserve"> is preparing her doctoral thesis on colonial textile culture in mid-nineteenth century Aotearoa New Zealand for publication. She has previously been a historical researcher, museum curator, and co-editor of two volumes: </w:t>
      </w:r>
      <w:r w:rsidRPr="004822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en-GB"/>
        </w:rPr>
        <w:t>Looking Flash: Clothing in Aotearoa New Zealand </w:t>
      </w:r>
      <w:r w:rsidRPr="004822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GB"/>
        </w:rPr>
        <w:t>(Auckland University Press, 2007) with Bronwyn Labrum and Stephanie Gibson and </w:t>
      </w:r>
      <w:proofErr w:type="spellStart"/>
      <w:r w:rsidRPr="004822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en-GB"/>
        </w:rPr>
        <w:t>Te</w:t>
      </w:r>
      <w:proofErr w:type="spellEnd"/>
      <w:r w:rsidRPr="004822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en-GB"/>
        </w:rPr>
        <w:t xml:space="preserve"> Hao Nui - The Great Catch: Object Stories from </w:t>
      </w:r>
      <w:proofErr w:type="spellStart"/>
      <w:r w:rsidRPr="004822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en-GB"/>
        </w:rPr>
        <w:t>Te</w:t>
      </w:r>
      <w:proofErr w:type="spellEnd"/>
      <w:r w:rsidRPr="004822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en-GB"/>
        </w:rPr>
        <w:t xml:space="preserve"> Manawa</w:t>
      </w:r>
      <w:r w:rsidRPr="004822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GB"/>
        </w:rPr>
        <w:t> (Godwit/Random House, 2011) with Kerry Taylor.</w:t>
      </w:r>
    </w:p>
    <w:p w14:paraId="15200D6D" w14:textId="77777777" w:rsidR="0065684F" w:rsidRDefault="0065684F"/>
    <w:sectPr w:rsidR="0065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35"/>
    <w:rsid w:val="00482235"/>
    <w:rsid w:val="0065684F"/>
    <w:rsid w:val="006762CB"/>
    <w:rsid w:val="00AD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B8CE"/>
  <w15:chartTrackingRefBased/>
  <w15:docId w15:val="{20E9ECC3-BF66-4804-9775-37981666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 (HDR)</dc:creator>
  <cp:keywords/>
  <dc:description/>
  <cp:lastModifiedBy>Ewan Coopey (HDR)</cp:lastModifiedBy>
  <cp:revision>1</cp:revision>
  <dcterms:created xsi:type="dcterms:W3CDTF">2021-03-24T00:27:00Z</dcterms:created>
  <dcterms:modified xsi:type="dcterms:W3CDTF">2021-03-24T00:28:00Z</dcterms:modified>
</cp:coreProperties>
</file>