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0E09C" w14:textId="77777777" w:rsidR="00BD1E82" w:rsidRDefault="00BD1E82" w:rsidP="00BD1E82">
      <w:pPr>
        <w:pStyle w:val="Heading2"/>
      </w:pPr>
      <w:bookmarkStart w:id="0" w:name="_Toc142491789"/>
      <w:r>
        <w:t>Annual Conference</w:t>
      </w:r>
    </w:p>
    <w:p w14:paraId="267FC767" w14:textId="32708E18" w:rsidR="00752CF3" w:rsidRDefault="00BD1E82" w:rsidP="00752CF3">
      <w:pPr>
        <w:jc w:val="both"/>
      </w:pPr>
      <w:hyperlink r:id="rId11">
        <w:r w:rsidRPr="4A524418">
          <w:rPr>
            <w:rStyle w:val="Hyperlink"/>
            <w:i/>
            <w:iCs/>
          </w:rPr>
          <w:t>Grantmakers for Education 2026</w:t>
        </w:r>
      </w:hyperlink>
      <w:r>
        <w:t xml:space="preserve"> will be held October 13-15</w:t>
      </w:r>
      <w:r w:rsidR="08EBB6A9">
        <w:t>, 2026</w:t>
      </w:r>
      <w:r>
        <w:t xml:space="preserve"> in New York City. Preconference activities are scheduled for the 12</w:t>
      </w:r>
      <w:r w:rsidRPr="4A524418">
        <w:rPr>
          <w:vertAlign w:val="superscript"/>
        </w:rPr>
        <w:t>th</w:t>
      </w:r>
      <w:r>
        <w:t xml:space="preserve">. </w:t>
      </w:r>
      <w:r w:rsidRPr="4A524418">
        <w:rPr>
          <w:b/>
          <w:bCs/>
        </w:rPr>
        <w:t>Registration opens Summer 2026, details TBD</w:t>
      </w:r>
      <w:r>
        <w:t xml:space="preserve">. </w:t>
      </w:r>
      <w:r w:rsidR="00752CF3">
        <w:t>The conference provides learning and networking experiences that are highly engaging, showcases innovative ideas, highlights diverse perspectives and focuses on impact. The conference is designed by and for education funders.</w:t>
      </w:r>
    </w:p>
    <w:p w14:paraId="649E2743" w14:textId="2A7A5A7D" w:rsidR="00752CF3" w:rsidRPr="008A46E4" w:rsidRDefault="00BD1E82" w:rsidP="00BD1E82">
      <w:pPr>
        <w:jc w:val="both"/>
      </w:pPr>
      <w:r>
        <w:t xml:space="preserve">The 2025 annual conference </w:t>
      </w:r>
      <w:r w:rsidR="00F203C1">
        <w:t>was the Grantmakers’ 30</w:t>
      </w:r>
      <w:r w:rsidR="00F203C1" w:rsidRPr="00F203C1">
        <w:rPr>
          <w:vertAlign w:val="superscript"/>
        </w:rPr>
        <w:t>th</w:t>
      </w:r>
      <w:r w:rsidR="00F203C1">
        <w:t xml:space="preserve"> anniversary and was held in Memphis, TN</w:t>
      </w:r>
      <w:r w:rsidR="003D18B7">
        <w:t xml:space="preserve"> on October 20</w:t>
      </w:r>
      <w:r w:rsidR="003D18B7" w:rsidRPr="003D18B7">
        <w:rPr>
          <w:vertAlign w:val="superscript"/>
        </w:rPr>
        <w:t>th</w:t>
      </w:r>
      <w:r w:rsidR="003D18B7">
        <w:t>.</w:t>
      </w:r>
      <w:r w:rsidR="00232717">
        <w:t xml:space="preserve"> The </w:t>
      </w:r>
      <w:hyperlink r:id="rId12" w:history="1">
        <w:r w:rsidR="00232717" w:rsidRPr="009F6A25">
          <w:rPr>
            <w:rStyle w:val="Hyperlink"/>
          </w:rPr>
          <w:t>previous conference’s website</w:t>
        </w:r>
      </w:hyperlink>
      <w:r w:rsidR="00232717">
        <w:t xml:space="preserve"> is still up and provides details on the agenda, registration, and sponsorship.</w:t>
      </w:r>
      <w:r w:rsidR="0004666F">
        <w:t xml:space="preserve"> </w:t>
      </w:r>
      <w:r w:rsidR="0004666F" w:rsidRPr="0004666F">
        <w:rPr>
          <w:b/>
          <w:bCs/>
        </w:rPr>
        <w:t>Nonmembers can register for $2,350</w:t>
      </w:r>
      <w:r w:rsidR="002B0A11">
        <w:rPr>
          <w:b/>
          <w:bCs/>
        </w:rPr>
        <w:t xml:space="preserve">. </w:t>
      </w:r>
      <w:r w:rsidR="00752CF3">
        <w:t xml:space="preserve"> </w:t>
      </w:r>
      <w:r w:rsidR="008A46E4">
        <w:t>The</w:t>
      </w:r>
      <w:r w:rsidR="00924345">
        <w:t xml:space="preserve"> conference</w:t>
      </w:r>
      <w:r w:rsidR="008A46E4">
        <w:t xml:space="preserve"> </w:t>
      </w:r>
      <w:r w:rsidR="008A46E4" w:rsidRPr="00AD2FBB">
        <w:rPr>
          <w:b/>
          <w:bCs/>
        </w:rPr>
        <w:t>agenda in 2025</w:t>
      </w:r>
      <w:r w:rsidR="008A46E4">
        <w:t xml:space="preserve"> </w:t>
      </w:r>
      <w:r w:rsidR="001A6D86">
        <w:t>included site visits</w:t>
      </w:r>
      <w:r w:rsidR="008E0369">
        <w:t xml:space="preserve"> to schools and museums</w:t>
      </w:r>
      <w:r w:rsidR="001A6D86">
        <w:t xml:space="preserve">, </w:t>
      </w:r>
      <w:r w:rsidR="00F844CF">
        <w:t>networking meals, plenary and concurrent sessions</w:t>
      </w:r>
      <w:r w:rsidR="00145528">
        <w:t xml:space="preserve">, </w:t>
      </w:r>
      <w:r w:rsidR="008E0369">
        <w:t xml:space="preserve">learning sessions and deep dives into specific topics, </w:t>
      </w:r>
      <w:r w:rsidR="00145528">
        <w:t>social parties</w:t>
      </w:r>
      <w:r w:rsidR="008E0369">
        <w:t xml:space="preserve"> and happy hour</w:t>
      </w:r>
      <w:r w:rsidR="00D963A9">
        <w:t>, and yoga</w:t>
      </w:r>
      <w:r w:rsidR="008E0369">
        <w:t>.</w:t>
      </w:r>
      <w:r w:rsidR="00752CF3">
        <w:t xml:space="preserve"> The 2025 sponsorship prospectus provides few details, but </w:t>
      </w:r>
      <w:r w:rsidR="00817827">
        <w:t>claims</w:t>
      </w:r>
      <w:r w:rsidR="005C5193">
        <w:t xml:space="preserve"> the conference hosts 8</w:t>
      </w:r>
      <w:r w:rsidR="00752CF3">
        <w:t>00 attendees</w:t>
      </w:r>
      <w:r w:rsidR="005C5193">
        <w:t xml:space="preserve">. </w:t>
      </w:r>
      <w:r w:rsidR="00752CF3">
        <w:t>Sponsorship opportunities ranged from $100k to $5,000</w:t>
      </w:r>
      <w:r w:rsidR="005C5193">
        <w:t>.</w:t>
      </w:r>
    </w:p>
    <w:p w14:paraId="5997C0D5" w14:textId="77777777" w:rsidR="006B426C" w:rsidRDefault="006B426C" w:rsidP="006B426C">
      <w:r>
        <w:t>See their policy on registration:</w:t>
      </w:r>
      <w:r>
        <w:br/>
        <w:t>Eligibility to Attend</w:t>
      </w:r>
    </w:p>
    <w:p w14:paraId="41109065" w14:textId="77777777" w:rsidR="006B426C" w:rsidRDefault="006B426C" w:rsidP="006B426C">
      <w:r w:rsidRPr="006B426C">
        <w:rPr>
          <w:b/>
          <w:bCs/>
        </w:rPr>
        <w:t>Staff and trustees from grantmaking organizations are eligible to attend.</w:t>
      </w:r>
      <w:r>
        <w:t xml:space="preserve"> This includes representatives from independent foundations, charitable trusts, community foundations, corporate foundations, charitable businesses, giving programs, private family foundations and public agencies. Individual donors that meet our membership criteria are also eligible to attend.</w:t>
      </w:r>
    </w:p>
    <w:p w14:paraId="5969ED15" w14:textId="77777777" w:rsidR="006B426C" w:rsidRPr="006B426C" w:rsidRDefault="006B426C" w:rsidP="006B426C">
      <w:pPr>
        <w:rPr>
          <w:b/>
          <w:bCs/>
        </w:rPr>
      </w:pPr>
      <w:r w:rsidRPr="006B426C">
        <w:rPr>
          <w:b/>
          <w:bCs/>
        </w:rPr>
        <w:t>To support our solicitation-free learning environment policy (below), we ask that those whose sole responsibility is development or fundraising not attend.</w:t>
      </w:r>
    </w:p>
    <w:p w14:paraId="0A684B38" w14:textId="77777777" w:rsidR="006B426C" w:rsidRDefault="006B426C" w:rsidP="006B426C">
      <w:r w:rsidRPr="006B426C">
        <w:rPr>
          <w:b/>
          <w:bCs/>
        </w:rPr>
        <w:t>Every registration goes through an approval process</w:t>
      </w:r>
      <w:r>
        <w:t>; once you have completed the registration form, you will receive confirmation typically within 1-2 business days. Confirmation can take up to a week in instances where we may need additional information from you.</w:t>
      </w:r>
    </w:p>
    <w:p w14:paraId="0D07FCE4" w14:textId="331A0C9E" w:rsidR="006B426C" w:rsidRPr="00BD1E82" w:rsidRDefault="006B426C" w:rsidP="006B426C">
      <w:r>
        <w:t>We encourage membership-eligible nonmember organizations to become members to receive discounted registration as well as other benefits.</w:t>
      </w:r>
    </w:p>
    <w:p w14:paraId="758FE933" w14:textId="77777777" w:rsidR="005C5193" w:rsidRDefault="005C5193">
      <w:pPr>
        <w:rPr>
          <w:rFonts w:asciiTheme="majorHAnsi" w:eastAsiaTheme="majorEastAsia" w:hAnsiTheme="majorHAnsi" w:cstheme="majorBidi"/>
          <w:b/>
          <w:color w:val="4F81BD"/>
          <w:sz w:val="28"/>
          <w:szCs w:val="28"/>
        </w:rPr>
      </w:pPr>
      <w:r>
        <w:rPr>
          <w:szCs w:val="28"/>
        </w:rPr>
        <w:br w:type="page"/>
      </w:r>
    </w:p>
    <w:p w14:paraId="53AC9DCE" w14:textId="77777777" w:rsidR="00923D87" w:rsidRPr="00E761E7" w:rsidRDefault="00923D87" w:rsidP="00923D87">
      <w:pPr>
        <w:pStyle w:val="Heading1"/>
        <w:rPr>
          <w:szCs w:val="28"/>
        </w:rPr>
      </w:pPr>
      <w:r w:rsidRPr="00E761E7">
        <w:rPr>
          <w:szCs w:val="28"/>
        </w:rPr>
        <w:t>About</w:t>
      </w:r>
    </w:p>
    <w:p w14:paraId="1C99EB69" w14:textId="0ECA1586" w:rsidR="00923D87" w:rsidRDefault="00923D87" w:rsidP="00923D87">
      <w:pPr>
        <w:jc w:val="both"/>
      </w:pPr>
      <w:hyperlink r:id="rId13" w:history="1">
        <w:r w:rsidRPr="00AD62A6">
          <w:rPr>
            <w:rStyle w:val="Hyperlink"/>
          </w:rPr>
          <w:t>Grantmakers for Education</w:t>
        </w:r>
        <w:r w:rsidR="00FF6D65" w:rsidRPr="00AD62A6">
          <w:rPr>
            <w:rStyle w:val="Hyperlink"/>
          </w:rPr>
          <w:t xml:space="preserve"> </w:t>
        </w:r>
        <w:r w:rsidR="001A6D71" w:rsidRPr="00AD62A6">
          <w:rPr>
            <w:rStyle w:val="Hyperlink"/>
          </w:rPr>
          <w:t>(</w:t>
        </w:r>
        <w:proofErr w:type="spellStart"/>
        <w:r w:rsidR="001A6D71" w:rsidRPr="00AD62A6">
          <w:rPr>
            <w:rStyle w:val="Hyperlink"/>
          </w:rPr>
          <w:t>EdFunders</w:t>
        </w:r>
        <w:proofErr w:type="spellEnd"/>
        <w:r w:rsidR="001A6D71" w:rsidRPr="00AD62A6">
          <w:rPr>
            <w:rStyle w:val="Hyperlink"/>
          </w:rPr>
          <w:t>)</w:t>
        </w:r>
      </w:hyperlink>
      <w:r w:rsidR="001A6D71">
        <w:t xml:space="preserve"> </w:t>
      </w:r>
      <w:r w:rsidR="00FF6D65">
        <w:t>is the largest network in education philanthrop</w:t>
      </w:r>
      <w:r w:rsidR="001A6D71">
        <w:t xml:space="preserve">y. </w:t>
      </w:r>
      <w:r w:rsidR="00C535F1" w:rsidRPr="00C535F1">
        <w:t>It brings together grantmaking organizations committed to improving educational outcomes and expanding opportunities for learners at all stages</w:t>
      </w:r>
      <w:r w:rsidR="00C535F1">
        <w:t xml:space="preserve">, </w:t>
      </w:r>
      <w:r w:rsidR="00C535F1" w:rsidRPr="00C535F1">
        <w:t>from early childhood through higher education. The organization functions as a platform for professional learning, peer collaboration, shared research, and strategic influence across the field of education philanthropy.</w:t>
      </w:r>
    </w:p>
    <w:p w14:paraId="7666634C" w14:textId="778E518F" w:rsidR="00FF6D65" w:rsidRDefault="00FF6D65" w:rsidP="00923D87">
      <w:pPr>
        <w:jc w:val="both"/>
      </w:pPr>
      <w:r>
        <w:t>Guiding Principles:</w:t>
      </w:r>
    </w:p>
    <w:p w14:paraId="6F47EC0E" w14:textId="77777777" w:rsidR="00972F4D" w:rsidRDefault="00972F4D" w:rsidP="00FF6D65">
      <w:pPr>
        <w:pStyle w:val="ListParagraph"/>
        <w:numPr>
          <w:ilvl w:val="0"/>
          <w:numId w:val="47"/>
        </w:numPr>
        <w:jc w:val="both"/>
        <w:sectPr w:rsidR="00972F4D" w:rsidSect="000728EE">
          <w:headerReference w:type="default" r:id="rId14"/>
          <w:footerReference w:type="default" r:id="rId15"/>
          <w:headerReference w:type="first" r:id="rId16"/>
          <w:footerReference w:type="first" r:id="rId17"/>
          <w:type w:val="continuous"/>
          <w:pgSz w:w="12240" w:h="15840"/>
          <w:pgMar w:top="720" w:right="720" w:bottom="720" w:left="720" w:header="720" w:footer="432" w:gutter="0"/>
          <w:cols w:space="720"/>
          <w:titlePg/>
          <w:docGrid w:linePitch="360"/>
        </w:sectPr>
      </w:pPr>
    </w:p>
    <w:p w14:paraId="6EC18389" w14:textId="765B44DC" w:rsidR="00FF6D65" w:rsidRDefault="00FF6D65" w:rsidP="00FF6D65">
      <w:pPr>
        <w:pStyle w:val="ListParagraph"/>
        <w:numPr>
          <w:ilvl w:val="0"/>
          <w:numId w:val="47"/>
        </w:numPr>
        <w:jc w:val="both"/>
      </w:pPr>
      <w:r>
        <w:t>Unite for equity and justice</w:t>
      </w:r>
    </w:p>
    <w:p w14:paraId="57EFBF44" w14:textId="582E1354" w:rsidR="00FF6D65" w:rsidRDefault="00FF6D65" w:rsidP="00FF6D65">
      <w:pPr>
        <w:pStyle w:val="ListParagraph"/>
        <w:numPr>
          <w:ilvl w:val="0"/>
          <w:numId w:val="47"/>
        </w:numPr>
        <w:jc w:val="both"/>
      </w:pPr>
      <w:r>
        <w:t>Inspire breakthroughs</w:t>
      </w:r>
    </w:p>
    <w:p w14:paraId="298A9472" w14:textId="068D2CFF" w:rsidR="00FF6D65" w:rsidRDefault="00972F4D" w:rsidP="00FF6D65">
      <w:pPr>
        <w:pStyle w:val="ListParagraph"/>
        <w:numPr>
          <w:ilvl w:val="0"/>
          <w:numId w:val="47"/>
        </w:numPr>
        <w:jc w:val="both"/>
      </w:pPr>
      <w:r>
        <w:t>Act as a compass</w:t>
      </w:r>
    </w:p>
    <w:p w14:paraId="78FA375E" w14:textId="1213E9D7" w:rsidR="00FF6D65" w:rsidRDefault="00FF6D65" w:rsidP="00FF6D65">
      <w:pPr>
        <w:pStyle w:val="ListParagraph"/>
        <w:numPr>
          <w:ilvl w:val="0"/>
          <w:numId w:val="47"/>
        </w:numPr>
        <w:jc w:val="both"/>
      </w:pPr>
      <w:r>
        <w:t>Support united action</w:t>
      </w:r>
    </w:p>
    <w:p w14:paraId="608D5AD8" w14:textId="3AB180EB" w:rsidR="00FF6D65" w:rsidRDefault="00FF6D65" w:rsidP="00FF6D65">
      <w:pPr>
        <w:pStyle w:val="ListParagraph"/>
        <w:numPr>
          <w:ilvl w:val="0"/>
          <w:numId w:val="47"/>
        </w:numPr>
        <w:jc w:val="both"/>
      </w:pPr>
      <w:r>
        <w:t>Champion the cause</w:t>
      </w:r>
    </w:p>
    <w:p w14:paraId="3537DB0F" w14:textId="77777777" w:rsidR="00972F4D" w:rsidRDefault="00972F4D" w:rsidP="00923D87">
      <w:pPr>
        <w:pStyle w:val="Heading2"/>
        <w:sectPr w:rsidR="00972F4D" w:rsidSect="00972F4D">
          <w:type w:val="continuous"/>
          <w:pgSz w:w="12240" w:h="15840"/>
          <w:pgMar w:top="720" w:right="720" w:bottom="720" w:left="720" w:header="720" w:footer="432" w:gutter="0"/>
          <w:cols w:num="2" w:space="720"/>
          <w:titlePg/>
          <w:docGrid w:linePitch="360"/>
        </w:sectPr>
      </w:pPr>
    </w:p>
    <w:p w14:paraId="4F851745" w14:textId="77777777" w:rsidR="00972F4D" w:rsidRDefault="00972F4D" w:rsidP="00972F4D">
      <w:pPr>
        <w:pStyle w:val="Heading2"/>
      </w:pPr>
      <w:r>
        <w:t>Vision and Mission</w:t>
      </w:r>
    </w:p>
    <w:p w14:paraId="3FDAA0E3" w14:textId="77777777" w:rsidR="00972F4D" w:rsidRDefault="00972F4D" w:rsidP="00972F4D">
      <w:r>
        <w:t>Our vision is for all learners to thrive in education systems that are equitable and just, supported by funders who are equipped with the knowledge and connections to advance transformation.</w:t>
      </w:r>
    </w:p>
    <w:p w14:paraId="415AF0BE" w14:textId="77777777" w:rsidR="00972F4D" w:rsidRDefault="00972F4D" w:rsidP="00972F4D">
      <w:r>
        <w:t>Grantmakers for Education catalyzes learning, fosters connections and creates opportunities for members to collectively advance effective, strategic and equity-centered grantmaking in the field of education.</w:t>
      </w:r>
    </w:p>
    <w:p w14:paraId="57E8E2B4" w14:textId="77777777" w:rsidR="00923D87" w:rsidRDefault="00923D87" w:rsidP="00923D87">
      <w:pPr>
        <w:pStyle w:val="Heading2"/>
      </w:pPr>
      <w:r>
        <w:t>Members</w:t>
      </w:r>
    </w:p>
    <w:p w14:paraId="3B1DDF2E" w14:textId="4A22245F" w:rsidR="000230EE" w:rsidRDefault="000230EE" w:rsidP="000230EE">
      <w:hyperlink r:id="rId18" w:history="1">
        <w:r w:rsidRPr="000230EE">
          <w:rPr>
            <w:rStyle w:val="Hyperlink"/>
          </w:rPr>
          <w:t>Member Organizations</w:t>
        </w:r>
      </w:hyperlink>
    </w:p>
    <w:p w14:paraId="2043A559" w14:textId="120BFE45" w:rsidR="00C535F1" w:rsidRDefault="00C535F1" w:rsidP="000230EE">
      <w:r>
        <w:t xml:space="preserve">The </w:t>
      </w:r>
      <w:proofErr w:type="spellStart"/>
      <w:r>
        <w:t>EdFunders</w:t>
      </w:r>
      <w:proofErr w:type="spellEnd"/>
      <w:r>
        <w:t xml:space="preserve"> network includes nearly 300 member organizations and approximately 1,400 individual members from foundations and philanthropic entities across the nation. Members range from private, corporate, and community foundations to public philanthropies and education grantmaking entities.</w:t>
      </w:r>
    </w:p>
    <w:p w14:paraId="66205270" w14:textId="187D066B" w:rsidR="00C535F1" w:rsidRDefault="00972F4D" w:rsidP="00C535F1">
      <w:pPr>
        <w:jc w:val="both"/>
      </w:pPr>
      <w:r>
        <w:t>Members</w:t>
      </w:r>
      <w:r w:rsidR="00C535F1">
        <w:t xml:space="preserve"> gain insider access to emerging trends, amplify their investments, and forge meaningful connections that elevate both individual careers and collective impact. Membership is open to grantmaking entities that provide charitable support to causes across the education spectrum.</w:t>
      </w:r>
    </w:p>
    <w:p w14:paraId="01078BDA" w14:textId="77777777" w:rsidR="00C535F1" w:rsidRDefault="00C535F1" w:rsidP="00C535F1">
      <w:pPr>
        <w:jc w:val="both"/>
      </w:pPr>
      <w:r>
        <w:t>Member benefits:</w:t>
      </w:r>
    </w:p>
    <w:p w14:paraId="3DC280CF" w14:textId="77777777" w:rsidR="00972F4D" w:rsidRDefault="00972F4D" w:rsidP="00C535F1">
      <w:pPr>
        <w:pStyle w:val="ListParagraph"/>
        <w:numPr>
          <w:ilvl w:val="0"/>
          <w:numId w:val="48"/>
        </w:numPr>
        <w:jc w:val="both"/>
        <w:sectPr w:rsidR="00972F4D" w:rsidSect="000728EE">
          <w:type w:val="continuous"/>
          <w:pgSz w:w="12240" w:h="15840"/>
          <w:pgMar w:top="720" w:right="720" w:bottom="720" w:left="720" w:header="720" w:footer="432" w:gutter="0"/>
          <w:cols w:space="720"/>
          <w:titlePg/>
          <w:docGrid w:linePitch="360"/>
        </w:sectPr>
      </w:pPr>
    </w:p>
    <w:p w14:paraId="198CD2A9" w14:textId="77777777" w:rsidR="00C535F1" w:rsidRDefault="00C535F1" w:rsidP="00C535F1">
      <w:pPr>
        <w:pStyle w:val="ListParagraph"/>
        <w:numPr>
          <w:ilvl w:val="0"/>
          <w:numId w:val="48"/>
        </w:numPr>
        <w:jc w:val="both"/>
      </w:pPr>
      <w:r>
        <w:t>Peer connections and networks</w:t>
      </w:r>
    </w:p>
    <w:p w14:paraId="4A7A542B" w14:textId="77777777" w:rsidR="00C535F1" w:rsidRDefault="00C535F1" w:rsidP="00C535F1">
      <w:pPr>
        <w:pStyle w:val="ListParagraph"/>
        <w:numPr>
          <w:ilvl w:val="0"/>
          <w:numId w:val="48"/>
        </w:numPr>
        <w:jc w:val="both"/>
      </w:pPr>
      <w:r>
        <w:t>Shared insight and collaboration</w:t>
      </w:r>
    </w:p>
    <w:p w14:paraId="51FBD27E" w14:textId="5FBB397B" w:rsidR="00C535F1" w:rsidRDefault="00C535F1" w:rsidP="00C535F1">
      <w:pPr>
        <w:pStyle w:val="ListParagraph"/>
        <w:numPr>
          <w:ilvl w:val="0"/>
          <w:numId w:val="48"/>
        </w:numPr>
        <w:jc w:val="both"/>
      </w:pPr>
      <w:r>
        <w:t>Leadership and field influence</w:t>
      </w:r>
    </w:p>
    <w:p w14:paraId="44C71E44" w14:textId="77777777" w:rsidR="00C535F1" w:rsidRDefault="00C535F1" w:rsidP="00C535F1">
      <w:pPr>
        <w:pStyle w:val="ListParagraph"/>
        <w:numPr>
          <w:ilvl w:val="0"/>
          <w:numId w:val="48"/>
        </w:numPr>
        <w:jc w:val="both"/>
      </w:pPr>
      <w:r>
        <w:t>Professional learning and development</w:t>
      </w:r>
    </w:p>
    <w:p w14:paraId="25E0DF29" w14:textId="77777777" w:rsidR="00C535F1" w:rsidRDefault="00C535F1" w:rsidP="00C535F1">
      <w:pPr>
        <w:pStyle w:val="ListParagraph"/>
        <w:numPr>
          <w:ilvl w:val="0"/>
          <w:numId w:val="48"/>
        </w:numPr>
        <w:jc w:val="both"/>
      </w:pPr>
      <w:r>
        <w:t>Special access to programs and resources</w:t>
      </w:r>
    </w:p>
    <w:p w14:paraId="3EDDF42C" w14:textId="77777777" w:rsidR="00C535F1" w:rsidRDefault="00C535F1" w:rsidP="00C535F1">
      <w:pPr>
        <w:pStyle w:val="ListParagraph"/>
        <w:numPr>
          <w:ilvl w:val="0"/>
          <w:numId w:val="48"/>
        </w:numPr>
        <w:jc w:val="both"/>
      </w:pPr>
      <w:r>
        <w:t>Savings and discounts</w:t>
      </w:r>
    </w:p>
    <w:p w14:paraId="69D456B8" w14:textId="77777777" w:rsidR="00972F4D" w:rsidRDefault="00972F4D" w:rsidP="00923D87">
      <w:pPr>
        <w:pStyle w:val="Heading2"/>
        <w:sectPr w:rsidR="00972F4D" w:rsidSect="00972F4D">
          <w:type w:val="continuous"/>
          <w:pgSz w:w="12240" w:h="15840"/>
          <w:pgMar w:top="720" w:right="720" w:bottom="720" w:left="720" w:header="720" w:footer="432" w:gutter="0"/>
          <w:cols w:num="2" w:space="720"/>
          <w:titlePg/>
          <w:docGrid w:linePitch="360"/>
        </w:sectPr>
      </w:pPr>
    </w:p>
    <w:p w14:paraId="4D66CBD1" w14:textId="1F20DF0B" w:rsidR="00641982" w:rsidRDefault="00641982" w:rsidP="00923D87">
      <w:pPr>
        <w:pStyle w:val="Heading2"/>
      </w:pPr>
      <w:r>
        <w:t>Impact Groups</w:t>
      </w:r>
    </w:p>
    <w:p w14:paraId="2ADA3324" w14:textId="38913B33" w:rsidR="00641982" w:rsidRDefault="00F119C9" w:rsidP="00641982">
      <w:proofErr w:type="spellStart"/>
      <w:r>
        <w:t>EdFunders</w:t>
      </w:r>
      <w:proofErr w:type="spellEnd"/>
      <w:r>
        <w:t xml:space="preserve"> </w:t>
      </w:r>
      <w:hyperlink r:id="rId19" w:history="1">
        <w:r w:rsidRPr="00F119C9">
          <w:rPr>
            <w:rStyle w:val="Hyperlink"/>
          </w:rPr>
          <w:t>impact and learning groups</w:t>
        </w:r>
      </w:hyperlink>
      <w:r w:rsidR="004D6494">
        <w:t xml:space="preserve"> are communities where members with common interests can connect with others working on the same issue, learn from experts, and explore opportunities for collaboration. They often serve as incubators for specific issues in education and grantmaking.</w:t>
      </w:r>
      <w:r>
        <w:t xml:space="preserve"> Current groups include:</w:t>
      </w:r>
    </w:p>
    <w:p w14:paraId="7BAF052E" w14:textId="77777777" w:rsidR="00F119C9" w:rsidRDefault="00F119C9" w:rsidP="00F119C9">
      <w:pPr>
        <w:pStyle w:val="ListParagraph"/>
        <w:numPr>
          <w:ilvl w:val="0"/>
          <w:numId w:val="49"/>
        </w:numPr>
        <w:sectPr w:rsidR="00F119C9" w:rsidSect="000728EE">
          <w:type w:val="continuous"/>
          <w:pgSz w:w="12240" w:h="15840"/>
          <w:pgMar w:top="720" w:right="720" w:bottom="720" w:left="720" w:header="720" w:footer="432" w:gutter="0"/>
          <w:cols w:space="720"/>
          <w:titlePg/>
          <w:docGrid w:linePitch="360"/>
        </w:sectPr>
      </w:pPr>
    </w:p>
    <w:p w14:paraId="234D0708" w14:textId="692EA479" w:rsidR="00F119C9" w:rsidRDefault="00F119C9" w:rsidP="00F119C9">
      <w:pPr>
        <w:pStyle w:val="ListParagraph"/>
        <w:numPr>
          <w:ilvl w:val="0"/>
          <w:numId w:val="49"/>
        </w:numPr>
      </w:pPr>
      <w:r>
        <w:t>Arts Education</w:t>
      </w:r>
    </w:p>
    <w:p w14:paraId="716F5F1D" w14:textId="22DB9072" w:rsidR="00F119C9" w:rsidRDefault="00F119C9" w:rsidP="00F119C9">
      <w:pPr>
        <w:pStyle w:val="ListParagraph"/>
        <w:numPr>
          <w:ilvl w:val="0"/>
          <w:numId w:val="49"/>
        </w:numPr>
      </w:pPr>
      <w:r>
        <w:t>Equity &amp; Grantmaking</w:t>
      </w:r>
    </w:p>
    <w:p w14:paraId="4D35DD05" w14:textId="5FD45EF8" w:rsidR="00F119C9" w:rsidRDefault="00F119C9" w:rsidP="00F119C9">
      <w:pPr>
        <w:pStyle w:val="ListParagraph"/>
        <w:numPr>
          <w:ilvl w:val="0"/>
          <w:numId w:val="49"/>
        </w:numPr>
      </w:pPr>
      <w:r>
        <w:t>Learning, Evaluation and Data</w:t>
      </w:r>
    </w:p>
    <w:p w14:paraId="11816C8B" w14:textId="012BB43B" w:rsidR="00F119C9" w:rsidRDefault="00F119C9" w:rsidP="00F119C9">
      <w:pPr>
        <w:pStyle w:val="ListParagraph"/>
        <w:numPr>
          <w:ilvl w:val="0"/>
          <w:numId w:val="49"/>
        </w:numPr>
      </w:pPr>
      <w:r>
        <w:t>Out-of-School Time</w:t>
      </w:r>
    </w:p>
    <w:p w14:paraId="1E68A131" w14:textId="1664D4C1" w:rsidR="00F119C9" w:rsidRDefault="00F119C9" w:rsidP="00F119C9">
      <w:pPr>
        <w:pStyle w:val="ListParagraph"/>
        <w:numPr>
          <w:ilvl w:val="0"/>
          <w:numId w:val="49"/>
        </w:numPr>
      </w:pPr>
      <w:r>
        <w:t>Playful Learning</w:t>
      </w:r>
    </w:p>
    <w:p w14:paraId="59765EEC" w14:textId="51206B57" w:rsidR="00F119C9" w:rsidRPr="00641982" w:rsidRDefault="00F119C9" w:rsidP="00F119C9">
      <w:pPr>
        <w:pStyle w:val="ListParagraph"/>
        <w:numPr>
          <w:ilvl w:val="0"/>
          <w:numId w:val="49"/>
        </w:numPr>
      </w:pPr>
      <w:r>
        <w:t>Postsecondary Access and Attainment</w:t>
      </w:r>
    </w:p>
    <w:p w14:paraId="0466AFEC" w14:textId="77777777" w:rsidR="00F119C9" w:rsidRDefault="00F119C9" w:rsidP="00923D87">
      <w:pPr>
        <w:pStyle w:val="Heading2"/>
        <w:sectPr w:rsidR="00F119C9" w:rsidSect="00F119C9">
          <w:type w:val="continuous"/>
          <w:pgSz w:w="12240" w:h="15840"/>
          <w:pgMar w:top="720" w:right="720" w:bottom="720" w:left="720" w:header="720" w:footer="432" w:gutter="0"/>
          <w:cols w:num="2" w:space="720"/>
          <w:titlePg/>
          <w:docGrid w:linePitch="360"/>
        </w:sectPr>
      </w:pPr>
    </w:p>
    <w:p w14:paraId="382F1AC5" w14:textId="77777777" w:rsidR="00923D87" w:rsidRDefault="00923D87" w:rsidP="00923D87">
      <w:pPr>
        <w:pStyle w:val="Heading1"/>
      </w:pPr>
      <w:r>
        <w:t>Leadership</w:t>
      </w:r>
    </w:p>
    <w:p w14:paraId="0222CC77" w14:textId="01CBB034" w:rsidR="00923D87" w:rsidRPr="00F222BA" w:rsidRDefault="00FF6D65" w:rsidP="00923D87">
      <w:pPr>
        <w:pStyle w:val="Heading2"/>
      </w:pPr>
      <w:r>
        <w:rPr>
          <w:noProof/>
        </w:rPr>
        <w:drawing>
          <wp:anchor distT="0" distB="0" distL="114300" distR="114300" simplePos="0" relativeHeight="251658240" behindDoc="0" locked="0" layoutInCell="1" allowOverlap="1" wp14:anchorId="507168F3" wp14:editId="5B603D06">
            <wp:simplePos x="0" y="0"/>
            <wp:positionH relativeFrom="column">
              <wp:posOffset>4888084</wp:posOffset>
            </wp:positionH>
            <wp:positionV relativeFrom="paragraph">
              <wp:posOffset>573795</wp:posOffset>
            </wp:positionV>
            <wp:extent cx="1934210" cy="1934210"/>
            <wp:effectExtent l="0" t="0" r="8890" b="8890"/>
            <wp:wrapSquare wrapText="bothSides"/>
            <wp:docPr id="251225626" name="Picture 7" descr="Nicole Rodriguez L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cole Rodriguez Lea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4210"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6D4">
        <w:t>Nicole Rodriguez Leach</w:t>
      </w:r>
      <w:r w:rsidRPr="00FF6D65">
        <w:t xml:space="preserve"> </w:t>
      </w:r>
      <w:r w:rsidR="00D626D4">
        <w:br/>
        <w:t>Executive Director</w:t>
      </w:r>
      <w:r w:rsidR="00923D87" w:rsidRPr="008E22EB">
        <w:t xml:space="preserve"> </w:t>
      </w:r>
    </w:p>
    <w:p w14:paraId="3B4BAD83" w14:textId="136E1942" w:rsidR="00FF6D65" w:rsidRDefault="00FF6D65" w:rsidP="00FF6D65">
      <w:pPr>
        <w:jc w:val="both"/>
      </w:pPr>
      <w:r>
        <w:t>As executive director, Nicole leads the organization’s strategy and operations to advance the organization’s vision, mission and guiding principles. She partners closely with the board of directors, funders, and partners across the education and philanthropy ecosystems to address foundational inequities in education, inspire creative thinking in education philanthropy, support collective action and advance positive change to better meet learners’ needs.</w:t>
      </w:r>
    </w:p>
    <w:p w14:paraId="44B23B47" w14:textId="77777777" w:rsidR="00FF6D65" w:rsidRDefault="00FF6D65" w:rsidP="00FF6D65">
      <w:pPr>
        <w:jc w:val="both"/>
      </w:pPr>
      <w:r>
        <w:t>Over Nicole’s career, she has seeded and strengthened education sites and systems to foster thriving communities with and for children, youth and families. She has held positions in K-12 and postsecondary classrooms, in community-based and other nonprofit organizations and in the private sector. Her research focuses on education policy, restorative philanthropy, civic engagement and justice in public administration.</w:t>
      </w:r>
    </w:p>
    <w:p w14:paraId="774DF074" w14:textId="77777777" w:rsidR="00FF6D65" w:rsidRDefault="00FF6D65" w:rsidP="00FF6D65">
      <w:pPr>
        <w:jc w:val="both"/>
      </w:pPr>
      <w:r>
        <w:t>In philanthropy, Nicole served as vice president and head of education with Deutsche Bank Americas Foundation and as a program officer with the Stella and Charles Guttman Foundation. Her leadership in the sector extended to chairing donor collaboratives, advising giving organizations and curating learning programs through partnerships with local funding networks. Her grantmaking intricately and purposefully supported programs, policies and partnerships that promote the public promise of education in a multiracial democracy.</w:t>
      </w:r>
    </w:p>
    <w:p w14:paraId="63852CF7" w14:textId="3F2ABF0B" w:rsidR="00267A2A" w:rsidRPr="001711DB" w:rsidRDefault="00FF6D65" w:rsidP="00FF6D65">
      <w:pPr>
        <w:jc w:val="both"/>
      </w:pPr>
      <w:r>
        <w:t>Nicole earned a bachelor’s degree in socio-cultural anthropology from Wesleyan University and a master’s degree in urban policy analysis and management from The New School. She is currently a Ph.D. candidate at The Ohio State University.</w:t>
      </w:r>
      <w:bookmarkEnd w:id="0"/>
    </w:p>
    <w:sectPr w:rsidR="00267A2A" w:rsidRPr="001711DB" w:rsidSect="005C5193">
      <w:type w:val="continuous"/>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DD02" w14:textId="77777777" w:rsidR="00162822" w:rsidRDefault="00162822" w:rsidP="00045063">
      <w:pPr>
        <w:spacing w:after="0"/>
      </w:pPr>
      <w:r>
        <w:separator/>
      </w:r>
    </w:p>
  </w:endnote>
  <w:endnote w:type="continuationSeparator" w:id="0">
    <w:p w14:paraId="0D9124C8" w14:textId="77777777" w:rsidR="00162822" w:rsidRDefault="00162822" w:rsidP="00045063">
      <w:pPr>
        <w:spacing w:after="0"/>
      </w:pPr>
      <w:r>
        <w:continuationSeparator/>
      </w:r>
    </w:p>
  </w:endnote>
  <w:endnote w:type="continuationNotice" w:id="1">
    <w:p w14:paraId="7C8388EA" w14:textId="77777777" w:rsidR="00162822" w:rsidRDefault="0016282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070A7623"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B3621B">
      <w:t>2026-02-03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0C64" w14:textId="77777777" w:rsidR="00162822" w:rsidRDefault="00162822" w:rsidP="00045063">
      <w:pPr>
        <w:spacing w:after="0"/>
      </w:pPr>
      <w:r>
        <w:separator/>
      </w:r>
    </w:p>
  </w:footnote>
  <w:footnote w:type="continuationSeparator" w:id="0">
    <w:p w14:paraId="3AEB06C1" w14:textId="77777777" w:rsidR="00162822" w:rsidRDefault="00162822" w:rsidP="00045063">
      <w:pPr>
        <w:spacing w:after="0"/>
      </w:pPr>
      <w:r>
        <w:continuationSeparator/>
      </w:r>
    </w:p>
  </w:footnote>
  <w:footnote w:type="continuationNotice" w:id="1">
    <w:p w14:paraId="6C6F2ADD" w14:textId="77777777" w:rsidR="00162822" w:rsidRDefault="0016282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30DC6754" w:rsidR="00937EC7" w:rsidRPr="000819B3" w:rsidRDefault="008F7942" w:rsidP="00937EC7">
                              <w:pPr>
                                <w:pStyle w:val="MQBreadcrumb1"/>
                                <w:rPr>
                                  <w:rStyle w:val="Strong"/>
                                  <w:rFonts w:asciiTheme="majorHAnsi" w:hAnsiTheme="majorHAnsi" w:cstheme="majorHAnsi"/>
                                  <w:b/>
                                  <w:noProof w:val="0"/>
                                </w:rPr>
                              </w:pPr>
                              <w:r>
                                <w:t>Grantmakers for Education</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xmlns:a="http://schemas.openxmlformats.org/drawingml/2006/main" xmlns:arto="http://schemas.microsoft.com/office/word/2006/arto">
          <w:pict w14:anchorId="2D713511">
            <v:shapetype id="_x0000_t202" coordsize="21600,21600" o:spt="202" path="m,l,21600r21600,l21600,xe" w14:anchorId="48E765A8">
              <v:stroke joinstyle="miter"/>
              <v:path gradientshapeok="t" o:connecttype="rect"/>
            </v:shapetype>
            <v:shape id="Text Box 1"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spid="_x0000_s1026" fillcolor="#31548b"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v:textbox inset="21.6pt,10.8pt,,0">
                <w:txbxContent>
                  <w:sdt>
                    <w:sdtPr>
                      <w:id w:val="1366799703"/>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rsidRPr="000819B3" w:rsidR="00937EC7" w:rsidP="00937EC7" w:rsidRDefault="008F7942" w14:paraId="36B6BCF4" w14:textId="30DC6754">
                        <w:pPr>
                          <w:pStyle w:val="MQBreadcrumb1"/>
                          <w:rPr>
                            <w:rStyle w:val="Strong"/>
                            <w:rFonts w:asciiTheme="majorHAnsi" w:hAnsiTheme="majorHAnsi" w:cstheme="majorHAnsi"/>
                            <w:b/>
                            <w:noProof w:val="0"/>
                          </w:rPr>
                        </w:pPr>
                        <w:r>
                          <w:t>Grantmakers for Education</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xmlns:a="http://schemas.openxmlformats.org/drawingml/2006/main" xmlns:arto="http://schemas.microsoft.com/office/word/2006/arto">
          <w:pict w14:anchorId="29F3B1D1">
            <v:shape id="_x0000_s1027"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fillcolor="#dfe3e5 [3214]"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w14:anchorId="5EF3D80F">
              <v:textbox inset=",10.8pt,21.6pt,0">
                <w:txbxContent>
                  <w:p w:rsidRPr="00E37E76" w:rsidR="0068014B" w:rsidP="0068014B" w:rsidRDefault="0068014B" w14:paraId="2DF7AACA" w14:textId="77777777">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30933859"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 xml:space="preserve">BD </w:t>
                            </w:r>
                            <w:r w:rsidR="008F7942">
                              <w:rPr>
                                <w:rStyle w:val="Strong"/>
                                <w:rFonts w:asciiTheme="majorHAnsi" w:hAnsiTheme="majorHAnsi" w:cstheme="majorHAnsi"/>
                                <w:b/>
                                <w:noProof w:val="0"/>
                              </w:rPr>
                              <w:t>Memo</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68067335">
            <v:group id="Group 1799211653" style="position:absolute;margin-left:378.7pt;margin-top:-42.35pt;width:202.75pt;height:41.45pt;z-index:251658243;mso-height-relative:margin" coordsize="25749,3657" o:spid="_x0000_s1028" w14:anchorId="523F4B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style="position:absolute;width:18653;height:3657;visibility:visible;mso-wrap-style:square;v-text-anchor:bottom" o:spid="_x0000_s1029"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v:textbox inset=",10.8pt,,0">
                  <w:txbxContent>
                    <w:p w:rsidRPr="000819B3" w:rsidR="000437A7" w:rsidP="00E37E76" w:rsidRDefault="000437A7" w14:paraId="6B6371F9" w14:textId="30933859">
                      <w:pPr>
                        <w:pStyle w:val="MQBreadcrumb1"/>
                        <w:rPr>
                          <w:rStyle w:val="Strong"/>
                          <w:rFonts w:asciiTheme="majorHAnsi" w:hAnsiTheme="majorHAnsi" w:cstheme="majorHAnsi"/>
                          <w:b/>
                          <w:noProof w:val="0"/>
                        </w:rPr>
                      </w:pPr>
                      <w:r>
                        <w:rPr>
                          <w:rStyle w:val="Strong"/>
                          <w:rFonts w:asciiTheme="majorHAnsi" w:hAnsiTheme="majorHAnsi" w:cstheme="majorHAnsi"/>
                          <w:b/>
                          <w:noProof w:val="0"/>
                        </w:rPr>
                        <w:t xml:space="preserve">BD </w:t>
                      </w:r>
                      <w:r w:rsidR="008F7942">
                        <w:rPr>
                          <w:rStyle w:val="Strong"/>
                          <w:rFonts w:asciiTheme="majorHAnsi" w:hAnsiTheme="majorHAnsi" w:cstheme="majorHAnsi"/>
                          <w:b/>
                          <w:noProof w:val="0"/>
                        </w:rPr>
                        <w:t>Memo</w:t>
                      </w:r>
                    </w:p>
                  </w:txbxContent>
                </v:textbox>
              </v:shape>
              <v:shape id="Text Box 675965337" style="position:absolute;left:18653;width:7096;height:3657;visibility:visible;mso-wrap-style:square;v-text-anchor:bottom" o:spid="_x0000_s1030" fillcolor="#dfe3e5 [3214]"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v:textbox inset=",10.8pt,,0">
                  <w:txbxContent>
                    <w:p w:rsidRPr="000819B3" w:rsidR="000437A7" w:rsidP="00E37E76" w:rsidRDefault="000437A7" w14:paraId="672A6659" w14:textId="77777777">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53FC5867" w:rsidR="000437A7" w:rsidRPr="009852EF" w:rsidRDefault="000437A7" w:rsidP="00E37E76">
                            <w:pPr>
                              <w:pStyle w:val="Subtitle"/>
                            </w:pPr>
                            <w:r>
                              <w:t xml:space="preserve">Business Development </w:t>
                            </w:r>
                            <w:r w:rsidR="008F7942">
                              <w:t>Memo</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Content>
                              <w:p w14:paraId="4B9230C6" w14:textId="0BB73A5F" w:rsidR="000437A7" w:rsidRPr="009852EF" w:rsidRDefault="008F7942" w:rsidP="00A60FD2">
                                <w:pPr>
                                  <w:pStyle w:val="Title"/>
                                </w:pPr>
                                <w:r>
                                  <w:t>Grantmakers for Education</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rto="http://schemas.microsoft.com/office/word/2006/arto">
          <w:pict w14:anchorId="1D717C25">
            <v:group id="Group 382604158" style="position:absolute;margin-left:0;margin-top:8.75pt;width:612pt;height:86.4pt;z-index:251658244;mso-position-horizontal-relative:page;mso-width-relative:margin" coordsize="77463,10972" o:spid="_x0000_s1031" w14:anchorId="65D2ED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style="position:absolute;width:77463;height:10972;visibility:visible;mso-wrap-style:square;v-text-anchor:middle" o:spid="_x0000_s1032" fillcolor="#31548b"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v:textbox inset=",7.2pt,,7.2pt">
                  <w:txbxContent>
                    <w:p w:rsidRPr="009852EF" w:rsidR="000437A7" w:rsidP="00E37E76" w:rsidRDefault="000437A7" w14:paraId="2ACF04A4" w14:textId="53FC5867">
                      <w:pPr>
                        <w:pStyle w:val="Subtitle"/>
                      </w:pPr>
                      <w:r>
                        <w:t xml:space="preserve">Business Development </w:t>
                      </w:r>
                      <w:r w:rsidR="008F7942">
                        <w:t>Memo</w:t>
                      </w:r>
                    </w:p>
                    <w:sdt>
                      <w:sdtPr>
                        <w:id w:val="1292035408"/>
                        <w:alias w:val="Title"/>
                        <w:tag w:val=""/>
                        <w:id w:val="865791645"/>
                        <w:dataBinding w:prefixMappings="xmlns:ns0='http://purl.org/dc/elements/1.1/' xmlns:ns1='http://schemas.openxmlformats.org/package/2006/metadata/core-properties' " w:xpath="/ns1:coreProperties[1]/ns0:title[1]" w:storeItemID="{6C3C8BC8-F283-45AE-878A-BAB7291924A1}"/>
                        <w:text/>
                      </w:sdtPr>
                      <w:sdtEndPr/>
                      <w:sdtContent>
                        <w:p w:rsidRPr="009852EF" w:rsidR="000437A7" w:rsidP="00A60FD2" w:rsidRDefault="008F7942" w14:paraId="43EE2ED1" w14:textId="0BB73A5F">
                          <w:pPr>
                            <w:pStyle w:val="Title"/>
                          </w:pPr>
                          <w:r>
                            <w:t>Grantmakers for Education</w:t>
                          </w:r>
                        </w:p>
                      </w:sdtContent>
                    </w:sdt>
                  </w:txbxContent>
                </v:textbox>
              </v:shape>
              <v:line id="Straight Connector 693336526" style="position:absolute;visibility:visible;mso-wrap-style:square" o:spid="_x0000_s1033" strokecolor="white [3212]" strokeweight=".5pt" o:connectortype="straight" from="4828,2048" to="4828,8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307DCC"/>
    <w:multiLevelType w:val="hybridMultilevel"/>
    <w:tmpl w:val="C3FA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D37C39"/>
    <w:multiLevelType w:val="hybridMultilevel"/>
    <w:tmpl w:val="B9F6C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84FC6"/>
    <w:multiLevelType w:val="hybridMultilevel"/>
    <w:tmpl w:val="36BE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42D06"/>
    <w:multiLevelType w:val="hybridMultilevel"/>
    <w:tmpl w:val="F1BA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A682E"/>
    <w:multiLevelType w:val="hybridMultilevel"/>
    <w:tmpl w:val="E5BA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0E6B63"/>
    <w:multiLevelType w:val="hybridMultilevel"/>
    <w:tmpl w:val="02002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44B8F"/>
    <w:multiLevelType w:val="hybridMultilevel"/>
    <w:tmpl w:val="E34C9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6"/>
  </w:num>
  <w:num w:numId="2" w16cid:durableId="1027874413">
    <w:abstractNumId w:val="19"/>
  </w:num>
  <w:num w:numId="3" w16cid:durableId="1151022932">
    <w:abstractNumId w:val="49"/>
  </w:num>
  <w:num w:numId="4" w16cid:durableId="97919082">
    <w:abstractNumId w:val="45"/>
  </w:num>
  <w:num w:numId="5" w16cid:durableId="527721284">
    <w:abstractNumId w:val="5"/>
  </w:num>
  <w:num w:numId="6" w16cid:durableId="1215891006">
    <w:abstractNumId w:val="4"/>
  </w:num>
  <w:num w:numId="7" w16cid:durableId="48500842">
    <w:abstractNumId w:val="34"/>
  </w:num>
  <w:num w:numId="8" w16cid:durableId="508377459">
    <w:abstractNumId w:val="15"/>
  </w:num>
  <w:num w:numId="9" w16cid:durableId="485973096">
    <w:abstractNumId w:val="24"/>
  </w:num>
  <w:num w:numId="10" w16cid:durableId="44915104">
    <w:abstractNumId w:val="48"/>
  </w:num>
  <w:num w:numId="11" w16cid:durableId="193925923">
    <w:abstractNumId w:val="39"/>
  </w:num>
  <w:num w:numId="12" w16cid:durableId="1630747034">
    <w:abstractNumId w:val="42"/>
  </w:num>
  <w:num w:numId="13" w16cid:durableId="47075278">
    <w:abstractNumId w:val="35"/>
  </w:num>
  <w:num w:numId="14" w16cid:durableId="1433085326">
    <w:abstractNumId w:val="47"/>
  </w:num>
  <w:num w:numId="15" w16cid:durableId="1337802566">
    <w:abstractNumId w:val="11"/>
  </w:num>
  <w:num w:numId="16" w16cid:durableId="1996376615">
    <w:abstractNumId w:val="3"/>
  </w:num>
  <w:num w:numId="17" w16cid:durableId="435559912">
    <w:abstractNumId w:val="25"/>
  </w:num>
  <w:num w:numId="18" w16cid:durableId="1747921188">
    <w:abstractNumId w:val="31"/>
  </w:num>
  <w:num w:numId="19" w16cid:durableId="606039976">
    <w:abstractNumId w:val="29"/>
  </w:num>
  <w:num w:numId="20" w16cid:durableId="649208305">
    <w:abstractNumId w:val="36"/>
  </w:num>
  <w:num w:numId="21" w16cid:durableId="2007709306">
    <w:abstractNumId w:val="30"/>
  </w:num>
  <w:num w:numId="22" w16cid:durableId="2070491939">
    <w:abstractNumId w:val="38"/>
  </w:num>
  <w:num w:numId="23" w16cid:durableId="663970878">
    <w:abstractNumId w:val="41"/>
  </w:num>
  <w:num w:numId="24" w16cid:durableId="958071240">
    <w:abstractNumId w:val="9"/>
  </w:num>
  <w:num w:numId="25" w16cid:durableId="198319754">
    <w:abstractNumId w:val="28"/>
  </w:num>
  <w:num w:numId="26" w16cid:durableId="1822623517">
    <w:abstractNumId w:val="7"/>
  </w:num>
  <w:num w:numId="27" w16cid:durableId="163596381">
    <w:abstractNumId w:val="33"/>
  </w:num>
  <w:num w:numId="28" w16cid:durableId="194587299">
    <w:abstractNumId w:val="46"/>
  </w:num>
  <w:num w:numId="29" w16cid:durableId="1555194433">
    <w:abstractNumId w:val="20"/>
  </w:num>
  <w:num w:numId="30" w16cid:durableId="58137275">
    <w:abstractNumId w:val="32"/>
  </w:num>
  <w:num w:numId="31" w16cid:durableId="2115396850">
    <w:abstractNumId w:val="10"/>
  </w:num>
  <w:num w:numId="32" w16cid:durableId="1529295965">
    <w:abstractNumId w:val="44"/>
  </w:num>
  <w:num w:numId="33" w16cid:durableId="151682360">
    <w:abstractNumId w:val="21"/>
  </w:num>
  <w:num w:numId="34" w16cid:durableId="400182952">
    <w:abstractNumId w:val="18"/>
  </w:num>
  <w:num w:numId="35" w16cid:durableId="1396078116">
    <w:abstractNumId w:val="37"/>
  </w:num>
  <w:num w:numId="36" w16cid:durableId="2006273827">
    <w:abstractNumId w:val="26"/>
  </w:num>
  <w:num w:numId="37" w16cid:durableId="429160957">
    <w:abstractNumId w:val="17"/>
  </w:num>
  <w:num w:numId="38" w16cid:durableId="1563057294">
    <w:abstractNumId w:val="0"/>
  </w:num>
  <w:num w:numId="39" w16cid:durableId="908614023">
    <w:abstractNumId w:val="40"/>
  </w:num>
  <w:num w:numId="40" w16cid:durableId="529995114">
    <w:abstractNumId w:val="27"/>
  </w:num>
  <w:num w:numId="41" w16cid:durableId="1260675456">
    <w:abstractNumId w:val="23"/>
  </w:num>
  <w:num w:numId="42" w16cid:durableId="778843179">
    <w:abstractNumId w:val="2"/>
  </w:num>
  <w:num w:numId="43" w16cid:durableId="711228604">
    <w:abstractNumId w:val="8"/>
  </w:num>
  <w:num w:numId="44" w16cid:durableId="762527831">
    <w:abstractNumId w:val="1"/>
  </w:num>
  <w:num w:numId="45" w16cid:durableId="1342511667">
    <w:abstractNumId w:val="22"/>
  </w:num>
  <w:num w:numId="46" w16cid:durableId="1476527574">
    <w:abstractNumId w:val="6"/>
  </w:num>
  <w:num w:numId="47" w16cid:durableId="1248151844">
    <w:abstractNumId w:val="12"/>
  </w:num>
  <w:num w:numId="48" w16cid:durableId="1489663654">
    <w:abstractNumId w:val="14"/>
  </w:num>
  <w:num w:numId="49" w16cid:durableId="705064009">
    <w:abstractNumId w:val="43"/>
  </w:num>
  <w:num w:numId="50" w16cid:durableId="1303458769">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BC9"/>
    <w:rsid w:val="00020CDE"/>
    <w:rsid w:val="000227CF"/>
    <w:rsid w:val="000230EE"/>
    <w:rsid w:val="0002355B"/>
    <w:rsid w:val="00024002"/>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4666F"/>
    <w:rsid w:val="000549B9"/>
    <w:rsid w:val="0005533A"/>
    <w:rsid w:val="000606B3"/>
    <w:rsid w:val="000607B9"/>
    <w:rsid w:val="0006180F"/>
    <w:rsid w:val="00063734"/>
    <w:rsid w:val="000647FA"/>
    <w:rsid w:val="00065BFF"/>
    <w:rsid w:val="0006742D"/>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572A"/>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482"/>
    <w:rsid w:val="000A015F"/>
    <w:rsid w:val="000A0D49"/>
    <w:rsid w:val="000A190C"/>
    <w:rsid w:val="000A22EF"/>
    <w:rsid w:val="000A2A00"/>
    <w:rsid w:val="000A2A47"/>
    <w:rsid w:val="000A30CC"/>
    <w:rsid w:val="000A32C3"/>
    <w:rsid w:val="000A426C"/>
    <w:rsid w:val="000A592E"/>
    <w:rsid w:val="000A631E"/>
    <w:rsid w:val="000A69B7"/>
    <w:rsid w:val="000A7159"/>
    <w:rsid w:val="000A7182"/>
    <w:rsid w:val="000A7825"/>
    <w:rsid w:val="000B0243"/>
    <w:rsid w:val="000B1C19"/>
    <w:rsid w:val="000B29AF"/>
    <w:rsid w:val="000B2CE2"/>
    <w:rsid w:val="000B370E"/>
    <w:rsid w:val="000B5301"/>
    <w:rsid w:val="000B64DA"/>
    <w:rsid w:val="000B72A1"/>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2038"/>
    <w:rsid w:val="001421B7"/>
    <w:rsid w:val="00142214"/>
    <w:rsid w:val="00145526"/>
    <w:rsid w:val="00145528"/>
    <w:rsid w:val="00145864"/>
    <w:rsid w:val="001459AC"/>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2822"/>
    <w:rsid w:val="00164A8D"/>
    <w:rsid w:val="00164B2D"/>
    <w:rsid w:val="00165025"/>
    <w:rsid w:val="00165125"/>
    <w:rsid w:val="001653A0"/>
    <w:rsid w:val="0016540D"/>
    <w:rsid w:val="00165DA7"/>
    <w:rsid w:val="00166383"/>
    <w:rsid w:val="00166ABE"/>
    <w:rsid w:val="00167506"/>
    <w:rsid w:val="001700FA"/>
    <w:rsid w:val="001711DB"/>
    <w:rsid w:val="00172E54"/>
    <w:rsid w:val="001738D5"/>
    <w:rsid w:val="00173D09"/>
    <w:rsid w:val="00175E6B"/>
    <w:rsid w:val="001776EC"/>
    <w:rsid w:val="00182372"/>
    <w:rsid w:val="00182653"/>
    <w:rsid w:val="00182A18"/>
    <w:rsid w:val="00185A50"/>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A6D71"/>
    <w:rsid w:val="001A6D86"/>
    <w:rsid w:val="001B09C6"/>
    <w:rsid w:val="001B0BDD"/>
    <w:rsid w:val="001B11C4"/>
    <w:rsid w:val="001B12BB"/>
    <w:rsid w:val="001B2481"/>
    <w:rsid w:val="001B270B"/>
    <w:rsid w:val="001B296A"/>
    <w:rsid w:val="001B2F18"/>
    <w:rsid w:val="001B4C7D"/>
    <w:rsid w:val="001B4D43"/>
    <w:rsid w:val="001B582E"/>
    <w:rsid w:val="001B7313"/>
    <w:rsid w:val="001B7633"/>
    <w:rsid w:val="001B7A00"/>
    <w:rsid w:val="001B7BBA"/>
    <w:rsid w:val="001C028A"/>
    <w:rsid w:val="001C090D"/>
    <w:rsid w:val="001C0A42"/>
    <w:rsid w:val="001C1038"/>
    <w:rsid w:val="001C1575"/>
    <w:rsid w:val="001C1703"/>
    <w:rsid w:val="001C2FE7"/>
    <w:rsid w:val="001C3AB4"/>
    <w:rsid w:val="001C4A82"/>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37B3"/>
    <w:rsid w:val="00204A29"/>
    <w:rsid w:val="00204B51"/>
    <w:rsid w:val="00204C88"/>
    <w:rsid w:val="00206368"/>
    <w:rsid w:val="002063BA"/>
    <w:rsid w:val="00210B30"/>
    <w:rsid w:val="00212107"/>
    <w:rsid w:val="00212BC0"/>
    <w:rsid w:val="00213346"/>
    <w:rsid w:val="00213C17"/>
    <w:rsid w:val="00215633"/>
    <w:rsid w:val="00216197"/>
    <w:rsid w:val="00216971"/>
    <w:rsid w:val="00220146"/>
    <w:rsid w:val="002243BE"/>
    <w:rsid w:val="00224453"/>
    <w:rsid w:val="002248BA"/>
    <w:rsid w:val="00224FAB"/>
    <w:rsid w:val="0022577F"/>
    <w:rsid w:val="002268F4"/>
    <w:rsid w:val="00231FAF"/>
    <w:rsid w:val="00231FD1"/>
    <w:rsid w:val="00232700"/>
    <w:rsid w:val="00232717"/>
    <w:rsid w:val="002343EE"/>
    <w:rsid w:val="002344C9"/>
    <w:rsid w:val="00234934"/>
    <w:rsid w:val="00234D3D"/>
    <w:rsid w:val="002350A4"/>
    <w:rsid w:val="002365FB"/>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67A2A"/>
    <w:rsid w:val="0027173C"/>
    <w:rsid w:val="00273185"/>
    <w:rsid w:val="00274AF9"/>
    <w:rsid w:val="002757A0"/>
    <w:rsid w:val="00275E50"/>
    <w:rsid w:val="00277741"/>
    <w:rsid w:val="002802AC"/>
    <w:rsid w:val="002802B6"/>
    <w:rsid w:val="00282382"/>
    <w:rsid w:val="002826F7"/>
    <w:rsid w:val="00282A77"/>
    <w:rsid w:val="00282B4D"/>
    <w:rsid w:val="00282BCC"/>
    <w:rsid w:val="00282F9A"/>
    <w:rsid w:val="00283543"/>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2A9"/>
    <w:rsid w:val="00295740"/>
    <w:rsid w:val="00295AA2"/>
    <w:rsid w:val="00295DBF"/>
    <w:rsid w:val="002968C9"/>
    <w:rsid w:val="00296E40"/>
    <w:rsid w:val="00297946"/>
    <w:rsid w:val="002A008B"/>
    <w:rsid w:val="002A38E4"/>
    <w:rsid w:val="002A4B33"/>
    <w:rsid w:val="002A6B76"/>
    <w:rsid w:val="002A6E0F"/>
    <w:rsid w:val="002A7AC9"/>
    <w:rsid w:val="002B019B"/>
    <w:rsid w:val="002B0A11"/>
    <w:rsid w:val="002B16A6"/>
    <w:rsid w:val="002B19FC"/>
    <w:rsid w:val="002B1F75"/>
    <w:rsid w:val="002B27B3"/>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291C"/>
    <w:rsid w:val="002C2B62"/>
    <w:rsid w:val="002C46D2"/>
    <w:rsid w:val="002C4FF5"/>
    <w:rsid w:val="002C6773"/>
    <w:rsid w:val="002C7314"/>
    <w:rsid w:val="002D0141"/>
    <w:rsid w:val="002D0976"/>
    <w:rsid w:val="002D1802"/>
    <w:rsid w:val="002D49F1"/>
    <w:rsid w:val="002D5163"/>
    <w:rsid w:val="002D549D"/>
    <w:rsid w:val="002D5924"/>
    <w:rsid w:val="002D5BA9"/>
    <w:rsid w:val="002D616D"/>
    <w:rsid w:val="002D6BC0"/>
    <w:rsid w:val="002D6E50"/>
    <w:rsid w:val="002D765D"/>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43A3"/>
    <w:rsid w:val="00306351"/>
    <w:rsid w:val="0030668E"/>
    <w:rsid w:val="003066E5"/>
    <w:rsid w:val="00307DA3"/>
    <w:rsid w:val="00310420"/>
    <w:rsid w:val="00310C7B"/>
    <w:rsid w:val="0031157D"/>
    <w:rsid w:val="0031208A"/>
    <w:rsid w:val="00313AEE"/>
    <w:rsid w:val="00313E7B"/>
    <w:rsid w:val="0031456A"/>
    <w:rsid w:val="00315114"/>
    <w:rsid w:val="0031569B"/>
    <w:rsid w:val="0031588E"/>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337"/>
    <w:rsid w:val="00380F34"/>
    <w:rsid w:val="0038110B"/>
    <w:rsid w:val="00382057"/>
    <w:rsid w:val="003836F9"/>
    <w:rsid w:val="00385E35"/>
    <w:rsid w:val="00386989"/>
    <w:rsid w:val="0038717C"/>
    <w:rsid w:val="003906B6"/>
    <w:rsid w:val="00390DC0"/>
    <w:rsid w:val="0039109F"/>
    <w:rsid w:val="003939AD"/>
    <w:rsid w:val="00393C70"/>
    <w:rsid w:val="00394D37"/>
    <w:rsid w:val="0039515E"/>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5F2"/>
    <w:rsid w:val="003C0705"/>
    <w:rsid w:val="003C1EFB"/>
    <w:rsid w:val="003C379C"/>
    <w:rsid w:val="003C3F0E"/>
    <w:rsid w:val="003C4F52"/>
    <w:rsid w:val="003C5A31"/>
    <w:rsid w:val="003C6C82"/>
    <w:rsid w:val="003D0F5E"/>
    <w:rsid w:val="003D18B7"/>
    <w:rsid w:val="003D2723"/>
    <w:rsid w:val="003D3AD9"/>
    <w:rsid w:val="003D442D"/>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2EB"/>
    <w:rsid w:val="0040046A"/>
    <w:rsid w:val="004008DA"/>
    <w:rsid w:val="004016E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17FB1"/>
    <w:rsid w:val="004213BB"/>
    <w:rsid w:val="004217C9"/>
    <w:rsid w:val="0042188A"/>
    <w:rsid w:val="00421C51"/>
    <w:rsid w:val="0042254A"/>
    <w:rsid w:val="0042431E"/>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55DA"/>
    <w:rsid w:val="00445EFD"/>
    <w:rsid w:val="0044672F"/>
    <w:rsid w:val="004478D7"/>
    <w:rsid w:val="0045043D"/>
    <w:rsid w:val="0045067A"/>
    <w:rsid w:val="00451B0D"/>
    <w:rsid w:val="0045300A"/>
    <w:rsid w:val="004536F8"/>
    <w:rsid w:val="0045659F"/>
    <w:rsid w:val="00456A18"/>
    <w:rsid w:val="00460316"/>
    <w:rsid w:val="00460526"/>
    <w:rsid w:val="0046127E"/>
    <w:rsid w:val="004621BF"/>
    <w:rsid w:val="0046457D"/>
    <w:rsid w:val="004656BA"/>
    <w:rsid w:val="00465DD0"/>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494"/>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14"/>
    <w:rsid w:val="00514339"/>
    <w:rsid w:val="00514E66"/>
    <w:rsid w:val="00515630"/>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2056"/>
    <w:rsid w:val="00532667"/>
    <w:rsid w:val="005327F7"/>
    <w:rsid w:val="005328FC"/>
    <w:rsid w:val="005339C8"/>
    <w:rsid w:val="0054140D"/>
    <w:rsid w:val="00543AA5"/>
    <w:rsid w:val="00544CB6"/>
    <w:rsid w:val="0054677B"/>
    <w:rsid w:val="00550106"/>
    <w:rsid w:val="00550D4D"/>
    <w:rsid w:val="00552ECC"/>
    <w:rsid w:val="00554038"/>
    <w:rsid w:val="00555542"/>
    <w:rsid w:val="005557F5"/>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4B67"/>
    <w:rsid w:val="005C086A"/>
    <w:rsid w:val="005C29D6"/>
    <w:rsid w:val="005C4951"/>
    <w:rsid w:val="005C5193"/>
    <w:rsid w:val="005C56D2"/>
    <w:rsid w:val="005C6C8D"/>
    <w:rsid w:val="005C7CC1"/>
    <w:rsid w:val="005C7F3F"/>
    <w:rsid w:val="005D08ED"/>
    <w:rsid w:val="005D1225"/>
    <w:rsid w:val="005D2C45"/>
    <w:rsid w:val="005D2CBF"/>
    <w:rsid w:val="005D4BF4"/>
    <w:rsid w:val="005D53FB"/>
    <w:rsid w:val="005D59EF"/>
    <w:rsid w:val="005D727E"/>
    <w:rsid w:val="005D7512"/>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3F9"/>
    <w:rsid w:val="005F184A"/>
    <w:rsid w:val="005F26AC"/>
    <w:rsid w:val="005F2D5A"/>
    <w:rsid w:val="005F4743"/>
    <w:rsid w:val="005F4DB9"/>
    <w:rsid w:val="005F5E3F"/>
    <w:rsid w:val="005F67D9"/>
    <w:rsid w:val="005F71BA"/>
    <w:rsid w:val="005F724B"/>
    <w:rsid w:val="005F72F0"/>
    <w:rsid w:val="00603827"/>
    <w:rsid w:val="0060451D"/>
    <w:rsid w:val="006045EB"/>
    <w:rsid w:val="0060494E"/>
    <w:rsid w:val="00604C4B"/>
    <w:rsid w:val="00605EB4"/>
    <w:rsid w:val="00606544"/>
    <w:rsid w:val="00607D20"/>
    <w:rsid w:val="00610C79"/>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1982"/>
    <w:rsid w:val="00643180"/>
    <w:rsid w:val="0064328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6C"/>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700E"/>
    <w:rsid w:val="006E7713"/>
    <w:rsid w:val="006F0AF3"/>
    <w:rsid w:val="006F0C70"/>
    <w:rsid w:val="006F0CBD"/>
    <w:rsid w:val="006F13BA"/>
    <w:rsid w:val="006F1660"/>
    <w:rsid w:val="006F2B3E"/>
    <w:rsid w:val="006F39E0"/>
    <w:rsid w:val="006F3C5B"/>
    <w:rsid w:val="006F45C9"/>
    <w:rsid w:val="006F7550"/>
    <w:rsid w:val="006F79C9"/>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B1D"/>
    <w:rsid w:val="0075152D"/>
    <w:rsid w:val="00752786"/>
    <w:rsid w:val="00752B3C"/>
    <w:rsid w:val="00752CF3"/>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A62D2"/>
    <w:rsid w:val="007B037F"/>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ED6"/>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17827"/>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5D64"/>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B54"/>
    <w:rsid w:val="008901DA"/>
    <w:rsid w:val="00890E5A"/>
    <w:rsid w:val="0089123A"/>
    <w:rsid w:val="00891C37"/>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6E4"/>
    <w:rsid w:val="008A47F5"/>
    <w:rsid w:val="008A4987"/>
    <w:rsid w:val="008A4EF3"/>
    <w:rsid w:val="008A56DC"/>
    <w:rsid w:val="008A6142"/>
    <w:rsid w:val="008A6686"/>
    <w:rsid w:val="008A7566"/>
    <w:rsid w:val="008A7BC0"/>
    <w:rsid w:val="008B1921"/>
    <w:rsid w:val="008B19DE"/>
    <w:rsid w:val="008B3136"/>
    <w:rsid w:val="008B3A84"/>
    <w:rsid w:val="008B482E"/>
    <w:rsid w:val="008B5DE7"/>
    <w:rsid w:val="008B7D9B"/>
    <w:rsid w:val="008C0BB7"/>
    <w:rsid w:val="008C1C7B"/>
    <w:rsid w:val="008C2E87"/>
    <w:rsid w:val="008C30C1"/>
    <w:rsid w:val="008C33AC"/>
    <w:rsid w:val="008C3C40"/>
    <w:rsid w:val="008C40BF"/>
    <w:rsid w:val="008C58A1"/>
    <w:rsid w:val="008C6CF0"/>
    <w:rsid w:val="008C724F"/>
    <w:rsid w:val="008D0CA5"/>
    <w:rsid w:val="008D1E03"/>
    <w:rsid w:val="008D3ECD"/>
    <w:rsid w:val="008D625C"/>
    <w:rsid w:val="008D65EB"/>
    <w:rsid w:val="008D751A"/>
    <w:rsid w:val="008D7E11"/>
    <w:rsid w:val="008E0369"/>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1B"/>
    <w:rsid w:val="008F498E"/>
    <w:rsid w:val="008F4B73"/>
    <w:rsid w:val="008F7501"/>
    <w:rsid w:val="008F7942"/>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5D88"/>
    <w:rsid w:val="009164B3"/>
    <w:rsid w:val="00916875"/>
    <w:rsid w:val="00916B6C"/>
    <w:rsid w:val="00917062"/>
    <w:rsid w:val="009209D3"/>
    <w:rsid w:val="00921B6E"/>
    <w:rsid w:val="00922183"/>
    <w:rsid w:val="0092261F"/>
    <w:rsid w:val="00923D87"/>
    <w:rsid w:val="00924345"/>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9E4"/>
    <w:rsid w:val="00945A7B"/>
    <w:rsid w:val="00946003"/>
    <w:rsid w:val="00946B81"/>
    <w:rsid w:val="00947488"/>
    <w:rsid w:val="00951280"/>
    <w:rsid w:val="009519DD"/>
    <w:rsid w:val="009527E1"/>
    <w:rsid w:val="009542AB"/>
    <w:rsid w:val="0095446A"/>
    <w:rsid w:val="009547F2"/>
    <w:rsid w:val="009552DC"/>
    <w:rsid w:val="00955934"/>
    <w:rsid w:val="009559BC"/>
    <w:rsid w:val="0095685D"/>
    <w:rsid w:val="00957018"/>
    <w:rsid w:val="009624A5"/>
    <w:rsid w:val="00963F16"/>
    <w:rsid w:val="009647D0"/>
    <w:rsid w:val="00965B6B"/>
    <w:rsid w:val="00965EC6"/>
    <w:rsid w:val="009672DF"/>
    <w:rsid w:val="00967F42"/>
    <w:rsid w:val="00970A56"/>
    <w:rsid w:val="00972F4D"/>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A71FF"/>
    <w:rsid w:val="009B1972"/>
    <w:rsid w:val="009B23DB"/>
    <w:rsid w:val="009B3233"/>
    <w:rsid w:val="009B34C3"/>
    <w:rsid w:val="009B53FA"/>
    <w:rsid w:val="009B63C9"/>
    <w:rsid w:val="009B66A0"/>
    <w:rsid w:val="009B68B3"/>
    <w:rsid w:val="009B6A51"/>
    <w:rsid w:val="009B726E"/>
    <w:rsid w:val="009B7365"/>
    <w:rsid w:val="009C09AE"/>
    <w:rsid w:val="009C1264"/>
    <w:rsid w:val="009C1D6A"/>
    <w:rsid w:val="009C1FD0"/>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22CF"/>
    <w:rsid w:val="009D4D56"/>
    <w:rsid w:val="009D5CC6"/>
    <w:rsid w:val="009D676C"/>
    <w:rsid w:val="009D7957"/>
    <w:rsid w:val="009E01C4"/>
    <w:rsid w:val="009E1AA1"/>
    <w:rsid w:val="009E30C8"/>
    <w:rsid w:val="009E3A4F"/>
    <w:rsid w:val="009E42C3"/>
    <w:rsid w:val="009E4B86"/>
    <w:rsid w:val="009E53D4"/>
    <w:rsid w:val="009E53E2"/>
    <w:rsid w:val="009E596B"/>
    <w:rsid w:val="009E5B36"/>
    <w:rsid w:val="009E5D05"/>
    <w:rsid w:val="009E6F62"/>
    <w:rsid w:val="009F0E97"/>
    <w:rsid w:val="009F1360"/>
    <w:rsid w:val="009F1C5A"/>
    <w:rsid w:val="009F1F7F"/>
    <w:rsid w:val="009F35AC"/>
    <w:rsid w:val="009F432A"/>
    <w:rsid w:val="009F51FD"/>
    <w:rsid w:val="009F5E99"/>
    <w:rsid w:val="009F616B"/>
    <w:rsid w:val="009F698E"/>
    <w:rsid w:val="009F6A25"/>
    <w:rsid w:val="009F6B12"/>
    <w:rsid w:val="00A002BE"/>
    <w:rsid w:val="00A0039B"/>
    <w:rsid w:val="00A0098E"/>
    <w:rsid w:val="00A00BF4"/>
    <w:rsid w:val="00A018A0"/>
    <w:rsid w:val="00A02A43"/>
    <w:rsid w:val="00A0322C"/>
    <w:rsid w:val="00A04C10"/>
    <w:rsid w:val="00A07552"/>
    <w:rsid w:val="00A07B6A"/>
    <w:rsid w:val="00A10686"/>
    <w:rsid w:val="00A11B2D"/>
    <w:rsid w:val="00A126BB"/>
    <w:rsid w:val="00A159AE"/>
    <w:rsid w:val="00A15D3A"/>
    <w:rsid w:val="00A15D3B"/>
    <w:rsid w:val="00A16853"/>
    <w:rsid w:val="00A1746A"/>
    <w:rsid w:val="00A1795C"/>
    <w:rsid w:val="00A20586"/>
    <w:rsid w:val="00A20EFA"/>
    <w:rsid w:val="00A21999"/>
    <w:rsid w:val="00A23879"/>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2B7E"/>
    <w:rsid w:val="00A6370D"/>
    <w:rsid w:val="00A63C40"/>
    <w:rsid w:val="00A66207"/>
    <w:rsid w:val="00A667CD"/>
    <w:rsid w:val="00A67298"/>
    <w:rsid w:val="00A673DB"/>
    <w:rsid w:val="00A707A7"/>
    <w:rsid w:val="00A70DE4"/>
    <w:rsid w:val="00A71647"/>
    <w:rsid w:val="00A71DD6"/>
    <w:rsid w:val="00A7229D"/>
    <w:rsid w:val="00A72F82"/>
    <w:rsid w:val="00A736BA"/>
    <w:rsid w:val="00A73DA8"/>
    <w:rsid w:val="00A74DF6"/>
    <w:rsid w:val="00A75391"/>
    <w:rsid w:val="00A75736"/>
    <w:rsid w:val="00A75869"/>
    <w:rsid w:val="00A75ED7"/>
    <w:rsid w:val="00A77C0D"/>
    <w:rsid w:val="00A8116A"/>
    <w:rsid w:val="00A8153D"/>
    <w:rsid w:val="00A81B0C"/>
    <w:rsid w:val="00A829B9"/>
    <w:rsid w:val="00A82E9F"/>
    <w:rsid w:val="00A83695"/>
    <w:rsid w:val="00A8404E"/>
    <w:rsid w:val="00A8409B"/>
    <w:rsid w:val="00A85F69"/>
    <w:rsid w:val="00A86ABB"/>
    <w:rsid w:val="00A877F3"/>
    <w:rsid w:val="00A9040A"/>
    <w:rsid w:val="00A90A17"/>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3FCF"/>
    <w:rsid w:val="00AC4BA9"/>
    <w:rsid w:val="00AC5C85"/>
    <w:rsid w:val="00AC625D"/>
    <w:rsid w:val="00AC6CD3"/>
    <w:rsid w:val="00AD0463"/>
    <w:rsid w:val="00AD04D2"/>
    <w:rsid w:val="00AD1692"/>
    <w:rsid w:val="00AD1E77"/>
    <w:rsid w:val="00AD2FBB"/>
    <w:rsid w:val="00AD5229"/>
    <w:rsid w:val="00AD608E"/>
    <w:rsid w:val="00AD62A6"/>
    <w:rsid w:val="00AD6472"/>
    <w:rsid w:val="00AD6B8F"/>
    <w:rsid w:val="00AE0857"/>
    <w:rsid w:val="00AE10F6"/>
    <w:rsid w:val="00AE3300"/>
    <w:rsid w:val="00AE3ABB"/>
    <w:rsid w:val="00AE434A"/>
    <w:rsid w:val="00AE5C23"/>
    <w:rsid w:val="00AE645A"/>
    <w:rsid w:val="00AE6FE7"/>
    <w:rsid w:val="00AE72BA"/>
    <w:rsid w:val="00AE740C"/>
    <w:rsid w:val="00AE7BDE"/>
    <w:rsid w:val="00AF0512"/>
    <w:rsid w:val="00AF149A"/>
    <w:rsid w:val="00AF29E9"/>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72FD"/>
    <w:rsid w:val="00B3070B"/>
    <w:rsid w:val="00B314F0"/>
    <w:rsid w:val="00B329BC"/>
    <w:rsid w:val="00B3411C"/>
    <w:rsid w:val="00B34B55"/>
    <w:rsid w:val="00B3517E"/>
    <w:rsid w:val="00B354B6"/>
    <w:rsid w:val="00B35BC0"/>
    <w:rsid w:val="00B3621B"/>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33EA"/>
    <w:rsid w:val="00B64F2E"/>
    <w:rsid w:val="00B65D7E"/>
    <w:rsid w:val="00B664FC"/>
    <w:rsid w:val="00B708A5"/>
    <w:rsid w:val="00B70B84"/>
    <w:rsid w:val="00B71539"/>
    <w:rsid w:val="00B71A2D"/>
    <w:rsid w:val="00B7296E"/>
    <w:rsid w:val="00B73846"/>
    <w:rsid w:val="00B75418"/>
    <w:rsid w:val="00B7566F"/>
    <w:rsid w:val="00B765FD"/>
    <w:rsid w:val="00B769FF"/>
    <w:rsid w:val="00B842C3"/>
    <w:rsid w:val="00B84E5E"/>
    <w:rsid w:val="00B85959"/>
    <w:rsid w:val="00B86451"/>
    <w:rsid w:val="00B90810"/>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1E82"/>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C00702"/>
    <w:rsid w:val="00C0105B"/>
    <w:rsid w:val="00C01A5C"/>
    <w:rsid w:val="00C05EC1"/>
    <w:rsid w:val="00C10CE9"/>
    <w:rsid w:val="00C11824"/>
    <w:rsid w:val="00C12C93"/>
    <w:rsid w:val="00C12EB2"/>
    <w:rsid w:val="00C13095"/>
    <w:rsid w:val="00C1461E"/>
    <w:rsid w:val="00C1531E"/>
    <w:rsid w:val="00C1592C"/>
    <w:rsid w:val="00C1782D"/>
    <w:rsid w:val="00C21790"/>
    <w:rsid w:val="00C21D81"/>
    <w:rsid w:val="00C22823"/>
    <w:rsid w:val="00C23B19"/>
    <w:rsid w:val="00C24626"/>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CFB"/>
    <w:rsid w:val="00C47E28"/>
    <w:rsid w:val="00C5015B"/>
    <w:rsid w:val="00C51517"/>
    <w:rsid w:val="00C517B7"/>
    <w:rsid w:val="00C52DF2"/>
    <w:rsid w:val="00C535F1"/>
    <w:rsid w:val="00C54AE0"/>
    <w:rsid w:val="00C55ECD"/>
    <w:rsid w:val="00C5743F"/>
    <w:rsid w:val="00C62FFF"/>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715"/>
    <w:rsid w:val="00C85B9A"/>
    <w:rsid w:val="00C860EA"/>
    <w:rsid w:val="00C877E4"/>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5AEB"/>
    <w:rsid w:val="00CB5E54"/>
    <w:rsid w:val="00CB6009"/>
    <w:rsid w:val="00CB79A2"/>
    <w:rsid w:val="00CB7B57"/>
    <w:rsid w:val="00CB7C57"/>
    <w:rsid w:val="00CC17D6"/>
    <w:rsid w:val="00CC2955"/>
    <w:rsid w:val="00CC5196"/>
    <w:rsid w:val="00CC687A"/>
    <w:rsid w:val="00CC7843"/>
    <w:rsid w:val="00CD0A48"/>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6E"/>
    <w:rsid w:val="00CF2978"/>
    <w:rsid w:val="00CF2DD8"/>
    <w:rsid w:val="00CF3B64"/>
    <w:rsid w:val="00CF3D3C"/>
    <w:rsid w:val="00CF4F06"/>
    <w:rsid w:val="00CF5624"/>
    <w:rsid w:val="00D0080A"/>
    <w:rsid w:val="00D00B34"/>
    <w:rsid w:val="00D012F8"/>
    <w:rsid w:val="00D021B7"/>
    <w:rsid w:val="00D03EF2"/>
    <w:rsid w:val="00D03EFD"/>
    <w:rsid w:val="00D0446B"/>
    <w:rsid w:val="00D05860"/>
    <w:rsid w:val="00D0728E"/>
    <w:rsid w:val="00D11EA4"/>
    <w:rsid w:val="00D130CE"/>
    <w:rsid w:val="00D1619F"/>
    <w:rsid w:val="00D17073"/>
    <w:rsid w:val="00D17AB9"/>
    <w:rsid w:val="00D218DB"/>
    <w:rsid w:val="00D21B75"/>
    <w:rsid w:val="00D22085"/>
    <w:rsid w:val="00D240F2"/>
    <w:rsid w:val="00D24293"/>
    <w:rsid w:val="00D25364"/>
    <w:rsid w:val="00D26400"/>
    <w:rsid w:val="00D265EE"/>
    <w:rsid w:val="00D2667A"/>
    <w:rsid w:val="00D26B42"/>
    <w:rsid w:val="00D2745F"/>
    <w:rsid w:val="00D278CA"/>
    <w:rsid w:val="00D30227"/>
    <w:rsid w:val="00D31EE9"/>
    <w:rsid w:val="00D326E2"/>
    <w:rsid w:val="00D32895"/>
    <w:rsid w:val="00D32DFB"/>
    <w:rsid w:val="00D32FFA"/>
    <w:rsid w:val="00D33A67"/>
    <w:rsid w:val="00D34833"/>
    <w:rsid w:val="00D370FA"/>
    <w:rsid w:val="00D3761A"/>
    <w:rsid w:val="00D37823"/>
    <w:rsid w:val="00D40A84"/>
    <w:rsid w:val="00D41F06"/>
    <w:rsid w:val="00D428A9"/>
    <w:rsid w:val="00D42D15"/>
    <w:rsid w:val="00D436A7"/>
    <w:rsid w:val="00D44B8E"/>
    <w:rsid w:val="00D45B0F"/>
    <w:rsid w:val="00D4772C"/>
    <w:rsid w:val="00D504A9"/>
    <w:rsid w:val="00D52CEA"/>
    <w:rsid w:val="00D52D5B"/>
    <w:rsid w:val="00D531AF"/>
    <w:rsid w:val="00D545B7"/>
    <w:rsid w:val="00D548E5"/>
    <w:rsid w:val="00D557A8"/>
    <w:rsid w:val="00D561B2"/>
    <w:rsid w:val="00D60B63"/>
    <w:rsid w:val="00D60F7F"/>
    <w:rsid w:val="00D619E9"/>
    <w:rsid w:val="00D6219E"/>
    <w:rsid w:val="00D626D4"/>
    <w:rsid w:val="00D63496"/>
    <w:rsid w:val="00D65D82"/>
    <w:rsid w:val="00D67258"/>
    <w:rsid w:val="00D70056"/>
    <w:rsid w:val="00D703DC"/>
    <w:rsid w:val="00D70959"/>
    <w:rsid w:val="00D71619"/>
    <w:rsid w:val="00D74206"/>
    <w:rsid w:val="00D75B41"/>
    <w:rsid w:val="00D7704A"/>
    <w:rsid w:val="00D775F3"/>
    <w:rsid w:val="00D779D3"/>
    <w:rsid w:val="00D8021F"/>
    <w:rsid w:val="00D81D9A"/>
    <w:rsid w:val="00D826DD"/>
    <w:rsid w:val="00D842A0"/>
    <w:rsid w:val="00D84CF1"/>
    <w:rsid w:val="00D84EEB"/>
    <w:rsid w:val="00D85F33"/>
    <w:rsid w:val="00D85F5A"/>
    <w:rsid w:val="00D86776"/>
    <w:rsid w:val="00D87078"/>
    <w:rsid w:val="00D90876"/>
    <w:rsid w:val="00D911EE"/>
    <w:rsid w:val="00D91ABD"/>
    <w:rsid w:val="00D92499"/>
    <w:rsid w:val="00D9299A"/>
    <w:rsid w:val="00D93574"/>
    <w:rsid w:val="00D94689"/>
    <w:rsid w:val="00D950D0"/>
    <w:rsid w:val="00D953DA"/>
    <w:rsid w:val="00D96073"/>
    <w:rsid w:val="00D963A9"/>
    <w:rsid w:val="00D96890"/>
    <w:rsid w:val="00D96AEB"/>
    <w:rsid w:val="00D9745B"/>
    <w:rsid w:val="00DA1CAF"/>
    <w:rsid w:val="00DA20FE"/>
    <w:rsid w:val="00DA4DD2"/>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D9B"/>
    <w:rsid w:val="00DE2E2B"/>
    <w:rsid w:val="00DE5348"/>
    <w:rsid w:val="00DF1361"/>
    <w:rsid w:val="00DF2563"/>
    <w:rsid w:val="00DF2AAA"/>
    <w:rsid w:val="00DF4559"/>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30C3"/>
    <w:rsid w:val="00E33724"/>
    <w:rsid w:val="00E33FCB"/>
    <w:rsid w:val="00E35712"/>
    <w:rsid w:val="00E3591B"/>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42B"/>
    <w:rsid w:val="00E6091F"/>
    <w:rsid w:val="00E612A8"/>
    <w:rsid w:val="00E61440"/>
    <w:rsid w:val="00E61A60"/>
    <w:rsid w:val="00E61FD6"/>
    <w:rsid w:val="00E62BA2"/>
    <w:rsid w:val="00E63C13"/>
    <w:rsid w:val="00E63C52"/>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4C59"/>
    <w:rsid w:val="00E863ED"/>
    <w:rsid w:val="00E871F0"/>
    <w:rsid w:val="00E91EED"/>
    <w:rsid w:val="00E95183"/>
    <w:rsid w:val="00E957BD"/>
    <w:rsid w:val="00EA027B"/>
    <w:rsid w:val="00EA0624"/>
    <w:rsid w:val="00EA28FE"/>
    <w:rsid w:val="00EA314E"/>
    <w:rsid w:val="00EA3999"/>
    <w:rsid w:val="00EA39EF"/>
    <w:rsid w:val="00EA4D5B"/>
    <w:rsid w:val="00EA553A"/>
    <w:rsid w:val="00EA55FE"/>
    <w:rsid w:val="00EB048B"/>
    <w:rsid w:val="00EB0964"/>
    <w:rsid w:val="00EB3947"/>
    <w:rsid w:val="00EB3FB5"/>
    <w:rsid w:val="00EB449D"/>
    <w:rsid w:val="00EB543E"/>
    <w:rsid w:val="00EB5543"/>
    <w:rsid w:val="00EB5C4D"/>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5DB"/>
    <w:rsid w:val="00F018BB"/>
    <w:rsid w:val="00F025ED"/>
    <w:rsid w:val="00F02B87"/>
    <w:rsid w:val="00F0386A"/>
    <w:rsid w:val="00F040F1"/>
    <w:rsid w:val="00F0448C"/>
    <w:rsid w:val="00F045A1"/>
    <w:rsid w:val="00F04D7B"/>
    <w:rsid w:val="00F066FE"/>
    <w:rsid w:val="00F10305"/>
    <w:rsid w:val="00F104A8"/>
    <w:rsid w:val="00F10F4C"/>
    <w:rsid w:val="00F111E2"/>
    <w:rsid w:val="00F119C9"/>
    <w:rsid w:val="00F123E1"/>
    <w:rsid w:val="00F13E6C"/>
    <w:rsid w:val="00F13F54"/>
    <w:rsid w:val="00F14238"/>
    <w:rsid w:val="00F14B39"/>
    <w:rsid w:val="00F1545F"/>
    <w:rsid w:val="00F155C7"/>
    <w:rsid w:val="00F15DED"/>
    <w:rsid w:val="00F160A9"/>
    <w:rsid w:val="00F203C1"/>
    <w:rsid w:val="00F205FC"/>
    <w:rsid w:val="00F2201D"/>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606"/>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44CF"/>
    <w:rsid w:val="00F86543"/>
    <w:rsid w:val="00F8720F"/>
    <w:rsid w:val="00F877B9"/>
    <w:rsid w:val="00F903BC"/>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5DF7"/>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6D65"/>
    <w:rsid w:val="00FF7E9D"/>
    <w:rsid w:val="015B45B1"/>
    <w:rsid w:val="08EBB6A9"/>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A524418"/>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6181E10B-2A53-4354-B17D-2B7ED48A2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0728EE"/>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dfunders.org/annual-conference/" TargetMode="External"/><Relationship Id="rId18" Type="http://schemas.openxmlformats.org/officeDocument/2006/relationships/hyperlink" Target="https://www.edfunders.org/member-organization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eb.cvent.com/event/bbf2e2b8-86c9-4eeb-8a9b-d62aaff72815/websitePage:848e78e8-a7d0-4c26-b23f-18a7d5ff68a8?RefId=web&amp;utm_campaign=w&amp;utm_medium=w&amp;utm_source=w"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dfunders.org/annual-conference/" TargetMode="External"/><Relationship Id="rId5" Type="http://schemas.openxmlformats.org/officeDocument/2006/relationships/numbering" Target="numbering.xml"/><Relationship Id="rId15" Type="http://schemas.openxmlformats.org/officeDocument/2006/relationships/footer" Target="footer1.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www.edfunders.org/impactgroup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2.xml><?xml version="1.0" encoding="utf-8"?>
<ds:datastoreItem xmlns:ds="http://schemas.openxmlformats.org/officeDocument/2006/customXml" ds:itemID="{F275C5B1-A4C6-4A09-82D7-A7A8BD0C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5499</Characters>
  <Application>Microsoft Office Word</Application>
  <DocSecurity>4</DocSecurity>
  <Lines>45</Lines>
  <Paragraphs>12</Paragraphs>
  <ScaleCrop>false</ScaleCrop>
  <Company>lynda.com</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Grantmakers for Education</dc:title>
  <dc:subject/>
  <dc:creator>KToppa@jm-aq.com</dc:creator>
  <cp:keywords/>
  <dc:description/>
  <cp:lastModifiedBy>Christopher Mather</cp:lastModifiedBy>
  <cp:revision>55</cp:revision>
  <cp:lastPrinted>2020-03-03T22:26:00Z</cp:lastPrinted>
  <dcterms:created xsi:type="dcterms:W3CDTF">2026-02-02T21:19:00Z</dcterms:created>
  <dcterms:modified xsi:type="dcterms:W3CDTF">2026-02-04T14:42:00Z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