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0C39" w14:textId="77777777" w:rsidR="00890487" w:rsidRDefault="00890487" w:rsidP="00890487">
      <w:pPr>
        <w:pStyle w:val="Heading2"/>
      </w:pPr>
      <w:bookmarkStart w:id="0" w:name="_Toc142491789"/>
      <w:r>
        <w:t>Annual Conference</w:t>
      </w:r>
    </w:p>
    <w:p w14:paraId="0015D06F" w14:textId="05F05B11" w:rsidR="00890487" w:rsidRDefault="00890487" w:rsidP="00890487">
      <w:pPr>
        <w:jc w:val="both"/>
      </w:pPr>
      <w:r>
        <w:t xml:space="preserve">The </w:t>
      </w:r>
      <w:hyperlink r:id="rId11">
        <w:r w:rsidRPr="31D392D2">
          <w:rPr>
            <w:rStyle w:val="Hyperlink"/>
            <w:i/>
            <w:iCs/>
          </w:rPr>
          <w:t>Building Together</w:t>
        </w:r>
      </w:hyperlink>
      <w:r w:rsidRPr="31D392D2">
        <w:rPr>
          <w:i/>
          <w:iCs/>
        </w:rPr>
        <w:t xml:space="preserve"> </w:t>
      </w:r>
      <w:r>
        <w:t>conference is the Council’s annual convening focused on collaboration and bridging divides in philanthropy. The 2026 conference will be a three-day leadership development conference designed for philanthropy professionals, held May 4-7</w:t>
      </w:r>
      <w:r w:rsidR="25B162B8">
        <w:t>, 2026</w:t>
      </w:r>
      <w:r>
        <w:t xml:space="preserve"> in Seattle, WA. The conference will host plenary sessions, workshops, peer sessions, and dedicated practice teams. All registrants will be a part of a 10-person team who will support each other over the course of the conference. Teammates will come from different roles, regions, and perspectives. Teams will meet for lunch every day.</w:t>
      </w:r>
    </w:p>
    <w:p w14:paraId="5FE9F11D" w14:textId="051E5256" w:rsidR="00890487" w:rsidRDefault="00890487" w:rsidP="00890487">
      <w:pPr>
        <w:jc w:val="both"/>
      </w:pPr>
      <w:hyperlink r:id="rId12" w:history="1">
        <w:r w:rsidRPr="00EA4711">
          <w:rPr>
            <w:rStyle w:val="Hyperlink"/>
          </w:rPr>
          <w:t>Nonmembers can register to attend</w:t>
        </w:r>
      </w:hyperlink>
      <w:r>
        <w:t xml:space="preserve"> </w:t>
      </w:r>
      <w:r w:rsidR="00E44276">
        <w:t xml:space="preserve">the conference </w:t>
      </w:r>
      <w:r>
        <w:t xml:space="preserve">at a higher rate of $3,400. </w:t>
      </w:r>
      <w:r w:rsidR="00D860E4">
        <w:t xml:space="preserve">Anyone is welcome </w:t>
      </w:r>
      <w:r w:rsidR="008268E1">
        <w:t xml:space="preserve">to the conference’s Welcome Reception on May 4, 4:30-6:30pm by purchasing a $125 ticket. If you register for the whole conference, this is included. </w:t>
      </w:r>
      <w:r>
        <w:t xml:space="preserve">The </w:t>
      </w:r>
      <w:hyperlink r:id="rId13" w:history="1">
        <w:r w:rsidRPr="003D633E">
          <w:rPr>
            <w:rStyle w:val="Hyperlink"/>
          </w:rPr>
          <w:t>Sponsorship Guide</w:t>
        </w:r>
      </w:hyperlink>
      <w:r>
        <w:t xml:space="preserve"> provides details on conference attendee demographics in addition to sponsorship opportunities. Sponsorships range from a $75k plenary session sponsorship to $2,500 branded pens.</w:t>
      </w:r>
    </w:p>
    <w:p w14:paraId="2CD3C79F" w14:textId="07A50280" w:rsidR="00890487" w:rsidRDefault="00890487" w:rsidP="00890487">
      <w:pPr>
        <w:jc w:val="both"/>
      </w:pPr>
      <w:r>
        <w:t>Attendee demographics</w:t>
      </w:r>
      <w:r w:rsidR="00311841">
        <w:t xml:space="preserve"> from the 2024 conference</w:t>
      </w:r>
      <w:r>
        <w:t>:</w:t>
      </w:r>
    </w:p>
    <w:p w14:paraId="539DD6F5" w14:textId="77777777" w:rsidR="00890487" w:rsidRDefault="00890487" w:rsidP="00890487">
      <w:pPr>
        <w:pStyle w:val="ListParagraph"/>
        <w:numPr>
          <w:ilvl w:val="0"/>
          <w:numId w:val="48"/>
        </w:numPr>
        <w:jc w:val="both"/>
        <w:sectPr w:rsidR="00890487" w:rsidSect="00890487">
          <w:headerReference w:type="default" r:id="rId14"/>
          <w:footerReference w:type="default" r:id="rId15"/>
          <w:headerReference w:type="first" r:id="rId16"/>
          <w:footerReference w:type="first" r:id="rId17"/>
          <w:type w:val="continuous"/>
          <w:pgSz w:w="12240" w:h="15840"/>
          <w:pgMar w:top="720" w:right="720" w:bottom="720" w:left="720" w:header="720" w:footer="432" w:gutter="0"/>
          <w:cols w:space="720"/>
          <w:titlePg/>
          <w:docGrid w:linePitch="360"/>
        </w:sectPr>
      </w:pPr>
    </w:p>
    <w:p w14:paraId="7FEB31DF" w14:textId="3B3708B9" w:rsidR="00311841" w:rsidRDefault="00311841" w:rsidP="00890487">
      <w:pPr>
        <w:pStyle w:val="ListParagraph"/>
        <w:numPr>
          <w:ilvl w:val="0"/>
          <w:numId w:val="48"/>
        </w:numPr>
        <w:jc w:val="both"/>
      </w:pPr>
      <w:r>
        <w:t>483 attendees</w:t>
      </w:r>
    </w:p>
    <w:p w14:paraId="694C57AF" w14:textId="605D8CB0" w:rsidR="00890487" w:rsidRDefault="00890487" w:rsidP="00890487">
      <w:pPr>
        <w:pStyle w:val="ListParagraph"/>
        <w:numPr>
          <w:ilvl w:val="0"/>
          <w:numId w:val="48"/>
        </w:numPr>
        <w:jc w:val="both"/>
      </w:pPr>
      <w:r>
        <w:t>Top Organization Types</w:t>
      </w:r>
    </w:p>
    <w:p w14:paraId="30CCB6E2" w14:textId="77777777" w:rsidR="00890487" w:rsidRDefault="00890487" w:rsidP="00890487">
      <w:pPr>
        <w:pStyle w:val="ListParagraph"/>
        <w:numPr>
          <w:ilvl w:val="1"/>
          <w:numId w:val="48"/>
        </w:numPr>
        <w:jc w:val="both"/>
      </w:pPr>
      <w:r>
        <w:t>39% private foundations</w:t>
      </w:r>
    </w:p>
    <w:p w14:paraId="3890BB91" w14:textId="77777777" w:rsidR="00890487" w:rsidRDefault="00890487" w:rsidP="00890487">
      <w:pPr>
        <w:pStyle w:val="ListParagraph"/>
        <w:numPr>
          <w:ilvl w:val="1"/>
          <w:numId w:val="48"/>
        </w:numPr>
        <w:jc w:val="both"/>
      </w:pPr>
      <w:r>
        <w:t>24% community foundations</w:t>
      </w:r>
    </w:p>
    <w:p w14:paraId="23787DBF" w14:textId="77777777" w:rsidR="00890487" w:rsidRDefault="00890487" w:rsidP="00890487">
      <w:pPr>
        <w:pStyle w:val="ListParagraph"/>
        <w:numPr>
          <w:ilvl w:val="1"/>
          <w:numId w:val="48"/>
        </w:numPr>
        <w:jc w:val="both"/>
      </w:pPr>
      <w:r>
        <w:t>21% associate organizations</w:t>
      </w:r>
    </w:p>
    <w:p w14:paraId="607CDA95" w14:textId="77777777" w:rsidR="00890487" w:rsidRDefault="00890487" w:rsidP="00890487">
      <w:pPr>
        <w:pStyle w:val="ListParagraph"/>
        <w:numPr>
          <w:ilvl w:val="1"/>
          <w:numId w:val="48"/>
        </w:numPr>
        <w:jc w:val="both"/>
      </w:pPr>
      <w:r>
        <w:t>9% public charities</w:t>
      </w:r>
    </w:p>
    <w:p w14:paraId="30DA69EF" w14:textId="77777777" w:rsidR="00890487" w:rsidRDefault="00890487" w:rsidP="00890487">
      <w:pPr>
        <w:pStyle w:val="ListParagraph"/>
        <w:numPr>
          <w:ilvl w:val="1"/>
          <w:numId w:val="48"/>
        </w:numPr>
        <w:jc w:val="both"/>
      </w:pPr>
      <w:r>
        <w:t xml:space="preserve">4% corporate </w:t>
      </w:r>
      <w:proofErr w:type="spellStart"/>
      <w:r>
        <w:t>grantmakers</w:t>
      </w:r>
      <w:proofErr w:type="spellEnd"/>
    </w:p>
    <w:p w14:paraId="461ECD91" w14:textId="77777777" w:rsidR="00890487" w:rsidRDefault="00890487" w:rsidP="00890487">
      <w:pPr>
        <w:pStyle w:val="ListParagraph"/>
        <w:numPr>
          <w:ilvl w:val="0"/>
          <w:numId w:val="48"/>
        </w:numPr>
        <w:jc w:val="both"/>
      </w:pPr>
      <w:r>
        <w:t>Top Job Titles</w:t>
      </w:r>
    </w:p>
    <w:p w14:paraId="26C1020D" w14:textId="77777777" w:rsidR="00890487" w:rsidRDefault="00890487" w:rsidP="00890487">
      <w:pPr>
        <w:pStyle w:val="ListParagraph"/>
        <w:numPr>
          <w:ilvl w:val="1"/>
          <w:numId w:val="48"/>
        </w:numPr>
        <w:jc w:val="both"/>
      </w:pPr>
      <w:r>
        <w:t>25% CEOs</w:t>
      </w:r>
    </w:p>
    <w:p w14:paraId="55788669" w14:textId="77777777" w:rsidR="00890487" w:rsidRDefault="00890487" w:rsidP="00890487">
      <w:pPr>
        <w:pStyle w:val="ListParagraph"/>
        <w:numPr>
          <w:ilvl w:val="1"/>
          <w:numId w:val="48"/>
        </w:numPr>
        <w:jc w:val="both"/>
      </w:pPr>
      <w:r>
        <w:t>23% directors</w:t>
      </w:r>
    </w:p>
    <w:p w14:paraId="0BC9543F" w14:textId="77777777" w:rsidR="00890487" w:rsidRDefault="00890487" w:rsidP="00890487">
      <w:pPr>
        <w:pStyle w:val="ListParagraph"/>
        <w:numPr>
          <w:ilvl w:val="1"/>
          <w:numId w:val="48"/>
        </w:numPr>
        <w:jc w:val="both"/>
      </w:pPr>
      <w:r>
        <w:t>12% other C-suite</w:t>
      </w:r>
    </w:p>
    <w:p w14:paraId="45B1B028" w14:textId="77777777" w:rsidR="00890487" w:rsidRDefault="00890487" w:rsidP="00890487">
      <w:pPr>
        <w:pStyle w:val="ListParagraph"/>
        <w:numPr>
          <w:ilvl w:val="1"/>
          <w:numId w:val="48"/>
        </w:numPr>
        <w:jc w:val="both"/>
      </w:pPr>
      <w:r>
        <w:t>7% managers</w:t>
      </w:r>
    </w:p>
    <w:p w14:paraId="4CBFBC02" w14:textId="77777777" w:rsidR="00890487" w:rsidRDefault="00890487" w:rsidP="00890487">
      <w:pPr>
        <w:pStyle w:val="ListParagraph"/>
        <w:numPr>
          <w:ilvl w:val="0"/>
          <w:numId w:val="48"/>
        </w:numPr>
        <w:jc w:val="both"/>
      </w:pPr>
      <w:r>
        <w:t>Top Job Functions</w:t>
      </w:r>
    </w:p>
    <w:p w14:paraId="729C6B85" w14:textId="77777777" w:rsidR="00890487" w:rsidRDefault="00890487" w:rsidP="00890487">
      <w:pPr>
        <w:pStyle w:val="ListParagraph"/>
        <w:numPr>
          <w:ilvl w:val="1"/>
          <w:numId w:val="48"/>
        </w:numPr>
        <w:jc w:val="both"/>
      </w:pPr>
      <w:r>
        <w:t>29% impact, strategic grantmaking, and programs</w:t>
      </w:r>
    </w:p>
    <w:p w14:paraId="75D5C280" w14:textId="77777777" w:rsidR="00890487" w:rsidRDefault="00890487" w:rsidP="00890487">
      <w:pPr>
        <w:pStyle w:val="ListParagraph"/>
        <w:numPr>
          <w:ilvl w:val="1"/>
          <w:numId w:val="48"/>
        </w:numPr>
        <w:jc w:val="both"/>
      </w:pPr>
      <w:r>
        <w:t>27% executive leadership</w:t>
      </w:r>
    </w:p>
    <w:p w14:paraId="2493AC00" w14:textId="77777777" w:rsidR="00890487" w:rsidRDefault="00890487" w:rsidP="00890487">
      <w:pPr>
        <w:pStyle w:val="ListParagraph"/>
        <w:numPr>
          <w:ilvl w:val="1"/>
          <w:numId w:val="48"/>
        </w:numPr>
        <w:jc w:val="both"/>
      </w:pPr>
      <w:r>
        <w:t>6% community relations and strategic partnerships</w:t>
      </w:r>
    </w:p>
    <w:p w14:paraId="503A4D72" w14:textId="77777777" w:rsidR="00890487" w:rsidRDefault="00890487" w:rsidP="00890487">
      <w:pPr>
        <w:pStyle w:val="ListParagraph"/>
        <w:numPr>
          <w:ilvl w:val="1"/>
          <w:numId w:val="48"/>
        </w:numPr>
        <w:jc w:val="both"/>
      </w:pPr>
      <w:r>
        <w:t>5% communications, content, and marketing</w:t>
      </w:r>
    </w:p>
    <w:p w14:paraId="67B9F942" w14:textId="21221BD4" w:rsidR="00890487" w:rsidRDefault="00890487" w:rsidP="00890487">
      <w:pPr>
        <w:pStyle w:val="ListParagraph"/>
        <w:numPr>
          <w:ilvl w:val="1"/>
          <w:numId w:val="48"/>
        </w:numPr>
      </w:pPr>
      <w:r>
        <w:t>5% administration and operations</w:t>
      </w:r>
      <w:r>
        <w:br/>
      </w:r>
    </w:p>
    <w:p w14:paraId="649C59ED" w14:textId="77777777" w:rsidR="00890487" w:rsidRPr="0096685E" w:rsidRDefault="00890487" w:rsidP="00890487">
      <w:pPr>
        <w:pStyle w:val="ListParagraph"/>
        <w:numPr>
          <w:ilvl w:val="0"/>
          <w:numId w:val="46"/>
        </w:numPr>
        <w:jc w:val="both"/>
        <w:rPr>
          <w:b/>
          <w:bCs/>
        </w:rPr>
      </w:pPr>
      <w:hyperlink r:id="rId18" w:anchor="thursday" w:history="1">
        <w:r w:rsidRPr="0096685E">
          <w:rPr>
            <w:rStyle w:val="Hyperlink"/>
            <w:b/>
            <w:bCs/>
          </w:rPr>
          <w:t>Main Schedule</w:t>
        </w:r>
      </w:hyperlink>
    </w:p>
    <w:p w14:paraId="5D32CA17" w14:textId="77777777" w:rsidR="00890487" w:rsidRDefault="00890487" w:rsidP="00890487">
      <w:pPr>
        <w:pStyle w:val="ListParagraph"/>
        <w:numPr>
          <w:ilvl w:val="1"/>
          <w:numId w:val="46"/>
        </w:numPr>
        <w:jc w:val="both"/>
      </w:pPr>
      <w:hyperlink r:id="rId19" w:history="1">
        <w:r w:rsidRPr="0096685E">
          <w:rPr>
            <w:rStyle w:val="Hyperlink"/>
          </w:rPr>
          <w:t>Workshops</w:t>
        </w:r>
      </w:hyperlink>
    </w:p>
    <w:p w14:paraId="007FAAE7" w14:textId="77777777" w:rsidR="00890487" w:rsidRDefault="00890487" w:rsidP="00890487">
      <w:pPr>
        <w:pStyle w:val="ListParagraph"/>
        <w:numPr>
          <w:ilvl w:val="1"/>
          <w:numId w:val="46"/>
        </w:numPr>
        <w:jc w:val="both"/>
      </w:pPr>
      <w:hyperlink r:id="rId20" w:history="1">
        <w:r w:rsidRPr="0096685E">
          <w:rPr>
            <w:rStyle w:val="Hyperlink"/>
          </w:rPr>
          <w:t>Peer-Led Sessions</w:t>
        </w:r>
      </w:hyperlink>
    </w:p>
    <w:p w14:paraId="3CCC0B87" w14:textId="77777777" w:rsidR="00890487" w:rsidRDefault="00890487" w:rsidP="00890487">
      <w:pPr>
        <w:pStyle w:val="ListParagraph"/>
        <w:numPr>
          <w:ilvl w:val="1"/>
          <w:numId w:val="46"/>
        </w:numPr>
        <w:jc w:val="both"/>
      </w:pPr>
      <w:hyperlink r:id="rId21" w:history="1">
        <w:r w:rsidRPr="0096685E">
          <w:rPr>
            <w:rStyle w:val="Hyperlink"/>
          </w:rPr>
          <w:t>Experiences</w:t>
        </w:r>
      </w:hyperlink>
    </w:p>
    <w:p w14:paraId="7AE308F1" w14:textId="77777777" w:rsidR="00890487" w:rsidRPr="008D5124" w:rsidRDefault="00890487" w:rsidP="00890487">
      <w:pPr>
        <w:pStyle w:val="ListParagraph"/>
        <w:numPr>
          <w:ilvl w:val="1"/>
          <w:numId w:val="46"/>
        </w:numPr>
        <w:jc w:val="both"/>
      </w:pPr>
      <w:hyperlink r:id="rId22" w:history="1">
        <w:r w:rsidRPr="0096685E">
          <w:rPr>
            <w:rStyle w:val="Hyperlink"/>
          </w:rPr>
          <w:t>FAQs</w:t>
        </w:r>
      </w:hyperlink>
    </w:p>
    <w:p w14:paraId="2E843641" w14:textId="77777777" w:rsidR="00890487" w:rsidRDefault="00890487">
      <w:pPr>
        <w:rPr>
          <w:rFonts w:asciiTheme="majorHAnsi" w:eastAsiaTheme="majorEastAsia" w:hAnsiTheme="majorHAnsi" w:cstheme="majorBidi"/>
          <w:b/>
          <w:color w:val="4F81BD"/>
          <w:sz w:val="28"/>
          <w:szCs w:val="28"/>
        </w:rPr>
      </w:pPr>
      <w:r>
        <w:rPr>
          <w:szCs w:val="28"/>
        </w:rPr>
        <w:br w:type="page"/>
      </w:r>
    </w:p>
    <w:p w14:paraId="7BABB9E3" w14:textId="6435C023" w:rsidR="000D36C6" w:rsidRPr="00E761E7" w:rsidRDefault="000D36C6" w:rsidP="00E761E7">
      <w:pPr>
        <w:pStyle w:val="Heading1"/>
        <w:rPr>
          <w:szCs w:val="28"/>
        </w:rPr>
      </w:pPr>
      <w:r w:rsidRPr="00E761E7">
        <w:rPr>
          <w:szCs w:val="28"/>
        </w:rPr>
        <w:t>About</w:t>
      </w:r>
    </w:p>
    <w:bookmarkEnd w:id="0"/>
    <w:p w14:paraId="49FBD352" w14:textId="52E59D2A" w:rsidR="00F222BA" w:rsidRDefault="00F222BA" w:rsidP="006D26CB">
      <w:pPr>
        <w:jc w:val="both"/>
      </w:pPr>
      <w:r w:rsidRPr="00F222BA">
        <w:t xml:space="preserve">The Council on Foundations is a nonprofit membership association that serves as a guide for philanthropies as they advance the greater good. </w:t>
      </w:r>
      <w:r w:rsidR="00632ACE">
        <w:t>Established in 1949</w:t>
      </w:r>
      <w:r w:rsidRPr="00F222BA">
        <w:t>, the Council supports over 1,000 member organizations in the United States and around the world to build trust in philanthropy, expand pathways to giving, engage broader perspectives, and co-create solutions that will lead to a better future for all.</w:t>
      </w:r>
    </w:p>
    <w:p w14:paraId="37D8B4B7" w14:textId="063E7D2D" w:rsidR="00A97AB1" w:rsidRDefault="00A97AB1" w:rsidP="006D26CB">
      <w:pPr>
        <w:jc w:val="both"/>
      </w:pPr>
      <w:r>
        <w:t>The Council offers a wide range of resources and services designed to support philanthropic organizations, including:</w:t>
      </w:r>
    </w:p>
    <w:p w14:paraId="5B33EE07" w14:textId="5ACB49FA" w:rsidR="00A97AB1" w:rsidRDefault="00295F6D" w:rsidP="00A97AB1">
      <w:pPr>
        <w:pStyle w:val="ListParagraph"/>
        <w:numPr>
          <w:ilvl w:val="0"/>
          <w:numId w:val="44"/>
        </w:numPr>
        <w:jc w:val="both"/>
      </w:pPr>
      <w:hyperlink r:id="rId23" w:history="1">
        <w:r w:rsidRPr="00F4427A">
          <w:rPr>
            <w:rStyle w:val="Hyperlink"/>
          </w:rPr>
          <w:t>The Center for Community Foundations</w:t>
        </w:r>
      </w:hyperlink>
    </w:p>
    <w:p w14:paraId="474DA3AB" w14:textId="09C426AD" w:rsidR="008324FF" w:rsidRDefault="00887723" w:rsidP="00887723">
      <w:pPr>
        <w:pStyle w:val="ListParagraph"/>
        <w:numPr>
          <w:ilvl w:val="1"/>
          <w:numId w:val="44"/>
        </w:numPr>
        <w:jc w:val="both"/>
      </w:pPr>
      <w:r>
        <w:t xml:space="preserve">Online resources for community foundations, includes </w:t>
      </w:r>
      <w:hyperlink r:id="rId24" w:history="1">
        <w:r w:rsidR="00295F6D" w:rsidRPr="00EA394E">
          <w:rPr>
            <w:rStyle w:val="Hyperlink"/>
          </w:rPr>
          <w:t>CF Insights</w:t>
        </w:r>
      </w:hyperlink>
      <w:r>
        <w:t xml:space="preserve">: </w:t>
      </w:r>
      <w:r w:rsidR="008324FF">
        <w:t xml:space="preserve">A benchmarking tool for foundations to </w:t>
      </w:r>
      <w:r w:rsidR="00EA394E">
        <w:t>assess their sustainability, performance, and growth with peers</w:t>
      </w:r>
    </w:p>
    <w:p w14:paraId="1291FD26" w14:textId="059FF134" w:rsidR="00295F6D" w:rsidRDefault="00F4427A" w:rsidP="00A97AB1">
      <w:pPr>
        <w:pStyle w:val="ListParagraph"/>
        <w:numPr>
          <w:ilvl w:val="0"/>
          <w:numId w:val="44"/>
        </w:numPr>
        <w:jc w:val="both"/>
      </w:pPr>
      <w:hyperlink r:id="rId25" w:history="1">
        <w:r w:rsidRPr="00F233F7">
          <w:rPr>
            <w:rStyle w:val="Hyperlink"/>
          </w:rPr>
          <w:t>Foundation skills and practices t</w:t>
        </w:r>
        <w:r w:rsidR="00295F6D" w:rsidRPr="00F233F7">
          <w:rPr>
            <w:rStyle w:val="Hyperlink"/>
          </w:rPr>
          <w:t>raining and professional development</w:t>
        </w:r>
      </w:hyperlink>
    </w:p>
    <w:p w14:paraId="1BA4D5AD" w14:textId="3172293A" w:rsidR="00263A22" w:rsidRDefault="00263A22" w:rsidP="00A97AB1">
      <w:pPr>
        <w:pStyle w:val="ListParagraph"/>
        <w:numPr>
          <w:ilvl w:val="0"/>
          <w:numId w:val="44"/>
        </w:numPr>
        <w:jc w:val="both"/>
      </w:pPr>
      <w:hyperlink r:id="rId26" w:history="1">
        <w:r w:rsidRPr="00263A22">
          <w:rPr>
            <w:rStyle w:val="Hyperlink"/>
          </w:rPr>
          <w:t>The Philanthropy Exchange</w:t>
        </w:r>
      </w:hyperlink>
    </w:p>
    <w:p w14:paraId="46A17015" w14:textId="5235FB1C" w:rsidR="00295F6D" w:rsidRDefault="00263A22" w:rsidP="00263A22">
      <w:pPr>
        <w:pStyle w:val="ListParagraph"/>
        <w:numPr>
          <w:ilvl w:val="1"/>
          <w:numId w:val="44"/>
        </w:numPr>
        <w:jc w:val="both"/>
      </w:pPr>
      <w:r>
        <w:t>An online community platform which facilities peer-to-p</w:t>
      </w:r>
      <w:r w:rsidR="00295F6D">
        <w:t xml:space="preserve">eer </w:t>
      </w:r>
      <w:r>
        <w:t>connections and networking</w:t>
      </w:r>
    </w:p>
    <w:p w14:paraId="4790C1D4" w14:textId="60E5BCD0" w:rsidR="00295F6D" w:rsidRDefault="00295F6D" w:rsidP="00A97AB1">
      <w:pPr>
        <w:pStyle w:val="ListParagraph"/>
        <w:numPr>
          <w:ilvl w:val="0"/>
          <w:numId w:val="44"/>
        </w:numPr>
        <w:jc w:val="both"/>
      </w:pPr>
      <w:hyperlink r:id="rId27" w:history="1">
        <w:r w:rsidRPr="00A96B93">
          <w:rPr>
            <w:rStyle w:val="Hyperlink"/>
          </w:rPr>
          <w:t>Advocacy and policy support</w:t>
        </w:r>
      </w:hyperlink>
    </w:p>
    <w:p w14:paraId="7C94D516" w14:textId="363170BF" w:rsidR="00D42551" w:rsidRDefault="00A96B93" w:rsidP="00D42551">
      <w:pPr>
        <w:pStyle w:val="ListParagraph"/>
        <w:numPr>
          <w:ilvl w:val="1"/>
          <w:numId w:val="44"/>
        </w:numPr>
        <w:jc w:val="both"/>
      </w:pPr>
      <w:r>
        <w:t>Support fo</w:t>
      </w:r>
      <w:r w:rsidR="00D42551">
        <w:t xml:space="preserve">r lobbying, </w:t>
      </w:r>
      <w:r>
        <w:t xml:space="preserve">policy promotion, and </w:t>
      </w:r>
      <w:r w:rsidR="00D42551">
        <w:t>engaging with Congress and the executive branch</w:t>
      </w:r>
      <w:r w:rsidR="00FD7DDA">
        <w:t xml:space="preserve">. The Council has their own government affairs team </w:t>
      </w:r>
      <w:hyperlink r:id="rId28" w:history="1">
        <w:r w:rsidR="00FD7DDA" w:rsidRPr="006435AE">
          <w:rPr>
            <w:rStyle w:val="Hyperlink"/>
          </w:rPr>
          <w:t>composed of at least 9 staff</w:t>
        </w:r>
      </w:hyperlink>
      <w:r w:rsidR="006B3210">
        <w:t xml:space="preserve"> (Senior Manager of Gov Affairs, Manager of Federal Partnerships</w:t>
      </w:r>
      <w:r w:rsidR="006435AE">
        <w:t>, Director of Public Policy, etc.)</w:t>
      </w:r>
    </w:p>
    <w:p w14:paraId="3EE53A6B" w14:textId="78B2739A" w:rsidR="009C2F98" w:rsidRDefault="009C2F98" w:rsidP="00A97AB1">
      <w:pPr>
        <w:pStyle w:val="ListParagraph"/>
        <w:numPr>
          <w:ilvl w:val="0"/>
          <w:numId w:val="44"/>
        </w:numPr>
        <w:jc w:val="both"/>
      </w:pPr>
      <w:hyperlink r:id="rId29" w:history="1">
        <w:r w:rsidRPr="005A211A">
          <w:rPr>
            <w:rStyle w:val="Hyperlink"/>
          </w:rPr>
          <w:t>Executive leadership networks</w:t>
        </w:r>
      </w:hyperlink>
    </w:p>
    <w:p w14:paraId="05BF4043" w14:textId="5A0287B8" w:rsidR="009C2F98" w:rsidRDefault="009C2F98" w:rsidP="00727795">
      <w:pPr>
        <w:pStyle w:val="ListParagraph"/>
        <w:numPr>
          <w:ilvl w:val="1"/>
          <w:numId w:val="44"/>
        </w:numPr>
        <w:jc w:val="both"/>
      </w:pPr>
      <w:r>
        <w:t xml:space="preserve">Advisory </w:t>
      </w:r>
      <w:r w:rsidR="00727795">
        <w:t>committees</w:t>
      </w:r>
      <w:r w:rsidR="007D6F03">
        <w:t xml:space="preserve">, </w:t>
      </w:r>
      <w:r>
        <w:t>working groups</w:t>
      </w:r>
      <w:r w:rsidR="00727795">
        <w:t xml:space="preserve">, </w:t>
      </w:r>
      <w:r w:rsidR="007D6F03">
        <w:t>roundtables, and retreats (</w:t>
      </w:r>
      <w:r w:rsidR="00727795">
        <w:t>online and in-person</w:t>
      </w:r>
      <w:r w:rsidR="007D6F03">
        <w:t>)</w:t>
      </w:r>
      <w:r w:rsidR="00727795">
        <w:t xml:space="preserve"> for CEOs</w:t>
      </w:r>
      <w:r w:rsidR="007D6F03">
        <w:t>, Presidents, and Executive Directors.</w:t>
      </w:r>
    </w:p>
    <w:p w14:paraId="1FED79BA" w14:textId="2A7FBC86" w:rsidR="006708FE" w:rsidRDefault="006708FE" w:rsidP="000647D3">
      <w:pPr>
        <w:pStyle w:val="Heading2"/>
      </w:pPr>
      <w:r>
        <w:t>Members</w:t>
      </w:r>
    </w:p>
    <w:p w14:paraId="48471112" w14:textId="77777777" w:rsidR="006708FE" w:rsidRDefault="006708FE" w:rsidP="006708FE">
      <w:pPr>
        <w:jc w:val="both"/>
      </w:pPr>
      <w:hyperlink r:id="rId30" w:history="1">
        <w:r w:rsidRPr="00D07C14">
          <w:rPr>
            <w:rStyle w:val="Hyperlink"/>
          </w:rPr>
          <w:t>Council Member Directories</w:t>
        </w:r>
      </w:hyperlink>
      <w:r>
        <w:t xml:space="preserve"> (see the Council’s Directory Policy on Appropriate Use)</w:t>
      </w:r>
    </w:p>
    <w:p w14:paraId="45CDF530" w14:textId="61ABCD29" w:rsidR="000A39B9" w:rsidRDefault="009072F3" w:rsidP="000A39B9">
      <w:pPr>
        <w:pStyle w:val="ListParagraph"/>
        <w:numPr>
          <w:ilvl w:val="0"/>
          <w:numId w:val="47"/>
        </w:numPr>
        <w:jc w:val="both"/>
      </w:pPr>
      <w:r>
        <w:t>You cannot access the Council Member directory</w:t>
      </w:r>
      <w:r w:rsidR="00AB0FD0">
        <w:t xml:space="preserve"> (full details)</w:t>
      </w:r>
      <w:r>
        <w:t xml:space="preserve"> without a member log in</w:t>
      </w:r>
      <w:r w:rsidR="00AB0FD0">
        <w:t xml:space="preserve"> </w:t>
      </w:r>
    </w:p>
    <w:p w14:paraId="7E7DE767" w14:textId="16EA87D9" w:rsidR="009072F3" w:rsidRDefault="009072F3" w:rsidP="000A39B9">
      <w:pPr>
        <w:pStyle w:val="ListParagraph"/>
        <w:numPr>
          <w:ilvl w:val="0"/>
          <w:numId w:val="47"/>
        </w:numPr>
        <w:jc w:val="both"/>
      </w:pPr>
      <w:r>
        <w:t xml:space="preserve">You can access the Nonmember directory: </w:t>
      </w:r>
      <w:hyperlink r:id="rId31" w:history="1">
        <w:r w:rsidR="00261841" w:rsidRPr="002175A2">
          <w:rPr>
            <w:rStyle w:val="Hyperlink"/>
          </w:rPr>
          <w:t>https://cof.org/member-directory/non-members</w:t>
        </w:r>
      </w:hyperlink>
    </w:p>
    <w:p w14:paraId="0CB949FB" w14:textId="5BFAAE0D" w:rsidR="00AB0FD0" w:rsidRDefault="00AB0FD0" w:rsidP="00AB0FD0">
      <w:pPr>
        <w:jc w:val="both"/>
      </w:pPr>
      <w:r>
        <w:t>Members include Community Foundations, Private Grantmakers, Corporate Grantmakers, Grantmaking Public Charities, and Non-US &amp; Tribal Grantmakers. Non-Grantmakers can join as associate members (</w:t>
      </w:r>
      <w:r w:rsidR="005858A8">
        <w:t>for-profit companies, nonprofits</w:t>
      </w:r>
      <w:r w:rsidR="00ED0A4F">
        <w:t xml:space="preserve">, </w:t>
      </w:r>
      <w:r w:rsidR="005F3E5F">
        <w:t>and sole-practitioners that provide services which support the philanthropic sector).</w:t>
      </w:r>
    </w:p>
    <w:p w14:paraId="7FF3E800" w14:textId="1FA1DECF" w:rsidR="000647D3" w:rsidRDefault="000647D3" w:rsidP="000647D3">
      <w:pPr>
        <w:pStyle w:val="Heading2"/>
      </w:pPr>
      <w:r>
        <w:t>Vision</w:t>
      </w:r>
    </w:p>
    <w:p w14:paraId="4B183386" w14:textId="77777777" w:rsidR="000647D3" w:rsidRDefault="000647D3" w:rsidP="000647D3">
      <w:r w:rsidRPr="00F222BA">
        <w:t>Philanthropy is a trusted partner in advancing the greater good.</w:t>
      </w:r>
    </w:p>
    <w:p w14:paraId="7A7D6854" w14:textId="77777777" w:rsidR="000647D3" w:rsidRDefault="000647D3" w:rsidP="000647D3">
      <w:pPr>
        <w:pStyle w:val="Heading2"/>
      </w:pPr>
      <w:r>
        <w:t>Mission</w:t>
      </w:r>
    </w:p>
    <w:p w14:paraId="2CA09E45" w14:textId="39C7B9A3" w:rsidR="0096685E" w:rsidRPr="003351CF" w:rsidRDefault="000647D3">
      <w:r w:rsidRPr="00F222BA">
        <w:t>The Council on Foundations fosters an environment where philanthropy can thrive and cultivates a community of diverse and skilled philanthropic professionals and organizations who lead with integrity, serve as ethical stewards and advocate for progress.</w:t>
      </w:r>
    </w:p>
    <w:p w14:paraId="141369FA" w14:textId="77777777" w:rsidR="009E7A3D" w:rsidRDefault="009E7A3D">
      <w:pPr>
        <w:rPr>
          <w:rFonts w:asciiTheme="majorHAnsi" w:eastAsiaTheme="majorEastAsia" w:hAnsiTheme="majorHAnsi" w:cstheme="majorBidi"/>
          <w:b/>
          <w:color w:val="4F81BD"/>
          <w:sz w:val="24"/>
          <w:szCs w:val="28"/>
        </w:rPr>
      </w:pPr>
      <w:r>
        <w:br w:type="page"/>
      </w:r>
    </w:p>
    <w:p w14:paraId="521DE2FC" w14:textId="7BFC2B3B" w:rsidR="000647D3" w:rsidRDefault="000647D3" w:rsidP="000647D3">
      <w:pPr>
        <w:pStyle w:val="Heading2"/>
      </w:pPr>
      <w:r>
        <w:t>Awards</w:t>
      </w:r>
    </w:p>
    <w:p w14:paraId="5F1BC4F2" w14:textId="2CD3BD9C" w:rsidR="00295F6D" w:rsidRDefault="00676315" w:rsidP="00676315">
      <w:pPr>
        <w:jc w:val="both"/>
      </w:pPr>
      <w:r>
        <w:t xml:space="preserve">The Council also administers a variety of </w:t>
      </w:r>
      <w:hyperlink r:id="rId32" w:history="1">
        <w:r w:rsidRPr="00806579">
          <w:rPr>
            <w:rStyle w:val="Hyperlink"/>
          </w:rPr>
          <w:t>prestigious awards</w:t>
        </w:r>
      </w:hyperlink>
      <w:r>
        <w:t xml:space="preserve"> recognizing philanthropic leaders and innovation, usually announced at the annual </w:t>
      </w:r>
      <w:r>
        <w:rPr>
          <w:i/>
          <w:iCs/>
        </w:rPr>
        <w:t>Building Together</w:t>
      </w:r>
      <w:r>
        <w:rPr>
          <w:iCs/>
        </w:rPr>
        <w:t xml:space="preserve"> conference</w:t>
      </w:r>
      <w:r>
        <w:t>:</w:t>
      </w:r>
    </w:p>
    <w:p w14:paraId="34CA390B" w14:textId="77777777" w:rsidR="00C6472B" w:rsidRPr="0096685E" w:rsidRDefault="00C6472B" w:rsidP="00C6472B">
      <w:pPr>
        <w:pStyle w:val="ListParagraph"/>
        <w:numPr>
          <w:ilvl w:val="0"/>
          <w:numId w:val="45"/>
        </w:numPr>
        <w:jc w:val="both"/>
        <w:rPr>
          <w:b/>
          <w:bCs/>
        </w:rPr>
      </w:pPr>
      <w:r w:rsidRPr="0096685E">
        <w:rPr>
          <w:b/>
          <w:bCs/>
        </w:rPr>
        <w:t>Building Together Award</w:t>
      </w:r>
    </w:p>
    <w:p w14:paraId="3BD442E5" w14:textId="36672DFF" w:rsidR="00C6472B" w:rsidRDefault="00C6472B" w:rsidP="00C6472B">
      <w:pPr>
        <w:pStyle w:val="ListParagraph"/>
        <w:numPr>
          <w:ilvl w:val="1"/>
          <w:numId w:val="45"/>
        </w:numPr>
        <w:jc w:val="both"/>
      </w:pPr>
      <w:r w:rsidRPr="00C6472B">
        <w:t>The award recognizes philanthropic organizations, initiatives, and/or collaboratives that invest in and/or adopt approaches that help us come together, not apart.</w:t>
      </w:r>
    </w:p>
    <w:p w14:paraId="1948AA08" w14:textId="0EA92E5A" w:rsidR="00676315" w:rsidRPr="0096685E" w:rsidRDefault="00676315" w:rsidP="00676315">
      <w:pPr>
        <w:pStyle w:val="ListParagraph"/>
        <w:numPr>
          <w:ilvl w:val="0"/>
          <w:numId w:val="45"/>
        </w:numPr>
        <w:jc w:val="both"/>
        <w:rPr>
          <w:b/>
          <w:bCs/>
        </w:rPr>
      </w:pPr>
      <w:r w:rsidRPr="0096685E">
        <w:rPr>
          <w:b/>
          <w:bCs/>
        </w:rPr>
        <w:t>Distinguished Service Award</w:t>
      </w:r>
    </w:p>
    <w:p w14:paraId="64090630" w14:textId="52A343C7" w:rsidR="00C45A79" w:rsidRDefault="00C45A79" w:rsidP="00C45A79">
      <w:pPr>
        <w:pStyle w:val="ListParagraph"/>
        <w:numPr>
          <w:ilvl w:val="1"/>
          <w:numId w:val="45"/>
        </w:numPr>
        <w:jc w:val="both"/>
      </w:pPr>
      <w:r w:rsidRPr="00C45A79">
        <w:t>The Distinguished Service Award, philanthropy’s highest honor, celebrates a visionary leader who inspires and embodies the qualities that define excellence in philanthropy, including commitment, courage, entrepreneurship, and impact. Previous winners have been noted philanthropic leaders who have both mobilized and unified people and institutions to produce tangible results that improve people's lives and raise the capacity of others to advance the common good.</w:t>
      </w:r>
    </w:p>
    <w:p w14:paraId="4F2885CB" w14:textId="77777777" w:rsidR="00C6472B" w:rsidRPr="0096685E" w:rsidRDefault="00C6472B" w:rsidP="00C6472B">
      <w:pPr>
        <w:pStyle w:val="ListParagraph"/>
        <w:numPr>
          <w:ilvl w:val="0"/>
          <w:numId w:val="45"/>
        </w:numPr>
        <w:jc w:val="both"/>
        <w:rPr>
          <w:b/>
          <w:bCs/>
        </w:rPr>
      </w:pPr>
      <w:r w:rsidRPr="0096685E">
        <w:rPr>
          <w:b/>
          <w:bCs/>
        </w:rPr>
        <w:t>Outstanding Corporate Philanthropy Leadership Award</w:t>
      </w:r>
    </w:p>
    <w:p w14:paraId="5A3FA4AF" w14:textId="2711A75D" w:rsidR="00C45A79" w:rsidRDefault="00C45A79" w:rsidP="00C45A79">
      <w:pPr>
        <w:pStyle w:val="ListParagraph"/>
        <w:numPr>
          <w:ilvl w:val="1"/>
          <w:numId w:val="45"/>
        </w:numPr>
        <w:jc w:val="both"/>
      </w:pPr>
      <w:r w:rsidRPr="00C45A79">
        <w:t>In 2022, we launched a new award to recognize an individual at a corporate foundation or a corporate giving program who is advancing the greater good.</w:t>
      </w:r>
    </w:p>
    <w:p w14:paraId="14FA5B35" w14:textId="29AF0A83" w:rsidR="00676315" w:rsidRPr="0096685E" w:rsidRDefault="00676315" w:rsidP="00676315">
      <w:pPr>
        <w:pStyle w:val="ListParagraph"/>
        <w:numPr>
          <w:ilvl w:val="0"/>
          <w:numId w:val="45"/>
        </w:numPr>
        <w:jc w:val="both"/>
        <w:rPr>
          <w:b/>
          <w:bCs/>
        </w:rPr>
      </w:pPr>
      <w:r w:rsidRPr="0096685E">
        <w:rPr>
          <w:b/>
          <w:bCs/>
        </w:rPr>
        <w:t>Scrivner Award for Creative Grantmaking</w:t>
      </w:r>
    </w:p>
    <w:p w14:paraId="541C1DBD" w14:textId="1491E78D" w:rsidR="00806579" w:rsidRDefault="00806579" w:rsidP="00806579">
      <w:pPr>
        <w:pStyle w:val="ListParagraph"/>
        <w:numPr>
          <w:ilvl w:val="1"/>
          <w:numId w:val="45"/>
        </w:numPr>
        <w:jc w:val="both"/>
      </w:pPr>
      <w:r w:rsidRPr="00806579">
        <w:t>The Scrivner Award was established in 1984 in honor of the creative legacy of the late Robert Winston Scrivner, a former staff associate of the Rockefeller Brothers Fund and the first executive director of the Rockefeller Family Fund. Friends and colleagues of Scrivner established the award to honor outstanding creativity. It honors an innovative grantmaking organization, with a combination of vision, principle, and personal commitment, and is making a critical difference in a creative way.</w:t>
      </w:r>
    </w:p>
    <w:p w14:paraId="6548E557" w14:textId="77777777" w:rsidR="0096685E" w:rsidRDefault="0096685E">
      <w:pPr>
        <w:rPr>
          <w:rFonts w:asciiTheme="majorHAnsi" w:eastAsiaTheme="majorEastAsia" w:hAnsiTheme="majorHAnsi" w:cstheme="majorBidi"/>
          <w:b/>
          <w:color w:val="4F81BD"/>
          <w:sz w:val="24"/>
          <w:szCs w:val="28"/>
        </w:rPr>
      </w:pPr>
      <w:r>
        <w:br w:type="page"/>
      </w:r>
    </w:p>
    <w:p w14:paraId="013E8027" w14:textId="04661425" w:rsidR="0096685E" w:rsidRDefault="0096685E" w:rsidP="0096685E">
      <w:pPr>
        <w:pStyle w:val="Heading1"/>
      </w:pPr>
      <w:r>
        <w:t>Leadership</w:t>
      </w:r>
    </w:p>
    <w:p w14:paraId="46543F34" w14:textId="5373625E" w:rsidR="00CC1BD6" w:rsidRPr="00F222BA" w:rsidRDefault="00322778" w:rsidP="00CC1BD6">
      <w:pPr>
        <w:pStyle w:val="Heading2"/>
      </w:pPr>
      <w:r>
        <w:rPr>
          <w:noProof/>
        </w:rPr>
        <w:drawing>
          <wp:anchor distT="0" distB="0" distL="114300" distR="114300" simplePos="0" relativeHeight="251658240" behindDoc="0" locked="0" layoutInCell="1" allowOverlap="1" wp14:anchorId="2E0A37C0" wp14:editId="0AF3F5A2">
            <wp:simplePos x="0" y="0"/>
            <wp:positionH relativeFrom="column">
              <wp:posOffset>5034915</wp:posOffset>
            </wp:positionH>
            <wp:positionV relativeFrom="paragraph">
              <wp:posOffset>350276</wp:posOffset>
            </wp:positionV>
            <wp:extent cx="1570355" cy="1570355"/>
            <wp:effectExtent l="0" t="0" r="0" b="0"/>
            <wp:wrapSquare wrapText="bothSides"/>
            <wp:docPr id="1813960786" name="Picture 7" descr="Kathleen En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thleen Enrigh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0355" cy="157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2EB">
        <w:t>Kathleen Enright</w:t>
      </w:r>
      <w:r w:rsidR="008E22EB">
        <w:br/>
      </w:r>
      <w:r w:rsidR="00CC1BD6">
        <w:t>President and CEO</w:t>
      </w:r>
      <w:r w:rsidR="008E22EB" w:rsidRPr="008E22EB">
        <w:t xml:space="preserve"> </w:t>
      </w:r>
    </w:p>
    <w:p w14:paraId="0EF8FABD" w14:textId="5C376039" w:rsidR="008E22EB" w:rsidRDefault="008E22EB" w:rsidP="008E22EB">
      <w:pPr>
        <w:jc w:val="both"/>
      </w:pPr>
      <w:r>
        <w:t xml:space="preserve">Widely respected as a mission-driven leader and coalition builder, Kathleen Enright joined the Council as President and CEO in 2019. Under Kathleen’s leadership, the Council launched its new strategy to make philanthropy a trusted partner in addressing society’s most pressing challenges.  </w:t>
      </w:r>
    </w:p>
    <w:p w14:paraId="2B4FA155" w14:textId="24F652E5" w:rsidR="008E22EB" w:rsidRDefault="008E22EB" w:rsidP="008E22EB">
      <w:pPr>
        <w:jc w:val="both"/>
      </w:pPr>
      <w:r>
        <w:t xml:space="preserve">For the majority of her professional life, Kathleen has focused on making the philanthropic sector more inclusive and effective including during her tenure as founding President and CEO of Grantmakers for Effective Organizations (GEO), and as the group director of marketing and communications for </w:t>
      </w:r>
      <w:proofErr w:type="spellStart"/>
      <w:r>
        <w:t>BoardSource</w:t>
      </w:r>
      <w:proofErr w:type="spellEnd"/>
      <w:r>
        <w:t xml:space="preserve">. </w:t>
      </w:r>
    </w:p>
    <w:p w14:paraId="277F7506" w14:textId="700C8100" w:rsidR="008E22EB" w:rsidRDefault="008E22EB" w:rsidP="008E22EB">
      <w:pPr>
        <w:jc w:val="both"/>
      </w:pPr>
      <w:r>
        <w:t xml:space="preserve">Kathleen is a recipient of the Distinguished Public Service Award from the George Washington University Chapter of Pi Alpha </w:t>
      </w:r>
      <w:proofErr w:type="spellStart"/>
      <w:r>
        <w:t>Alpha</w:t>
      </w:r>
      <w:proofErr w:type="spellEnd"/>
      <w:r>
        <w:t xml:space="preserve">, a public administration honor society. She holds a bachelor’s degree from University of Illinois at Urbana-Champaign and a master’s of public administration from The George Washington University. </w:t>
      </w:r>
    </w:p>
    <w:p w14:paraId="5CEE2D5E" w14:textId="32310701" w:rsidR="008E22EB" w:rsidRDefault="008E22EB" w:rsidP="008E22EB">
      <w:pPr>
        <w:jc w:val="both"/>
      </w:pPr>
      <w:r>
        <w:t xml:space="preserve">Kathleen co-chaired the Vision Design Group of the United Philanthropy Forum (formerly the Forum of Regional Associations of Grantmakers) and has served on the advisory boards of The Center for Effective Philanthropy and the Midge Smith Center for Evaluation Effectiveness.  </w:t>
      </w:r>
    </w:p>
    <w:p w14:paraId="77F37F2F" w14:textId="763E1AC8" w:rsidR="00F222BA" w:rsidRDefault="008E22EB" w:rsidP="008E22EB">
      <w:pPr>
        <w:jc w:val="both"/>
      </w:pPr>
      <w:r>
        <w:t xml:space="preserve">Kathleen speaks and writes regularly on issues of nonprofit and </w:t>
      </w:r>
      <w:proofErr w:type="spellStart"/>
      <w:r>
        <w:t>grantmaker</w:t>
      </w:r>
      <w:proofErr w:type="spellEnd"/>
      <w:r>
        <w:t xml:space="preserve"> effectiveness at national and regional gatherings of executives and trustees.</w:t>
      </w:r>
    </w:p>
    <w:p w14:paraId="4C025D10" w14:textId="3D462527" w:rsidR="00322778" w:rsidRPr="00322778" w:rsidRDefault="00322778" w:rsidP="00322778">
      <w:pPr>
        <w:pStyle w:val="Heading2"/>
        <w:rPr>
          <w:noProof/>
        </w:rPr>
      </w:pPr>
      <w:r>
        <w:rPr>
          <w:noProof/>
        </w:rPr>
        <w:t>Kristen Scott Kennedy</w:t>
      </w:r>
      <w:r>
        <w:rPr>
          <w:noProof/>
        </w:rPr>
        <w:br/>
        <w:t>Executive Vice President</w:t>
      </w:r>
    </w:p>
    <w:p w14:paraId="22F062E7" w14:textId="2ABDDF9A" w:rsidR="00322778" w:rsidRDefault="00322778" w:rsidP="00322778">
      <w:pPr>
        <w:jc w:val="both"/>
      </w:pPr>
      <w:r>
        <w:rPr>
          <w:noProof/>
        </w:rPr>
        <w:drawing>
          <wp:anchor distT="0" distB="0" distL="114300" distR="114300" simplePos="0" relativeHeight="251658241" behindDoc="0" locked="0" layoutInCell="1" allowOverlap="1" wp14:anchorId="62C1BED9" wp14:editId="1777BE9C">
            <wp:simplePos x="0" y="0"/>
            <wp:positionH relativeFrom="column">
              <wp:posOffset>5022215</wp:posOffset>
            </wp:positionH>
            <wp:positionV relativeFrom="paragraph">
              <wp:posOffset>33313</wp:posOffset>
            </wp:positionV>
            <wp:extent cx="1664335" cy="1664335"/>
            <wp:effectExtent l="0" t="0" r="0" b="0"/>
            <wp:wrapSquare wrapText="bothSides"/>
            <wp:docPr id="738539807" name="Picture 8" descr="Kristen Scott Kenn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risten Scott Kenned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4335" cy="1664335"/>
                    </a:xfrm>
                    <a:prstGeom prst="rect">
                      <a:avLst/>
                    </a:prstGeom>
                    <a:noFill/>
                    <a:ln>
                      <a:noFill/>
                    </a:ln>
                  </pic:spPr>
                </pic:pic>
              </a:graphicData>
            </a:graphic>
            <wp14:sizeRelH relativeFrom="margin">
              <wp14:pctWidth>0</wp14:pctWidth>
            </wp14:sizeRelH>
            <wp14:sizeRelV relativeFrom="margin">
              <wp14:pctHeight>0</wp14:pctHeight>
            </wp14:sizeRelV>
          </wp:anchor>
        </w:drawing>
      </w:r>
      <w:r>
        <w:t>Kristen Scott Kennedy is Executive Vice President at the Council, where she leads work related to strategy, leadership and trainings, conferences and events, partnerships, and organizational development and learning. She also supports the priorities of the Council’s president and CEO, facilitates the Council’s Board of Directors, and leads the implementation of the Council's strategic priority on Building Common Ground. Most recently she led the development of the Council's new strategic direction, organizational rebrand, and creation of two new Council events, Leading Locally and Building Together.</w:t>
      </w:r>
    </w:p>
    <w:p w14:paraId="06F06D4A" w14:textId="77777777" w:rsidR="00322778" w:rsidRDefault="00322778" w:rsidP="00322778">
      <w:pPr>
        <w:jc w:val="both"/>
      </w:pPr>
      <w:r>
        <w:t>Prior to joining the Council she was a director in the office of the president at Grantmakers for Effective Organizations where she supported the priorities of the president and CEO, facilitated GEO’s Board of Directors, managed partnerships and developed programming on emerging topics in philanthropy.</w:t>
      </w:r>
    </w:p>
    <w:p w14:paraId="40A355F9" w14:textId="77777777" w:rsidR="00322778" w:rsidRDefault="00322778" w:rsidP="00322778">
      <w:pPr>
        <w:jc w:val="both"/>
      </w:pPr>
      <w:r>
        <w:t xml:space="preserve">Previously,  Kristen has past experience in cooperative development, international education, theater, juvenile justice and children's health. </w:t>
      </w:r>
    </w:p>
    <w:p w14:paraId="46DD5B48" w14:textId="0CAA9172" w:rsidR="00322778" w:rsidRDefault="00322778" w:rsidP="00322778">
      <w:pPr>
        <w:jc w:val="both"/>
      </w:pPr>
      <w:r>
        <w:t xml:space="preserve">Kristen received her master of public administration from American University’s School of Public Affairs and is an alumna of the University of Southern California and a recipient of the Nonprofit Executive Scholarship at the Richard Ivey School of Business. She currently serves on the Board of </w:t>
      </w:r>
      <w:proofErr w:type="spellStart"/>
      <w:r>
        <w:t>HomeBase</w:t>
      </w:r>
      <w:proofErr w:type="spellEnd"/>
      <w:r>
        <w:t>, an organization devoted to addressing homelessness at its root causes.</w:t>
      </w:r>
    </w:p>
    <w:p w14:paraId="481A6034" w14:textId="77777777" w:rsidR="00322778" w:rsidRPr="00F222BA" w:rsidRDefault="00322778" w:rsidP="00322778">
      <w:pPr>
        <w:jc w:val="both"/>
      </w:pPr>
    </w:p>
    <w:sectPr w:rsidR="00322778" w:rsidRPr="00F222BA" w:rsidSect="000728EE">
      <w:headerReference w:type="default" r:id="rId35"/>
      <w:footerReference w:type="default" r:id="rId36"/>
      <w:headerReference w:type="first" r:id="rId37"/>
      <w:footerReference w:type="first" r:id="rId38"/>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5132" w14:textId="77777777" w:rsidR="00E67CD3" w:rsidRDefault="00E67CD3" w:rsidP="00045063">
      <w:pPr>
        <w:spacing w:after="0"/>
      </w:pPr>
      <w:r>
        <w:separator/>
      </w:r>
    </w:p>
  </w:endnote>
  <w:endnote w:type="continuationSeparator" w:id="0">
    <w:p w14:paraId="286FF197" w14:textId="77777777" w:rsidR="00E67CD3" w:rsidRDefault="00E67CD3" w:rsidP="00045063">
      <w:pPr>
        <w:spacing w:after="0"/>
      </w:pPr>
      <w:r>
        <w:continuationSeparator/>
      </w:r>
    </w:p>
  </w:endnote>
  <w:endnote w:type="continuationNotice" w:id="1">
    <w:p w14:paraId="6AAB1ADE" w14:textId="77777777" w:rsidR="00E67CD3" w:rsidRDefault="00E67CD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C131" w14:textId="77777777" w:rsidR="00890487" w:rsidRPr="005F2D5A" w:rsidRDefault="00890487" w:rsidP="005F2D5A">
    <w:pPr>
      <w:pStyle w:val="MQBreadcrumb2Right"/>
    </w:pPr>
    <w:r w:rsidRPr="005F2D5A">
      <w:drawing>
        <wp:anchor distT="0" distB="0" distL="114300" distR="114300" simplePos="0" relativeHeight="251658242" behindDoc="1" locked="0" layoutInCell="1" allowOverlap="1" wp14:anchorId="538D96ED" wp14:editId="79E3DB09">
          <wp:simplePos x="0" y="0"/>
          <wp:positionH relativeFrom="margin">
            <wp:align>right</wp:align>
          </wp:positionH>
          <wp:positionV relativeFrom="line">
            <wp:posOffset>0</wp:posOffset>
          </wp:positionV>
          <wp:extent cx="2231136" cy="301752"/>
          <wp:effectExtent l="0" t="0" r="0" b="3175"/>
          <wp:wrapNone/>
          <wp:docPr id="1230011884" name="Picture 12300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6CF3" w14:textId="77777777" w:rsidR="00890487" w:rsidRPr="004D0995" w:rsidRDefault="00890487" w:rsidP="005F2D5A">
    <w:pPr>
      <w:pStyle w:val="MQBreadcrumb2Left"/>
    </w:pPr>
    <w:r w:rsidRPr="004D0995">
      <w:drawing>
        <wp:anchor distT="0" distB="0" distL="114300" distR="114300" simplePos="0" relativeHeight="251658246" behindDoc="1" locked="0" layoutInCell="1" allowOverlap="1" wp14:anchorId="33D8E889" wp14:editId="235DAF88">
          <wp:simplePos x="0" y="0"/>
          <wp:positionH relativeFrom="margin">
            <wp:align>right</wp:align>
          </wp:positionH>
          <wp:positionV relativeFrom="outsideMargin">
            <wp:align>top</wp:align>
          </wp:positionV>
          <wp:extent cx="1847088" cy="402336"/>
          <wp:effectExtent l="0" t="0" r="1270" b="0"/>
          <wp:wrapNone/>
          <wp:docPr id="1539472687" name="Picture 153947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t>2026-02-03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9"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248111069" name="Picture 124811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45413773" w:rsidR="000437A7" w:rsidRPr="004D0995" w:rsidRDefault="000437A7" w:rsidP="005F2D5A">
    <w:pPr>
      <w:pStyle w:val="MQBreadcrumb2Left"/>
    </w:pPr>
    <w:r w:rsidRPr="004D0995">
      <w:drawing>
        <wp:anchor distT="0" distB="0" distL="114300" distR="114300" simplePos="0" relativeHeight="251658253"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66147963" name="Picture 6614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980462">
      <w:t>2026-02-03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67D8" w14:textId="77777777" w:rsidR="00E67CD3" w:rsidRDefault="00E67CD3" w:rsidP="00045063">
      <w:pPr>
        <w:spacing w:after="0"/>
      </w:pPr>
      <w:r>
        <w:separator/>
      </w:r>
    </w:p>
  </w:footnote>
  <w:footnote w:type="continuationSeparator" w:id="0">
    <w:p w14:paraId="36FC39AF" w14:textId="77777777" w:rsidR="00E67CD3" w:rsidRDefault="00E67CD3" w:rsidP="00045063">
      <w:pPr>
        <w:spacing w:after="0"/>
      </w:pPr>
      <w:r>
        <w:continuationSeparator/>
      </w:r>
    </w:p>
  </w:footnote>
  <w:footnote w:type="continuationNotice" w:id="1">
    <w:p w14:paraId="2D1C093E" w14:textId="77777777" w:rsidR="00E67CD3" w:rsidRDefault="00E67CD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0E015" w14:textId="77777777" w:rsidR="00890487" w:rsidRDefault="00890487" w:rsidP="00AC3DE9">
    <w:pPr>
      <w:pStyle w:val="Header"/>
      <w:spacing w:before="0"/>
    </w:pPr>
    <w:r>
      <w:rPr>
        <w:noProof/>
      </w:rPr>
      <mc:AlternateContent>
        <mc:Choice Requires="wps">
          <w:drawing>
            <wp:anchor distT="0" distB="0" distL="114300" distR="114300" simplePos="0" relativeHeight="251658240" behindDoc="0" locked="0" layoutInCell="1" allowOverlap="1" wp14:anchorId="2256FD19" wp14:editId="7E385D0E">
              <wp:simplePos x="0" y="0"/>
              <wp:positionH relativeFrom="column">
                <wp:posOffset>-488315</wp:posOffset>
              </wp:positionH>
              <wp:positionV relativeFrom="paragraph">
                <wp:posOffset>-483870</wp:posOffset>
              </wp:positionV>
              <wp:extent cx="5946775" cy="551815"/>
              <wp:effectExtent l="0" t="0" r="0" b="0"/>
              <wp:wrapNone/>
              <wp:docPr id="177094939"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441079308"/>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25FD9AA1" w14:textId="3AFEB28F" w:rsidR="00890487" w:rsidRPr="000819B3" w:rsidRDefault="00890487" w:rsidP="00937EC7">
                              <w:pPr>
                                <w:pStyle w:val="MQBreadcrumb1"/>
                                <w:rPr>
                                  <w:rStyle w:val="Strong"/>
                                  <w:rFonts w:asciiTheme="majorHAnsi" w:hAnsiTheme="majorHAnsi" w:cstheme="majorHAnsi"/>
                                  <w:b/>
                                  <w:noProof w:val="0"/>
                                </w:rPr>
                              </w:pPr>
                              <w:r>
                                <w:t>Council on Foundations</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http://schemas.openxmlformats.org/drawingml/2006/main">
          <w:pict w14:anchorId="7A57DE6D">
            <v:shapetype id="_x0000_t202" coordsize="21600,21600" o:spt="202" path="m,l,21600r21600,l21600,xe" w14:anchorId="2256FD19">
              <v:stroke joinstyle="miter"/>
              <v:path gradientshapeok="t" o:connecttype="rect"/>
            </v:shapetype>
            <v:shape id="Text Box 1" style="position:absolute;margin-left:-38.45pt;margin-top:-38.1pt;width:468.25pt;height:43.45pt;z-index:251658240;visibility:visible;mso-wrap-style:square;mso-wrap-distance-left:9pt;mso-wrap-distance-top:0;mso-wrap-distance-right:9pt;mso-wrap-distance-bottom:0;mso-position-horizontal:absolute;mso-position-horizontal-relative:text;mso-position-vertical:absolute;mso-position-vertical-relative:text;v-text-anchor:bottom" o:spid="_x0000_s1026" fillcolor="#31548b"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v:textbox inset="21.6pt,10.8pt,,0">
                <w:txbxContent>
                  <w:sdt>
                    <w:sdtPr>
                      <w:id w:val="1617357170"/>
                      <w:alias w:val="Title"/>
                      <w:tag w:val=""/>
                      <w:id w:val="-441079308"/>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rsidRPr="000819B3" w:rsidR="00890487" w:rsidP="00937EC7" w:rsidRDefault="00890487" w14:paraId="258C3051" w14:textId="3AFEB28F">
                        <w:pPr>
                          <w:pStyle w:val="MQBreadcrumb1"/>
                          <w:rPr>
                            <w:rStyle w:val="Strong"/>
                            <w:rFonts w:asciiTheme="majorHAnsi" w:hAnsiTheme="majorHAnsi" w:cstheme="majorHAnsi"/>
                            <w:b/>
                            <w:noProof w:val="0"/>
                          </w:rPr>
                        </w:pPr>
                        <w:r>
                          <w:t>Council on Foundations</w:t>
                        </w:r>
                      </w:p>
                    </w:sdtContent>
                  </w:sdt>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356CC09" wp14:editId="43DE491D">
              <wp:simplePos x="0" y="0"/>
              <wp:positionH relativeFrom="column">
                <wp:posOffset>4735830</wp:posOffset>
              </wp:positionH>
              <wp:positionV relativeFrom="paragraph">
                <wp:posOffset>-481917</wp:posOffset>
              </wp:positionV>
              <wp:extent cx="2574679" cy="551815"/>
              <wp:effectExtent l="0" t="0" r="0" b="0"/>
              <wp:wrapNone/>
              <wp:docPr id="1499664621"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672C9E70" w14:textId="77777777" w:rsidR="00890487" w:rsidRPr="00E37E76" w:rsidRDefault="00890487"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xmlns:arto="http://schemas.microsoft.com/office/word/2006/arto" xmlns:a="http://schemas.openxmlformats.org/drawingml/2006/main">
          <w:pict w14:anchorId="0C206C6E">
            <v:shape id="_x0000_s1027" style="position:absolute;margin-left:372.9pt;margin-top:-37.95pt;width:202.75pt;height:43.45pt;z-index:251658241;visibility:visible;mso-wrap-style:square;mso-wrap-distance-left:9pt;mso-wrap-distance-top:0;mso-wrap-distance-right:9pt;mso-wrap-distance-bottom:0;mso-position-horizontal:absolute;mso-position-horizontal-relative:text;mso-position-vertical:absolute;mso-position-vertical-relative:text;v-text-anchor:bottom" fillcolor="#dfe3e5 [3214]"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w14:anchorId="5356CC09">
              <v:textbox inset=",10.8pt,21.6pt,0">
                <w:txbxContent>
                  <w:p w:rsidRPr="00E37E76" w:rsidR="00890487" w:rsidP="0068014B" w:rsidRDefault="00890487" w14:paraId="2DF7AACA"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5211435E" w14:textId="77777777" w:rsidR="00890487" w:rsidRPr="00E37E76" w:rsidRDefault="0089048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6818" w14:textId="77777777" w:rsidR="00890487" w:rsidRDefault="00890487" w:rsidP="00E37E76">
    <w:pPr>
      <w:pStyle w:val="Header"/>
    </w:pPr>
    <w:r>
      <w:rPr>
        <w:noProof/>
      </w:rPr>
      <mc:AlternateContent>
        <mc:Choice Requires="wpg">
          <w:drawing>
            <wp:anchor distT="0" distB="0" distL="114300" distR="114300" simplePos="0" relativeHeight="251658243" behindDoc="0" locked="0" layoutInCell="1" allowOverlap="1" wp14:anchorId="2532C3DC" wp14:editId="27909C53">
              <wp:simplePos x="0" y="0"/>
              <wp:positionH relativeFrom="column">
                <wp:posOffset>4809744</wp:posOffset>
              </wp:positionH>
              <wp:positionV relativeFrom="paragraph">
                <wp:posOffset>-537667</wp:posOffset>
              </wp:positionV>
              <wp:extent cx="2574925" cy="526694"/>
              <wp:effectExtent l="0" t="0" r="0" b="6985"/>
              <wp:wrapNone/>
              <wp:docPr id="778954384" name="Group 778954384"/>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2128078050" name="Text Box 2128078050"/>
                      <wps:cNvSpPr txBox="1"/>
                      <wps:spPr>
                        <a:xfrm>
                          <a:off x="0" y="0"/>
                          <a:ext cx="1865376" cy="365760"/>
                        </a:xfrm>
                        <a:prstGeom prst="rect">
                          <a:avLst/>
                        </a:prstGeom>
                        <a:solidFill>
                          <a:srgbClr val="31548B"/>
                        </a:solidFill>
                        <a:ln w="6350">
                          <a:noFill/>
                        </a:ln>
                      </wps:spPr>
                      <wps:txbx>
                        <w:txbxContent>
                          <w:p w14:paraId="3556D96A" w14:textId="77777777" w:rsidR="00890487" w:rsidRPr="000819B3" w:rsidRDefault="0089048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Memo</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724123008" name="Text Box 724123008"/>
                      <wps:cNvSpPr txBox="1"/>
                      <wps:spPr>
                        <a:xfrm>
                          <a:off x="1865376" y="0"/>
                          <a:ext cx="709574" cy="365760"/>
                        </a:xfrm>
                        <a:prstGeom prst="rect">
                          <a:avLst/>
                        </a:prstGeom>
                        <a:solidFill>
                          <a:schemeClr val="bg2"/>
                        </a:solidFill>
                        <a:ln w="6350">
                          <a:noFill/>
                        </a:ln>
                      </wps:spPr>
                      <wps:txbx>
                        <w:txbxContent>
                          <w:p w14:paraId="1AB60499" w14:textId="77777777" w:rsidR="00890487" w:rsidRPr="000819B3" w:rsidRDefault="0089048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87B542">
            <v:group id="Group 778954384" style="position:absolute;margin-left:378.7pt;margin-top:-42.35pt;width:202.75pt;height:41.45pt;z-index:251658243;mso-height-relative:margin" coordsize="25749,3657" o:spid="_x0000_s1028" w14:anchorId="2532C3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">
              <v:shapetype id="_x0000_t202" coordsize="21600,21600" o:spt="202" path="m,l,21600r21600,l21600,xe">
                <v:stroke joinstyle="miter"/>
                <v:path gradientshapeok="t" o:connecttype="rect"/>
              </v:shapetype>
              <v:shape id="Text Box 2128078050" style="position:absolute;width:18653;height:3657;visibility:visible;mso-wrap-style:square;v-text-anchor:bottom" o:spid="_x0000_s1029"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">
                <v:textbox inset=",10.8pt,,0">
                  <w:txbxContent>
                    <w:p w:rsidRPr="000819B3" w:rsidR="00890487" w:rsidP="00E37E76" w:rsidRDefault="00890487" w14:paraId="6B6371F9" w14:textId="77777777">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Memo</w:t>
                      </w:r>
                    </w:p>
                  </w:txbxContent>
                </v:textbox>
              </v:shape>
              <v:shape id="Text Box 724123008" style="position:absolute;left:18653;width:7096;height:3657;visibility:visible;mso-wrap-style:square;v-text-anchor:bottom" o:spid="_x0000_s1030" fillcolor="#dfe3e5 [321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">
                <v:textbox inset=",10.8pt,,0">
                  <w:txbxContent>
                    <w:p w:rsidRPr="000819B3" w:rsidR="00890487" w:rsidP="00E37E76" w:rsidRDefault="00890487" w14:paraId="672A6659" w14:textId="77777777">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4" behindDoc="1" locked="0" layoutInCell="1" allowOverlap="1" wp14:anchorId="71C9E7FA" wp14:editId="69D55B21">
          <wp:simplePos x="0" y="0"/>
          <wp:positionH relativeFrom="margin">
            <wp:align>left</wp:align>
          </wp:positionH>
          <wp:positionV relativeFrom="line">
            <wp:align>top</wp:align>
          </wp:positionV>
          <wp:extent cx="2450592" cy="612648"/>
          <wp:effectExtent l="0" t="0" r="6985" b="0"/>
          <wp:wrapNone/>
          <wp:docPr id="1172958305" name="Picture 117295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01A3329F" w14:textId="77777777" w:rsidR="00890487" w:rsidRDefault="00890487" w:rsidP="00E37E76">
    <w:pPr>
      <w:pStyle w:val="Header"/>
    </w:pPr>
  </w:p>
  <w:p w14:paraId="6CD99F54" w14:textId="77777777" w:rsidR="00890487" w:rsidRDefault="00890487" w:rsidP="00E37E76">
    <w:pPr>
      <w:pStyle w:val="Header"/>
    </w:pPr>
  </w:p>
  <w:p w14:paraId="73C241BD" w14:textId="77777777" w:rsidR="00890487" w:rsidRDefault="00890487" w:rsidP="00E37E76">
    <w:pPr>
      <w:pStyle w:val="Header"/>
    </w:pPr>
    <w:r>
      <w:rPr>
        <w:noProof/>
      </w:rPr>
      <mc:AlternateContent>
        <mc:Choice Requires="wpg">
          <w:drawing>
            <wp:anchor distT="0" distB="0" distL="114300" distR="114300" simplePos="0" relativeHeight="251658245" behindDoc="0" locked="0" layoutInCell="1" allowOverlap="1" wp14:anchorId="3915DDD3" wp14:editId="16EBC384">
              <wp:simplePos x="0" y="0"/>
              <wp:positionH relativeFrom="page">
                <wp:posOffset>0</wp:posOffset>
              </wp:positionH>
              <wp:positionV relativeFrom="paragraph">
                <wp:posOffset>110820</wp:posOffset>
              </wp:positionV>
              <wp:extent cx="7772400" cy="1097280"/>
              <wp:effectExtent l="0" t="0" r="0" b="7620"/>
              <wp:wrapNone/>
              <wp:docPr id="1355408441" name="Group 1355408441"/>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1273045028" name="Text Box 1273045028"/>
                      <wps:cNvSpPr txBox="1"/>
                      <wps:spPr>
                        <a:xfrm>
                          <a:off x="0" y="0"/>
                          <a:ext cx="7746365" cy="1097280"/>
                        </a:xfrm>
                        <a:prstGeom prst="rect">
                          <a:avLst/>
                        </a:prstGeom>
                        <a:solidFill>
                          <a:srgbClr val="31548B"/>
                        </a:solidFill>
                        <a:ln w="6350">
                          <a:noFill/>
                        </a:ln>
                      </wps:spPr>
                      <wps:txbx>
                        <w:txbxContent>
                          <w:p w14:paraId="1E90B2D5" w14:textId="77777777" w:rsidR="00890487" w:rsidRPr="009852EF" w:rsidRDefault="00890487" w:rsidP="00E37E76">
                            <w:pPr>
                              <w:pStyle w:val="Subtitle"/>
                            </w:pPr>
                            <w:r>
                              <w:t>Business Development Memo</w:t>
                            </w:r>
                          </w:p>
                          <w:sdt>
                            <w:sdtPr>
                              <w:alias w:val="Title"/>
                              <w:tag w:val=""/>
                              <w:id w:val="864027518"/>
                              <w:dataBinding w:prefixMappings="xmlns:ns0='http://purl.org/dc/elements/1.1/' xmlns:ns1='http://schemas.openxmlformats.org/package/2006/metadata/core-properties' " w:xpath="/ns1:coreProperties[1]/ns0:title[1]" w:storeItemID="{6C3C8BC8-F283-45AE-878A-BAB7291924A1}"/>
                              <w:text/>
                            </w:sdtPr>
                            <w:sdtContent>
                              <w:p w14:paraId="3029511A" w14:textId="6882A0DB" w:rsidR="00890487" w:rsidRPr="009852EF" w:rsidRDefault="00890487" w:rsidP="00A60FD2">
                                <w:pPr>
                                  <w:pStyle w:val="Title"/>
                                </w:pPr>
                                <w:r>
                                  <w:t>Council on Foundations</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884921871" name="Straight Connector 884921871"/>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071E04A4">
            <v:group id="Group 1355408441" style="position:absolute;margin-left:0;margin-top:8.75pt;width:612pt;height:86.4pt;z-index:251658245;mso-position-horizontal-relative:page;mso-width-relative:margin" coordsize="77463,10972" o:spid="_x0000_s1031" w14:anchorId="3915DD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">
              <v:shape id="Text Box 1273045028" style="position:absolute;width:77463;height:10972;visibility:visible;mso-wrap-style:square;v-text-anchor:middle" o:spid="_x0000_s1032"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">
                <v:textbox inset=",7.2pt,,7.2pt">
                  <w:txbxContent>
                    <w:p w:rsidRPr="009852EF" w:rsidR="00890487" w:rsidP="00E37E76" w:rsidRDefault="00890487" w14:paraId="2ACF04A4" w14:textId="77777777">
                      <w:pPr>
                        <w:pStyle w:val="Subtitle"/>
                      </w:pPr>
                      <w:r>
                        <w:t>Business Development Memo</w:t>
                      </w:r>
                    </w:p>
                    <w:sdt>
                      <w:sdtPr>
                        <w:id w:val="956009247"/>
                        <w:alias w:val="Title"/>
                        <w:tag w:val=""/>
                        <w:id w:val="864027518"/>
                        <w:dataBinding w:prefixMappings="xmlns:ns0='http://purl.org/dc/elements/1.1/' xmlns:ns1='http://schemas.openxmlformats.org/package/2006/metadata/core-properties' " w:xpath="/ns1:coreProperties[1]/ns0:title[1]" w:storeItemID="{6C3C8BC8-F283-45AE-878A-BAB7291924A1}"/>
                        <w:text/>
                      </w:sdtPr>
                      <w:sdtContent>
                        <w:p w:rsidRPr="009852EF" w:rsidR="00890487" w:rsidP="00A60FD2" w:rsidRDefault="00890487" w14:paraId="3F62628C" w14:textId="6882A0DB">
                          <w:pPr>
                            <w:pStyle w:val="Title"/>
                          </w:pPr>
                          <w:r>
                            <w:t>Council on Foundations</w:t>
                          </w:r>
                        </w:p>
                      </w:sdtContent>
                    </w:sdt>
                  </w:txbxContent>
                </v:textbox>
              </v:shape>
              <v:line id="Straight Connector 884921871" style="position:absolute;visibility:visible;mso-wrap-style:square" o:spid="_x0000_s1033" strokecolor="white [3212]" strokeweight=".5pt" o:connectortype="straight" from="4828,2048" to="4828,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"/>
              <w10:wrap anchorx="page"/>
            </v:group>
          </w:pict>
        </mc:Fallback>
      </mc:AlternateContent>
    </w:r>
  </w:p>
  <w:p w14:paraId="7E60EE83" w14:textId="77777777" w:rsidR="00890487" w:rsidRDefault="00890487" w:rsidP="00E37E76">
    <w:pPr>
      <w:pStyle w:val="Header"/>
    </w:pPr>
  </w:p>
  <w:p w14:paraId="67AB055C" w14:textId="77777777" w:rsidR="00890487" w:rsidRDefault="00890487" w:rsidP="00E37E76">
    <w:pPr>
      <w:pStyle w:val="Header"/>
    </w:pPr>
  </w:p>
  <w:p w14:paraId="26F9784F" w14:textId="77777777" w:rsidR="00890487" w:rsidRDefault="00890487" w:rsidP="00E37E76">
    <w:pPr>
      <w:pStyle w:val="Header"/>
    </w:pPr>
  </w:p>
  <w:p w14:paraId="4B893907" w14:textId="77777777" w:rsidR="00890487" w:rsidRDefault="00890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7"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42CCBE83" w:rsidR="00937EC7" w:rsidRPr="000819B3" w:rsidRDefault="00515FA8" w:rsidP="00937EC7">
                              <w:pPr>
                                <w:pStyle w:val="MQBreadcrumb1"/>
                                <w:rPr>
                                  <w:rStyle w:val="Strong"/>
                                  <w:rFonts w:asciiTheme="majorHAnsi" w:hAnsiTheme="majorHAnsi" w:cstheme="majorHAnsi"/>
                                  <w:b/>
                                  <w:noProof w:val="0"/>
                                </w:rPr>
                              </w:pPr>
                              <w:r>
                                <w:t>Council on Foundations</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http://schemas.openxmlformats.org/drawingml/2006/main">
          <w:pict w14:anchorId="6F02E566">
            <v:shapetype id="_x0000_t202" coordsize="21600,21600" o:spt="202" path="m,l,21600r21600,l21600,xe" w14:anchorId="48E765A8">
              <v:stroke joinstyle="miter"/>
              <v:path gradientshapeok="t" o:connecttype="rect"/>
            </v:shapetype>
            <v:shape id="_x0000_s1034" style="position:absolute;margin-left:-38.45pt;margin-top:-38.1pt;width:468.25pt;height:43.45pt;z-index:251658247;visibility:visible;mso-wrap-style:square;mso-wrap-distance-left:9pt;mso-wrap-distance-top:0;mso-wrap-distance-right:9pt;mso-wrap-distance-bottom:0;mso-position-horizontal:absolute;mso-position-horizontal-relative:text;mso-position-vertical:absolute;mso-position-vertical-relative:text;v-text-anchor:bottom" fillcolor="#31548b"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4qKOgIAAFo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">
              <v:textbox inset="21.6pt,10.8pt,,0">
                <w:txbxContent>
                  <w:sdt>
                    <w:sdtPr>
                      <w:id w:val="1568828687"/>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rsidRPr="000819B3" w:rsidR="00937EC7" w:rsidP="00937EC7" w:rsidRDefault="00515FA8" w14:paraId="36E2455E" w14:textId="42CCBE83">
                        <w:pPr>
                          <w:pStyle w:val="MQBreadcrumb1"/>
                          <w:rPr>
                            <w:rStyle w:val="Strong"/>
                            <w:rFonts w:asciiTheme="majorHAnsi" w:hAnsiTheme="majorHAnsi" w:cstheme="majorHAnsi"/>
                            <w:b/>
                            <w:noProof w:val="0"/>
                          </w:rPr>
                        </w:pPr>
                        <w:r>
                          <w:t>Council on Foundations</w:t>
                        </w:r>
                      </w:p>
                    </w:sdtContent>
                  </w:sdt>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xmlns:arto="http://schemas.microsoft.com/office/word/2006/arto" xmlns:a="http://schemas.openxmlformats.org/drawingml/2006/main">
          <w:pict w14:anchorId="18001971">
            <v:shape id="_x0000_s1035" style="position:absolute;margin-left:372.9pt;margin-top:-37.95pt;width:202.75pt;height:43.45pt;z-index:251658248;visibility:visible;mso-wrap-style:square;mso-wrap-distance-left:9pt;mso-wrap-distance-top:0;mso-wrap-distance-right:9pt;mso-wrap-distance-bottom:0;mso-position-horizontal:absolute;mso-position-horizontal-relative:text;mso-position-vertical:absolute;mso-position-vertical-relative:text;v-text-anchor:bottom" fillcolor="#dfe3e5 [3214]"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" w14:anchorId="5EF3D80F">
              <v:textbox inset=",10.8pt,21.6pt,0">
                <w:txbxContent>
                  <w:p w:rsidRPr="00E37E76" w:rsidR="0068014B" w:rsidP="0068014B" w:rsidRDefault="0068014B" w14:paraId="2A8A8ED9"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50"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236669CF"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 xml:space="preserve">BD </w:t>
                            </w:r>
                            <w:r w:rsidR="00515FA8">
                              <w:rPr>
                                <w:rStyle w:val="Strong"/>
                                <w:rFonts w:asciiTheme="majorHAnsi" w:hAnsiTheme="majorHAnsi" w:cstheme="majorHAnsi"/>
                                <w:b/>
                                <w:noProof w:val="0"/>
                              </w:rPr>
                              <w:t>Memo</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FF0AB02">
            <v:group id="Group 1799211653" style="position:absolute;margin-left:378.7pt;margin-top:-42.35pt;width:202.75pt;height:41.45pt;z-index:251658250;mso-height-relative:margin" coordsize="25749,3657" o:spid="_x0000_s1036" w14:anchorId="523F4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CCk3Q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">
              <v:shapetype id="_x0000_t202" coordsize="21600,21600" o:spt="202" path="m,l,21600r21600,l21600,xe">
                <v:stroke joinstyle="miter"/>
                <v:path gradientshapeok="t" o:connecttype="rect"/>
              </v:shapetype>
              <v:shape id="Text Box 732985004" style="position:absolute;width:18653;height:3657;visibility:visible;mso-wrap-style:square;v-text-anchor:bottom" o:spid="_x0000_s1037"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v:textbox inset=",10.8pt,,0">
                  <w:txbxContent>
                    <w:p w:rsidRPr="000819B3" w:rsidR="000437A7" w:rsidP="00E37E76" w:rsidRDefault="000437A7" w14:paraId="3FEDAD27" w14:textId="236669CF">
                      <w:pPr>
                        <w:pStyle w:val="MQBreadcrumb1"/>
                        <w:rPr>
                          <w:rStyle w:val="Strong"/>
                          <w:rFonts w:asciiTheme="majorHAnsi" w:hAnsiTheme="majorHAnsi" w:cstheme="majorHAnsi"/>
                          <w:b/>
                          <w:noProof w:val="0"/>
                        </w:rPr>
                      </w:pPr>
                      <w:r>
                        <w:rPr>
                          <w:rStyle w:val="Strong"/>
                          <w:rFonts w:asciiTheme="majorHAnsi" w:hAnsiTheme="majorHAnsi" w:cstheme="majorHAnsi"/>
                          <w:b/>
                          <w:noProof w:val="0"/>
                        </w:rPr>
                        <w:t xml:space="preserve">BD </w:t>
                      </w:r>
                      <w:r w:rsidR="00515FA8">
                        <w:rPr>
                          <w:rStyle w:val="Strong"/>
                          <w:rFonts w:asciiTheme="majorHAnsi" w:hAnsiTheme="majorHAnsi" w:cstheme="majorHAnsi"/>
                          <w:b/>
                          <w:noProof w:val="0"/>
                        </w:rPr>
                        <w:t>Memo</w:t>
                      </w:r>
                    </w:p>
                  </w:txbxContent>
                </v:textbox>
              </v:shape>
              <v:shape id="Text Box 675965337" style="position:absolute;left:18653;width:7096;height:3657;visibility:visible;mso-wrap-style:square;v-text-anchor:bottom" o:spid="_x0000_s1038" fillcolor="#dfe3e5 [321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v:textbox inset=",10.8pt,,0">
                  <w:txbxContent>
                    <w:p w:rsidRPr="000819B3" w:rsidR="000437A7" w:rsidP="00E37E76" w:rsidRDefault="000437A7" w14:paraId="0A37501D" w14:textId="77777777">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51"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373620889" name="Picture 37362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52"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272688D6" w:rsidR="000437A7" w:rsidRPr="009852EF" w:rsidRDefault="000437A7" w:rsidP="00E37E76">
                            <w:pPr>
                              <w:pStyle w:val="Subtitle"/>
                            </w:pPr>
                            <w:r>
                              <w:t xml:space="preserve">Business Development </w:t>
                            </w:r>
                            <w:r w:rsidR="00515FA8">
                              <w:t>Memo</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Content>
                              <w:p w14:paraId="4B9230C6" w14:textId="2FBB2F62" w:rsidR="000437A7" w:rsidRPr="009852EF" w:rsidRDefault="00515FA8" w:rsidP="00A60FD2">
                                <w:pPr>
                                  <w:pStyle w:val="Title"/>
                                </w:pPr>
                                <w:r>
                                  <w:t>Council on Foundations</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6115DBE9">
            <v:group id="Group 382604158" style="position:absolute;margin-left:0;margin-top:8.75pt;width:612pt;height:86.4pt;z-index:251658252;mso-position-horizontal-relative:page;mso-width-relative:margin" coordsize="77463,10972" o:spid="_x0000_s1039" w14:anchorId="65D2E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EEiqhUgDAAA3CAAADgAAAAAAAAAAAAAAAAAuAgAAZHJz&#10;L2Uyb0RvYy54bWxQSwECLQAUAAYACAAAACEAfXxcMN8AAAAIAQAADwAAAAAAAAAAAAAAAACiBQAA&#10;ZHJzL2Rvd25yZXYueG1sUEsFBgAAAAAEAAQA8wAAAK4GAAAAAA==&#10;">
              <v:shape id="Text Box 712613711" style="position:absolute;width:77463;height:10972;visibility:visible;mso-wrap-style:square;v-text-anchor:middle" o:spid="_x0000_s1040"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v:textbox inset=",7.2pt,,7.2pt">
                  <w:txbxContent>
                    <w:p w:rsidRPr="009852EF" w:rsidR="000437A7" w:rsidP="00E37E76" w:rsidRDefault="000437A7" w14:paraId="7DFB0920" w14:textId="272688D6">
                      <w:pPr>
                        <w:pStyle w:val="Subtitle"/>
                      </w:pPr>
                      <w:r>
                        <w:t xml:space="preserve">Business Development </w:t>
                      </w:r>
                      <w:r w:rsidR="00515FA8">
                        <w:t>Memo</w:t>
                      </w:r>
                    </w:p>
                    <w:sdt>
                      <w:sdtPr>
                        <w:id w:val="1453384456"/>
                        <w:alias w:val="Title"/>
                        <w:tag w:val=""/>
                        <w:id w:val="865791645"/>
                        <w:dataBinding w:prefixMappings="xmlns:ns0='http://purl.org/dc/elements/1.1/' xmlns:ns1='http://schemas.openxmlformats.org/package/2006/metadata/core-properties' " w:xpath="/ns1:coreProperties[1]/ns0:title[1]" w:storeItemID="{6C3C8BC8-F283-45AE-878A-BAB7291924A1}"/>
                        <w:text/>
                      </w:sdtPr>
                      <w:sdtEndPr/>
                      <w:sdtContent>
                        <w:p w:rsidRPr="009852EF" w:rsidR="000437A7" w:rsidP="00A60FD2" w:rsidRDefault="00515FA8" w14:paraId="4A8F3C55" w14:textId="2FBB2F62">
                          <w:pPr>
                            <w:pStyle w:val="Title"/>
                          </w:pPr>
                          <w:r>
                            <w:t>Council on Foundations</w:t>
                          </w:r>
                        </w:p>
                      </w:sdtContent>
                    </w:sdt>
                  </w:txbxContent>
                </v:textbox>
              </v:shape>
              <v:line id="Straight Connector 693336526" style="position:absolute;visibility:visible;mso-wrap-style:square" o:spid="_x0000_s1041" strokecolor="white [3212]" strokeweight=".5pt" o:connectortype="straight" from="4828,2048" to="4828,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DCC"/>
    <w:multiLevelType w:val="hybridMultilevel"/>
    <w:tmpl w:val="C3FA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37C39"/>
    <w:multiLevelType w:val="hybridMultilevel"/>
    <w:tmpl w:val="B9F6C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75CDA"/>
    <w:multiLevelType w:val="hybridMultilevel"/>
    <w:tmpl w:val="E4E83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781AC3"/>
    <w:multiLevelType w:val="hybridMultilevel"/>
    <w:tmpl w:val="79AE7FBE"/>
    <w:lvl w:ilvl="0" w:tplc="E3BEAE90">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E6B63"/>
    <w:multiLevelType w:val="hybridMultilevel"/>
    <w:tmpl w:val="02002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3"/>
  </w:num>
  <w:num w:numId="2" w16cid:durableId="1027874413">
    <w:abstractNumId w:val="18"/>
  </w:num>
  <w:num w:numId="3" w16cid:durableId="1151022932">
    <w:abstractNumId w:val="47"/>
  </w:num>
  <w:num w:numId="4" w16cid:durableId="97919082">
    <w:abstractNumId w:val="43"/>
  </w:num>
  <w:num w:numId="5" w16cid:durableId="527721284">
    <w:abstractNumId w:val="5"/>
  </w:num>
  <w:num w:numId="6" w16cid:durableId="1215891006">
    <w:abstractNumId w:val="4"/>
  </w:num>
  <w:num w:numId="7" w16cid:durableId="48500842">
    <w:abstractNumId w:val="33"/>
  </w:num>
  <w:num w:numId="8" w16cid:durableId="508377459">
    <w:abstractNumId w:val="12"/>
  </w:num>
  <w:num w:numId="9" w16cid:durableId="485973096">
    <w:abstractNumId w:val="23"/>
  </w:num>
  <w:num w:numId="10" w16cid:durableId="44915104">
    <w:abstractNumId w:val="46"/>
  </w:num>
  <w:num w:numId="11" w16cid:durableId="193925923">
    <w:abstractNumId w:val="38"/>
  </w:num>
  <w:num w:numId="12" w16cid:durableId="1630747034">
    <w:abstractNumId w:val="41"/>
  </w:num>
  <w:num w:numId="13" w16cid:durableId="47075278">
    <w:abstractNumId w:val="34"/>
  </w:num>
  <w:num w:numId="14" w16cid:durableId="1433085326">
    <w:abstractNumId w:val="45"/>
  </w:num>
  <w:num w:numId="15" w16cid:durableId="1337802566">
    <w:abstractNumId w:val="11"/>
  </w:num>
  <w:num w:numId="16" w16cid:durableId="1996376615">
    <w:abstractNumId w:val="3"/>
  </w:num>
  <w:num w:numId="17" w16cid:durableId="435559912">
    <w:abstractNumId w:val="24"/>
  </w:num>
  <w:num w:numId="18" w16cid:durableId="1747921188">
    <w:abstractNumId w:val="30"/>
  </w:num>
  <w:num w:numId="19" w16cid:durableId="606039976">
    <w:abstractNumId w:val="28"/>
  </w:num>
  <w:num w:numId="20" w16cid:durableId="649208305">
    <w:abstractNumId w:val="35"/>
  </w:num>
  <w:num w:numId="21" w16cid:durableId="2007709306">
    <w:abstractNumId w:val="29"/>
  </w:num>
  <w:num w:numId="22" w16cid:durableId="2070491939">
    <w:abstractNumId w:val="37"/>
  </w:num>
  <w:num w:numId="23" w16cid:durableId="663970878">
    <w:abstractNumId w:val="40"/>
  </w:num>
  <w:num w:numId="24" w16cid:durableId="958071240">
    <w:abstractNumId w:val="9"/>
  </w:num>
  <w:num w:numId="25" w16cid:durableId="198319754">
    <w:abstractNumId w:val="27"/>
  </w:num>
  <w:num w:numId="26" w16cid:durableId="1822623517">
    <w:abstractNumId w:val="7"/>
  </w:num>
  <w:num w:numId="27" w16cid:durableId="163596381">
    <w:abstractNumId w:val="32"/>
  </w:num>
  <w:num w:numId="28" w16cid:durableId="194587299">
    <w:abstractNumId w:val="44"/>
  </w:num>
  <w:num w:numId="29" w16cid:durableId="1555194433">
    <w:abstractNumId w:val="19"/>
  </w:num>
  <w:num w:numId="30" w16cid:durableId="58137275">
    <w:abstractNumId w:val="31"/>
  </w:num>
  <w:num w:numId="31" w16cid:durableId="2115396850">
    <w:abstractNumId w:val="10"/>
  </w:num>
  <w:num w:numId="32" w16cid:durableId="1529295965">
    <w:abstractNumId w:val="42"/>
  </w:num>
  <w:num w:numId="33" w16cid:durableId="151682360">
    <w:abstractNumId w:val="20"/>
  </w:num>
  <w:num w:numId="34" w16cid:durableId="400182952">
    <w:abstractNumId w:val="16"/>
  </w:num>
  <w:num w:numId="35" w16cid:durableId="1396078116">
    <w:abstractNumId w:val="36"/>
  </w:num>
  <w:num w:numId="36" w16cid:durableId="2006273827">
    <w:abstractNumId w:val="25"/>
  </w:num>
  <w:num w:numId="37" w16cid:durableId="429160957">
    <w:abstractNumId w:val="14"/>
  </w:num>
  <w:num w:numId="38" w16cid:durableId="1563057294">
    <w:abstractNumId w:val="0"/>
  </w:num>
  <w:num w:numId="39" w16cid:durableId="908614023">
    <w:abstractNumId w:val="39"/>
  </w:num>
  <w:num w:numId="40" w16cid:durableId="529995114">
    <w:abstractNumId w:val="26"/>
  </w:num>
  <w:num w:numId="41" w16cid:durableId="1260675456">
    <w:abstractNumId w:val="22"/>
  </w:num>
  <w:num w:numId="42" w16cid:durableId="778843179">
    <w:abstractNumId w:val="2"/>
  </w:num>
  <w:num w:numId="43" w16cid:durableId="711228604">
    <w:abstractNumId w:val="8"/>
  </w:num>
  <w:num w:numId="44" w16cid:durableId="762527831">
    <w:abstractNumId w:val="1"/>
  </w:num>
  <w:num w:numId="45" w16cid:durableId="1342511667">
    <w:abstractNumId w:val="21"/>
  </w:num>
  <w:num w:numId="46" w16cid:durableId="1476527574">
    <w:abstractNumId w:val="6"/>
  </w:num>
  <w:num w:numId="47" w16cid:durableId="762917219">
    <w:abstractNumId w:val="17"/>
  </w:num>
  <w:num w:numId="48" w16cid:durableId="1616213360">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BC9"/>
    <w:rsid w:val="00020CDE"/>
    <w:rsid w:val="000227CF"/>
    <w:rsid w:val="0002355B"/>
    <w:rsid w:val="00023BDF"/>
    <w:rsid w:val="00024002"/>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49B9"/>
    <w:rsid w:val="0005533A"/>
    <w:rsid w:val="000606B3"/>
    <w:rsid w:val="000607B9"/>
    <w:rsid w:val="0006180F"/>
    <w:rsid w:val="00063734"/>
    <w:rsid w:val="000647D3"/>
    <w:rsid w:val="000647FA"/>
    <w:rsid w:val="00065BFF"/>
    <w:rsid w:val="0006600A"/>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482"/>
    <w:rsid w:val="000A015F"/>
    <w:rsid w:val="000A0D49"/>
    <w:rsid w:val="000A190C"/>
    <w:rsid w:val="000A22EF"/>
    <w:rsid w:val="000A2A00"/>
    <w:rsid w:val="000A2A47"/>
    <w:rsid w:val="000A30CC"/>
    <w:rsid w:val="000A32C3"/>
    <w:rsid w:val="000A39B9"/>
    <w:rsid w:val="000A426C"/>
    <w:rsid w:val="000A592E"/>
    <w:rsid w:val="000A631E"/>
    <w:rsid w:val="000A69B7"/>
    <w:rsid w:val="000A7159"/>
    <w:rsid w:val="000A7182"/>
    <w:rsid w:val="000A7825"/>
    <w:rsid w:val="000B0243"/>
    <w:rsid w:val="000B1C19"/>
    <w:rsid w:val="000B29AF"/>
    <w:rsid w:val="000B2CE2"/>
    <w:rsid w:val="000B370E"/>
    <w:rsid w:val="000B4A6C"/>
    <w:rsid w:val="000B5301"/>
    <w:rsid w:val="000B64DA"/>
    <w:rsid w:val="000B72A1"/>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20101"/>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1D47"/>
    <w:rsid w:val="00132C1C"/>
    <w:rsid w:val="001338E3"/>
    <w:rsid w:val="00135E48"/>
    <w:rsid w:val="001364F2"/>
    <w:rsid w:val="00137185"/>
    <w:rsid w:val="00137539"/>
    <w:rsid w:val="00137571"/>
    <w:rsid w:val="0014134E"/>
    <w:rsid w:val="00142038"/>
    <w:rsid w:val="001421B7"/>
    <w:rsid w:val="00142214"/>
    <w:rsid w:val="00145526"/>
    <w:rsid w:val="00145660"/>
    <w:rsid w:val="00145864"/>
    <w:rsid w:val="001459AC"/>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E54"/>
    <w:rsid w:val="001738D5"/>
    <w:rsid w:val="00173D09"/>
    <w:rsid w:val="00175E6B"/>
    <w:rsid w:val="001776EC"/>
    <w:rsid w:val="00182372"/>
    <w:rsid w:val="00182653"/>
    <w:rsid w:val="00182A18"/>
    <w:rsid w:val="00185A50"/>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3E4E"/>
    <w:rsid w:val="001B4C7D"/>
    <w:rsid w:val="001B4D43"/>
    <w:rsid w:val="001B582E"/>
    <w:rsid w:val="001B7313"/>
    <w:rsid w:val="001B7633"/>
    <w:rsid w:val="001B7A00"/>
    <w:rsid w:val="001B7BBA"/>
    <w:rsid w:val="001C028A"/>
    <w:rsid w:val="001C090D"/>
    <w:rsid w:val="001C0A42"/>
    <w:rsid w:val="001C1038"/>
    <w:rsid w:val="001C1575"/>
    <w:rsid w:val="001C1703"/>
    <w:rsid w:val="001C2FE7"/>
    <w:rsid w:val="001C3AB4"/>
    <w:rsid w:val="001C4A82"/>
    <w:rsid w:val="001D040E"/>
    <w:rsid w:val="001D0627"/>
    <w:rsid w:val="001D099B"/>
    <w:rsid w:val="001D19BB"/>
    <w:rsid w:val="001D1F16"/>
    <w:rsid w:val="001D41F5"/>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6F1F"/>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841"/>
    <w:rsid w:val="00261D7A"/>
    <w:rsid w:val="00263505"/>
    <w:rsid w:val="00263A22"/>
    <w:rsid w:val="002643BB"/>
    <w:rsid w:val="00266A4C"/>
    <w:rsid w:val="0026709C"/>
    <w:rsid w:val="0027173C"/>
    <w:rsid w:val="00273185"/>
    <w:rsid w:val="00274AF9"/>
    <w:rsid w:val="002757A0"/>
    <w:rsid w:val="00275E50"/>
    <w:rsid w:val="00277741"/>
    <w:rsid w:val="002802AC"/>
    <w:rsid w:val="002802B6"/>
    <w:rsid w:val="00282382"/>
    <w:rsid w:val="002826F7"/>
    <w:rsid w:val="00282A77"/>
    <w:rsid w:val="00282B4D"/>
    <w:rsid w:val="00282BCC"/>
    <w:rsid w:val="00282F9A"/>
    <w:rsid w:val="00283543"/>
    <w:rsid w:val="00283C6C"/>
    <w:rsid w:val="002841A6"/>
    <w:rsid w:val="00284920"/>
    <w:rsid w:val="00286688"/>
    <w:rsid w:val="00286D75"/>
    <w:rsid w:val="00286DD6"/>
    <w:rsid w:val="00286E37"/>
    <w:rsid w:val="0029040F"/>
    <w:rsid w:val="00290DAE"/>
    <w:rsid w:val="0029116C"/>
    <w:rsid w:val="00292809"/>
    <w:rsid w:val="00292D9A"/>
    <w:rsid w:val="00292E4A"/>
    <w:rsid w:val="00293A55"/>
    <w:rsid w:val="00293F91"/>
    <w:rsid w:val="00295740"/>
    <w:rsid w:val="00295AA2"/>
    <w:rsid w:val="00295DBF"/>
    <w:rsid w:val="00295F6D"/>
    <w:rsid w:val="002968C9"/>
    <w:rsid w:val="00296E40"/>
    <w:rsid w:val="00297946"/>
    <w:rsid w:val="002A008B"/>
    <w:rsid w:val="002A38E4"/>
    <w:rsid w:val="002A4B33"/>
    <w:rsid w:val="002A6B76"/>
    <w:rsid w:val="002A7AC9"/>
    <w:rsid w:val="002B019B"/>
    <w:rsid w:val="002B16A6"/>
    <w:rsid w:val="002B19FC"/>
    <w:rsid w:val="002B1F75"/>
    <w:rsid w:val="002B27B3"/>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291C"/>
    <w:rsid w:val="002C46D2"/>
    <w:rsid w:val="002C4FF5"/>
    <w:rsid w:val="002C6773"/>
    <w:rsid w:val="002C7314"/>
    <w:rsid w:val="002D0141"/>
    <w:rsid w:val="002D0976"/>
    <w:rsid w:val="002D1802"/>
    <w:rsid w:val="002D49F1"/>
    <w:rsid w:val="002D5163"/>
    <w:rsid w:val="002D549D"/>
    <w:rsid w:val="002D5BA9"/>
    <w:rsid w:val="002D616D"/>
    <w:rsid w:val="002D6BC0"/>
    <w:rsid w:val="002D6E50"/>
    <w:rsid w:val="002D765D"/>
    <w:rsid w:val="002D7E30"/>
    <w:rsid w:val="002E07E9"/>
    <w:rsid w:val="002E0935"/>
    <w:rsid w:val="002E1E20"/>
    <w:rsid w:val="002E1F18"/>
    <w:rsid w:val="002E2AED"/>
    <w:rsid w:val="002E2E4E"/>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6351"/>
    <w:rsid w:val="0030668E"/>
    <w:rsid w:val="003066E5"/>
    <w:rsid w:val="00307DA3"/>
    <w:rsid w:val="00310420"/>
    <w:rsid w:val="00310C7B"/>
    <w:rsid w:val="0031157D"/>
    <w:rsid w:val="00311841"/>
    <w:rsid w:val="0031208A"/>
    <w:rsid w:val="00313AEE"/>
    <w:rsid w:val="00313E7B"/>
    <w:rsid w:val="0031456A"/>
    <w:rsid w:val="00315114"/>
    <w:rsid w:val="0031569B"/>
    <w:rsid w:val="00316497"/>
    <w:rsid w:val="00317F41"/>
    <w:rsid w:val="00320123"/>
    <w:rsid w:val="003206D4"/>
    <w:rsid w:val="0032250E"/>
    <w:rsid w:val="00322778"/>
    <w:rsid w:val="00322F1B"/>
    <w:rsid w:val="003266EA"/>
    <w:rsid w:val="003272F9"/>
    <w:rsid w:val="003320C2"/>
    <w:rsid w:val="003325C0"/>
    <w:rsid w:val="00333478"/>
    <w:rsid w:val="00334758"/>
    <w:rsid w:val="003351CF"/>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570D1"/>
    <w:rsid w:val="00360BE1"/>
    <w:rsid w:val="0036269F"/>
    <w:rsid w:val="00363F99"/>
    <w:rsid w:val="003651E0"/>
    <w:rsid w:val="00365981"/>
    <w:rsid w:val="00365C27"/>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6B6"/>
    <w:rsid w:val="00390DC0"/>
    <w:rsid w:val="0039109F"/>
    <w:rsid w:val="003939AD"/>
    <w:rsid w:val="00393C70"/>
    <w:rsid w:val="00394D37"/>
    <w:rsid w:val="0039515E"/>
    <w:rsid w:val="003959AA"/>
    <w:rsid w:val="0039784F"/>
    <w:rsid w:val="003A04BA"/>
    <w:rsid w:val="003A04E4"/>
    <w:rsid w:val="003A3849"/>
    <w:rsid w:val="003A4876"/>
    <w:rsid w:val="003A4D5F"/>
    <w:rsid w:val="003A5001"/>
    <w:rsid w:val="003A52FA"/>
    <w:rsid w:val="003A6868"/>
    <w:rsid w:val="003A6E89"/>
    <w:rsid w:val="003A7748"/>
    <w:rsid w:val="003B18D1"/>
    <w:rsid w:val="003B1F85"/>
    <w:rsid w:val="003B225D"/>
    <w:rsid w:val="003B2502"/>
    <w:rsid w:val="003B3B8D"/>
    <w:rsid w:val="003B4122"/>
    <w:rsid w:val="003B4EA2"/>
    <w:rsid w:val="003B5254"/>
    <w:rsid w:val="003B5337"/>
    <w:rsid w:val="003B6BB6"/>
    <w:rsid w:val="003B6FA5"/>
    <w:rsid w:val="003C014E"/>
    <w:rsid w:val="003C05F2"/>
    <w:rsid w:val="003C0705"/>
    <w:rsid w:val="003C1EFB"/>
    <w:rsid w:val="003C379C"/>
    <w:rsid w:val="003C3F0E"/>
    <w:rsid w:val="003C5A31"/>
    <w:rsid w:val="003C6C82"/>
    <w:rsid w:val="003D0F5E"/>
    <w:rsid w:val="003D2723"/>
    <w:rsid w:val="003D3AD9"/>
    <w:rsid w:val="003D4AED"/>
    <w:rsid w:val="003D4D66"/>
    <w:rsid w:val="003D4F20"/>
    <w:rsid w:val="003D633E"/>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8DA"/>
    <w:rsid w:val="004016E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E2"/>
    <w:rsid w:val="00424F67"/>
    <w:rsid w:val="004263F2"/>
    <w:rsid w:val="00427F1F"/>
    <w:rsid w:val="00434B93"/>
    <w:rsid w:val="00435D6B"/>
    <w:rsid w:val="0043694D"/>
    <w:rsid w:val="00436AD0"/>
    <w:rsid w:val="00437A89"/>
    <w:rsid w:val="00440EFF"/>
    <w:rsid w:val="00441180"/>
    <w:rsid w:val="004429C9"/>
    <w:rsid w:val="00442C47"/>
    <w:rsid w:val="004435A0"/>
    <w:rsid w:val="004439CA"/>
    <w:rsid w:val="00443C05"/>
    <w:rsid w:val="00443DA8"/>
    <w:rsid w:val="0044432E"/>
    <w:rsid w:val="004455DA"/>
    <w:rsid w:val="00445EFD"/>
    <w:rsid w:val="0044672F"/>
    <w:rsid w:val="004478D7"/>
    <w:rsid w:val="0045043D"/>
    <w:rsid w:val="0045067A"/>
    <w:rsid w:val="00451B0D"/>
    <w:rsid w:val="0045300A"/>
    <w:rsid w:val="004536F8"/>
    <w:rsid w:val="0045659F"/>
    <w:rsid w:val="00456A18"/>
    <w:rsid w:val="00460316"/>
    <w:rsid w:val="00460526"/>
    <w:rsid w:val="0046127E"/>
    <w:rsid w:val="004621BF"/>
    <w:rsid w:val="0046457D"/>
    <w:rsid w:val="004656BA"/>
    <w:rsid w:val="00465DD0"/>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98"/>
    <w:rsid w:val="004F3FD5"/>
    <w:rsid w:val="004F4637"/>
    <w:rsid w:val="004F50F9"/>
    <w:rsid w:val="004F5743"/>
    <w:rsid w:val="004F782C"/>
    <w:rsid w:val="004F7E78"/>
    <w:rsid w:val="00504514"/>
    <w:rsid w:val="00504CB2"/>
    <w:rsid w:val="005053EF"/>
    <w:rsid w:val="005057A5"/>
    <w:rsid w:val="005102BC"/>
    <w:rsid w:val="00511533"/>
    <w:rsid w:val="00512CC3"/>
    <w:rsid w:val="00513BCE"/>
    <w:rsid w:val="00513F4A"/>
    <w:rsid w:val="00514314"/>
    <w:rsid w:val="00514339"/>
    <w:rsid w:val="00514E66"/>
    <w:rsid w:val="00515370"/>
    <w:rsid w:val="005158ED"/>
    <w:rsid w:val="00515FA8"/>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1E10"/>
    <w:rsid w:val="00532056"/>
    <w:rsid w:val="00532667"/>
    <w:rsid w:val="005327F7"/>
    <w:rsid w:val="005328FC"/>
    <w:rsid w:val="005339C8"/>
    <w:rsid w:val="0054140D"/>
    <w:rsid w:val="00543AA5"/>
    <w:rsid w:val="00544CB6"/>
    <w:rsid w:val="0054677B"/>
    <w:rsid w:val="00546FBB"/>
    <w:rsid w:val="00550106"/>
    <w:rsid w:val="00550D4D"/>
    <w:rsid w:val="00552ECC"/>
    <w:rsid w:val="00554038"/>
    <w:rsid w:val="00555542"/>
    <w:rsid w:val="005557F5"/>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3EDE"/>
    <w:rsid w:val="005840EB"/>
    <w:rsid w:val="0058439C"/>
    <w:rsid w:val="005858A8"/>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11A"/>
    <w:rsid w:val="005A2613"/>
    <w:rsid w:val="005A2BC8"/>
    <w:rsid w:val="005A41D1"/>
    <w:rsid w:val="005A42FC"/>
    <w:rsid w:val="005A557A"/>
    <w:rsid w:val="005A5582"/>
    <w:rsid w:val="005A7916"/>
    <w:rsid w:val="005B0E60"/>
    <w:rsid w:val="005B1F05"/>
    <w:rsid w:val="005B2EC3"/>
    <w:rsid w:val="005B4B67"/>
    <w:rsid w:val="005B5B9E"/>
    <w:rsid w:val="005C086A"/>
    <w:rsid w:val="005C29D6"/>
    <w:rsid w:val="005C4951"/>
    <w:rsid w:val="005C56D2"/>
    <w:rsid w:val="005C6C8D"/>
    <w:rsid w:val="005C7CC1"/>
    <w:rsid w:val="005C7F3F"/>
    <w:rsid w:val="005D08ED"/>
    <w:rsid w:val="005D1225"/>
    <w:rsid w:val="005D2C45"/>
    <w:rsid w:val="005D2CBF"/>
    <w:rsid w:val="005D4BF4"/>
    <w:rsid w:val="005D5984"/>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4DF"/>
    <w:rsid w:val="005E7A37"/>
    <w:rsid w:val="005E7D98"/>
    <w:rsid w:val="005F0FE8"/>
    <w:rsid w:val="005F1034"/>
    <w:rsid w:val="005F1160"/>
    <w:rsid w:val="005F13F9"/>
    <w:rsid w:val="005F184A"/>
    <w:rsid w:val="005F26AC"/>
    <w:rsid w:val="005F2D5A"/>
    <w:rsid w:val="005F2E03"/>
    <w:rsid w:val="005F347F"/>
    <w:rsid w:val="005F3E5F"/>
    <w:rsid w:val="005F4743"/>
    <w:rsid w:val="005F4DB9"/>
    <w:rsid w:val="005F5E3F"/>
    <w:rsid w:val="005F67D9"/>
    <w:rsid w:val="005F71BA"/>
    <w:rsid w:val="005F724B"/>
    <w:rsid w:val="005F72F0"/>
    <w:rsid w:val="00603827"/>
    <w:rsid w:val="0060451D"/>
    <w:rsid w:val="006045EB"/>
    <w:rsid w:val="0060494E"/>
    <w:rsid w:val="00604C4B"/>
    <w:rsid w:val="00605481"/>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2ACE"/>
    <w:rsid w:val="00633126"/>
    <w:rsid w:val="0063315D"/>
    <w:rsid w:val="00634B8E"/>
    <w:rsid w:val="00634DAF"/>
    <w:rsid w:val="00636442"/>
    <w:rsid w:val="0063775C"/>
    <w:rsid w:val="00640AFA"/>
    <w:rsid w:val="00643180"/>
    <w:rsid w:val="0064328A"/>
    <w:rsid w:val="006435AE"/>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D03"/>
    <w:rsid w:val="00667EBE"/>
    <w:rsid w:val="00667FE0"/>
    <w:rsid w:val="006708FE"/>
    <w:rsid w:val="00674049"/>
    <w:rsid w:val="006740D8"/>
    <w:rsid w:val="00674335"/>
    <w:rsid w:val="0067558A"/>
    <w:rsid w:val="00676315"/>
    <w:rsid w:val="00676B9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3210"/>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795"/>
    <w:rsid w:val="00727B79"/>
    <w:rsid w:val="00730734"/>
    <w:rsid w:val="00731833"/>
    <w:rsid w:val="00731AA1"/>
    <w:rsid w:val="00732665"/>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9B5"/>
    <w:rsid w:val="00750B1D"/>
    <w:rsid w:val="0075152D"/>
    <w:rsid w:val="00752786"/>
    <w:rsid w:val="00752B3C"/>
    <w:rsid w:val="00752F2F"/>
    <w:rsid w:val="007536C9"/>
    <w:rsid w:val="007544FF"/>
    <w:rsid w:val="007556F5"/>
    <w:rsid w:val="0075577E"/>
    <w:rsid w:val="0075579D"/>
    <w:rsid w:val="00756DFE"/>
    <w:rsid w:val="00757466"/>
    <w:rsid w:val="00757A43"/>
    <w:rsid w:val="007601C9"/>
    <w:rsid w:val="007602BA"/>
    <w:rsid w:val="007603D0"/>
    <w:rsid w:val="007622C2"/>
    <w:rsid w:val="0076286E"/>
    <w:rsid w:val="00762C2D"/>
    <w:rsid w:val="00763AE9"/>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37F"/>
    <w:rsid w:val="007B05D9"/>
    <w:rsid w:val="007B0ABA"/>
    <w:rsid w:val="007B154E"/>
    <w:rsid w:val="007B1F69"/>
    <w:rsid w:val="007B3B18"/>
    <w:rsid w:val="007B43AA"/>
    <w:rsid w:val="007B6670"/>
    <w:rsid w:val="007B7AB0"/>
    <w:rsid w:val="007B7B79"/>
    <w:rsid w:val="007C10DE"/>
    <w:rsid w:val="007C23E3"/>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2DE1"/>
    <w:rsid w:val="007D38C7"/>
    <w:rsid w:val="007D39A8"/>
    <w:rsid w:val="007D3DE0"/>
    <w:rsid w:val="007D3FBF"/>
    <w:rsid w:val="007D4150"/>
    <w:rsid w:val="007D49BD"/>
    <w:rsid w:val="007D5524"/>
    <w:rsid w:val="007D62F0"/>
    <w:rsid w:val="007D67A5"/>
    <w:rsid w:val="007D6EBB"/>
    <w:rsid w:val="007D6F03"/>
    <w:rsid w:val="007D7A0B"/>
    <w:rsid w:val="007E07E6"/>
    <w:rsid w:val="007E14D8"/>
    <w:rsid w:val="007E1B73"/>
    <w:rsid w:val="007E2BE8"/>
    <w:rsid w:val="007E3443"/>
    <w:rsid w:val="007E683B"/>
    <w:rsid w:val="007E685B"/>
    <w:rsid w:val="007E6A6E"/>
    <w:rsid w:val="007E7100"/>
    <w:rsid w:val="007F034C"/>
    <w:rsid w:val="007F197A"/>
    <w:rsid w:val="007F1F8E"/>
    <w:rsid w:val="007F34BE"/>
    <w:rsid w:val="007F3F90"/>
    <w:rsid w:val="007F4289"/>
    <w:rsid w:val="007F7C7F"/>
    <w:rsid w:val="00801363"/>
    <w:rsid w:val="00801DB2"/>
    <w:rsid w:val="00803ED4"/>
    <w:rsid w:val="00804232"/>
    <w:rsid w:val="00805119"/>
    <w:rsid w:val="008054FF"/>
    <w:rsid w:val="00805AC1"/>
    <w:rsid w:val="00806579"/>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8E1"/>
    <w:rsid w:val="00826DF2"/>
    <w:rsid w:val="00826F53"/>
    <w:rsid w:val="00827F7B"/>
    <w:rsid w:val="00830F58"/>
    <w:rsid w:val="0083103B"/>
    <w:rsid w:val="0083138D"/>
    <w:rsid w:val="00831D14"/>
    <w:rsid w:val="008324FF"/>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1D4C"/>
    <w:rsid w:val="00861E65"/>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723"/>
    <w:rsid w:val="00887B54"/>
    <w:rsid w:val="008901DA"/>
    <w:rsid w:val="00890487"/>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BB7"/>
    <w:rsid w:val="008C1C7B"/>
    <w:rsid w:val="008C2E87"/>
    <w:rsid w:val="008C30C1"/>
    <w:rsid w:val="008C33AC"/>
    <w:rsid w:val="008C3C40"/>
    <w:rsid w:val="008C40BF"/>
    <w:rsid w:val="008C58A1"/>
    <w:rsid w:val="008C6CF0"/>
    <w:rsid w:val="008C724F"/>
    <w:rsid w:val="008D0CA5"/>
    <w:rsid w:val="008D1E03"/>
    <w:rsid w:val="008D3ECD"/>
    <w:rsid w:val="008D5124"/>
    <w:rsid w:val="008D625C"/>
    <w:rsid w:val="008D65EB"/>
    <w:rsid w:val="008D751A"/>
    <w:rsid w:val="008D7E11"/>
    <w:rsid w:val="008E16A6"/>
    <w:rsid w:val="008E1A46"/>
    <w:rsid w:val="008E22EB"/>
    <w:rsid w:val="008E25BE"/>
    <w:rsid w:val="008E2EE2"/>
    <w:rsid w:val="008E3220"/>
    <w:rsid w:val="008E3790"/>
    <w:rsid w:val="008E3EBB"/>
    <w:rsid w:val="008E4999"/>
    <w:rsid w:val="008E4F47"/>
    <w:rsid w:val="008F08D1"/>
    <w:rsid w:val="008F21CF"/>
    <w:rsid w:val="008F2B19"/>
    <w:rsid w:val="008F2D2C"/>
    <w:rsid w:val="008F318A"/>
    <w:rsid w:val="008F391B"/>
    <w:rsid w:val="008F498E"/>
    <w:rsid w:val="008F4B73"/>
    <w:rsid w:val="008F7501"/>
    <w:rsid w:val="009002F7"/>
    <w:rsid w:val="00901234"/>
    <w:rsid w:val="009066FA"/>
    <w:rsid w:val="009072F3"/>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3A37"/>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0B97"/>
    <w:rsid w:val="009414DE"/>
    <w:rsid w:val="0094181D"/>
    <w:rsid w:val="00941CA0"/>
    <w:rsid w:val="0094283F"/>
    <w:rsid w:val="009431A3"/>
    <w:rsid w:val="009432B7"/>
    <w:rsid w:val="009436E3"/>
    <w:rsid w:val="00944CB0"/>
    <w:rsid w:val="00945274"/>
    <w:rsid w:val="00945A7B"/>
    <w:rsid w:val="00946003"/>
    <w:rsid w:val="00946B81"/>
    <w:rsid w:val="00947488"/>
    <w:rsid w:val="00951280"/>
    <w:rsid w:val="009519DD"/>
    <w:rsid w:val="009527E1"/>
    <w:rsid w:val="009542AB"/>
    <w:rsid w:val="0095446A"/>
    <w:rsid w:val="009547F2"/>
    <w:rsid w:val="009552DC"/>
    <w:rsid w:val="00955934"/>
    <w:rsid w:val="009559BC"/>
    <w:rsid w:val="0095685D"/>
    <w:rsid w:val="00957018"/>
    <w:rsid w:val="009624A5"/>
    <w:rsid w:val="00963F16"/>
    <w:rsid w:val="009647D0"/>
    <w:rsid w:val="00965B6B"/>
    <w:rsid w:val="00965EC6"/>
    <w:rsid w:val="0096685E"/>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462"/>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3F9E"/>
    <w:rsid w:val="009A5338"/>
    <w:rsid w:val="009A653E"/>
    <w:rsid w:val="009A71FF"/>
    <w:rsid w:val="009B1972"/>
    <w:rsid w:val="009B23DB"/>
    <w:rsid w:val="009B3233"/>
    <w:rsid w:val="009B34C3"/>
    <w:rsid w:val="009B63C9"/>
    <w:rsid w:val="009B66A0"/>
    <w:rsid w:val="009B6785"/>
    <w:rsid w:val="009B68B3"/>
    <w:rsid w:val="009B6A51"/>
    <w:rsid w:val="009B726E"/>
    <w:rsid w:val="009B7365"/>
    <w:rsid w:val="009C09AE"/>
    <w:rsid w:val="009C1264"/>
    <w:rsid w:val="009C1D6A"/>
    <w:rsid w:val="009C2F98"/>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22CF"/>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E7A3D"/>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38D6"/>
    <w:rsid w:val="00A04C10"/>
    <w:rsid w:val="00A07552"/>
    <w:rsid w:val="00A07B6A"/>
    <w:rsid w:val="00A126BB"/>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18B"/>
    <w:rsid w:val="00A31DF4"/>
    <w:rsid w:val="00A326BD"/>
    <w:rsid w:val="00A34091"/>
    <w:rsid w:val="00A3472D"/>
    <w:rsid w:val="00A357B3"/>
    <w:rsid w:val="00A35F5D"/>
    <w:rsid w:val="00A403CE"/>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29D"/>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695"/>
    <w:rsid w:val="00A8404E"/>
    <w:rsid w:val="00A8409B"/>
    <w:rsid w:val="00A85F69"/>
    <w:rsid w:val="00A86ABB"/>
    <w:rsid w:val="00A877F3"/>
    <w:rsid w:val="00A9040A"/>
    <w:rsid w:val="00A915EF"/>
    <w:rsid w:val="00A91DEC"/>
    <w:rsid w:val="00A91ECB"/>
    <w:rsid w:val="00A91FD1"/>
    <w:rsid w:val="00A92D7E"/>
    <w:rsid w:val="00A92DBC"/>
    <w:rsid w:val="00A93332"/>
    <w:rsid w:val="00A93584"/>
    <w:rsid w:val="00A93D10"/>
    <w:rsid w:val="00A9568A"/>
    <w:rsid w:val="00A965CD"/>
    <w:rsid w:val="00A96B93"/>
    <w:rsid w:val="00A97AB1"/>
    <w:rsid w:val="00AA0A4F"/>
    <w:rsid w:val="00AA19EC"/>
    <w:rsid w:val="00AA2456"/>
    <w:rsid w:val="00AA24CC"/>
    <w:rsid w:val="00AA3104"/>
    <w:rsid w:val="00AA4698"/>
    <w:rsid w:val="00AA58DA"/>
    <w:rsid w:val="00AA640B"/>
    <w:rsid w:val="00AA6726"/>
    <w:rsid w:val="00AA7474"/>
    <w:rsid w:val="00AA7DC5"/>
    <w:rsid w:val="00AB05A4"/>
    <w:rsid w:val="00AB0FD0"/>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5D4F"/>
    <w:rsid w:val="00AC625D"/>
    <w:rsid w:val="00AC6CD3"/>
    <w:rsid w:val="00AD0463"/>
    <w:rsid w:val="00AD04D2"/>
    <w:rsid w:val="00AD1692"/>
    <w:rsid w:val="00AD1E77"/>
    <w:rsid w:val="00AD5229"/>
    <w:rsid w:val="00AD5507"/>
    <w:rsid w:val="00AD608E"/>
    <w:rsid w:val="00AD6472"/>
    <w:rsid w:val="00AD6B8F"/>
    <w:rsid w:val="00AE0857"/>
    <w:rsid w:val="00AE10F6"/>
    <w:rsid w:val="00AE2AD4"/>
    <w:rsid w:val="00AE3300"/>
    <w:rsid w:val="00AE3ABB"/>
    <w:rsid w:val="00AE42D2"/>
    <w:rsid w:val="00AE434A"/>
    <w:rsid w:val="00AE5C23"/>
    <w:rsid w:val="00AE645A"/>
    <w:rsid w:val="00AE6FE7"/>
    <w:rsid w:val="00AE72BA"/>
    <w:rsid w:val="00AE740C"/>
    <w:rsid w:val="00AE7BDE"/>
    <w:rsid w:val="00AF0512"/>
    <w:rsid w:val="00AF149A"/>
    <w:rsid w:val="00AF29E9"/>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1E2"/>
    <w:rsid w:val="00B41890"/>
    <w:rsid w:val="00B423FB"/>
    <w:rsid w:val="00B43754"/>
    <w:rsid w:val="00B44011"/>
    <w:rsid w:val="00B4413B"/>
    <w:rsid w:val="00B46294"/>
    <w:rsid w:val="00B5023C"/>
    <w:rsid w:val="00B51833"/>
    <w:rsid w:val="00B51B4E"/>
    <w:rsid w:val="00B52C39"/>
    <w:rsid w:val="00B5516C"/>
    <w:rsid w:val="00B633EA"/>
    <w:rsid w:val="00B64625"/>
    <w:rsid w:val="00B64F2E"/>
    <w:rsid w:val="00B65D7E"/>
    <w:rsid w:val="00B664FC"/>
    <w:rsid w:val="00B708A5"/>
    <w:rsid w:val="00B70B84"/>
    <w:rsid w:val="00B71539"/>
    <w:rsid w:val="00B71A2D"/>
    <w:rsid w:val="00B7296E"/>
    <w:rsid w:val="00B73846"/>
    <w:rsid w:val="00B75418"/>
    <w:rsid w:val="00B7566F"/>
    <w:rsid w:val="00B765FD"/>
    <w:rsid w:val="00B769FF"/>
    <w:rsid w:val="00B842C3"/>
    <w:rsid w:val="00B84E5E"/>
    <w:rsid w:val="00B85959"/>
    <w:rsid w:val="00B86451"/>
    <w:rsid w:val="00B90810"/>
    <w:rsid w:val="00B92D86"/>
    <w:rsid w:val="00B93C96"/>
    <w:rsid w:val="00B93E45"/>
    <w:rsid w:val="00B95083"/>
    <w:rsid w:val="00B95C0D"/>
    <w:rsid w:val="00B96346"/>
    <w:rsid w:val="00BA0C81"/>
    <w:rsid w:val="00BA0CE5"/>
    <w:rsid w:val="00BA0D6E"/>
    <w:rsid w:val="00BA0D9C"/>
    <w:rsid w:val="00BA18B1"/>
    <w:rsid w:val="00BA1ED4"/>
    <w:rsid w:val="00BA2698"/>
    <w:rsid w:val="00BA306D"/>
    <w:rsid w:val="00BA3710"/>
    <w:rsid w:val="00BA4368"/>
    <w:rsid w:val="00BA49F3"/>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1C7"/>
    <w:rsid w:val="00BD53D1"/>
    <w:rsid w:val="00BD661A"/>
    <w:rsid w:val="00BD66A9"/>
    <w:rsid w:val="00BD6777"/>
    <w:rsid w:val="00BE2224"/>
    <w:rsid w:val="00BE2D33"/>
    <w:rsid w:val="00BE408B"/>
    <w:rsid w:val="00BE437C"/>
    <w:rsid w:val="00BE537D"/>
    <w:rsid w:val="00BE5D39"/>
    <w:rsid w:val="00BE68B0"/>
    <w:rsid w:val="00BE757D"/>
    <w:rsid w:val="00BF09C3"/>
    <w:rsid w:val="00BF150C"/>
    <w:rsid w:val="00BF1CD3"/>
    <w:rsid w:val="00BF214A"/>
    <w:rsid w:val="00BF266F"/>
    <w:rsid w:val="00BF3703"/>
    <w:rsid w:val="00BF48F5"/>
    <w:rsid w:val="00BF49C5"/>
    <w:rsid w:val="00C00702"/>
    <w:rsid w:val="00C0105B"/>
    <w:rsid w:val="00C01A5C"/>
    <w:rsid w:val="00C03A75"/>
    <w:rsid w:val="00C05EC1"/>
    <w:rsid w:val="00C10CE9"/>
    <w:rsid w:val="00C11824"/>
    <w:rsid w:val="00C12C93"/>
    <w:rsid w:val="00C12EB2"/>
    <w:rsid w:val="00C13095"/>
    <w:rsid w:val="00C1461E"/>
    <w:rsid w:val="00C1531E"/>
    <w:rsid w:val="00C1592C"/>
    <w:rsid w:val="00C1782D"/>
    <w:rsid w:val="00C21790"/>
    <w:rsid w:val="00C21D81"/>
    <w:rsid w:val="00C22823"/>
    <w:rsid w:val="00C23B19"/>
    <w:rsid w:val="00C24626"/>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A79"/>
    <w:rsid w:val="00C45F2D"/>
    <w:rsid w:val="00C46185"/>
    <w:rsid w:val="00C46CFB"/>
    <w:rsid w:val="00C47E28"/>
    <w:rsid w:val="00C5015B"/>
    <w:rsid w:val="00C51517"/>
    <w:rsid w:val="00C517B7"/>
    <w:rsid w:val="00C52DF2"/>
    <w:rsid w:val="00C54AE0"/>
    <w:rsid w:val="00C55ECD"/>
    <w:rsid w:val="00C5743F"/>
    <w:rsid w:val="00C62FFF"/>
    <w:rsid w:val="00C6472B"/>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252"/>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B57"/>
    <w:rsid w:val="00CB7C57"/>
    <w:rsid w:val="00CC17D6"/>
    <w:rsid w:val="00CC1BD6"/>
    <w:rsid w:val="00CC2955"/>
    <w:rsid w:val="00CC519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2DC"/>
    <w:rsid w:val="00CF18C2"/>
    <w:rsid w:val="00CF286E"/>
    <w:rsid w:val="00CF2978"/>
    <w:rsid w:val="00CF2DD8"/>
    <w:rsid w:val="00CF3B64"/>
    <w:rsid w:val="00CF3D3C"/>
    <w:rsid w:val="00CF4F06"/>
    <w:rsid w:val="00CF5624"/>
    <w:rsid w:val="00CF7D2A"/>
    <w:rsid w:val="00D002E8"/>
    <w:rsid w:val="00D0080A"/>
    <w:rsid w:val="00D00B34"/>
    <w:rsid w:val="00D012F8"/>
    <w:rsid w:val="00D021B7"/>
    <w:rsid w:val="00D03EF2"/>
    <w:rsid w:val="00D03EFD"/>
    <w:rsid w:val="00D0446B"/>
    <w:rsid w:val="00D05860"/>
    <w:rsid w:val="00D0728E"/>
    <w:rsid w:val="00D07C14"/>
    <w:rsid w:val="00D11EA4"/>
    <w:rsid w:val="00D130CE"/>
    <w:rsid w:val="00D1619F"/>
    <w:rsid w:val="00D17073"/>
    <w:rsid w:val="00D17AB9"/>
    <w:rsid w:val="00D213CA"/>
    <w:rsid w:val="00D218DB"/>
    <w:rsid w:val="00D21B75"/>
    <w:rsid w:val="00D21F44"/>
    <w:rsid w:val="00D22085"/>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6F8"/>
    <w:rsid w:val="00D41F06"/>
    <w:rsid w:val="00D42551"/>
    <w:rsid w:val="00D428A9"/>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5D82"/>
    <w:rsid w:val="00D67258"/>
    <w:rsid w:val="00D70056"/>
    <w:rsid w:val="00D703DC"/>
    <w:rsid w:val="00D70959"/>
    <w:rsid w:val="00D71619"/>
    <w:rsid w:val="00D74206"/>
    <w:rsid w:val="00D75B41"/>
    <w:rsid w:val="00D7704A"/>
    <w:rsid w:val="00D775F3"/>
    <w:rsid w:val="00D779D3"/>
    <w:rsid w:val="00D8021F"/>
    <w:rsid w:val="00D81D9A"/>
    <w:rsid w:val="00D826DD"/>
    <w:rsid w:val="00D842A0"/>
    <w:rsid w:val="00D84CF1"/>
    <w:rsid w:val="00D84EEB"/>
    <w:rsid w:val="00D8593D"/>
    <w:rsid w:val="00D85F33"/>
    <w:rsid w:val="00D85F5A"/>
    <w:rsid w:val="00D860E4"/>
    <w:rsid w:val="00D86776"/>
    <w:rsid w:val="00D90876"/>
    <w:rsid w:val="00D911EE"/>
    <w:rsid w:val="00D91ABD"/>
    <w:rsid w:val="00D91CCE"/>
    <w:rsid w:val="00D92499"/>
    <w:rsid w:val="00D9299A"/>
    <w:rsid w:val="00D93574"/>
    <w:rsid w:val="00D94689"/>
    <w:rsid w:val="00D950D0"/>
    <w:rsid w:val="00D953DA"/>
    <w:rsid w:val="00D96073"/>
    <w:rsid w:val="00D96890"/>
    <w:rsid w:val="00D96AEB"/>
    <w:rsid w:val="00D9745B"/>
    <w:rsid w:val="00DA1CAF"/>
    <w:rsid w:val="00DA6325"/>
    <w:rsid w:val="00DA66FF"/>
    <w:rsid w:val="00DB021F"/>
    <w:rsid w:val="00DB1387"/>
    <w:rsid w:val="00DB18C8"/>
    <w:rsid w:val="00DB1F2C"/>
    <w:rsid w:val="00DB209C"/>
    <w:rsid w:val="00DB2916"/>
    <w:rsid w:val="00DB340C"/>
    <w:rsid w:val="00DB515A"/>
    <w:rsid w:val="00DB5B6B"/>
    <w:rsid w:val="00DB6FC8"/>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5007"/>
    <w:rsid w:val="00DE5348"/>
    <w:rsid w:val="00DF1361"/>
    <w:rsid w:val="00DF2563"/>
    <w:rsid w:val="00DF2AAA"/>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27BDE"/>
    <w:rsid w:val="00E30545"/>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4276"/>
    <w:rsid w:val="00E45D17"/>
    <w:rsid w:val="00E467E6"/>
    <w:rsid w:val="00E474C5"/>
    <w:rsid w:val="00E479D0"/>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595F"/>
    <w:rsid w:val="00E66154"/>
    <w:rsid w:val="00E66CD4"/>
    <w:rsid w:val="00E67CD3"/>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A027B"/>
    <w:rsid w:val="00EA0624"/>
    <w:rsid w:val="00EA28FE"/>
    <w:rsid w:val="00EA314E"/>
    <w:rsid w:val="00EA394E"/>
    <w:rsid w:val="00EA3999"/>
    <w:rsid w:val="00EA39EF"/>
    <w:rsid w:val="00EA4711"/>
    <w:rsid w:val="00EA4D5B"/>
    <w:rsid w:val="00EA553A"/>
    <w:rsid w:val="00EA55FE"/>
    <w:rsid w:val="00EB048B"/>
    <w:rsid w:val="00EB0964"/>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C6D4B"/>
    <w:rsid w:val="00ED02E5"/>
    <w:rsid w:val="00ED0A4F"/>
    <w:rsid w:val="00ED1A58"/>
    <w:rsid w:val="00ED1D6D"/>
    <w:rsid w:val="00ED2172"/>
    <w:rsid w:val="00ED3369"/>
    <w:rsid w:val="00ED3F58"/>
    <w:rsid w:val="00ED58EE"/>
    <w:rsid w:val="00ED79E3"/>
    <w:rsid w:val="00EE0D19"/>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5DB"/>
    <w:rsid w:val="00F018BB"/>
    <w:rsid w:val="00F025ED"/>
    <w:rsid w:val="00F02B87"/>
    <w:rsid w:val="00F0386A"/>
    <w:rsid w:val="00F040F1"/>
    <w:rsid w:val="00F045A1"/>
    <w:rsid w:val="00F04D7B"/>
    <w:rsid w:val="00F066FE"/>
    <w:rsid w:val="00F073A5"/>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2BA"/>
    <w:rsid w:val="00F228B9"/>
    <w:rsid w:val="00F233F7"/>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3DA1"/>
    <w:rsid w:val="00F44175"/>
    <w:rsid w:val="00F4427A"/>
    <w:rsid w:val="00F44E59"/>
    <w:rsid w:val="00F45262"/>
    <w:rsid w:val="00F458C1"/>
    <w:rsid w:val="00F46606"/>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D04"/>
    <w:rsid w:val="00FA6F4F"/>
    <w:rsid w:val="00FA73A8"/>
    <w:rsid w:val="00FA77FC"/>
    <w:rsid w:val="00FA7840"/>
    <w:rsid w:val="00FB17E8"/>
    <w:rsid w:val="00FB1B97"/>
    <w:rsid w:val="00FB26B7"/>
    <w:rsid w:val="00FB33E0"/>
    <w:rsid w:val="00FB3F1B"/>
    <w:rsid w:val="00FB4C1B"/>
    <w:rsid w:val="00FB5DF7"/>
    <w:rsid w:val="00FB644B"/>
    <w:rsid w:val="00FB6FA8"/>
    <w:rsid w:val="00FC061D"/>
    <w:rsid w:val="00FC0811"/>
    <w:rsid w:val="00FC0873"/>
    <w:rsid w:val="00FC0C0F"/>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D7DDA"/>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5B162B8"/>
    <w:rsid w:val="2A9400FB"/>
    <w:rsid w:val="2C6987C4"/>
    <w:rsid w:val="2D218983"/>
    <w:rsid w:val="2E143D52"/>
    <w:rsid w:val="2EBC1606"/>
    <w:rsid w:val="2F957796"/>
    <w:rsid w:val="31D392D2"/>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4E35F3AB"/>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F7A9BF49-153F-458F-BE9E-B2EB5399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322778"/>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f.org/building-together-2026/sponsorship-opportunities" TargetMode="External"/><Relationship Id="rId18" Type="http://schemas.openxmlformats.org/officeDocument/2006/relationships/hyperlink" Target="https://cof.org/building-together-2026/schedule" TargetMode="External"/><Relationship Id="rId26" Type="http://schemas.openxmlformats.org/officeDocument/2006/relationships/hyperlink" Target="https://cof.org/peer-communities" TargetMode="External"/><Relationship Id="rId39" Type="http://schemas.openxmlformats.org/officeDocument/2006/relationships/fontTable" Target="fontTable.xml"/><Relationship Id="rId21" Type="http://schemas.openxmlformats.org/officeDocument/2006/relationships/hyperlink" Target="https://cof.org/building-together-2026/experiences" TargetMode="External"/><Relationship Id="rId34" Type="http://schemas.openxmlformats.org/officeDocument/2006/relationships/image" Target="media/image5.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cof.org/building-together-2026/peer-led-sessions" TargetMode="External"/><Relationship Id="rId29" Type="http://schemas.openxmlformats.org/officeDocument/2006/relationships/hyperlink" Target="https://cof.org/content/executive-leadership"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f.org/building-together-2026/about" TargetMode="External"/><Relationship Id="rId24" Type="http://schemas.openxmlformats.org/officeDocument/2006/relationships/hyperlink" Target="https://cof.org/cfinsights" TargetMode="External"/><Relationship Id="rId32" Type="http://schemas.openxmlformats.org/officeDocument/2006/relationships/hyperlink" Target="https://cof.org/program/council-awards"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cof.org/center-community-foundations/resources" TargetMode="External"/><Relationship Id="rId28" Type="http://schemas.openxmlformats.org/officeDocument/2006/relationships/hyperlink" Target="https://cof.org/about/council-staff"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cof.org/building-together-2026/workshops" TargetMode="External"/><Relationship Id="rId31" Type="http://schemas.openxmlformats.org/officeDocument/2006/relationships/hyperlink" Target="https://cof.org/member-directory/non-memb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cof.org/building-together-2026/faqs" TargetMode="External"/><Relationship Id="rId27" Type="http://schemas.openxmlformats.org/officeDocument/2006/relationships/hyperlink" Target="https://cof.org/advocacy" TargetMode="External"/><Relationship Id="rId30" Type="http://schemas.openxmlformats.org/officeDocument/2006/relationships/hyperlink" Target="https://cof.org/page/council-member-directories"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of.org/building-together-2026/registration" TargetMode="External"/><Relationship Id="rId17" Type="http://schemas.openxmlformats.org/officeDocument/2006/relationships/footer" Target="footer2.xml"/><Relationship Id="rId25" Type="http://schemas.openxmlformats.org/officeDocument/2006/relationships/hyperlink" Target="https://cof.org/events/trainings" TargetMode="External"/><Relationship Id="rId33" Type="http://schemas.openxmlformats.org/officeDocument/2006/relationships/image" Target="media/image4.jpeg"/><Relationship Id="rId38"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2.xml><?xml version="1.0" encoding="utf-8"?>
<ds:datastoreItem xmlns:ds="http://schemas.openxmlformats.org/officeDocument/2006/customXml" ds:itemID="{F275C5B1-A4C6-4A09-82D7-A7A8BD0C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1415</Words>
  <Characters>8072</Characters>
  <Application>Microsoft Office Word</Application>
  <DocSecurity>4</DocSecurity>
  <Lines>67</Lines>
  <Paragraphs>18</Paragraphs>
  <ScaleCrop>false</ScaleCrop>
  <Company>lynda.com</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on Foundations</dc:title>
  <dc:subject/>
  <dc:creator>KToppa@jm-aq.com</dc:creator>
  <cp:keywords/>
  <dc:description/>
  <cp:lastModifiedBy>Christopher Mather</cp:lastModifiedBy>
  <cp:revision>92</cp:revision>
  <cp:lastPrinted>2020-03-04T01:26:00Z</cp:lastPrinted>
  <dcterms:created xsi:type="dcterms:W3CDTF">2026-02-03T00:19:00Z</dcterms:created>
  <dcterms:modified xsi:type="dcterms:W3CDTF">2026-02-04T14:42:00Z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