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DB0E1">
      <w:pPr>
        <w:rPr>
          <w:rFonts w:hint="eastAsia"/>
          <w:lang w:val="en-US" w:eastAsia="zh-CN"/>
        </w:rPr>
      </w:pPr>
    </w:p>
    <w:p w14:paraId="0299F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先说结论：Access-Control-Allow-Origin确实只能设置为“*”或一个确定的“协议://IP:PORT（或域名）”。</w:t>
      </w:r>
    </w:p>
    <w:p w14:paraId="3A2DDD06">
      <w:pPr>
        <w:rPr>
          <w:rFonts w:hint="default"/>
          <w:lang w:val="en-US" w:eastAsia="zh-CN"/>
        </w:rPr>
      </w:pPr>
    </w:p>
    <w:p w14:paraId="4A9B0123">
      <w:pPr>
        <w:rPr>
          <w:rFonts w:hint="default" w:eastAsia="宋体"/>
          <w:lang w:val="en-US" w:eastAsia="zh-CN"/>
        </w:rPr>
      </w:pPr>
      <w:r>
        <w:rPr>
          <w:rFonts w:ascii="Consolas" w:hAnsi="Consolas" w:eastAsia="Consolas" w:cs="Consolas"/>
          <w:color w:val="6A3E3E"/>
          <w:sz w:val="20"/>
          <w:szCs w:val="20"/>
          <w:shd w:val="clear" w:fill="FFFFFF"/>
        </w:rPr>
        <w:t>response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.setHeader(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"Access-Control-Allow-Origin"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"http://pc.jep8566.com"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  <w:r>
        <w:rPr>
          <w:rFonts w:hint="eastAsia" w:ascii="Consolas" w:hAnsi="Consolas" w:eastAsia="宋体" w:cs="Consolas"/>
          <w:color w:val="000000"/>
          <w:sz w:val="20"/>
          <w:szCs w:val="20"/>
          <w:shd w:val="clear" w:fill="FFFFFF"/>
          <w:lang w:eastAsia="zh-CN"/>
        </w:rPr>
        <w:t>：</w:t>
      </w:r>
      <w:r>
        <w:rPr>
          <w:rFonts w:hint="eastAsia" w:ascii="Consolas" w:hAnsi="Consolas" w:eastAsia="宋体" w:cs="Consolas"/>
          <w:color w:val="000000"/>
          <w:sz w:val="21"/>
          <w:szCs w:val="21"/>
          <w:shd w:val="clear" w:fill="FFFFFF"/>
          <w:lang w:val="en-US" w:eastAsia="zh-CN"/>
        </w:rPr>
        <w:t>是最简单粗暴的设置方式，没有任何灵活性；</w:t>
      </w:r>
    </w:p>
    <w:p w14:paraId="08B30209">
      <w:pPr>
        <w:rPr>
          <w:rFonts w:hint="default"/>
          <w:lang w:val="en-US" w:eastAsia="zh-CN"/>
        </w:rPr>
      </w:pPr>
    </w:p>
    <w:p w14:paraId="0F27810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6A3E3E"/>
          <w:sz w:val="20"/>
          <w:szCs w:val="20"/>
          <w:shd w:val="clear" w:fill="FFFFFF"/>
        </w:rPr>
        <w:t>registry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.addMapping(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"/**"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17B112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Consolas" w:hAnsi="Consolas" w:eastAsia="宋体" w:cs="Consolas"/>
          <w:color w:val="000000"/>
          <w:sz w:val="20"/>
          <w:szCs w:val="20"/>
          <w:shd w:val="clear" w:fill="FFFFFF"/>
          <w:lang w:eastAsia="zh-CN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.allowedOriginPatterns(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"http://</w:t>
      </w:r>
      <w:r>
        <w:rPr>
          <w:rFonts w:hint="eastAsia" w:ascii="Consolas" w:hAnsi="Consolas" w:eastAsia="宋体" w:cs="Consolas"/>
          <w:color w:val="2A00FF"/>
          <w:sz w:val="20"/>
          <w:szCs w:val="20"/>
          <w:shd w:val="clear" w:fill="FFFFFF"/>
          <w:lang w:val="en-US" w:eastAsia="zh-CN"/>
        </w:rPr>
        <w:t>pc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.jep8566.</w:t>
      </w:r>
      <w:r>
        <w:rPr>
          <w:rFonts w:hint="eastAsia" w:ascii="Consolas" w:hAnsi="Consolas" w:eastAsia="宋体" w:cs="Consolas"/>
          <w:color w:val="2A00FF"/>
          <w:sz w:val="20"/>
          <w:szCs w:val="20"/>
          <w:shd w:val="clear" w:fill="FFFFFF"/>
          <w:lang w:val="en-US" w:eastAsia="zh-CN"/>
        </w:rPr>
        <w:t>*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</w:t>
      </w:r>
      <w:r>
        <w:rPr>
          <w:rFonts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"http://10.200.*"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  <w:r>
        <w:rPr>
          <w:rFonts w:hint="eastAsia" w:ascii="Consolas" w:hAnsi="Consolas" w:eastAsia="宋体" w:cs="Consolas"/>
          <w:color w:val="000000"/>
          <w:sz w:val="20"/>
          <w:szCs w:val="20"/>
          <w:shd w:val="clear" w:fill="FFFFFF"/>
          <w:lang w:eastAsia="zh-CN"/>
        </w:rPr>
        <w:t>：</w:t>
      </w:r>
    </w:p>
    <w:p w14:paraId="0AE1B2F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eastAsia="宋体"/>
          <w:lang w:val="en-US" w:eastAsia="zh-CN"/>
        </w:rPr>
      </w:pPr>
      <w:r>
        <w:rPr>
          <w:rFonts w:hint="eastAsia" w:ascii="Consolas" w:hAnsi="Consolas" w:eastAsia="宋体" w:cs="Consolas"/>
          <w:color w:val="000000"/>
          <w:sz w:val="21"/>
          <w:szCs w:val="21"/>
          <w:shd w:val="clear" w:fill="FFFFFF"/>
          <w:lang w:val="en-US" w:eastAsia="zh-CN"/>
        </w:rPr>
        <w:t>是spring-webmvc中封装的以解决灵活性问题</w:t>
      </w:r>
      <w:bookmarkStart w:id="0" w:name="_GoBack"/>
      <w:bookmarkEnd w:id="0"/>
      <w:r>
        <w:rPr>
          <w:rFonts w:hint="eastAsia" w:ascii="Consolas" w:hAnsi="Consolas" w:eastAsia="宋体" w:cs="Consolas"/>
          <w:color w:val="000000"/>
          <w:sz w:val="21"/>
          <w:szCs w:val="21"/>
          <w:shd w:val="clear" w:fill="FFFFFF"/>
          <w:lang w:val="en-US" w:eastAsia="zh-CN"/>
        </w:rPr>
        <w:t>，根据pattern匹配请求头的Origin，如果匹配得到再通过</w:t>
      </w:r>
      <w:r>
        <w:rPr>
          <w:rFonts w:ascii="Consolas" w:hAnsi="Consolas" w:eastAsia="Consolas" w:cs="Consolas"/>
          <w:color w:val="6A3E3E"/>
          <w:sz w:val="18"/>
          <w:szCs w:val="18"/>
          <w:shd w:val="clear" w:fill="FFFFFF"/>
        </w:rPr>
        <w:t>response</w:t>
      </w:r>
      <w:r>
        <w:rPr>
          <w:rFonts w:hint="default" w:ascii="Consolas" w:hAnsi="Consolas" w:eastAsia="Consolas" w:cs="Consolas"/>
          <w:color w:val="000000"/>
          <w:sz w:val="18"/>
          <w:szCs w:val="18"/>
          <w:shd w:val="clear" w:fill="FFFFFF"/>
        </w:rPr>
        <w:t>.setHeader(</w:t>
      </w:r>
      <w:r>
        <w:rPr>
          <w:rFonts w:hint="default" w:ascii="Consolas" w:hAnsi="Consolas" w:eastAsia="Consolas" w:cs="Consolas"/>
          <w:color w:val="2A00FF"/>
          <w:sz w:val="18"/>
          <w:szCs w:val="18"/>
          <w:shd w:val="clear" w:fill="FFFFFF"/>
        </w:rPr>
        <w:t>"Access-Control-Allow-Origin"</w:t>
      </w:r>
      <w:r>
        <w:rPr>
          <w:rFonts w:hint="default" w:ascii="Consolas" w:hAnsi="Consolas" w:eastAsia="Consolas" w:cs="Consolas"/>
          <w:color w:val="000000"/>
          <w:sz w:val="18"/>
          <w:szCs w:val="18"/>
          <w:shd w:val="clear" w:fill="FFFFFF"/>
        </w:rPr>
        <w:t xml:space="preserve">, </w:t>
      </w:r>
      <w:r>
        <w:rPr>
          <w:rFonts w:ascii="Consolas" w:hAnsi="Consolas" w:eastAsia="Consolas" w:cs="Consolas"/>
          <w:color w:val="auto"/>
          <w:sz w:val="18"/>
          <w:szCs w:val="18"/>
          <w:u w:val="none"/>
          <w:shd w:val="clear" w:fill="FFFFFF"/>
        </w:rPr>
        <w:t>request</w:t>
      </w:r>
      <w:r>
        <w:rPr>
          <w:rFonts w:hint="default" w:ascii="Consolas" w:hAnsi="Consolas" w:eastAsia="Consolas" w:cs="Consolas"/>
          <w:color w:val="000000"/>
          <w:sz w:val="18"/>
          <w:szCs w:val="18"/>
          <w:shd w:val="clear" w:fill="FFFFFF"/>
        </w:rPr>
        <w:t>.getHeader(</w:t>
      </w:r>
      <w:r>
        <w:rPr>
          <w:rFonts w:hint="default" w:ascii="Consolas" w:hAnsi="Consolas" w:eastAsia="Consolas" w:cs="Consolas"/>
          <w:color w:val="2A00FF"/>
          <w:sz w:val="18"/>
          <w:szCs w:val="18"/>
          <w:shd w:val="clear" w:fill="FFFFFF"/>
        </w:rPr>
        <w:t>"Origin"</w:t>
      </w:r>
      <w:r>
        <w:rPr>
          <w:rFonts w:hint="default" w:ascii="Consolas" w:hAnsi="Consolas" w:eastAsia="Consolas" w:cs="Consolas"/>
          <w:color w:val="000000"/>
          <w:sz w:val="18"/>
          <w:szCs w:val="18"/>
          <w:shd w:val="clear" w:fill="FFFFFF"/>
        </w:rPr>
        <w:t>))</w:t>
      </w:r>
      <w:r>
        <w:rPr>
          <w:rFonts w:hint="eastAsia" w:ascii="Consolas" w:hAnsi="Consolas" w:eastAsia="宋体" w:cs="Consolas"/>
          <w:color w:val="000000"/>
          <w:sz w:val="21"/>
          <w:szCs w:val="21"/>
          <w:shd w:val="clear" w:fill="FFFFFF"/>
          <w:lang w:val="en-US" w:eastAsia="zh-CN"/>
        </w:rPr>
        <w:t>动态回写header</w:t>
      </w:r>
      <w:r>
        <w:rPr>
          <w:rFonts w:hint="eastAsia"/>
          <w:sz w:val="21"/>
          <w:szCs w:val="21"/>
          <w:lang w:val="en-US" w:eastAsia="zh-CN"/>
        </w:rPr>
        <w:t>。目前h5都是通过ip地址发布的，如果gateway不设置为*，可以收集一下h5应用的ip地址，配置为http://10.200.*之类的。</w:t>
      </w:r>
    </w:p>
    <w:p w14:paraId="603C3621">
      <w:pPr>
        <w:rPr>
          <w:rFonts w:hint="eastAsia"/>
          <w:lang w:val="en-US" w:eastAsia="zh-CN"/>
        </w:rPr>
      </w:pPr>
    </w:p>
    <w:p w14:paraId="2F868EFB">
      <w:pPr>
        <w:rPr>
          <w:rFonts w:hint="eastAsia"/>
          <w:lang w:val="en-US" w:eastAsia="zh-CN"/>
        </w:rPr>
      </w:pPr>
    </w:p>
    <w:p w14:paraId="522FED7C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匹配到时回写了Access-Control-Allow-Origin：</w:t>
      </w:r>
    </w:p>
    <w:p w14:paraId="0342789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4132580"/>
            <wp:effectExtent l="0" t="0" r="889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1EB7">
      <w:pPr>
        <w:rPr>
          <w:rFonts w:hint="eastAsia"/>
          <w:lang w:val="en-US" w:eastAsia="zh-CN"/>
        </w:rPr>
      </w:pPr>
    </w:p>
    <w:p w14:paraId="1773D962">
      <w:pPr>
        <w:rPr>
          <w:rFonts w:hint="eastAsia"/>
          <w:lang w:val="en-US" w:eastAsia="zh-CN"/>
        </w:rPr>
      </w:pPr>
    </w:p>
    <w:p w14:paraId="4A5A78CE">
      <w:pPr>
        <w:rPr>
          <w:rFonts w:hint="eastAsia"/>
          <w:lang w:val="en-US" w:eastAsia="zh-CN"/>
        </w:rPr>
      </w:pPr>
    </w:p>
    <w:p w14:paraId="55AA0825">
      <w:pPr>
        <w:rPr>
          <w:rFonts w:hint="eastAsia"/>
          <w:lang w:val="en-US" w:eastAsia="zh-CN"/>
        </w:rPr>
      </w:pPr>
    </w:p>
    <w:p w14:paraId="2A95D231">
      <w:pPr>
        <w:rPr>
          <w:rFonts w:hint="eastAsia"/>
          <w:lang w:val="en-US" w:eastAsia="zh-CN"/>
        </w:rPr>
      </w:pPr>
    </w:p>
    <w:p w14:paraId="1955E356">
      <w:pPr>
        <w:rPr>
          <w:rFonts w:hint="eastAsia"/>
          <w:lang w:val="en-US" w:eastAsia="zh-CN"/>
        </w:rPr>
      </w:pPr>
    </w:p>
    <w:p w14:paraId="07385FD0">
      <w:pPr>
        <w:rPr>
          <w:rFonts w:hint="eastAsia"/>
          <w:lang w:val="en-US" w:eastAsia="zh-CN"/>
        </w:rPr>
      </w:pPr>
    </w:p>
    <w:p w14:paraId="2F0F6AA4">
      <w:pPr>
        <w:rPr>
          <w:rFonts w:hint="eastAsia"/>
          <w:lang w:val="en-US" w:eastAsia="zh-CN"/>
        </w:rPr>
      </w:pPr>
    </w:p>
    <w:p w14:paraId="5F2DA908">
      <w:pPr>
        <w:rPr>
          <w:rFonts w:hint="eastAsia"/>
          <w:lang w:val="en-US" w:eastAsia="zh-CN"/>
        </w:rPr>
      </w:pPr>
    </w:p>
    <w:p w14:paraId="54F0D7C8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没匹配到时只有</w:t>
      </w:r>
    </w:p>
    <w:p w14:paraId="4C0C2DFE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Vary: Origin</w:t>
      </w:r>
    </w:p>
    <w:p w14:paraId="4843A4D3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Vary: Access-Control-Request-Method</w:t>
      </w:r>
    </w:p>
    <w:p w14:paraId="22FDB6B3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Vary: Access-Control-Request-Headers</w:t>
      </w:r>
    </w:p>
    <w:p w14:paraId="47EC92FF">
      <w:pPr>
        <w:rPr>
          <w:rFonts w:hint="default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这三个（如果没调allowedOriginPatterns方法连这三个都没有），没有回写Access-Control-Allow-Origin：</w:t>
      </w:r>
    </w:p>
    <w:p w14:paraId="476CBCF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991610"/>
            <wp:effectExtent l="0" t="0" r="10795" b="889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7F829">
      <w:pPr>
        <w:rPr>
          <w:rFonts w:hint="eastAsia"/>
          <w:lang w:val="en-US" w:eastAsia="zh-CN"/>
        </w:rPr>
      </w:pPr>
    </w:p>
    <w:p w14:paraId="3959324A">
      <w:pPr>
        <w:rPr>
          <w:rFonts w:hint="eastAsia"/>
        </w:rPr>
      </w:pPr>
    </w:p>
    <w:p w14:paraId="3F09EC1E">
      <w:pPr>
        <w:rPr>
          <w:rFonts w:hint="eastAsia"/>
        </w:rPr>
      </w:pPr>
    </w:p>
    <w:p w14:paraId="5970B399">
      <w:pPr>
        <w:rPr>
          <w:rFonts w:hint="default"/>
          <w:lang w:val="en-US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Access-Control-Allow-Origin取值：</w:t>
      </w:r>
    </w:p>
    <w:p w14:paraId="166F3094">
      <w:pPr>
        <w:rPr>
          <w:rFonts w:hint="eastAsia"/>
        </w:rPr>
      </w:pPr>
    </w:p>
    <w:p w14:paraId="01F0E52D">
      <w:pPr>
        <w:rPr>
          <w:rFonts w:hint="eastAsia"/>
        </w:rPr>
      </w:pPr>
      <w:r>
        <w:rPr>
          <w:rFonts w:hint="eastAsia"/>
          <w:lang w:val="en-US" w:eastAsia="zh-CN"/>
        </w:rPr>
        <w:t>来自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"https://blog.csdn.net/CHCH998/article/details/108106075"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https://blog.csdn.net/CHCH998/article/details/108106075</w:t>
      </w:r>
      <w:r>
        <w:rPr>
          <w:rFonts w:hint="eastAsia"/>
        </w:rPr>
        <w:fldChar w:fldCharType="end"/>
      </w:r>
    </w:p>
    <w:p w14:paraId="1BC3D004">
      <w:r>
        <w:drawing>
          <wp:inline distT="0" distB="0" distL="114300" distR="114300">
            <wp:extent cx="5269230" cy="1712595"/>
            <wp:effectExtent l="0" t="0" r="127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158F8">
      <w:pPr>
        <w:rPr>
          <w:rFonts w:hint="eastAsia"/>
        </w:rPr>
      </w:pPr>
    </w:p>
    <w:p w14:paraId="288F83AD">
      <w:pPr>
        <w:rPr>
          <w:rFonts w:hint="eastAsia"/>
        </w:rPr>
      </w:pPr>
    </w:p>
    <w:p w14:paraId="4DBCA160">
      <w:pPr>
        <w:rPr>
          <w:rFonts w:hint="eastAsia"/>
        </w:rPr>
      </w:pPr>
    </w:p>
    <w:p w14:paraId="6E87AAA7">
      <w:pPr>
        <w:rPr>
          <w:rFonts w:hint="eastAsia"/>
        </w:rPr>
      </w:pPr>
      <w:r>
        <w:rPr>
          <w:rFonts w:hint="eastAsia"/>
          <w:lang w:val="en-US" w:eastAsia="zh-CN"/>
        </w:rPr>
        <w:t>来自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"https://fetch.spec.whatwg.org/#access-control-allow-origin-response-header"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https://fetch.spec.whatwg.org/#access-control-allow-origin-response-header</w:t>
      </w:r>
      <w:r>
        <w:rPr>
          <w:rFonts w:hint="eastAsia"/>
        </w:rPr>
        <w:fldChar w:fldCharType="end"/>
      </w:r>
    </w:p>
    <w:p w14:paraId="0633DFFF">
      <w:pPr>
        <w:rPr>
          <w:rFonts w:hint="eastAsia"/>
        </w:rPr>
      </w:pPr>
    </w:p>
    <w:p w14:paraId="51110028">
      <w:r>
        <w:drawing>
          <wp:inline distT="0" distB="0" distL="114300" distR="114300">
            <wp:extent cx="5269230" cy="3328035"/>
            <wp:effectExtent l="0" t="0" r="127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4D489">
      <w:pPr>
        <w:rPr>
          <w:rFonts w:hint="eastAsia"/>
        </w:rPr>
      </w:pPr>
      <w:r>
        <w:drawing>
          <wp:inline distT="0" distB="0" distL="114300" distR="114300">
            <wp:extent cx="5261610" cy="2319020"/>
            <wp:effectExtent l="0" t="0" r="889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B4BCB"/>
    <w:rsid w:val="025435F0"/>
    <w:rsid w:val="04F50278"/>
    <w:rsid w:val="06BF7DC5"/>
    <w:rsid w:val="085602B5"/>
    <w:rsid w:val="09ED75FA"/>
    <w:rsid w:val="0BAB6B6A"/>
    <w:rsid w:val="0BBA0B5B"/>
    <w:rsid w:val="0C0C2B3C"/>
    <w:rsid w:val="10580521"/>
    <w:rsid w:val="106317C1"/>
    <w:rsid w:val="112760B3"/>
    <w:rsid w:val="11816503"/>
    <w:rsid w:val="145D29CB"/>
    <w:rsid w:val="16233B79"/>
    <w:rsid w:val="164B613B"/>
    <w:rsid w:val="174717A0"/>
    <w:rsid w:val="194D1260"/>
    <w:rsid w:val="1A3D1886"/>
    <w:rsid w:val="1A473F02"/>
    <w:rsid w:val="1A631E1F"/>
    <w:rsid w:val="1A815666"/>
    <w:rsid w:val="1AF13667"/>
    <w:rsid w:val="1E7828DC"/>
    <w:rsid w:val="20E26732"/>
    <w:rsid w:val="236D2C2B"/>
    <w:rsid w:val="23992A16"/>
    <w:rsid w:val="24B146FC"/>
    <w:rsid w:val="2592103D"/>
    <w:rsid w:val="26296BB1"/>
    <w:rsid w:val="26AD1590"/>
    <w:rsid w:val="27CE7A10"/>
    <w:rsid w:val="2EE43FBD"/>
    <w:rsid w:val="2F0167C5"/>
    <w:rsid w:val="2FEF6776"/>
    <w:rsid w:val="33761629"/>
    <w:rsid w:val="36203B2D"/>
    <w:rsid w:val="368F480F"/>
    <w:rsid w:val="382E342E"/>
    <w:rsid w:val="38A64043"/>
    <w:rsid w:val="3AE80344"/>
    <w:rsid w:val="3B90705F"/>
    <w:rsid w:val="3BB865B6"/>
    <w:rsid w:val="3C243C4B"/>
    <w:rsid w:val="3C8B01AA"/>
    <w:rsid w:val="3E03620E"/>
    <w:rsid w:val="3E474976"/>
    <w:rsid w:val="40287F7B"/>
    <w:rsid w:val="40FC0CF2"/>
    <w:rsid w:val="42A15FF5"/>
    <w:rsid w:val="4321632E"/>
    <w:rsid w:val="46E93AC7"/>
    <w:rsid w:val="495851E9"/>
    <w:rsid w:val="4B0D06CC"/>
    <w:rsid w:val="4B9C37FE"/>
    <w:rsid w:val="4C5D11DF"/>
    <w:rsid w:val="4D455F15"/>
    <w:rsid w:val="4D493511"/>
    <w:rsid w:val="4D7762D0"/>
    <w:rsid w:val="4EFA180B"/>
    <w:rsid w:val="4F6F234F"/>
    <w:rsid w:val="503F5C36"/>
    <w:rsid w:val="5128521C"/>
    <w:rsid w:val="51B00003"/>
    <w:rsid w:val="52606980"/>
    <w:rsid w:val="528F2803"/>
    <w:rsid w:val="54763C63"/>
    <w:rsid w:val="558D1ADF"/>
    <w:rsid w:val="586E207E"/>
    <w:rsid w:val="594A0CAC"/>
    <w:rsid w:val="59D2663D"/>
    <w:rsid w:val="5ADD2684"/>
    <w:rsid w:val="5C0276AD"/>
    <w:rsid w:val="5CBD7585"/>
    <w:rsid w:val="5E9729A4"/>
    <w:rsid w:val="60463579"/>
    <w:rsid w:val="60AD717A"/>
    <w:rsid w:val="619933B0"/>
    <w:rsid w:val="61A16996"/>
    <w:rsid w:val="61E37639"/>
    <w:rsid w:val="628074C4"/>
    <w:rsid w:val="629B7F14"/>
    <w:rsid w:val="63211123"/>
    <w:rsid w:val="63AB1FF9"/>
    <w:rsid w:val="63DF537F"/>
    <w:rsid w:val="653513DD"/>
    <w:rsid w:val="656971DE"/>
    <w:rsid w:val="678C2521"/>
    <w:rsid w:val="68632C80"/>
    <w:rsid w:val="68703BF0"/>
    <w:rsid w:val="69AF24F6"/>
    <w:rsid w:val="6B2111D2"/>
    <w:rsid w:val="6C77554D"/>
    <w:rsid w:val="6CBB32BF"/>
    <w:rsid w:val="6DB77A02"/>
    <w:rsid w:val="6DBB3B60"/>
    <w:rsid w:val="6E5A37B3"/>
    <w:rsid w:val="6FC514E5"/>
    <w:rsid w:val="71787304"/>
    <w:rsid w:val="72466D42"/>
    <w:rsid w:val="734C0DB6"/>
    <w:rsid w:val="73903399"/>
    <w:rsid w:val="7436113E"/>
    <w:rsid w:val="78361C89"/>
    <w:rsid w:val="78813976"/>
    <w:rsid w:val="788A2AAC"/>
    <w:rsid w:val="78D260FE"/>
    <w:rsid w:val="78E90790"/>
    <w:rsid w:val="79E17356"/>
    <w:rsid w:val="7A2E1215"/>
    <w:rsid w:val="7B973731"/>
    <w:rsid w:val="7BAD61AB"/>
    <w:rsid w:val="7D07647A"/>
    <w:rsid w:val="7D52346D"/>
    <w:rsid w:val="7D801778"/>
    <w:rsid w:val="7DEA039E"/>
    <w:rsid w:val="7E991353"/>
    <w:rsid w:val="7F8E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207</Words>
  <Characters>825</Characters>
  <Lines>0</Lines>
  <Paragraphs>0</Paragraphs>
  <TotalTime>0</TotalTime>
  <ScaleCrop>false</ScaleCrop>
  <LinksUpToDate>false</LinksUpToDate>
  <CharactersWithSpaces>831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2025-12-29T08:08:00Z</dcterms:created>
  <dc:creator>yx</dc:creator>
  <cp:lastModifiedBy>马强</cp:lastModifiedBy>
  <dcterms:modified xsi:type="dcterms:W3CDTF">2025-12-31T06:58:40Z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eyJoZGlkIjoiZDFiNmQyYzFlMjI2NmY1OGE2YTg3OWJhODBlNmY3YzQiLCJ1c2VySWQiOiIxNTQ1NzMxMzk4In0=</vt:lpwstr>
  </property>
  <property fmtid="{D5CDD505-2E9C-101B-9397-08002B2CF9AE}" pid="4" name="ICV">
    <vt:lpwstr>8DEA72B5D45D47B79B4ABC67AA117118_12</vt:lpwstr>
  </property>
</Properties>
</file>