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8F901B0" w:rsidP="73660F22" w:rsidRDefault="68F901B0" w14:paraId="2FBF1F28" w14:textId="7368942C">
      <w:pPr>
        <w:pStyle w:val="Heading1"/>
        <w:jc w:val="center"/>
        <w:rPr>
          <w:rFonts w:hint="eastAsia"/>
        </w:rPr>
      </w:pPr>
      <w:bookmarkStart w:name="_Toc1075752131" w:id="0"/>
      <w:bookmarkStart w:name="_Toc521641119" w:id="1"/>
      <w:r>
        <w:t>Splunk Observability Cloud</w:t>
      </w:r>
      <w:r w:rsidR="1366195E">
        <w:t xml:space="preserve"> </w:t>
      </w:r>
      <w:r>
        <w:t>Health Check</w:t>
      </w:r>
      <w:bookmarkEnd w:id="0"/>
      <w:bookmarkEnd w:id="1"/>
      <w:r>
        <w:t xml:space="preserve"> </w:t>
      </w:r>
    </w:p>
    <w:p w:rsidR="4680A45A" w:rsidP="5F1CF20F" w:rsidRDefault="4680A45A" w14:paraId="36BA87F6" w14:textId="574187C5">
      <w:pPr>
        <w:pStyle w:val="Heading2"/>
      </w:pPr>
      <w:r w:rsidR="4680A45A">
        <w:rPr/>
        <w:t xml:space="preserve">Goal: </w:t>
      </w:r>
    </w:p>
    <w:p w:rsidR="4680A45A" w:rsidP="5F1CF20F" w:rsidRDefault="4680A45A" w14:paraId="18EA8AFB" w14:textId="6166ED83">
      <w:pPr>
        <w:rPr>
          <w:rFonts w:hint="eastAsia"/>
        </w:rPr>
      </w:pPr>
      <w:r w:rsidRPr="5F1CF20F">
        <w:t>To develop an Agent Skill that empowers Sales Engineers (SEs) and Solutions Architects (SAs) to provide customers with comprehensive, actionable insights into the health of their Splunk Observability Cloud platform. This goes beyond simple license usage of metrics to include a thorough assessment of critical areas such as data sources, detector utilization, metric cardinality, and dashboard effectiveness. Additionally, the Agent Skill will offer analytical tools that enable comparison of usage patterns over time, helping to identify the root causes of increased data ingestion and optimize platform performance.</w:t>
      </w:r>
    </w:p>
    <w:p w:rsidR="5F1CF20F" w:rsidRDefault="5F1CF20F" w14:paraId="771C1F77" w14:textId="7EDF69B7">
      <w:pPr>
        <w:rPr>
          <w:rFonts w:hint="eastAsia"/>
        </w:rPr>
      </w:pPr>
    </w:p>
    <w:p w:rsidR="4EF26664" w:rsidP="73660F22" w:rsidRDefault="397669C1" w14:paraId="0534F0F8" w14:textId="6631E3E5">
      <w:pPr>
        <w:pStyle w:val="Heading2"/>
        <w:rPr>
          <w:rFonts w:hint="eastAsia"/>
        </w:rPr>
      </w:pPr>
      <w:bookmarkStart w:name="_Toc2026541544" w:id="2"/>
      <w:bookmarkStart w:name="_Toc426932518" w:id="3"/>
      <w:r>
        <w:t>Phases (Development)</w:t>
      </w:r>
      <w:r w:rsidR="4EF26664">
        <w:t>:</w:t>
      </w:r>
      <w:bookmarkEnd w:id="2"/>
      <w:bookmarkEnd w:id="3"/>
      <w:r w:rsidR="4EF26664">
        <w:t xml:space="preserve"> </w:t>
      </w:r>
    </w:p>
    <w:p w:rsidR="4EF26664" w:rsidP="73660F22" w:rsidRDefault="4EF26664" w14:paraId="72D2F14A" w14:textId="38032F32">
      <w:pPr>
        <w:rPr>
          <w:rFonts w:hint="eastAsia"/>
        </w:rPr>
      </w:pPr>
      <w:r>
        <w:t>Phase 1 – Initial assessment that users will be able to leverage to manually create presentations for their customers</w:t>
      </w:r>
    </w:p>
    <w:p w:rsidR="4EF26664" w:rsidRDefault="4EF26664" w14:paraId="6A7B0E02" w14:textId="084BA801">
      <w:pPr>
        <w:rPr>
          <w:rFonts w:hint="eastAsia"/>
        </w:rPr>
      </w:pPr>
      <w:r>
        <w:t xml:space="preserve">Phase 2 – </w:t>
      </w:r>
      <w:r w:rsidR="2CB09904">
        <w:t>T</w:t>
      </w:r>
      <w:r w:rsidRPr="5F1CF20F" w:rsidR="2CB09904">
        <w:rPr>
          <w:rFonts w:ascii="Aptos" w:hAnsi="Aptos" w:eastAsia="Aptos" w:cs="Aptos"/>
          <w:color w:val="07182D"/>
        </w:rPr>
        <w:t>he Agent Skill will automatically populate a tailored PowerPoint presentation template with detailed results from the health assessment. (Ready to demo</w:t>
      </w:r>
    </w:p>
    <w:p w:rsidR="4F1A135F" w:rsidP="73660F22" w:rsidRDefault="4F1A135F" w14:paraId="7E1824FC" w14:textId="254DBA77">
      <w:pPr>
        <w:rPr>
          <w:rFonts w:hint="eastAsia"/>
        </w:rPr>
      </w:pPr>
      <w:r>
        <w:t xml:space="preserve">Phase 3 – Be able to host this as an internal application like Swipe for ease of use across the Splunk team. </w:t>
      </w:r>
    </w:p>
    <w:p w:rsidR="73660F22" w:rsidP="73660F22" w:rsidRDefault="73660F22" w14:paraId="46222BFF" w14:textId="2BAA0733">
      <w:pPr>
        <w:rPr>
          <w:rFonts w:hint="eastAsia"/>
        </w:rPr>
      </w:pPr>
    </w:p>
    <w:p w:rsidR="09806AAF" w:rsidP="73660F22" w:rsidRDefault="00516118" w14:paraId="6F12C33E" w14:textId="7D38EA82">
      <w:pPr>
        <w:pStyle w:val="Heading2"/>
        <w:rPr>
          <w:rFonts w:hint="eastAsia"/>
        </w:rPr>
      </w:pPr>
      <w:bookmarkStart w:name="_Toc540781074" w:id="4"/>
      <w:bookmarkStart w:name="_Toc1672290648" w:id="5"/>
      <w:r>
        <w:t>Overview</w:t>
      </w:r>
      <w:bookmarkEnd w:id="4"/>
      <w:bookmarkEnd w:id="5"/>
    </w:p>
    <w:p w:rsidR="63CBA727" w:rsidP="5F1CF20F" w:rsidRDefault="5366A5D4" w14:paraId="3D436576" w14:textId="6115C07E">
      <w:pPr>
        <w:rPr>
          <w:rFonts w:hint="eastAsia"/>
        </w:rPr>
      </w:pPr>
      <w:r w:rsidRPr="5F1CF20F">
        <w:rPr>
          <w:rFonts w:ascii="Aptos" w:hAnsi="Aptos" w:eastAsia="Aptos" w:cs="Aptos"/>
          <w:color w:val="07182D"/>
        </w:rPr>
        <w:t>Each health check provides a detailed assessment based on specific criteria and outputs. To help you quickly understand the status and urgency of each finding, results are categorized into three clear severity levels:</w:t>
      </w:r>
    </w:p>
    <w:tbl>
      <w:tblPr>
        <w:tblStyle w:val="TableGrid"/>
        <w:tblW w:w="0" w:type="auto"/>
        <w:tblLook w:val="06A0" w:firstRow="1" w:lastRow="0" w:firstColumn="1" w:lastColumn="0" w:noHBand="1" w:noVBand="1"/>
      </w:tblPr>
      <w:tblGrid>
        <w:gridCol w:w="540"/>
        <w:gridCol w:w="8810"/>
      </w:tblGrid>
      <w:tr w:rsidR="73660F22" w:rsidTr="5F1CF20F" w14:paraId="3ADC6CE4" w14:textId="77777777">
        <w:trPr>
          <w:trHeight w:val="300"/>
        </w:trPr>
        <w:tc>
          <w:tcPr>
            <w:tcW w:w="540" w:type="dxa"/>
            <w:shd w:val="clear" w:color="auto" w:fill="3A7C22" w:themeFill="accent6" w:themeFillShade="BF"/>
          </w:tcPr>
          <w:p w:rsidR="73660F22" w:rsidP="73660F22" w:rsidRDefault="73660F22" w14:paraId="5DF0BCDE" w14:textId="263A2C71">
            <w:pPr>
              <w:rPr>
                <w:rFonts w:ascii="system-ui" w:hAnsi="system-ui" w:eastAsia="system-ui" w:cs="system-ui"/>
                <w:color w:val="292A2E"/>
              </w:rPr>
            </w:pPr>
          </w:p>
        </w:tc>
        <w:tc>
          <w:tcPr>
            <w:tcW w:w="8820" w:type="dxa"/>
          </w:tcPr>
          <w:p w:rsidR="4C30A617" w:rsidP="5F1CF20F" w:rsidRDefault="6D26BC6E" w14:paraId="30FF4D6D" w14:textId="292BF461">
            <w:pPr>
              <w:rPr>
                <w:rFonts w:hint="eastAsia"/>
              </w:rPr>
            </w:pPr>
            <w:r>
              <w:t xml:space="preserve">Green – </w:t>
            </w:r>
            <w:r w:rsidR="38ACACD9">
              <w:t xml:space="preserve">Healthy or Normal state </w:t>
            </w:r>
          </w:p>
        </w:tc>
      </w:tr>
      <w:tr w:rsidR="73660F22" w:rsidTr="5F1CF20F" w14:paraId="0B320B7B" w14:textId="77777777">
        <w:trPr>
          <w:trHeight w:val="300"/>
        </w:trPr>
        <w:tc>
          <w:tcPr>
            <w:tcW w:w="540" w:type="dxa"/>
            <w:shd w:val="clear" w:color="auto" w:fill="FFFF00"/>
          </w:tcPr>
          <w:p w:rsidR="73660F22" w:rsidP="73660F22" w:rsidRDefault="73660F22" w14:paraId="2C6C7E10" w14:textId="441D116C">
            <w:pPr>
              <w:rPr>
                <w:rFonts w:ascii="system-ui" w:hAnsi="system-ui" w:eastAsia="system-ui" w:cs="system-ui"/>
                <w:color w:val="292A2E"/>
              </w:rPr>
            </w:pPr>
          </w:p>
        </w:tc>
        <w:tc>
          <w:tcPr>
            <w:tcW w:w="8820" w:type="dxa"/>
          </w:tcPr>
          <w:p w:rsidR="4C30A617" w:rsidP="5F1CF20F" w:rsidRDefault="6D26BC6E" w14:paraId="117506A4" w14:textId="4EC42620">
            <w:pPr>
              <w:rPr>
                <w:rFonts w:hint="eastAsia"/>
              </w:rPr>
            </w:pPr>
            <w:r>
              <w:t xml:space="preserve">Yellow – </w:t>
            </w:r>
            <w:r w:rsidR="550A9E86">
              <w:t xml:space="preserve">Warning or Low Critical Findings </w:t>
            </w:r>
          </w:p>
        </w:tc>
      </w:tr>
      <w:tr w:rsidR="73660F22" w:rsidTr="5F1CF20F" w14:paraId="1816D090" w14:textId="77777777">
        <w:trPr>
          <w:trHeight w:val="300"/>
        </w:trPr>
        <w:tc>
          <w:tcPr>
            <w:tcW w:w="540" w:type="dxa"/>
            <w:shd w:val="clear" w:color="auto" w:fill="FF0000"/>
          </w:tcPr>
          <w:p w:rsidR="73660F22" w:rsidP="73660F22" w:rsidRDefault="73660F22" w14:paraId="78D60D16" w14:textId="441D116C">
            <w:pPr>
              <w:rPr>
                <w:rFonts w:ascii="system-ui" w:hAnsi="system-ui" w:eastAsia="system-ui" w:cs="system-ui"/>
                <w:color w:val="292A2E"/>
              </w:rPr>
            </w:pPr>
          </w:p>
        </w:tc>
        <w:tc>
          <w:tcPr>
            <w:tcW w:w="8820" w:type="dxa"/>
          </w:tcPr>
          <w:p w:rsidR="4C30A617" w:rsidP="5F1CF20F" w:rsidRDefault="6D26BC6E" w14:paraId="230E8767" w14:textId="0932E838">
            <w:pPr>
              <w:rPr>
                <w:rFonts w:hint="eastAsia"/>
              </w:rPr>
            </w:pPr>
            <w:r>
              <w:t xml:space="preserve">Red – </w:t>
            </w:r>
            <w:r w:rsidR="04580D82">
              <w:t xml:space="preserve">Critical Items </w:t>
            </w:r>
          </w:p>
        </w:tc>
      </w:tr>
    </w:tbl>
    <w:p w:rsidR="5F1CF20F" w:rsidP="5F1CF20F" w:rsidRDefault="5F1CF20F" w14:paraId="65813637" w14:textId="4FAD8FA0">
      <w:pPr>
        <w:rPr>
          <w:rFonts w:hint="eastAsia"/>
        </w:rPr>
      </w:pPr>
    </w:p>
    <w:p w:rsidR="5401024A" w:rsidP="000951D9" w:rsidRDefault="5401024A" w14:paraId="00F632F3" w14:textId="4193C190">
      <w:pPr>
        <w:pStyle w:val="Heading2"/>
        <w:rPr>
          <w:rFonts w:hint="eastAsia"/>
        </w:rPr>
      </w:pPr>
      <w:bookmarkStart w:name="_Toc1785203715" w:id="6"/>
      <w:bookmarkStart w:name="_Toc1947529892" w:id="7"/>
      <w:r>
        <w:t>License Capacity</w:t>
      </w:r>
      <w:bookmarkEnd w:id="6"/>
      <w:bookmarkEnd w:id="7"/>
    </w:p>
    <w:p w:rsidR="5401024A" w:rsidP="73660F22" w:rsidRDefault="5401024A" w14:paraId="7C4556F1" w14:textId="51C9EDCA">
      <w:pPr>
        <w:rPr>
          <w:rFonts w:hint="eastAsia"/>
        </w:rPr>
      </w:pPr>
      <w:r>
        <w:t xml:space="preserve">Analyze each license subscription and </w:t>
      </w:r>
      <w:r w:rsidR="5AB1A75E">
        <w:t>compare</w:t>
      </w:r>
      <w:r>
        <w:t xml:space="preserve"> the usage over the previous </w:t>
      </w:r>
      <w:r w:rsidR="5815C349">
        <w:t xml:space="preserve">3 </w:t>
      </w:r>
      <w:r w:rsidR="6A7CA67F">
        <w:t>m</w:t>
      </w:r>
      <w:r w:rsidR="5815C349">
        <w:t>onths</w:t>
      </w:r>
      <w:r w:rsidR="5CCC5426">
        <w:t>. For each product</w:t>
      </w:r>
      <w:r w:rsidR="6D3958A6">
        <w:t xml:space="preserve"> the usage will be broken by utilization % </w:t>
      </w:r>
    </w:p>
    <w:tbl>
      <w:tblPr>
        <w:tblStyle w:val="TableGrid"/>
        <w:tblW w:w="0" w:type="auto"/>
        <w:tblLook w:val="06A0" w:firstRow="1" w:lastRow="0" w:firstColumn="1" w:lastColumn="0" w:noHBand="1" w:noVBand="1"/>
      </w:tblPr>
      <w:tblGrid>
        <w:gridCol w:w="540"/>
        <w:gridCol w:w="8810"/>
      </w:tblGrid>
      <w:tr w:rsidR="73660F22" w:rsidTr="73660F22" w14:paraId="2DC264AD" w14:textId="77777777">
        <w:trPr>
          <w:trHeight w:val="300"/>
        </w:trPr>
        <w:tc>
          <w:tcPr>
            <w:tcW w:w="540" w:type="dxa"/>
            <w:shd w:val="clear" w:color="auto" w:fill="3A7C22" w:themeFill="accent6" w:themeFillShade="BF"/>
          </w:tcPr>
          <w:p w:rsidR="73660F22" w:rsidP="73660F22" w:rsidRDefault="73660F22" w14:paraId="0BBBE173" w14:textId="263A2C71">
            <w:pPr>
              <w:rPr>
                <w:rFonts w:ascii="system-ui" w:hAnsi="system-ui" w:eastAsia="system-ui" w:cs="system-ui"/>
                <w:color w:val="292A2E"/>
              </w:rPr>
            </w:pPr>
          </w:p>
        </w:tc>
        <w:tc>
          <w:tcPr>
            <w:tcW w:w="8820" w:type="dxa"/>
          </w:tcPr>
          <w:p w:rsidR="73660F22" w:rsidP="73660F22" w:rsidRDefault="73660F22" w14:paraId="57BD9933" w14:textId="1FA69C4A">
            <w:pPr>
              <w:rPr>
                <w:rFonts w:hint="eastAsia"/>
              </w:rPr>
            </w:pPr>
            <w:r w:rsidRPr="73660F22">
              <w:t xml:space="preserve">Green – </w:t>
            </w:r>
            <w:r w:rsidRPr="73660F22" w:rsidR="6C707FB7">
              <w:t>80% to 100%</w:t>
            </w:r>
          </w:p>
        </w:tc>
      </w:tr>
      <w:tr w:rsidR="73660F22" w:rsidTr="73660F22" w14:paraId="3BEF6DDA" w14:textId="77777777">
        <w:trPr>
          <w:trHeight w:val="300"/>
        </w:trPr>
        <w:tc>
          <w:tcPr>
            <w:tcW w:w="540" w:type="dxa"/>
            <w:shd w:val="clear" w:color="auto" w:fill="FFFF00"/>
          </w:tcPr>
          <w:p w:rsidR="73660F22" w:rsidP="73660F22" w:rsidRDefault="73660F22" w14:paraId="1DF516AC" w14:textId="441D116C">
            <w:pPr>
              <w:rPr>
                <w:rFonts w:ascii="system-ui" w:hAnsi="system-ui" w:eastAsia="system-ui" w:cs="system-ui"/>
                <w:color w:val="292A2E"/>
              </w:rPr>
            </w:pPr>
          </w:p>
        </w:tc>
        <w:tc>
          <w:tcPr>
            <w:tcW w:w="8820" w:type="dxa"/>
          </w:tcPr>
          <w:p w:rsidR="73660F22" w:rsidP="73660F22" w:rsidRDefault="73660F22" w14:paraId="3DC55A09" w14:textId="27585560">
            <w:pPr>
              <w:rPr>
                <w:rFonts w:ascii="system-ui" w:hAnsi="system-ui" w:eastAsia="system-ui" w:cs="system-ui"/>
                <w:color w:val="292A2E"/>
              </w:rPr>
            </w:pPr>
            <w:r w:rsidRPr="73660F22">
              <w:t xml:space="preserve">Yellow – </w:t>
            </w:r>
            <w:r w:rsidRPr="73660F22" w:rsidR="03B63D2A">
              <w:t>40 % to 80%</w:t>
            </w:r>
          </w:p>
        </w:tc>
      </w:tr>
      <w:tr w:rsidR="73660F22" w:rsidTr="73660F22" w14:paraId="0C8E86A7" w14:textId="77777777">
        <w:trPr>
          <w:trHeight w:val="300"/>
        </w:trPr>
        <w:tc>
          <w:tcPr>
            <w:tcW w:w="540" w:type="dxa"/>
            <w:shd w:val="clear" w:color="auto" w:fill="FF0000"/>
          </w:tcPr>
          <w:p w:rsidR="73660F22" w:rsidP="73660F22" w:rsidRDefault="73660F22" w14:paraId="7F6A30EE" w14:textId="441D116C">
            <w:pPr>
              <w:rPr>
                <w:rFonts w:ascii="system-ui" w:hAnsi="system-ui" w:eastAsia="system-ui" w:cs="system-ui"/>
                <w:color w:val="292A2E"/>
              </w:rPr>
            </w:pPr>
          </w:p>
        </w:tc>
        <w:tc>
          <w:tcPr>
            <w:tcW w:w="8820" w:type="dxa"/>
          </w:tcPr>
          <w:p w:rsidR="73660F22" w:rsidP="73660F22" w:rsidRDefault="73660F22" w14:paraId="7BAADC97" w14:textId="36CBBE3D">
            <w:pPr>
              <w:rPr>
                <w:rFonts w:ascii="system-ui" w:hAnsi="system-ui" w:eastAsia="system-ui" w:cs="system-ui"/>
                <w:color w:val="292A2E"/>
              </w:rPr>
            </w:pPr>
            <w:r w:rsidRPr="73660F22">
              <w:t xml:space="preserve">Red </w:t>
            </w:r>
            <w:r w:rsidRPr="73660F22" w:rsidR="4CA46765">
              <w:t>– Less than 40% or Greater than 100%</w:t>
            </w:r>
          </w:p>
        </w:tc>
      </w:tr>
    </w:tbl>
    <w:p w:rsidR="73660F22" w:rsidP="73660F22" w:rsidRDefault="73660F22" w14:paraId="2F4AC360" w14:textId="67C29D2D">
      <w:pPr>
        <w:rPr>
          <w:rFonts w:hint="eastAsia"/>
        </w:rPr>
      </w:pPr>
    </w:p>
    <w:p w:rsidR="61F6F61C" w:rsidP="5F1CF20F" w:rsidRDefault="61F6F61C" w14:paraId="6950DDA6" w14:textId="2ADC5C81">
      <w:pPr>
        <w:pStyle w:val="Heading2"/>
        <w:rPr>
          <w:rFonts w:hint="eastAsia"/>
        </w:rPr>
      </w:pPr>
      <w:bookmarkStart w:name="_Toc266594215" w:id="8"/>
      <w:bookmarkStart w:name="_Toc1116199759" w:id="9"/>
      <w:r>
        <w:t>Platform Engagement</w:t>
      </w:r>
      <w:bookmarkEnd w:id="8"/>
      <w:bookmarkEnd w:id="9"/>
    </w:p>
    <w:p w:rsidR="61F6F61C" w:rsidP="5F1CF20F" w:rsidRDefault="61F6F61C" w14:paraId="61F56C78" w14:textId="439A5356">
      <w:pPr>
        <w:pStyle w:val="Heading3"/>
        <w:rPr>
          <w:rFonts w:hint="eastAsia"/>
        </w:rPr>
      </w:pPr>
      <w:bookmarkStart w:name="_Toc101113221" w:id="10"/>
      <w:bookmarkStart w:name="_Toc1703392487" w:id="11"/>
      <w:r>
        <w:t>User Analysis</w:t>
      </w:r>
      <w:bookmarkEnd w:id="10"/>
      <w:bookmarkEnd w:id="11"/>
    </w:p>
    <w:p w:rsidR="003B3F7E" w:rsidRDefault="003B3F7E" w14:paraId="16A313CD" w14:textId="2615D178">
      <w:pPr>
        <w:rPr>
          <w:rFonts w:hint="eastAsia"/>
        </w:rPr>
      </w:pPr>
      <w:r>
        <w:t xml:space="preserve">Analysis of </w:t>
      </w:r>
      <w:r w:rsidR="029E7114">
        <w:t xml:space="preserve">the </w:t>
      </w:r>
      <w:r>
        <w:t>number of unique users that have logged into the platform in the last 30 days.</w:t>
      </w:r>
      <w:r w:rsidR="61055ACF">
        <w:t xml:space="preserve"> </w:t>
      </w:r>
    </w:p>
    <w:p w:rsidR="5F1CF20F" w:rsidRDefault="5F1CF20F" w14:paraId="4A3D5388" w14:textId="5F6BF80E">
      <w:pPr>
        <w:rPr>
          <w:rFonts w:hint="eastAsia"/>
        </w:rPr>
      </w:pPr>
    </w:p>
    <w:p w:rsidR="7F4C437A" w:rsidRDefault="7F4C437A" w14:paraId="1ECB40A3" w14:textId="24B6B7DD">
      <w:pPr>
        <w:rPr>
          <w:rFonts w:hint="eastAsia"/>
        </w:rPr>
      </w:pPr>
      <w:r>
        <w:t>Need to research what other metrics we can pull to represent engagement</w:t>
      </w:r>
    </w:p>
    <w:p w:rsidR="5F1CF20F" w:rsidRDefault="5F1CF20F" w14:paraId="34994929" w14:textId="32AEF802">
      <w:pPr>
        <w:rPr>
          <w:rFonts w:hint="eastAsia"/>
        </w:rPr>
      </w:pPr>
    </w:p>
    <w:p w:rsidR="73660F22" w:rsidP="000951D9" w:rsidRDefault="4CA46765" w14:paraId="1E2F10F6" w14:textId="21C45D5F">
      <w:pPr>
        <w:pStyle w:val="Heading2"/>
        <w:rPr>
          <w:rFonts w:hint="eastAsia"/>
        </w:rPr>
      </w:pPr>
      <w:bookmarkStart w:name="_Toc1437656241" w:id="12"/>
      <w:bookmarkStart w:name="_Toc1756470632" w:id="13"/>
      <w:r>
        <w:t xml:space="preserve">APM </w:t>
      </w:r>
      <w:r w:rsidR="00B42768">
        <w:t>Health Checks</w:t>
      </w:r>
      <w:bookmarkEnd w:id="12"/>
      <w:bookmarkEnd w:id="13"/>
    </w:p>
    <w:p w:rsidRPr="00D95997" w:rsidR="6509111C" w:rsidP="000951D9" w:rsidRDefault="6509111C" w14:paraId="59ACCDB1" w14:textId="2DA3FD3D">
      <w:pPr>
        <w:pStyle w:val="Heading3"/>
        <w:rPr>
          <w:rFonts w:hint="eastAsia"/>
        </w:rPr>
      </w:pPr>
      <w:bookmarkStart w:name="_Toc570756491" w:id="14"/>
      <w:bookmarkStart w:name="_Toc1284174774" w:id="15"/>
      <w:r>
        <w:t>Health Endpoints Enabled</w:t>
      </w:r>
      <w:bookmarkEnd w:id="14"/>
      <w:bookmarkEnd w:id="15"/>
      <w:r>
        <w:t xml:space="preserve"> </w:t>
      </w:r>
    </w:p>
    <w:p w:rsidR="0064197B" w:rsidP="73660F22" w:rsidRDefault="6509111C" w14:paraId="27A7D625" w14:textId="6B484646">
      <w:pPr>
        <w:rPr>
          <w:rFonts w:hint="eastAsia"/>
        </w:rPr>
      </w:pPr>
      <w:r>
        <w:t xml:space="preserve">List of Services that are sending traces for the Health Endpoint. This will be listed as a </w:t>
      </w:r>
      <w:r w:rsidR="647742DE">
        <w:t xml:space="preserve">yellow category for each service as some customers may want to continue monitoring this endpoint. </w:t>
      </w:r>
    </w:p>
    <w:p w:rsidR="0064197B" w:rsidP="73660F22" w:rsidRDefault="0203938D" w14:paraId="21D83F6E" w14:textId="275B1137">
      <w:pPr>
        <w:rPr>
          <w:rFonts w:hint="eastAsia"/>
        </w:rPr>
      </w:pPr>
      <w:r>
        <w:t xml:space="preserve">For each </w:t>
      </w:r>
      <w:r w:rsidR="6A47CA3A">
        <w:t>service,</w:t>
      </w:r>
      <w:r>
        <w:t xml:space="preserve"> list the number of traces received for that endpoint for the last day. </w:t>
      </w:r>
    </w:p>
    <w:tbl>
      <w:tblPr>
        <w:tblStyle w:val="TableGrid"/>
        <w:tblW w:w="0" w:type="auto"/>
        <w:tblLook w:val="04A0" w:firstRow="1" w:lastRow="0" w:firstColumn="1" w:lastColumn="0" w:noHBand="0" w:noVBand="1"/>
      </w:tblPr>
      <w:tblGrid>
        <w:gridCol w:w="900"/>
        <w:gridCol w:w="1965"/>
        <w:gridCol w:w="2486"/>
        <w:gridCol w:w="2030"/>
      </w:tblGrid>
      <w:tr w:rsidR="5F1CF20F" w:rsidTr="5F1CF20F" w14:paraId="4E14ABA1" w14:textId="77777777">
        <w:trPr>
          <w:trHeight w:val="300"/>
        </w:trPr>
        <w:tc>
          <w:tcPr>
            <w:tcW w:w="900" w:type="dxa"/>
          </w:tcPr>
          <w:p w:rsidR="5F1CF20F" w:rsidRDefault="5F1CF20F" w14:paraId="2E31BF46" w14:textId="77777777">
            <w:pPr>
              <w:rPr>
                <w:rFonts w:hint="eastAsia"/>
              </w:rPr>
            </w:pPr>
            <w:r>
              <w:t>Color</w:t>
            </w:r>
          </w:p>
        </w:tc>
        <w:tc>
          <w:tcPr>
            <w:tcW w:w="1965" w:type="dxa"/>
          </w:tcPr>
          <w:p w:rsidR="2F7BF52C" w:rsidRDefault="2F7BF52C" w14:paraId="20020248" w14:textId="12493247">
            <w:pPr>
              <w:rPr>
                <w:rFonts w:hint="eastAsia"/>
              </w:rPr>
            </w:pPr>
            <w:r>
              <w:t xml:space="preserve">Service </w:t>
            </w:r>
            <w:r w:rsidR="5F1CF20F">
              <w:t>Name</w:t>
            </w:r>
          </w:p>
        </w:tc>
        <w:tc>
          <w:tcPr>
            <w:tcW w:w="2486" w:type="dxa"/>
          </w:tcPr>
          <w:p w:rsidR="39BA9569" w:rsidRDefault="39BA9569" w14:paraId="3994D585" w14:textId="2EB1AB3A">
            <w:pPr>
              <w:rPr>
                <w:rFonts w:hint="eastAsia"/>
              </w:rPr>
            </w:pPr>
            <w:r>
              <w:t>Environment Name</w:t>
            </w:r>
          </w:p>
        </w:tc>
        <w:tc>
          <w:tcPr>
            <w:tcW w:w="2030" w:type="dxa"/>
          </w:tcPr>
          <w:p w:rsidR="39BA9569" w:rsidRDefault="39BA9569" w14:paraId="36EFBA36" w14:textId="69309DC0">
            <w:pPr>
              <w:rPr>
                <w:rFonts w:hint="eastAsia"/>
              </w:rPr>
            </w:pPr>
            <w:r>
              <w:t># Traces (24hrs)</w:t>
            </w:r>
          </w:p>
        </w:tc>
      </w:tr>
      <w:tr w:rsidR="5F1CF20F" w:rsidTr="5F1CF20F" w14:paraId="79BF8C00" w14:textId="77777777">
        <w:trPr>
          <w:trHeight w:val="300"/>
        </w:trPr>
        <w:tc>
          <w:tcPr>
            <w:tcW w:w="900" w:type="dxa"/>
          </w:tcPr>
          <w:p w:rsidR="5F1CF20F" w:rsidRDefault="5F1CF20F" w14:paraId="2B7F1AE0" w14:textId="77777777">
            <w:pPr>
              <w:rPr>
                <w:rFonts w:hint="eastAsia"/>
              </w:rPr>
            </w:pPr>
          </w:p>
        </w:tc>
        <w:tc>
          <w:tcPr>
            <w:tcW w:w="1965" w:type="dxa"/>
          </w:tcPr>
          <w:p w:rsidR="5F1CF20F" w:rsidRDefault="5F1CF20F" w14:paraId="042E0490" w14:textId="77777777">
            <w:pPr>
              <w:rPr>
                <w:rFonts w:hint="eastAsia"/>
              </w:rPr>
            </w:pPr>
          </w:p>
        </w:tc>
        <w:tc>
          <w:tcPr>
            <w:tcW w:w="2486" w:type="dxa"/>
          </w:tcPr>
          <w:p w:rsidR="5F1CF20F" w:rsidRDefault="5F1CF20F" w14:paraId="60F89E86" w14:textId="77777777">
            <w:pPr>
              <w:rPr>
                <w:rFonts w:hint="eastAsia"/>
              </w:rPr>
            </w:pPr>
          </w:p>
        </w:tc>
        <w:tc>
          <w:tcPr>
            <w:tcW w:w="2030" w:type="dxa"/>
          </w:tcPr>
          <w:p w:rsidR="5F1CF20F" w:rsidRDefault="5F1CF20F" w14:paraId="29C49038" w14:textId="77777777">
            <w:pPr>
              <w:rPr>
                <w:rFonts w:hint="eastAsia"/>
              </w:rPr>
            </w:pPr>
          </w:p>
        </w:tc>
      </w:tr>
    </w:tbl>
    <w:p w:rsidR="5F1CF20F" w:rsidRDefault="5F1CF20F" w14:paraId="06F7AE18" w14:textId="3901AD71">
      <w:pPr>
        <w:rPr>
          <w:rFonts w:hint="eastAsia"/>
        </w:rPr>
      </w:pPr>
    </w:p>
    <w:tbl>
      <w:tblPr>
        <w:tblStyle w:val="TableGrid"/>
        <w:tblW w:w="0" w:type="auto"/>
        <w:tblLook w:val="06A0" w:firstRow="1" w:lastRow="0" w:firstColumn="1" w:lastColumn="0" w:noHBand="1" w:noVBand="1"/>
      </w:tblPr>
      <w:tblGrid>
        <w:gridCol w:w="540"/>
        <w:gridCol w:w="8810"/>
      </w:tblGrid>
      <w:tr w:rsidR="73660F22" w:rsidTr="0064197B" w14:paraId="7213BF6E" w14:textId="77777777">
        <w:trPr>
          <w:trHeight w:val="300"/>
        </w:trPr>
        <w:tc>
          <w:tcPr>
            <w:tcW w:w="540" w:type="dxa"/>
            <w:shd w:val="clear" w:color="auto" w:fill="FFFF00"/>
          </w:tcPr>
          <w:p w:rsidR="73660F22" w:rsidP="73660F22" w:rsidRDefault="73660F22" w14:paraId="29372F1A" w14:textId="441D116C">
            <w:pPr>
              <w:rPr>
                <w:rFonts w:ascii="system-ui" w:hAnsi="system-ui" w:eastAsia="system-ui" w:cs="system-ui"/>
                <w:color w:val="292A2E"/>
              </w:rPr>
            </w:pPr>
          </w:p>
        </w:tc>
        <w:tc>
          <w:tcPr>
            <w:tcW w:w="8810" w:type="dxa"/>
          </w:tcPr>
          <w:p w:rsidR="7144ED64" w:rsidP="73660F22" w:rsidRDefault="7144ED64" w14:paraId="79EB51E3" w14:textId="79006550">
            <w:pPr>
              <w:rPr>
                <w:rFonts w:hint="eastAsia"/>
              </w:rPr>
            </w:pPr>
            <w:r w:rsidRPr="73660F22">
              <w:t xml:space="preserve">Warning </w:t>
            </w:r>
          </w:p>
        </w:tc>
      </w:tr>
    </w:tbl>
    <w:p w:rsidR="0064197B" w:rsidP="73660F22" w:rsidRDefault="0064197B" w14:paraId="03555044" w14:textId="77777777">
      <w:pPr>
        <w:rPr>
          <w:rFonts w:hint="eastAsia"/>
        </w:rPr>
      </w:pPr>
    </w:p>
    <w:p w:rsidR="73660F22" w:rsidP="73660F22" w:rsidRDefault="0064197B" w14:paraId="5696757E" w14:textId="37790F79">
      <w:pPr>
        <w:rPr>
          <w:rFonts w:hint="eastAsia"/>
        </w:rPr>
      </w:pPr>
      <w:r>
        <w:t xml:space="preserve">Recommendation: Use a Synthetics check instead and configure </w:t>
      </w:r>
      <w:proofErr w:type="spellStart"/>
      <w:r>
        <w:t>OTel</w:t>
      </w:r>
      <w:proofErr w:type="spellEnd"/>
      <w:r>
        <w:t xml:space="preserve"> Collector to drop health endpoint spans.</w:t>
      </w:r>
      <w:r w:rsidR="39BFCEC1">
        <w:t xml:space="preserve"> &lt;Find examples of this configuration&gt;</w:t>
      </w:r>
    </w:p>
    <w:p w:rsidR="0064197B" w:rsidP="73660F22" w:rsidRDefault="0064197B" w14:paraId="1F6C131B" w14:textId="77777777">
      <w:pPr>
        <w:rPr>
          <w:rFonts w:hint="eastAsia"/>
        </w:rPr>
      </w:pPr>
    </w:p>
    <w:p w:rsidR="73660F22" w:rsidP="000951D9" w:rsidRDefault="00D95997" w14:paraId="674BF740" w14:textId="29F228AB">
      <w:pPr>
        <w:pStyle w:val="Heading3"/>
        <w:rPr>
          <w:rFonts w:hint="eastAsia"/>
        </w:rPr>
      </w:pPr>
      <w:bookmarkStart w:name="_Toc1475831993" w:id="16"/>
      <w:bookmarkStart w:name="_Toc2099682496" w:id="17"/>
      <w:r>
        <w:t xml:space="preserve">Traces with </w:t>
      </w:r>
      <w:r w:rsidR="6C3C2D72">
        <w:t>M</w:t>
      </w:r>
      <w:r>
        <w:t xml:space="preserve">inimal </w:t>
      </w:r>
      <w:r w:rsidR="5D8E2EA8">
        <w:t>S</w:t>
      </w:r>
      <w:r>
        <w:t>pans</w:t>
      </w:r>
      <w:bookmarkEnd w:id="16"/>
      <w:bookmarkEnd w:id="17"/>
    </w:p>
    <w:p w:rsidR="00F41BB2" w:rsidP="00F41BB2" w:rsidRDefault="00192423" w14:paraId="78D48768" w14:textId="62E02C1E">
      <w:pPr>
        <w:rPr>
          <w:rFonts w:hint="eastAsia"/>
        </w:rPr>
      </w:pPr>
      <w:r>
        <w:t xml:space="preserve">For this </w:t>
      </w:r>
      <w:r w:rsidR="56D4C8FD">
        <w:t>check,</w:t>
      </w:r>
      <w:r>
        <w:t xml:space="preserve"> health endpoints will be ignored as they </w:t>
      </w:r>
      <w:r w:rsidR="0A207793">
        <w:t>are</w:t>
      </w:r>
      <w:r>
        <w:t xml:space="preserve"> covered by the health endpoint check. For each service </w:t>
      </w:r>
      <w:r w:rsidR="00B67004">
        <w:t xml:space="preserve">we will analyze if there are many traces with a small number of </w:t>
      </w:r>
      <w:r w:rsidR="14B8BBD5">
        <w:t>spans;</w:t>
      </w:r>
      <w:r w:rsidR="00B67004">
        <w:t xml:space="preserve"> this may provide little information </w:t>
      </w:r>
      <w:r w:rsidR="00A4786E">
        <w:t>and may</w:t>
      </w:r>
      <w:r w:rsidR="177E2F3A">
        <w:t xml:space="preserve"> be</w:t>
      </w:r>
      <w:r w:rsidR="00A4786E">
        <w:t xml:space="preserve"> nois</w:t>
      </w:r>
      <w:r w:rsidR="0FD2F06F">
        <w:t xml:space="preserve">y </w:t>
      </w:r>
      <w:r w:rsidR="009C756D">
        <w:t xml:space="preserve">traces. </w:t>
      </w:r>
    </w:p>
    <w:p w:rsidR="009C756D" w:rsidP="00F41BB2" w:rsidRDefault="009C756D" w14:paraId="04CD7329" w14:textId="49CDBC9E">
      <w:pPr>
        <w:rPr>
          <w:rFonts w:hint="eastAsia"/>
        </w:rPr>
      </w:pPr>
      <w:r>
        <w:t xml:space="preserve">For each service and endpoint if at least 20% of the </w:t>
      </w:r>
      <w:r w:rsidR="0064197B">
        <w:t>traces analyzed</w:t>
      </w:r>
      <w:r w:rsidR="00840905">
        <w:t xml:space="preserve"> </w:t>
      </w:r>
      <w:r>
        <w:t xml:space="preserve">have </w:t>
      </w:r>
      <w:r w:rsidR="00EC1EF6">
        <w:t>one of the following:</w:t>
      </w:r>
    </w:p>
    <w:tbl>
      <w:tblPr>
        <w:tblStyle w:val="TableGrid"/>
        <w:tblW w:w="0" w:type="auto"/>
        <w:tblLook w:val="06A0" w:firstRow="1" w:lastRow="0" w:firstColumn="1" w:lastColumn="0" w:noHBand="1" w:noVBand="1"/>
      </w:tblPr>
      <w:tblGrid>
        <w:gridCol w:w="540"/>
        <w:gridCol w:w="8810"/>
      </w:tblGrid>
      <w:tr w:rsidR="00EC1EF6" w:rsidTr="5F1CF20F" w14:paraId="68E7E9EA" w14:textId="77777777">
        <w:trPr>
          <w:trHeight w:val="300"/>
        </w:trPr>
        <w:tc>
          <w:tcPr>
            <w:tcW w:w="540" w:type="dxa"/>
            <w:shd w:val="clear" w:color="auto" w:fill="FFFF00"/>
          </w:tcPr>
          <w:p w:rsidR="00EC1EF6" w:rsidP="008E6C07" w:rsidRDefault="00EC1EF6" w14:paraId="7D7C888B" w14:textId="77777777">
            <w:pPr>
              <w:rPr>
                <w:rFonts w:ascii="system-ui" w:hAnsi="system-ui" w:eastAsia="system-ui" w:cs="system-ui"/>
                <w:color w:val="292A2E"/>
              </w:rPr>
            </w:pPr>
          </w:p>
        </w:tc>
        <w:tc>
          <w:tcPr>
            <w:tcW w:w="8820" w:type="dxa"/>
          </w:tcPr>
          <w:p w:rsidR="00EC1EF6" w:rsidP="008E6C07" w:rsidRDefault="00EC1EF6" w14:paraId="2D8F2E17" w14:textId="5E77B1F6">
            <w:pPr>
              <w:rPr>
                <w:rFonts w:ascii="system-ui" w:hAnsi="system-ui" w:eastAsia="system-ui" w:cs="system-ui"/>
                <w:color w:val="292A2E"/>
              </w:rPr>
            </w:pPr>
            <w:r w:rsidRPr="73660F22">
              <w:t xml:space="preserve">Yellow – </w:t>
            </w:r>
            <w:r>
              <w:t>3-</w:t>
            </w:r>
            <w:r w:rsidR="00642D60">
              <w:t xml:space="preserve">5 spans per trace </w:t>
            </w:r>
          </w:p>
        </w:tc>
      </w:tr>
      <w:tr w:rsidR="00EC1EF6" w:rsidTr="5F1CF20F" w14:paraId="1F0CD4E2" w14:textId="77777777">
        <w:trPr>
          <w:trHeight w:val="300"/>
        </w:trPr>
        <w:tc>
          <w:tcPr>
            <w:tcW w:w="540" w:type="dxa"/>
            <w:shd w:val="clear" w:color="auto" w:fill="FF0000"/>
          </w:tcPr>
          <w:p w:rsidR="00EC1EF6" w:rsidP="008E6C07" w:rsidRDefault="00EC1EF6" w14:paraId="2405B3BD" w14:textId="77777777">
            <w:pPr>
              <w:rPr>
                <w:rFonts w:ascii="system-ui" w:hAnsi="system-ui" w:eastAsia="system-ui" w:cs="system-ui"/>
                <w:color w:val="292A2E"/>
              </w:rPr>
            </w:pPr>
          </w:p>
        </w:tc>
        <w:tc>
          <w:tcPr>
            <w:tcW w:w="8820" w:type="dxa"/>
          </w:tcPr>
          <w:p w:rsidR="00EC1EF6" w:rsidP="008E6C07" w:rsidRDefault="00EC1EF6" w14:paraId="09CD2B8F" w14:textId="1A85D89C">
            <w:pPr>
              <w:rPr>
                <w:rFonts w:ascii="system-ui" w:hAnsi="system-ui" w:eastAsia="system-ui" w:cs="system-ui"/>
                <w:color w:val="292A2E"/>
              </w:rPr>
            </w:pPr>
            <w:r w:rsidRPr="73660F22">
              <w:t xml:space="preserve">Red – </w:t>
            </w:r>
            <w:r>
              <w:t>1-2 spans per trace</w:t>
            </w:r>
          </w:p>
        </w:tc>
      </w:tr>
    </w:tbl>
    <w:p w:rsidR="00EC1EF6" w:rsidP="00F41BB2" w:rsidRDefault="00EC1EF6" w14:paraId="678522DE" w14:textId="77777777">
      <w:pPr>
        <w:rPr>
          <w:rFonts w:hint="eastAsia"/>
        </w:rPr>
      </w:pPr>
    </w:p>
    <w:p w:rsidR="0064197B" w:rsidP="00F41BB2" w:rsidRDefault="0064197B" w14:paraId="3F1F32FC" w14:textId="1672239A">
      <w:pPr>
        <w:rPr>
          <w:rFonts w:hint="eastAsia"/>
        </w:rPr>
      </w:pPr>
      <w:r>
        <w:t xml:space="preserve">Recommendation: </w:t>
      </w:r>
      <w:r w:rsidR="007210AE">
        <w:t xml:space="preserve">Analyze yellow and red services and endpoints to see if there is value in keeping the traces with </w:t>
      </w:r>
      <w:r w:rsidR="4EEA7AD8">
        <w:t>a small</w:t>
      </w:r>
      <w:r w:rsidR="007210AE">
        <w:t xml:space="preserve"> number of spans. If not configure the </w:t>
      </w:r>
      <w:proofErr w:type="spellStart"/>
      <w:r w:rsidR="007210AE">
        <w:t>OTel</w:t>
      </w:r>
      <w:proofErr w:type="spellEnd"/>
      <w:r w:rsidR="007210AE">
        <w:t xml:space="preserve"> Collector to drop those traces </w:t>
      </w:r>
    </w:p>
    <w:p w:rsidR="007C3D04" w:rsidP="00F41BB2" w:rsidRDefault="007C3D04" w14:paraId="255534B1" w14:textId="77777777">
      <w:pPr>
        <w:rPr>
          <w:rFonts w:hint="eastAsia"/>
        </w:rPr>
      </w:pPr>
    </w:p>
    <w:p w:rsidR="00316E75" w:rsidP="00316E75" w:rsidRDefault="00316E75" w14:paraId="2F5286F5" w14:textId="1DB947A6">
      <w:pPr>
        <w:pStyle w:val="Heading3"/>
        <w:rPr>
          <w:rFonts w:hint="eastAsia"/>
        </w:rPr>
      </w:pPr>
      <w:bookmarkStart w:name="_Toc1803678571" w:id="18"/>
      <w:bookmarkStart w:name="_Toc963711252" w:id="19"/>
      <w:r>
        <w:t>APM Troubleshooting Metrics Sets (TMS) Usage Analysis</w:t>
      </w:r>
      <w:bookmarkEnd w:id="18"/>
      <w:bookmarkEnd w:id="19"/>
    </w:p>
    <w:p w:rsidR="00316E75" w:rsidP="00316E75" w:rsidRDefault="00316E75" w14:paraId="0C104045" w14:textId="77777777">
      <w:pPr>
        <w:rPr>
          <w:rFonts w:hint="eastAsia"/>
        </w:rPr>
      </w:pPr>
      <w:r>
        <w:t xml:space="preserve">Provide a list of TMS by license usage %. </w:t>
      </w:r>
    </w:p>
    <w:tbl>
      <w:tblPr>
        <w:tblStyle w:val="TableGrid"/>
        <w:tblW w:w="6424" w:type="dxa"/>
        <w:tblLook w:val="04A0" w:firstRow="1" w:lastRow="0" w:firstColumn="1" w:lastColumn="0" w:noHBand="0" w:noVBand="1"/>
      </w:tblPr>
      <w:tblGrid>
        <w:gridCol w:w="885"/>
        <w:gridCol w:w="1590"/>
        <w:gridCol w:w="1980"/>
        <w:gridCol w:w="1969"/>
      </w:tblGrid>
      <w:tr w:rsidR="00316E75" w:rsidTr="5F1CF20F" w14:paraId="753AEE45" w14:textId="77777777">
        <w:trPr>
          <w:trHeight w:val="300"/>
        </w:trPr>
        <w:tc>
          <w:tcPr>
            <w:tcW w:w="885" w:type="dxa"/>
          </w:tcPr>
          <w:p w:rsidR="00316E75" w:rsidP="008E6C07" w:rsidRDefault="00316E75" w14:paraId="667E53AE" w14:textId="77777777">
            <w:pPr>
              <w:rPr>
                <w:rFonts w:hint="eastAsia"/>
              </w:rPr>
            </w:pPr>
            <w:r>
              <w:t>Color</w:t>
            </w:r>
          </w:p>
        </w:tc>
        <w:tc>
          <w:tcPr>
            <w:tcW w:w="1590" w:type="dxa"/>
          </w:tcPr>
          <w:p w:rsidR="00316E75" w:rsidP="008E6C07" w:rsidRDefault="3D33BD4B" w14:paraId="175D3865" w14:textId="12268A5C">
            <w:pPr>
              <w:rPr>
                <w:rFonts w:hint="eastAsia"/>
              </w:rPr>
            </w:pPr>
            <w:r>
              <w:t>TMS Name</w:t>
            </w:r>
          </w:p>
        </w:tc>
        <w:tc>
          <w:tcPr>
            <w:tcW w:w="1980" w:type="dxa"/>
          </w:tcPr>
          <w:p w:rsidR="00316E75" w:rsidP="008E6C07" w:rsidRDefault="41512F3B" w14:paraId="38AA74CF" w14:textId="77777777">
            <w:pPr>
              <w:rPr>
                <w:rFonts w:hint="eastAsia"/>
              </w:rPr>
            </w:pPr>
            <w:r>
              <w:t>TMS Cardinality</w:t>
            </w:r>
          </w:p>
          <w:p w:rsidR="00316E75" w:rsidP="008E6C07" w:rsidRDefault="00316E75" w14:paraId="6E4929AB" w14:textId="39C239E5">
            <w:pPr>
              <w:rPr>
                <w:rFonts w:hint="eastAsia"/>
              </w:rPr>
            </w:pPr>
          </w:p>
        </w:tc>
        <w:tc>
          <w:tcPr>
            <w:tcW w:w="1969" w:type="dxa"/>
          </w:tcPr>
          <w:p w:rsidR="00316E75" w:rsidP="008E6C07" w:rsidRDefault="00316E75" w14:paraId="64F3BA32" w14:textId="77777777">
            <w:pPr>
              <w:rPr>
                <w:rFonts w:hint="eastAsia"/>
              </w:rPr>
            </w:pPr>
            <w:r>
              <w:t>% of License</w:t>
            </w:r>
          </w:p>
        </w:tc>
      </w:tr>
      <w:tr w:rsidR="00316E75" w:rsidTr="5F1CF20F" w14:paraId="4CC5A2B8" w14:textId="77777777">
        <w:trPr>
          <w:trHeight w:val="300"/>
        </w:trPr>
        <w:tc>
          <w:tcPr>
            <w:tcW w:w="885" w:type="dxa"/>
          </w:tcPr>
          <w:p w:rsidR="00316E75" w:rsidP="008E6C07" w:rsidRDefault="00316E75" w14:paraId="70D3D2A9" w14:textId="77777777">
            <w:pPr>
              <w:rPr>
                <w:rFonts w:hint="eastAsia"/>
              </w:rPr>
            </w:pPr>
          </w:p>
        </w:tc>
        <w:tc>
          <w:tcPr>
            <w:tcW w:w="1590" w:type="dxa"/>
          </w:tcPr>
          <w:p w:rsidR="00316E75" w:rsidP="008E6C07" w:rsidRDefault="00316E75" w14:paraId="09459881" w14:textId="77777777">
            <w:pPr>
              <w:rPr>
                <w:rFonts w:hint="eastAsia"/>
              </w:rPr>
            </w:pPr>
          </w:p>
        </w:tc>
        <w:tc>
          <w:tcPr>
            <w:tcW w:w="1980" w:type="dxa"/>
          </w:tcPr>
          <w:p w:rsidR="00316E75" w:rsidP="008E6C07" w:rsidRDefault="00316E75" w14:paraId="4DF8511F" w14:textId="77777777">
            <w:pPr>
              <w:rPr>
                <w:rFonts w:hint="eastAsia"/>
              </w:rPr>
            </w:pPr>
          </w:p>
        </w:tc>
        <w:tc>
          <w:tcPr>
            <w:tcW w:w="1969" w:type="dxa"/>
          </w:tcPr>
          <w:p w:rsidR="00316E75" w:rsidP="008E6C07" w:rsidRDefault="00316E75" w14:paraId="06C4F3B2" w14:textId="77777777">
            <w:pPr>
              <w:rPr>
                <w:rFonts w:hint="eastAsia"/>
              </w:rPr>
            </w:pPr>
          </w:p>
        </w:tc>
      </w:tr>
    </w:tbl>
    <w:p w:rsidR="00316E75" w:rsidP="00316E75" w:rsidRDefault="00316E75" w14:paraId="55004961" w14:textId="77777777">
      <w:pPr>
        <w:rPr>
          <w:rFonts w:hint="eastAsia"/>
        </w:rPr>
      </w:pPr>
    </w:p>
    <w:tbl>
      <w:tblPr>
        <w:tblStyle w:val="TableGrid"/>
        <w:tblW w:w="0" w:type="auto"/>
        <w:tblLook w:val="06A0" w:firstRow="1" w:lastRow="0" w:firstColumn="1" w:lastColumn="0" w:noHBand="1" w:noVBand="1"/>
      </w:tblPr>
      <w:tblGrid>
        <w:gridCol w:w="540"/>
        <w:gridCol w:w="8810"/>
      </w:tblGrid>
      <w:tr w:rsidR="00316E75" w:rsidTr="008E6C07" w14:paraId="235F9C52" w14:textId="77777777">
        <w:trPr>
          <w:trHeight w:val="300"/>
        </w:trPr>
        <w:tc>
          <w:tcPr>
            <w:tcW w:w="540" w:type="dxa"/>
            <w:shd w:val="clear" w:color="auto" w:fill="FFFF00"/>
          </w:tcPr>
          <w:p w:rsidR="00316E75" w:rsidP="008E6C07" w:rsidRDefault="00316E75" w14:paraId="070BF498" w14:textId="77777777">
            <w:pPr>
              <w:rPr>
                <w:rFonts w:ascii="system-ui" w:hAnsi="system-ui" w:eastAsia="system-ui" w:cs="system-ui"/>
                <w:color w:val="292A2E"/>
              </w:rPr>
            </w:pPr>
          </w:p>
        </w:tc>
        <w:tc>
          <w:tcPr>
            <w:tcW w:w="8810" w:type="dxa"/>
          </w:tcPr>
          <w:p w:rsidR="00316E75" w:rsidP="008E6C07" w:rsidRDefault="00316E75" w14:paraId="70B32356" w14:textId="77777777">
            <w:pPr>
              <w:rPr>
                <w:rFonts w:hint="eastAsia"/>
              </w:rPr>
            </w:pPr>
            <w:r w:rsidRPr="73660F22">
              <w:t xml:space="preserve">Warning </w:t>
            </w:r>
            <w:r>
              <w:t xml:space="preserve">–  </w:t>
            </w:r>
          </w:p>
        </w:tc>
      </w:tr>
    </w:tbl>
    <w:p w:rsidR="00316E75" w:rsidP="00316E75" w:rsidRDefault="00316E75" w14:paraId="25FCB5DB" w14:textId="77777777">
      <w:pPr>
        <w:rPr>
          <w:rFonts w:hint="eastAsia"/>
        </w:rPr>
      </w:pPr>
    </w:p>
    <w:p w:rsidR="00316E75" w:rsidP="00316E75" w:rsidRDefault="00316E75" w14:paraId="6AD951A5" w14:textId="77777777">
      <w:pPr>
        <w:rPr>
          <w:rFonts w:hint="eastAsia"/>
        </w:rPr>
      </w:pPr>
    </w:p>
    <w:p w:rsidRPr="00681CF2" w:rsidR="00316E75" w:rsidP="00316E75" w:rsidRDefault="00316E75" w14:paraId="2E1E24E6" w14:textId="0F050CA0">
      <w:pPr>
        <w:pStyle w:val="Heading3"/>
        <w:rPr>
          <w:rFonts w:hint="eastAsia"/>
        </w:rPr>
      </w:pPr>
      <w:bookmarkStart w:name="_Toc2088863451" w:id="20"/>
      <w:bookmarkStart w:name="_Toc593067211" w:id="21"/>
      <w:r>
        <w:t>APM Monitoring Metrics Sets (MMS) Usage Analysis</w:t>
      </w:r>
      <w:bookmarkEnd w:id="20"/>
      <w:bookmarkEnd w:id="21"/>
    </w:p>
    <w:p w:rsidR="00316E75" w:rsidP="00316E75" w:rsidRDefault="00316E75" w14:paraId="557A4C11" w14:textId="77777777">
      <w:pPr>
        <w:rPr>
          <w:rFonts w:hint="eastAsia"/>
        </w:rPr>
      </w:pPr>
      <w:r>
        <w:t xml:space="preserve">Provide a list of MMS by license usage %, number of services, endpoints enabled </w:t>
      </w:r>
    </w:p>
    <w:tbl>
      <w:tblPr>
        <w:tblStyle w:val="TableGrid"/>
        <w:tblW w:w="7087" w:type="dxa"/>
        <w:tblLook w:val="04A0" w:firstRow="1" w:lastRow="0" w:firstColumn="1" w:lastColumn="0" w:noHBand="0" w:noVBand="1"/>
      </w:tblPr>
      <w:tblGrid>
        <w:gridCol w:w="915"/>
        <w:gridCol w:w="1680"/>
        <w:gridCol w:w="2235"/>
        <w:gridCol w:w="2257"/>
      </w:tblGrid>
      <w:tr w:rsidR="00316E75" w:rsidTr="5F1CF20F" w14:paraId="1F3C4AE8" w14:textId="77777777">
        <w:trPr>
          <w:trHeight w:val="300"/>
        </w:trPr>
        <w:tc>
          <w:tcPr>
            <w:tcW w:w="915" w:type="dxa"/>
          </w:tcPr>
          <w:p w:rsidR="00316E75" w:rsidP="008E6C07" w:rsidRDefault="00316E75" w14:paraId="4FC51113" w14:textId="77777777">
            <w:pPr>
              <w:rPr>
                <w:rFonts w:hint="eastAsia"/>
              </w:rPr>
            </w:pPr>
            <w:r>
              <w:t>Color</w:t>
            </w:r>
          </w:p>
        </w:tc>
        <w:tc>
          <w:tcPr>
            <w:tcW w:w="1680" w:type="dxa"/>
          </w:tcPr>
          <w:p w:rsidR="00316E75" w:rsidP="008E6C07" w:rsidRDefault="00316E75" w14:paraId="14453A0A" w14:textId="77777777">
            <w:pPr>
              <w:rPr>
                <w:rFonts w:hint="eastAsia"/>
              </w:rPr>
            </w:pPr>
            <w:r>
              <w:t>MMS Name</w:t>
            </w:r>
          </w:p>
        </w:tc>
        <w:tc>
          <w:tcPr>
            <w:tcW w:w="2235" w:type="dxa"/>
          </w:tcPr>
          <w:p w:rsidR="00316E75" w:rsidP="008E6C07" w:rsidRDefault="00316E75" w14:paraId="3ED05E6F" w14:textId="77777777">
            <w:pPr>
              <w:rPr>
                <w:rFonts w:hint="eastAsia"/>
              </w:rPr>
            </w:pPr>
            <w:r>
              <w:t>MMS Cardinality</w:t>
            </w:r>
          </w:p>
        </w:tc>
        <w:tc>
          <w:tcPr>
            <w:tcW w:w="2257" w:type="dxa"/>
          </w:tcPr>
          <w:p w:rsidR="00316E75" w:rsidP="008E6C07" w:rsidRDefault="00316E75" w14:paraId="5AC3A921" w14:textId="77777777">
            <w:pPr>
              <w:rPr>
                <w:rFonts w:hint="eastAsia"/>
              </w:rPr>
            </w:pPr>
            <w:r>
              <w:t>% of License</w:t>
            </w:r>
          </w:p>
        </w:tc>
      </w:tr>
      <w:tr w:rsidR="00316E75" w:rsidTr="5F1CF20F" w14:paraId="3EB942B3" w14:textId="77777777">
        <w:trPr>
          <w:trHeight w:val="300"/>
        </w:trPr>
        <w:tc>
          <w:tcPr>
            <w:tcW w:w="915" w:type="dxa"/>
          </w:tcPr>
          <w:p w:rsidR="00316E75" w:rsidP="008E6C07" w:rsidRDefault="00316E75" w14:paraId="671259AE" w14:textId="77777777">
            <w:pPr>
              <w:rPr>
                <w:rFonts w:hint="eastAsia"/>
              </w:rPr>
            </w:pPr>
          </w:p>
        </w:tc>
        <w:tc>
          <w:tcPr>
            <w:tcW w:w="1680" w:type="dxa"/>
          </w:tcPr>
          <w:p w:rsidR="00316E75" w:rsidP="008E6C07" w:rsidRDefault="00316E75" w14:paraId="22F8D64E" w14:textId="77777777">
            <w:pPr>
              <w:rPr>
                <w:rFonts w:hint="eastAsia"/>
              </w:rPr>
            </w:pPr>
          </w:p>
        </w:tc>
        <w:tc>
          <w:tcPr>
            <w:tcW w:w="2235" w:type="dxa"/>
          </w:tcPr>
          <w:p w:rsidR="00316E75" w:rsidP="008E6C07" w:rsidRDefault="00316E75" w14:paraId="3F423C30" w14:textId="77777777">
            <w:pPr>
              <w:rPr>
                <w:rFonts w:hint="eastAsia"/>
              </w:rPr>
            </w:pPr>
          </w:p>
        </w:tc>
        <w:tc>
          <w:tcPr>
            <w:tcW w:w="2257" w:type="dxa"/>
          </w:tcPr>
          <w:p w:rsidR="00316E75" w:rsidP="008E6C07" w:rsidRDefault="00316E75" w14:paraId="6B0BCCB6" w14:textId="77777777">
            <w:pPr>
              <w:rPr>
                <w:rFonts w:hint="eastAsia"/>
              </w:rPr>
            </w:pPr>
          </w:p>
        </w:tc>
      </w:tr>
    </w:tbl>
    <w:p w:rsidR="00316E75" w:rsidP="00316E75" w:rsidRDefault="00316E75" w14:paraId="6440AC1C" w14:textId="77777777">
      <w:pPr>
        <w:rPr>
          <w:rFonts w:hint="eastAsia"/>
        </w:rPr>
      </w:pPr>
    </w:p>
    <w:tbl>
      <w:tblPr>
        <w:tblStyle w:val="TableGrid"/>
        <w:tblW w:w="0" w:type="auto"/>
        <w:tblLook w:val="06A0" w:firstRow="1" w:lastRow="0" w:firstColumn="1" w:lastColumn="0" w:noHBand="1" w:noVBand="1"/>
      </w:tblPr>
      <w:tblGrid>
        <w:gridCol w:w="540"/>
        <w:gridCol w:w="8810"/>
      </w:tblGrid>
      <w:tr w:rsidR="00316E75" w:rsidTr="008E6C07" w14:paraId="25A5DC22" w14:textId="77777777">
        <w:trPr>
          <w:trHeight w:val="300"/>
        </w:trPr>
        <w:tc>
          <w:tcPr>
            <w:tcW w:w="540" w:type="dxa"/>
            <w:shd w:val="clear" w:color="auto" w:fill="FFFF00"/>
          </w:tcPr>
          <w:p w:rsidR="00316E75" w:rsidP="008E6C07" w:rsidRDefault="00316E75" w14:paraId="20179B45" w14:textId="77777777">
            <w:pPr>
              <w:rPr>
                <w:rFonts w:ascii="system-ui" w:hAnsi="system-ui" w:eastAsia="system-ui" w:cs="system-ui"/>
                <w:color w:val="292A2E"/>
              </w:rPr>
            </w:pPr>
          </w:p>
        </w:tc>
        <w:tc>
          <w:tcPr>
            <w:tcW w:w="8810" w:type="dxa"/>
          </w:tcPr>
          <w:p w:rsidR="00316E75" w:rsidP="008E6C07" w:rsidRDefault="00316E75" w14:paraId="44AC6B86" w14:textId="77777777">
            <w:pPr>
              <w:rPr>
                <w:rFonts w:hint="eastAsia"/>
              </w:rPr>
            </w:pPr>
            <w:r w:rsidRPr="73660F22">
              <w:t xml:space="preserve">Warning </w:t>
            </w:r>
            <w:r>
              <w:t xml:space="preserve">–  </w:t>
            </w:r>
          </w:p>
        </w:tc>
      </w:tr>
    </w:tbl>
    <w:p w:rsidR="00316E75" w:rsidP="00316E75" w:rsidRDefault="00316E75" w14:paraId="66FABFC5" w14:textId="77777777">
      <w:pPr>
        <w:rPr>
          <w:rFonts w:hint="eastAsia"/>
        </w:rPr>
      </w:pPr>
    </w:p>
    <w:p w:rsidR="00316E75" w:rsidP="00316E75" w:rsidRDefault="00316E75" w14:paraId="3C9BC3FB" w14:textId="2BE2755E">
      <w:pPr>
        <w:rPr>
          <w:rFonts w:hint="eastAsia"/>
        </w:rPr>
      </w:pPr>
      <w:r>
        <w:t>Recommendations: Determine if the MMS can be converted into TMS to reduce licens</w:t>
      </w:r>
      <w:r w:rsidR="000D1857">
        <w:t>e</w:t>
      </w:r>
      <w:r w:rsidR="2E913A80">
        <w:t xml:space="preserve"> usage</w:t>
      </w:r>
      <w:r w:rsidR="000D1857">
        <w:t xml:space="preserve">, or if the scope can be reduced to specific service/endpoint. </w:t>
      </w:r>
    </w:p>
    <w:p w:rsidR="003740BC" w:rsidP="003740BC" w:rsidRDefault="003740BC" w14:paraId="1A81BB1A" w14:textId="77777777">
      <w:pPr>
        <w:rPr>
          <w:rFonts w:hint="eastAsia"/>
        </w:rPr>
      </w:pPr>
    </w:p>
    <w:p w:rsidRPr="000951D9" w:rsidR="003740BC" w:rsidP="000951D9" w:rsidRDefault="003740BC" w14:paraId="6AAF2DE2" w14:textId="607445E2">
      <w:pPr>
        <w:pStyle w:val="Heading3"/>
        <w:rPr>
          <w:rStyle w:val="normaltextrun"/>
          <w:rFonts w:hint="eastAsia"/>
        </w:rPr>
      </w:pPr>
      <w:bookmarkStart w:name="_Toc1992136576" w:id="22"/>
      <w:bookmarkStart w:name="_Toc879847179" w:id="23"/>
      <w:r w:rsidRPr="5F1CF20F">
        <w:rPr>
          <w:rStyle w:val="normaltextrun"/>
        </w:rPr>
        <w:t xml:space="preserve">Check for </w:t>
      </w:r>
      <w:r w:rsidRPr="5F1CF20F" w:rsidR="44D1EF9D">
        <w:rPr>
          <w:rStyle w:val="normaltextrun"/>
        </w:rPr>
        <w:t>R</w:t>
      </w:r>
      <w:r w:rsidRPr="5F1CF20F">
        <w:rPr>
          <w:rStyle w:val="normaltextrun"/>
        </w:rPr>
        <w:t xml:space="preserve">edundant </w:t>
      </w:r>
      <w:r w:rsidRPr="5F1CF20F" w:rsidR="10611555">
        <w:rPr>
          <w:rStyle w:val="normaltextrun"/>
        </w:rPr>
        <w:t>I</w:t>
      </w:r>
      <w:r w:rsidRPr="5F1CF20F">
        <w:rPr>
          <w:rStyle w:val="normaltextrun"/>
        </w:rPr>
        <w:t>nstrumentation</w:t>
      </w:r>
      <w:bookmarkEnd w:id="22"/>
      <w:bookmarkEnd w:id="23"/>
      <w:r w:rsidRPr="5F1CF20F">
        <w:rPr>
          <w:rStyle w:val="normaltextrun"/>
        </w:rPr>
        <w:t> </w:t>
      </w:r>
    </w:p>
    <w:p w:rsidR="003740BC" w:rsidP="003740BC" w:rsidRDefault="003740BC" w14:paraId="03BD99E2" w14:textId="11C91820">
      <w:pPr>
        <w:rPr>
          <w:rStyle w:val="eop"/>
          <w:rFonts w:hint="eastAsia" w:ascii="Aptos" w:hAnsi="Aptos"/>
          <w:color w:val="07182D"/>
        </w:rPr>
      </w:pPr>
      <w:r>
        <w:rPr>
          <w:rStyle w:val="normaltextrun"/>
          <w:rFonts w:ascii="Aptos" w:hAnsi="Aptos"/>
          <w:color w:val="07182D"/>
        </w:rPr>
        <w:t>Are both auto-instrumentation and manual spans capturing the same operations, creating duplicate spans?</w:t>
      </w:r>
      <w:r>
        <w:rPr>
          <w:rStyle w:val="eop"/>
          <w:rFonts w:ascii="Aptos" w:hAnsi="Aptos"/>
          <w:color w:val="07182D"/>
        </w:rPr>
        <w:t> </w:t>
      </w:r>
    </w:p>
    <w:p w:rsidR="00660B7B" w:rsidP="003740BC" w:rsidRDefault="00660B7B" w14:paraId="3D7A9B2E" w14:textId="7D582E82">
      <w:pPr>
        <w:rPr>
          <w:rStyle w:val="eop"/>
          <w:rFonts w:hint="eastAsia" w:ascii="Aptos" w:hAnsi="Aptos"/>
          <w:color w:val="07182D"/>
        </w:rPr>
      </w:pPr>
      <w:r w:rsidRPr="5F1CF20F">
        <w:rPr>
          <w:rStyle w:val="eop"/>
          <w:rFonts w:ascii="Aptos" w:hAnsi="Aptos"/>
          <w:color w:val="07182D"/>
        </w:rPr>
        <w:t xml:space="preserve">List of services and spans that are being duplicated </w:t>
      </w:r>
    </w:p>
    <w:tbl>
      <w:tblPr>
        <w:tblStyle w:val="TableGrid"/>
        <w:tblW w:w="0" w:type="auto"/>
        <w:tblLook w:val="04A0" w:firstRow="1" w:lastRow="0" w:firstColumn="1" w:lastColumn="0" w:noHBand="0" w:noVBand="1"/>
      </w:tblPr>
      <w:tblGrid>
        <w:gridCol w:w="900"/>
        <w:gridCol w:w="1965"/>
        <w:gridCol w:w="2486"/>
        <w:gridCol w:w="2430"/>
      </w:tblGrid>
      <w:tr w:rsidR="5F1CF20F" w:rsidTr="5F1CF20F" w14:paraId="0BCAEB3A" w14:textId="77777777">
        <w:trPr>
          <w:trHeight w:val="300"/>
        </w:trPr>
        <w:tc>
          <w:tcPr>
            <w:tcW w:w="900" w:type="dxa"/>
          </w:tcPr>
          <w:p w:rsidR="5F1CF20F" w:rsidRDefault="5F1CF20F" w14:paraId="3CB929BE" w14:textId="77777777">
            <w:pPr>
              <w:rPr>
                <w:rFonts w:hint="eastAsia"/>
              </w:rPr>
            </w:pPr>
            <w:r>
              <w:t>Color</w:t>
            </w:r>
          </w:p>
        </w:tc>
        <w:tc>
          <w:tcPr>
            <w:tcW w:w="1965" w:type="dxa"/>
          </w:tcPr>
          <w:p w:rsidR="5F1CF20F" w:rsidRDefault="5F1CF20F" w14:paraId="44BE0A8C" w14:textId="12493247">
            <w:pPr>
              <w:rPr>
                <w:rFonts w:hint="eastAsia"/>
              </w:rPr>
            </w:pPr>
            <w:r>
              <w:t>Service Name</w:t>
            </w:r>
          </w:p>
        </w:tc>
        <w:tc>
          <w:tcPr>
            <w:tcW w:w="2486" w:type="dxa"/>
          </w:tcPr>
          <w:p w:rsidR="5F1CF20F" w:rsidRDefault="5F1CF20F" w14:paraId="1284FA35" w14:textId="2EB1AB3A">
            <w:pPr>
              <w:rPr>
                <w:rFonts w:hint="eastAsia"/>
              </w:rPr>
            </w:pPr>
            <w:r>
              <w:t>Environment Name</w:t>
            </w:r>
          </w:p>
        </w:tc>
        <w:tc>
          <w:tcPr>
            <w:tcW w:w="2430" w:type="dxa"/>
          </w:tcPr>
          <w:p w:rsidR="54233161" w:rsidRDefault="54233161" w14:paraId="071EE2A6" w14:textId="57A2D1ED">
            <w:pPr>
              <w:rPr>
                <w:rFonts w:hint="eastAsia"/>
              </w:rPr>
            </w:pPr>
            <w:r>
              <w:t xml:space="preserve">Duplicate Spans </w:t>
            </w:r>
          </w:p>
        </w:tc>
      </w:tr>
      <w:tr w:rsidR="5F1CF20F" w:rsidTr="5F1CF20F" w14:paraId="6A8BCC00" w14:textId="77777777">
        <w:trPr>
          <w:trHeight w:val="300"/>
        </w:trPr>
        <w:tc>
          <w:tcPr>
            <w:tcW w:w="900" w:type="dxa"/>
          </w:tcPr>
          <w:p w:rsidR="5F1CF20F" w:rsidRDefault="5F1CF20F" w14:paraId="1AB9AD4B" w14:textId="77777777">
            <w:pPr>
              <w:rPr>
                <w:rFonts w:hint="eastAsia"/>
              </w:rPr>
            </w:pPr>
          </w:p>
        </w:tc>
        <w:tc>
          <w:tcPr>
            <w:tcW w:w="1965" w:type="dxa"/>
          </w:tcPr>
          <w:p w:rsidR="5F1CF20F" w:rsidRDefault="5F1CF20F" w14:paraId="61A3BEF9" w14:textId="77777777">
            <w:pPr>
              <w:rPr>
                <w:rFonts w:hint="eastAsia"/>
              </w:rPr>
            </w:pPr>
          </w:p>
        </w:tc>
        <w:tc>
          <w:tcPr>
            <w:tcW w:w="2486" w:type="dxa"/>
          </w:tcPr>
          <w:p w:rsidR="5F1CF20F" w:rsidRDefault="5F1CF20F" w14:paraId="1206A388" w14:textId="77777777">
            <w:pPr>
              <w:rPr>
                <w:rFonts w:hint="eastAsia"/>
              </w:rPr>
            </w:pPr>
          </w:p>
        </w:tc>
        <w:tc>
          <w:tcPr>
            <w:tcW w:w="2430" w:type="dxa"/>
          </w:tcPr>
          <w:p w:rsidR="5F1CF20F" w:rsidRDefault="5F1CF20F" w14:paraId="3979B562" w14:textId="77777777">
            <w:pPr>
              <w:rPr>
                <w:rFonts w:hint="eastAsia"/>
              </w:rPr>
            </w:pPr>
          </w:p>
        </w:tc>
      </w:tr>
    </w:tbl>
    <w:p w:rsidR="5F1CF20F" w:rsidP="5F1CF20F" w:rsidRDefault="5F1CF20F" w14:paraId="415A8585" w14:textId="7B388F13">
      <w:pPr>
        <w:rPr>
          <w:rStyle w:val="eop"/>
          <w:rFonts w:hint="eastAsia" w:ascii="Aptos" w:hAnsi="Aptos"/>
          <w:color w:val="07182D"/>
        </w:rPr>
      </w:pPr>
    </w:p>
    <w:tbl>
      <w:tblPr>
        <w:tblStyle w:val="TableGrid"/>
        <w:tblW w:w="0" w:type="auto"/>
        <w:tblLook w:val="06A0" w:firstRow="1" w:lastRow="0" w:firstColumn="1" w:lastColumn="0" w:noHBand="1" w:noVBand="1"/>
      </w:tblPr>
      <w:tblGrid>
        <w:gridCol w:w="540"/>
        <w:gridCol w:w="8810"/>
      </w:tblGrid>
      <w:tr w:rsidR="00660B7B" w:rsidTr="008E6C07" w14:paraId="6E4AA571" w14:textId="77777777">
        <w:trPr>
          <w:trHeight w:val="300"/>
        </w:trPr>
        <w:tc>
          <w:tcPr>
            <w:tcW w:w="540" w:type="dxa"/>
            <w:shd w:val="clear" w:color="auto" w:fill="FFFF00"/>
          </w:tcPr>
          <w:p w:rsidR="00660B7B" w:rsidP="008E6C07" w:rsidRDefault="00660B7B" w14:paraId="289F40F0" w14:textId="77777777">
            <w:pPr>
              <w:rPr>
                <w:rFonts w:ascii="system-ui" w:hAnsi="system-ui" w:eastAsia="system-ui" w:cs="system-ui"/>
                <w:color w:val="292A2E"/>
              </w:rPr>
            </w:pPr>
          </w:p>
        </w:tc>
        <w:tc>
          <w:tcPr>
            <w:tcW w:w="8810" w:type="dxa"/>
          </w:tcPr>
          <w:p w:rsidR="00660B7B" w:rsidP="008E6C07" w:rsidRDefault="00660B7B" w14:paraId="008AF7A2" w14:textId="77777777">
            <w:pPr>
              <w:rPr>
                <w:rFonts w:hint="eastAsia"/>
              </w:rPr>
            </w:pPr>
            <w:r w:rsidRPr="73660F22">
              <w:t xml:space="preserve">Warning </w:t>
            </w:r>
          </w:p>
        </w:tc>
      </w:tr>
    </w:tbl>
    <w:p w:rsidR="00660B7B" w:rsidP="003740BC" w:rsidRDefault="00660B7B" w14:paraId="1B787C14" w14:textId="77777777">
      <w:pPr>
        <w:rPr>
          <w:rFonts w:hint="eastAsia"/>
        </w:rPr>
      </w:pPr>
    </w:p>
    <w:p w:rsidRPr="003740BC" w:rsidR="00AD17DB" w:rsidP="003740BC" w:rsidRDefault="00AD17DB" w14:paraId="0AAE1D6D" w14:textId="5559AFDD">
      <w:pPr>
        <w:rPr>
          <w:rFonts w:hint="eastAsia"/>
        </w:rPr>
      </w:pPr>
      <w:r>
        <w:t>Recommendation: Remove the manual spans from code</w:t>
      </w:r>
    </w:p>
    <w:p w:rsidR="006E7D6D" w:rsidP="007C3D04" w:rsidRDefault="006E7D6D" w14:paraId="1462BD8B" w14:textId="77777777">
      <w:pPr>
        <w:pStyle w:val="Heading4"/>
        <w:rPr>
          <w:rFonts w:hint="eastAsia"/>
          <w:b/>
          <w:bCs/>
        </w:rPr>
      </w:pPr>
    </w:p>
    <w:p w:rsidRPr="000951D9" w:rsidR="0006648C" w:rsidP="000951D9" w:rsidRDefault="0006648C" w14:paraId="0C5C5B71" w14:textId="08566509">
      <w:pPr>
        <w:pStyle w:val="Heading3"/>
        <w:rPr>
          <w:rStyle w:val="normaltextrun"/>
          <w:rFonts w:hint="eastAsia"/>
        </w:rPr>
      </w:pPr>
      <w:bookmarkStart w:name="_Toc872793839" w:id="24"/>
      <w:bookmarkStart w:name="_Toc974186599" w:id="25"/>
      <w:r w:rsidRPr="5F1CF20F">
        <w:rPr>
          <w:rStyle w:val="normaltextrun"/>
        </w:rPr>
        <w:t xml:space="preserve">Review </w:t>
      </w:r>
      <w:r w:rsidRPr="5F1CF20F" w:rsidR="04CF790F">
        <w:rPr>
          <w:rStyle w:val="normaltextrun"/>
        </w:rPr>
        <w:t>S</w:t>
      </w:r>
      <w:r w:rsidRPr="5F1CF20F">
        <w:rPr>
          <w:rStyle w:val="normaltextrun"/>
        </w:rPr>
        <w:t xml:space="preserve">pan </w:t>
      </w:r>
      <w:r w:rsidRPr="5F1CF20F" w:rsidR="16F5FFC2">
        <w:rPr>
          <w:rStyle w:val="normaltextrun"/>
        </w:rPr>
        <w:t>T</w:t>
      </w:r>
      <w:r w:rsidRPr="5F1CF20F">
        <w:rPr>
          <w:rStyle w:val="normaltextrun"/>
        </w:rPr>
        <w:t>ag/</w:t>
      </w:r>
      <w:r w:rsidRPr="5F1CF20F" w:rsidR="77A98780">
        <w:rPr>
          <w:rStyle w:val="normaltextrun"/>
        </w:rPr>
        <w:t>A</w:t>
      </w:r>
      <w:r w:rsidRPr="5F1CF20F">
        <w:rPr>
          <w:rStyle w:val="normaltextrun"/>
        </w:rPr>
        <w:t xml:space="preserve">ttribute </w:t>
      </w:r>
      <w:r w:rsidRPr="5F1CF20F" w:rsidR="2E5280AC">
        <w:rPr>
          <w:rStyle w:val="normaltextrun"/>
        </w:rPr>
        <w:t>B</w:t>
      </w:r>
      <w:r w:rsidRPr="5F1CF20F">
        <w:rPr>
          <w:rStyle w:val="normaltextrun"/>
        </w:rPr>
        <w:t>loat</w:t>
      </w:r>
      <w:bookmarkEnd w:id="24"/>
      <w:bookmarkEnd w:id="25"/>
      <w:r w:rsidRPr="5F1CF20F">
        <w:rPr>
          <w:rStyle w:val="normaltextrun"/>
        </w:rPr>
        <w:t> </w:t>
      </w:r>
    </w:p>
    <w:p w:rsidR="0006648C" w:rsidP="0006648C" w:rsidRDefault="0006648C" w14:paraId="336D5245" w14:textId="542E3963">
      <w:pPr>
        <w:rPr>
          <w:rStyle w:val="eop"/>
          <w:rFonts w:hint="eastAsia" w:ascii="Aptos" w:hAnsi="Aptos"/>
          <w:color w:val="07182D"/>
        </w:rPr>
      </w:pPr>
      <w:r>
        <w:rPr>
          <w:rStyle w:val="normaltextrun"/>
          <w:rFonts w:ascii="Aptos" w:hAnsi="Aptos"/>
          <w:color w:val="07182D"/>
        </w:rPr>
        <w:t>Are spans carrying large or unnecessary custom attributes (e.g., full request/response bodies, SQL query strings, large IDs)? Strip or truncate these at the collector level.</w:t>
      </w:r>
      <w:r>
        <w:rPr>
          <w:rStyle w:val="eop"/>
          <w:rFonts w:ascii="Aptos" w:hAnsi="Aptos"/>
          <w:color w:val="07182D"/>
        </w:rPr>
        <w:t> </w:t>
      </w:r>
    </w:p>
    <w:p w:rsidR="00A51557" w:rsidP="0006648C" w:rsidRDefault="00A51557" w14:paraId="36ED54DF" w14:textId="7C056C77">
      <w:pPr>
        <w:rPr>
          <w:rStyle w:val="eop"/>
          <w:rFonts w:hint="eastAsia" w:ascii="Aptos" w:hAnsi="Aptos"/>
          <w:color w:val="07182D"/>
        </w:rPr>
      </w:pPr>
      <w:r w:rsidRPr="5F1CF20F">
        <w:rPr>
          <w:rStyle w:val="eop"/>
          <w:rFonts w:ascii="Aptos" w:hAnsi="Aptos"/>
          <w:color w:val="07182D"/>
        </w:rPr>
        <w:t xml:space="preserve">For each service provide a breakdown of </w:t>
      </w:r>
      <w:r w:rsidRPr="5F1CF20F" w:rsidR="73CBB0A4">
        <w:rPr>
          <w:rStyle w:val="eop"/>
          <w:rFonts w:ascii="Aptos" w:hAnsi="Aptos"/>
          <w:color w:val="07182D"/>
        </w:rPr>
        <w:t>spans with large amounts of data</w:t>
      </w:r>
    </w:p>
    <w:tbl>
      <w:tblPr>
        <w:tblStyle w:val="TableGrid"/>
        <w:tblW w:w="0" w:type="auto"/>
        <w:tblLook w:val="04A0" w:firstRow="1" w:lastRow="0" w:firstColumn="1" w:lastColumn="0" w:noHBand="0" w:noVBand="1"/>
      </w:tblPr>
      <w:tblGrid>
        <w:gridCol w:w="900"/>
        <w:gridCol w:w="1965"/>
        <w:gridCol w:w="2486"/>
        <w:gridCol w:w="1845"/>
      </w:tblGrid>
      <w:tr w:rsidR="5F1CF20F" w:rsidTr="5F1CF20F" w14:paraId="3C942215" w14:textId="77777777">
        <w:trPr>
          <w:trHeight w:val="300"/>
        </w:trPr>
        <w:tc>
          <w:tcPr>
            <w:tcW w:w="900" w:type="dxa"/>
          </w:tcPr>
          <w:p w:rsidR="5F1CF20F" w:rsidRDefault="5F1CF20F" w14:paraId="276286AF" w14:textId="77777777">
            <w:pPr>
              <w:rPr>
                <w:rFonts w:hint="eastAsia"/>
              </w:rPr>
            </w:pPr>
            <w:r>
              <w:t>Color</w:t>
            </w:r>
          </w:p>
        </w:tc>
        <w:tc>
          <w:tcPr>
            <w:tcW w:w="1965" w:type="dxa"/>
          </w:tcPr>
          <w:p w:rsidR="5F1CF20F" w:rsidRDefault="5F1CF20F" w14:paraId="705658B9" w14:textId="12493247">
            <w:pPr>
              <w:rPr>
                <w:rFonts w:hint="eastAsia"/>
              </w:rPr>
            </w:pPr>
            <w:r>
              <w:t>Service Name</w:t>
            </w:r>
          </w:p>
        </w:tc>
        <w:tc>
          <w:tcPr>
            <w:tcW w:w="2486" w:type="dxa"/>
          </w:tcPr>
          <w:p w:rsidR="5F1CF20F" w:rsidRDefault="5F1CF20F" w14:paraId="534BF972" w14:textId="2EB1AB3A">
            <w:pPr>
              <w:rPr>
                <w:rFonts w:hint="eastAsia"/>
              </w:rPr>
            </w:pPr>
            <w:r>
              <w:t>Environment Name</w:t>
            </w:r>
          </w:p>
        </w:tc>
        <w:tc>
          <w:tcPr>
            <w:tcW w:w="1845" w:type="dxa"/>
          </w:tcPr>
          <w:p w:rsidR="5BC99D77" w:rsidP="5F1CF20F" w:rsidRDefault="5BC99D77" w14:paraId="1B91C6BB" w14:textId="65B0A261">
            <w:pPr>
              <w:rPr>
                <w:rFonts w:hint="eastAsia"/>
              </w:rPr>
            </w:pPr>
            <w:r>
              <w:t>Span Name</w:t>
            </w:r>
          </w:p>
        </w:tc>
      </w:tr>
      <w:tr w:rsidR="5F1CF20F" w:rsidTr="5F1CF20F" w14:paraId="4CA9AC12" w14:textId="77777777">
        <w:trPr>
          <w:trHeight w:val="300"/>
        </w:trPr>
        <w:tc>
          <w:tcPr>
            <w:tcW w:w="900" w:type="dxa"/>
          </w:tcPr>
          <w:p w:rsidR="5F1CF20F" w:rsidRDefault="5F1CF20F" w14:paraId="58DBDBF1" w14:textId="77777777">
            <w:pPr>
              <w:rPr>
                <w:rFonts w:hint="eastAsia"/>
              </w:rPr>
            </w:pPr>
          </w:p>
        </w:tc>
        <w:tc>
          <w:tcPr>
            <w:tcW w:w="1965" w:type="dxa"/>
          </w:tcPr>
          <w:p w:rsidR="5F1CF20F" w:rsidRDefault="5F1CF20F" w14:paraId="6166B092" w14:textId="77777777">
            <w:pPr>
              <w:rPr>
                <w:rFonts w:hint="eastAsia"/>
              </w:rPr>
            </w:pPr>
          </w:p>
        </w:tc>
        <w:tc>
          <w:tcPr>
            <w:tcW w:w="2486" w:type="dxa"/>
          </w:tcPr>
          <w:p w:rsidR="5F1CF20F" w:rsidRDefault="5F1CF20F" w14:paraId="188DC530" w14:textId="77777777">
            <w:pPr>
              <w:rPr>
                <w:rFonts w:hint="eastAsia"/>
              </w:rPr>
            </w:pPr>
          </w:p>
        </w:tc>
        <w:tc>
          <w:tcPr>
            <w:tcW w:w="1845" w:type="dxa"/>
          </w:tcPr>
          <w:p w:rsidR="5F1CF20F" w:rsidRDefault="5F1CF20F" w14:paraId="7F69B72A" w14:textId="77777777">
            <w:pPr>
              <w:rPr>
                <w:rFonts w:hint="eastAsia"/>
              </w:rPr>
            </w:pPr>
          </w:p>
        </w:tc>
      </w:tr>
    </w:tbl>
    <w:p w:rsidR="5F1CF20F" w:rsidP="5F1CF20F" w:rsidRDefault="5F1CF20F" w14:paraId="7F6211D6" w14:textId="200822A7">
      <w:pPr>
        <w:rPr>
          <w:rStyle w:val="eop"/>
          <w:rFonts w:hint="eastAsia" w:ascii="Aptos" w:hAnsi="Aptos"/>
          <w:color w:val="07182D"/>
        </w:rPr>
      </w:pPr>
    </w:p>
    <w:tbl>
      <w:tblPr>
        <w:tblStyle w:val="TableGrid"/>
        <w:tblW w:w="0" w:type="auto"/>
        <w:tblLook w:val="06A0" w:firstRow="1" w:lastRow="0" w:firstColumn="1" w:lastColumn="0" w:noHBand="1" w:noVBand="1"/>
      </w:tblPr>
      <w:tblGrid>
        <w:gridCol w:w="540"/>
        <w:gridCol w:w="8810"/>
      </w:tblGrid>
      <w:tr w:rsidR="00AE3B58" w:rsidTr="7BC00AA3" w14:paraId="79B57560" w14:textId="77777777">
        <w:trPr>
          <w:trHeight w:val="300"/>
        </w:trPr>
        <w:tc>
          <w:tcPr>
            <w:tcW w:w="540" w:type="dxa"/>
            <w:shd w:val="clear" w:color="auto" w:fill="FFFF00"/>
            <w:tcMar/>
          </w:tcPr>
          <w:p w:rsidR="00AE3B58" w:rsidP="006A60CA" w:rsidRDefault="00AE3B58" w14:paraId="35F7A85D" w14:textId="77777777">
            <w:pPr>
              <w:rPr>
                <w:rFonts w:hint="eastAsia"/>
              </w:rPr>
            </w:pPr>
          </w:p>
        </w:tc>
        <w:tc>
          <w:tcPr>
            <w:tcW w:w="8810" w:type="dxa"/>
            <w:tcMar/>
          </w:tcPr>
          <w:p w:rsidR="00AE3B58" w:rsidP="006A60CA" w:rsidRDefault="00AE3B58" w14:paraId="7902C110" w14:textId="5C3DA2D5">
            <w:pPr>
              <w:rPr>
                <w:rFonts w:hint="eastAsia"/>
              </w:rPr>
            </w:pPr>
            <w:r w:rsidRPr="73660F22">
              <w:t xml:space="preserve">Yellow – </w:t>
            </w:r>
            <w:r w:rsidR="00303B45">
              <w:t xml:space="preserve">Full SQL queries </w:t>
            </w:r>
            <w:r w:rsidR="00167B47">
              <w:t xml:space="preserve">or other large attributes </w:t>
            </w:r>
          </w:p>
        </w:tc>
      </w:tr>
      <w:tr w:rsidR="00AE3B58" w:rsidTr="7BC00AA3" w14:paraId="47682F89" w14:textId="77777777">
        <w:trPr>
          <w:trHeight w:val="300"/>
        </w:trPr>
        <w:tc>
          <w:tcPr>
            <w:tcW w:w="540" w:type="dxa"/>
            <w:shd w:val="clear" w:color="auto" w:fill="FF0000"/>
            <w:tcMar/>
          </w:tcPr>
          <w:p w:rsidR="00AE3B58" w:rsidP="006A60CA" w:rsidRDefault="00AE3B58" w14:paraId="4164D9BD" w14:textId="77777777">
            <w:pPr>
              <w:rPr>
                <w:rFonts w:hint="eastAsia"/>
              </w:rPr>
            </w:pPr>
          </w:p>
        </w:tc>
        <w:tc>
          <w:tcPr>
            <w:tcW w:w="8810" w:type="dxa"/>
            <w:tcMar/>
          </w:tcPr>
          <w:p w:rsidR="00AE3B58" w:rsidP="006A60CA" w:rsidRDefault="00AE3B58" w14:paraId="5501F6DC" w14:textId="3A95A69E">
            <w:pPr/>
            <w:r w:rsidR="245ADFC7">
              <w:rPr/>
              <w:t>Critical</w:t>
            </w:r>
            <w:r w:rsidR="2EE51E0D">
              <w:rPr/>
              <w:t xml:space="preserve"> – </w:t>
            </w:r>
            <w:r w:rsidR="7102FD8A">
              <w:rPr/>
              <w:t>Large blobs of data. This is better served as part of your logs</w:t>
            </w:r>
          </w:p>
        </w:tc>
      </w:tr>
    </w:tbl>
    <w:p w:rsidR="0006648C" w:rsidP="0006648C" w:rsidRDefault="0006648C" w14:paraId="7803AAFD" w14:textId="77777777">
      <w:pPr>
        <w:rPr>
          <w:rFonts w:hint="eastAsia"/>
        </w:rPr>
      </w:pPr>
    </w:p>
    <w:p w:rsidR="00A51557" w:rsidP="0006648C" w:rsidRDefault="00A51557" w14:paraId="0F823779" w14:textId="1021874D">
      <w:pPr>
        <w:rPr>
          <w:rFonts w:hint="eastAsia"/>
        </w:rPr>
      </w:pPr>
      <w:r>
        <w:t xml:space="preserve">Recommendation: Analyze </w:t>
      </w:r>
      <w:r w:rsidR="007568B9">
        <w:t>each</w:t>
      </w:r>
      <w:r w:rsidR="006A60CA">
        <w:t xml:space="preserve"> service to determine if that data belongs in the spans. </w:t>
      </w:r>
      <w:r w:rsidR="00464DF3">
        <w:t xml:space="preserve">Also recommend you </w:t>
      </w:r>
      <w:r w:rsidR="007568B9">
        <w:t>review</w:t>
      </w:r>
      <w:r w:rsidR="00464DF3">
        <w:t xml:space="preserve"> the license usage for the </w:t>
      </w:r>
      <w:r w:rsidR="00682DDB">
        <w:t xml:space="preserve">Trace Volume </w:t>
      </w:r>
      <w:r w:rsidR="006B2EC6">
        <w:t>entitlement;</w:t>
      </w:r>
      <w:r w:rsidR="000C6A6D">
        <w:t xml:space="preserve"> these large spans can consume that entitlement quickly if not managed well. </w:t>
      </w:r>
      <w:r w:rsidR="00464DF3">
        <w:t xml:space="preserve"> </w:t>
      </w:r>
    </w:p>
    <w:p w:rsidR="0006648C" w:rsidP="0006648C" w:rsidRDefault="0006648C" w14:paraId="250AAB43" w14:textId="77777777">
      <w:pPr/>
    </w:p>
    <w:p w:rsidR="611B2C29" w:rsidP="7BC00AA3" w:rsidRDefault="611B2C29" w14:paraId="0CE86DCD" w14:textId="7A07FF7D">
      <w:pPr>
        <w:pStyle w:val="Heading3"/>
      </w:pPr>
      <w:r w:rsidR="611B2C29">
        <w:rPr/>
        <w:t>Sensitive</w:t>
      </w:r>
      <w:r w:rsidR="611B2C29">
        <w:rPr/>
        <w:t xml:space="preserve"> Data in Spans </w:t>
      </w:r>
    </w:p>
    <w:p w:rsidR="235FB5FB" w:rsidRDefault="235FB5FB" w14:paraId="2CA4C37D" w14:textId="6CCD07FF">
      <w:r w:rsidR="235FB5FB">
        <w:rPr/>
        <w:t xml:space="preserve">List of Services and spans with sensitive (PII, HIIPA, Credit </w:t>
      </w:r>
      <w:r w:rsidR="235FB5FB">
        <w:rPr/>
        <w:t>Card, ..</w:t>
      </w:r>
      <w:r w:rsidR="235FB5FB">
        <w:rPr/>
        <w:t xml:space="preserve"> </w:t>
      </w:r>
      <w:r w:rsidR="235FB5FB">
        <w:rPr/>
        <w:t>etc.</w:t>
      </w:r>
      <w:r w:rsidR="235FB5FB">
        <w:rPr/>
        <w:t xml:space="preserve">) data not obfuscated in them. </w:t>
      </w:r>
    </w:p>
    <w:tbl>
      <w:tblPr>
        <w:tblStyle w:val="TableGrid"/>
        <w:tblW w:w="0" w:type="auto"/>
        <w:tblLook w:val="04A0" w:firstRow="1" w:lastRow="0" w:firstColumn="1" w:lastColumn="0" w:noHBand="0" w:noVBand="1"/>
      </w:tblPr>
      <w:tblGrid>
        <w:gridCol w:w="900"/>
        <w:gridCol w:w="1965"/>
        <w:gridCol w:w="2486"/>
        <w:gridCol w:w="1845"/>
      </w:tblGrid>
      <w:tr w:rsidR="7BC00AA3" w:rsidTr="7BC00AA3" w14:paraId="38ACBC2D">
        <w:trPr>
          <w:trHeight w:val="300"/>
        </w:trPr>
        <w:tc>
          <w:tcPr>
            <w:tcW w:w="900" w:type="dxa"/>
            <w:tcMar/>
          </w:tcPr>
          <w:p w:rsidR="7BC00AA3" w:rsidRDefault="7BC00AA3" w14:paraId="21EDDCD6">
            <w:r w:rsidR="7BC00AA3">
              <w:rPr/>
              <w:t>Color</w:t>
            </w:r>
          </w:p>
        </w:tc>
        <w:tc>
          <w:tcPr>
            <w:tcW w:w="1965" w:type="dxa"/>
            <w:tcMar/>
          </w:tcPr>
          <w:p w:rsidR="7BC00AA3" w:rsidRDefault="7BC00AA3" w14:paraId="7EADEBFB" w14:textId="12493247">
            <w:r w:rsidR="7BC00AA3">
              <w:rPr/>
              <w:t>Service Name</w:t>
            </w:r>
          </w:p>
        </w:tc>
        <w:tc>
          <w:tcPr>
            <w:tcW w:w="2486" w:type="dxa"/>
            <w:tcMar/>
          </w:tcPr>
          <w:p w:rsidR="7BC00AA3" w:rsidRDefault="7BC00AA3" w14:paraId="63207752" w14:textId="2EB1AB3A">
            <w:r w:rsidR="7BC00AA3">
              <w:rPr/>
              <w:t>Environment Name</w:t>
            </w:r>
          </w:p>
        </w:tc>
        <w:tc>
          <w:tcPr>
            <w:tcW w:w="1845" w:type="dxa"/>
            <w:tcMar/>
          </w:tcPr>
          <w:p w:rsidR="7BC00AA3" w:rsidRDefault="7BC00AA3" w14:paraId="4F96C181" w14:textId="65B0A261">
            <w:r w:rsidR="7BC00AA3">
              <w:rPr/>
              <w:t>Span Name</w:t>
            </w:r>
          </w:p>
        </w:tc>
      </w:tr>
      <w:tr w:rsidR="7BC00AA3" w:rsidTr="7BC00AA3" w14:paraId="45F4E2CD">
        <w:trPr>
          <w:trHeight w:val="300"/>
        </w:trPr>
        <w:tc>
          <w:tcPr>
            <w:tcW w:w="900" w:type="dxa"/>
            <w:tcMar/>
          </w:tcPr>
          <w:p w:rsidR="7BC00AA3" w:rsidRDefault="7BC00AA3" w14:paraId="6AD954D9"/>
        </w:tc>
        <w:tc>
          <w:tcPr>
            <w:tcW w:w="1965" w:type="dxa"/>
            <w:tcMar/>
          </w:tcPr>
          <w:p w:rsidR="7BC00AA3" w:rsidRDefault="7BC00AA3" w14:paraId="4ECDE86F"/>
        </w:tc>
        <w:tc>
          <w:tcPr>
            <w:tcW w:w="2486" w:type="dxa"/>
            <w:tcMar/>
          </w:tcPr>
          <w:p w:rsidR="7BC00AA3" w:rsidRDefault="7BC00AA3" w14:paraId="312B566D"/>
        </w:tc>
        <w:tc>
          <w:tcPr>
            <w:tcW w:w="1845" w:type="dxa"/>
            <w:tcMar/>
          </w:tcPr>
          <w:p w:rsidR="7BC00AA3" w:rsidRDefault="7BC00AA3" w14:paraId="376FEE5D"/>
        </w:tc>
      </w:tr>
    </w:tbl>
    <w:p w:rsidR="7BC00AA3" w:rsidP="7BC00AA3" w:rsidRDefault="7BC00AA3" w14:paraId="3AEAA219" w14:textId="200822A7">
      <w:pPr>
        <w:rPr>
          <w:rStyle w:val="eop"/>
          <w:rFonts w:ascii="Aptos" w:hAnsi="Aptos"/>
          <w:color w:val="07182D"/>
        </w:rPr>
      </w:pPr>
    </w:p>
    <w:tbl>
      <w:tblPr>
        <w:tblStyle w:val="TableGrid"/>
        <w:tblW w:w="0" w:type="auto"/>
        <w:tblLook w:val="06A0" w:firstRow="1" w:lastRow="0" w:firstColumn="1" w:lastColumn="0" w:noHBand="1" w:noVBand="1"/>
      </w:tblPr>
      <w:tblGrid>
        <w:gridCol w:w="540"/>
        <w:gridCol w:w="8810"/>
      </w:tblGrid>
      <w:tr w:rsidR="7BC00AA3" w:rsidTr="7BC00AA3" w14:paraId="1A7E8DC9">
        <w:trPr>
          <w:trHeight w:val="300"/>
        </w:trPr>
        <w:tc>
          <w:tcPr>
            <w:tcW w:w="540" w:type="dxa"/>
            <w:shd w:val="clear" w:color="auto" w:fill="FF0000"/>
            <w:tcMar/>
          </w:tcPr>
          <w:p w:rsidR="7BC00AA3" w:rsidRDefault="7BC00AA3" w14:paraId="0038D027"/>
        </w:tc>
        <w:tc>
          <w:tcPr>
            <w:tcW w:w="8810" w:type="dxa"/>
            <w:tcMar/>
          </w:tcPr>
          <w:p w:rsidR="09EFED3D" w:rsidRDefault="09EFED3D" w14:paraId="32384634" w14:textId="6B718BE9">
            <w:r w:rsidR="09EFED3D">
              <w:rPr/>
              <w:t>Critical</w:t>
            </w:r>
            <w:r w:rsidR="3202E2E2">
              <w:rPr/>
              <w:t xml:space="preserve"> – PII, HIIPA, or other sensitive data present</w:t>
            </w:r>
          </w:p>
        </w:tc>
      </w:tr>
    </w:tbl>
    <w:p w:rsidR="7BC00AA3" w:rsidRDefault="7BC00AA3" w14:paraId="6012E5E7" w14:textId="39279A41"/>
    <w:p w:rsidR="7BC00AA3" w:rsidRDefault="7BC00AA3" w14:paraId="2AEE7BB6" w14:textId="34FEDC07"/>
    <w:p w:rsidRPr="000951D9" w:rsidR="006B2EC6" w:rsidP="000951D9" w:rsidRDefault="006B2EC6" w14:paraId="339B8B8C" w14:textId="22B34FBE">
      <w:pPr>
        <w:pStyle w:val="Heading3"/>
        <w:rPr>
          <w:rStyle w:val="normaltextrun"/>
          <w:rFonts w:hint="eastAsia"/>
        </w:rPr>
      </w:pPr>
      <w:bookmarkStart w:name="_Toc265993777" w:id="26"/>
      <w:bookmarkStart w:name="_Toc1389700834" w:id="27"/>
      <w:r w:rsidRPr="5F1CF20F">
        <w:rPr>
          <w:rStyle w:val="normaltextrun"/>
        </w:rPr>
        <w:t xml:space="preserve">Audit </w:t>
      </w:r>
      <w:r w:rsidRPr="5F1CF20F" w:rsidR="6F39424C">
        <w:rPr>
          <w:rStyle w:val="normaltextrun"/>
        </w:rPr>
        <w:t>D</w:t>
      </w:r>
      <w:r w:rsidRPr="5F1CF20F">
        <w:rPr>
          <w:rStyle w:val="normaltextrun"/>
        </w:rPr>
        <w:t>ebug/</w:t>
      </w:r>
      <w:r w:rsidRPr="5F1CF20F" w:rsidR="66200629">
        <w:rPr>
          <w:rStyle w:val="normaltextrun"/>
        </w:rPr>
        <w:t>V</w:t>
      </w:r>
      <w:r w:rsidRPr="5F1CF20F">
        <w:rPr>
          <w:rStyle w:val="normaltextrun"/>
        </w:rPr>
        <w:t xml:space="preserve">erbose </w:t>
      </w:r>
      <w:r w:rsidRPr="5F1CF20F" w:rsidR="3A26C437">
        <w:rPr>
          <w:rStyle w:val="normaltextrun"/>
        </w:rPr>
        <w:t>S</w:t>
      </w:r>
      <w:r w:rsidRPr="5F1CF20F">
        <w:rPr>
          <w:rStyle w:val="normaltextrun"/>
        </w:rPr>
        <w:t xml:space="preserve">pans in </w:t>
      </w:r>
      <w:r w:rsidRPr="5F1CF20F" w:rsidR="050642A2">
        <w:rPr>
          <w:rStyle w:val="normaltextrun"/>
        </w:rPr>
        <w:t>P</w:t>
      </w:r>
      <w:r w:rsidRPr="5F1CF20F">
        <w:rPr>
          <w:rStyle w:val="normaltextrun"/>
        </w:rPr>
        <w:t>roduction</w:t>
      </w:r>
      <w:bookmarkEnd w:id="26"/>
      <w:bookmarkEnd w:id="27"/>
    </w:p>
    <w:p w:rsidR="006B2EC6" w:rsidP="0006648C" w:rsidRDefault="006B2EC6" w14:paraId="340DF699" w14:textId="715060B9">
      <w:pPr>
        <w:rPr>
          <w:rStyle w:val="eop"/>
          <w:rFonts w:hint="eastAsia" w:ascii="Aptos" w:hAnsi="Aptos"/>
          <w:color w:val="07182D"/>
        </w:rPr>
      </w:pPr>
      <w:r>
        <w:rPr>
          <w:rStyle w:val="normaltextrun"/>
          <w:rFonts w:ascii="Aptos" w:hAnsi="Aptos"/>
          <w:color w:val="07182D"/>
        </w:rPr>
        <w:t>Ensure that trace-level logging or debug-level spans haven't been accidentally left enabled.</w:t>
      </w:r>
      <w:r>
        <w:rPr>
          <w:rStyle w:val="eop"/>
          <w:rFonts w:ascii="Aptos" w:hAnsi="Aptos"/>
          <w:color w:val="07182D"/>
        </w:rPr>
        <w:t> </w:t>
      </w:r>
    </w:p>
    <w:p w:rsidR="006B2EC6" w:rsidP="0006648C" w:rsidRDefault="006B2EC6" w14:paraId="5FD5DD3B" w14:textId="0AF08386">
      <w:pPr>
        <w:rPr>
          <w:rFonts w:hint="eastAsia"/>
        </w:rPr>
      </w:pPr>
      <w:r>
        <w:t>List services where debug</w:t>
      </w:r>
      <w:r w:rsidR="00060E41">
        <w:t xml:space="preserve"> level spans are enabled </w:t>
      </w:r>
    </w:p>
    <w:tbl>
      <w:tblPr>
        <w:tblStyle w:val="TableGrid"/>
        <w:tblW w:w="0" w:type="auto"/>
        <w:tblLook w:val="04A0" w:firstRow="1" w:lastRow="0" w:firstColumn="1" w:lastColumn="0" w:noHBand="0" w:noVBand="1"/>
      </w:tblPr>
      <w:tblGrid>
        <w:gridCol w:w="900"/>
        <w:gridCol w:w="1965"/>
        <w:gridCol w:w="2486"/>
      </w:tblGrid>
      <w:tr w:rsidR="5F1CF20F" w:rsidTr="5F1CF20F" w14:paraId="4BF71190" w14:textId="77777777">
        <w:trPr>
          <w:trHeight w:val="300"/>
        </w:trPr>
        <w:tc>
          <w:tcPr>
            <w:tcW w:w="900" w:type="dxa"/>
          </w:tcPr>
          <w:p w:rsidR="5F1CF20F" w:rsidRDefault="5F1CF20F" w14:paraId="4AB6031F" w14:textId="77777777">
            <w:pPr>
              <w:rPr>
                <w:rFonts w:hint="eastAsia"/>
              </w:rPr>
            </w:pPr>
            <w:r>
              <w:t>Color</w:t>
            </w:r>
          </w:p>
        </w:tc>
        <w:tc>
          <w:tcPr>
            <w:tcW w:w="1965" w:type="dxa"/>
          </w:tcPr>
          <w:p w:rsidR="5F1CF20F" w:rsidRDefault="5F1CF20F" w14:paraId="0CE7F4D4" w14:textId="12493247">
            <w:pPr>
              <w:rPr>
                <w:rFonts w:hint="eastAsia"/>
              </w:rPr>
            </w:pPr>
            <w:r>
              <w:t>Service Name</w:t>
            </w:r>
          </w:p>
        </w:tc>
        <w:tc>
          <w:tcPr>
            <w:tcW w:w="2486" w:type="dxa"/>
          </w:tcPr>
          <w:p w:rsidR="5F1CF20F" w:rsidRDefault="5F1CF20F" w14:paraId="24F67AE3" w14:textId="2EB1AB3A">
            <w:pPr>
              <w:rPr>
                <w:rFonts w:hint="eastAsia"/>
              </w:rPr>
            </w:pPr>
            <w:r>
              <w:t>Environment Name</w:t>
            </w:r>
          </w:p>
        </w:tc>
      </w:tr>
      <w:tr w:rsidR="5F1CF20F" w:rsidTr="5F1CF20F" w14:paraId="200E2C53" w14:textId="77777777">
        <w:trPr>
          <w:trHeight w:val="300"/>
        </w:trPr>
        <w:tc>
          <w:tcPr>
            <w:tcW w:w="900" w:type="dxa"/>
          </w:tcPr>
          <w:p w:rsidR="5F1CF20F" w:rsidRDefault="5F1CF20F" w14:paraId="7CF02005" w14:textId="77777777">
            <w:pPr>
              <w:rPr>
                <w:rFonts w:hint="eastAsia"/>
              </w:rPr>
            </w:pPr>
          </w:p>
        </w:tc>
        <w:tc>
          <w:tcPr>
            <w:tcW w:w="1965" w:type="dxa"/>
          </w:tcPr>
          <w:p w:rsidR="5F1CF20F" w:rsidRDefault="5F1CF20F" w14:paraId="46F922B6" w14:textId="77777777">
            <w:pPr>
              <w:rPr>
                <w:rFonts w:hint="eastAsia"/>
              </w:rPr>
            </w:pPr>
          </w:p>
        </w:tc>
        <w:tc>
          <w:tcPr>
            <w:tcW w:w="2486" w:type="dxa"/>
          </w:tcPr>
          <w:p w:rsidR="5F1CF20F" w:rsidRDefault="5F1CF20F" w14:paraId="0367739F" w14:textId="77777777">
            <w:pPr>
              <w:rPr>
                <w:rFonts w:hint="eastAsia"/>
              </w:rPr>
            </w:pPr>
          </w:p>
        </w:tc>
      </w:tr>
    </w:tbl>
    <w:p w:rsidR="5F1CF20F" w:rsidRDefault="5F1CF20F" w14:paraId="52A43699" w14:textId="09038BF0">
      <w:pPr>
        <w:rPr>
          <w:rFonts w:hint="eastAsia"/>
        </w:rPr>
      </w:pPr>
    </w:p>
    <w:tbl>
      <w:tblPr>
        <w:tblStyle w:val="TableGrid"/>
        <w:tblW w:w="0" w:type="auto"/>
        <w:tblLook w:val="06A0" w:firstRow="1" w:lastRow="0" w:firstColumn="1" w:lastColumn="0" w:noHBand="1" w:noVBand="1"/>
      </w:tblPr>
      <w:tblGrid>
        <w:gridCol w:w="540"/>
        <w:gridCol w:w="8810"/>
      </w:tblGrid>
      <w:tr w:rsidR="006B2EC6" w:rsidTr="008E6C07" w14:paraId="3430451A" w14:textId="77777777">
        <w:trPr>
          <w:trHeight w:val="300"/>
        </w:trPr>
        <w:tc>
          <w:tcPr>
            <w:tcW w:w="540" w:type="dxa"/>
            <w:shd w:val="clear" w:color="auto" w:fill="FFFF00"/>
          </w:tcPr>
          <w:p w:rsidR="006B2EC6" w:rsidP="008E6C07" w:rsidRDefault="006B2EC6" w14:paraId="31769003" w14:textId="77777777">
            <w:pPr>
              <w:rPr>
                <w:rFonts w:ascii="system-ui" w:hAnsi="system-ui" w:eastAsia="system-ui" w:cs="system-ui"/>
                <w:color w:val="292A2E"/>
              </w:rPr>
            </w:pPr>
          </w:p>
        </w:tc>
        <w:tc>
          <w:tcPr>
            <w:tcW w:w="8810" w:type="dxa"/>
          </w:tcPr>
          <w:p w:rsidR="006B2EC6" w:rsidP="008E6C07" w:rsidRDefault="006B2EC6" w14:paraId="2C7F8C25" w14:textId="77777777">
            <w:pPr>
              <w:rPr>
                <w:rFonts w:hint="eastAsia"/>
              </w:rPr>
            </w:pPr>
            <w:r w:rsidRPr="73660F22">
              <w:t xml:space="preserve">Warning </w:t>
            </w:r>
          </w:p>
        </w:tc>
      </w:tr>
    </w:tbl>
    <w:p w:rsidR="006B2EC6" w:rsidP="0006648C" w:rsidRDefault="006B2EC6" w14:paraId="7EECA9E2" w14:textId="77777777">
      <w:pPr>
        <w:rPr>
          <w:rFonts w:hint="eastAsia"/>
        </w:rPr>
      </w:pPr>
    </w:p>
    <w:p w:rsidR="00D069F8" w:rsidP="0006648C" w:rsidRDefault="00D069F8" w14:paraId="3023BDC6" w14:textId="77777777">
      <w:pPr>
        <w:rPr>
          <w:rStyle w:val="normaltextrun"/>
          <w:rFonts w:hint="eastAsia" w:ascii="Aptos" w:hAnsi="Aptos"/>
          <w:b/>
          <w:bCs/>
          <w:color w:val="07182D"/>
        </w:rPr>
      </w:pPr>
    </w:p>
    <w:p w:rsidRPr="000951D9" w:rsidR="00D069F8" w:rsidP="000951D9" w:rsidRDefault="00D069F8" w14:paraId="60887422" w14:textId="6C2E337D">
      <w:pPr>
        <w:pStyle w:val="Heading3"/>
        <w:rPr>
          <w:rStyle w:val="normaltextrun"/>
          <w:rFonts w:hint="eastAsia"/>
        </w:rPr>
      </w:pPr>
      <w:bookmarkStart w:name="_Toc719144313" w:id="28"/>
      <w:bookmarkStart w:name="_Toc564305495" w:id="29"/>
      <w:r w:rsidRPr="5F1CF20F">
        <w:rPr>
          <w:rStyle w:val="normaltextrun"/>
        </w:rPr>
        <w:t xml:space="preserve">Check for </w:t>
      </w:r>
      <w:r w:rsidRPr="5F1CF20F" w:rsidR="20B65DCD">
        <w:rPr>
          <w:rStyle w:val="normaltextrun"/>
        </w:rPr>
        <w:t>O</w:t>
      </w:r>
      <w:r w:rsidRPr="5F1CF20F">
        <w:rPr>
          <w:rStyle w:val="normaltextrun"/>
        </w:rPr>
        <w:t xml:space="preserve">rphan </w:t>
      </w:r>
      <w:r w:rsidRPr="5F1CF20F" w:rsidR="34CEF743">
        <w:rPr>
          <w:rStyle w:val="normaltextrun"/>
        </w:rPr>
        <w:t>S</w:t>
      </w:r>
      <w:r w:rsidRPr="5F1CF20F">
        <w:rPr>
          <w:rStyle w:val="normaltextrun"/>
        </w:rPr>
        <w:t>ervices</w:t>
      </w:r>
      <w:bookmarkEnd w:id="28"/>
      <w:bookmarkEnd w:id="29"/>
      <w:r w:rsidRPr="5F1CF20F">
        <w:rPr>
          <w:rStyle w:val="normaltextrun"/>
        </w:rPr>
        <w:t xml:space="preserve">  </w:t>
      </w:r>
    </w:p>
    <w:p w:rsidR="006B2EC6" w:rsidP="5F1CF20F" w:rsidRDefault="00D069F8" w14:paraId="698BC35B" w14:textId="2C7BF0CA">
      <w:pPr>
        <w:rPr>
          <w:rStyle w:val="normaltextrun"/>
          <w:rFonts w:hint="eastAsia" w:ascii="Aptos" w:hAnsi="Aptos"/>
          <w:color w:val="07182D"/>
        </w:rPr>
      </w:pPr>
      <w:r w:rsidRPr="5F1CF20F">
        <w:rPr>
          <w:rStyle w:val="normaltextrun"/>
          <w:rFonts w:ascii="Aptos" w:hAnsi="Aptos"/>
          <w:color w:val="07182D"/>
        </w:rPr>
        <w:t xml:space="preserve">Services </w:t>
      </w:r>
      <w:r w:rsidRPr="5F1CF20F" w:rsidR="00667831">
        <w:rPr>
          <w:rStyle w:val="normaltextrun"/>
          <w:rFonts w:ascii="Aptos" w:hAnsi="Aptos"/>
          <w:color w:val="07182D"/>
        </w:rPr>
        <w:t xml:space="preserve">that have no upstream or downstream dependencies. This may be </w:t>
      </w:r>
      <w:r w:rsidRPr="5F1CF20F" w:rsidR="001F14F4">
        <w:rPr>
          <w:rStyle w:val="normaltextrun"/>
          <w:rFonts w:ascii="Aptos" w:hAnsi="Aptos"/>
          <w:color w:val="07182D"/>
        </w:rPr>
        <w:t xml:space="preserve">services that </w:t>
      </w:r>
      <w:r w:rsidRPr="5F1CF20F">
        <w:rPr>
          <w:rStyle w:val="normaltextrun"/>
          <w:rFonts w:ascii="Aptos" w:hAnsi="Aptos"/>
          <w:color w:val="07182D"/>
        </w:rPr>
        <w:t xml:space="preserve">still </w:t>
      </w:r>
      <w:r w:rsidRPr="5F1CF20F" w:rsidR="001F14F4">
        <w:rPr>
          <w:rStyle w:val="normaltextrun"/>
          <w:rFonts w:ascii="Aptos" w:hAnsi="Aptos"/>
          <w:color w:val="07182D"/>
        </w:rPr>
        <w:t>report</w:t>
      </w:r>
      <w:r w:rsidRPr="5F1CF20F">
        <w:rPr>
          <w:rStyle w:val="normaltextrun"/>
          <w:rFonts w:ascii="Aptos" w:hAnsi="Aptos"/>
          <w:color w:val="07182D"/>
        </w:rPr>
        <w:t xml:space="preserve"> traces that have been </w:t>
      </w:r>
      <w:r w:rsidRPr="5F1CF20F" w:rsidR="1957CFEE">
        <w:rPr>
          <w:rStyle w:val="normaltextrun"/>
          <w:rFonts w:ascii="Aptos" w:hAnsi="Aptos"/>
          <w:color w:val="07182D"/>
        </w:rPr>
        <w:t xml:space="preserve">were supposed to be </w:t>
      </w:r>
      <w:r w:rsidRPr="5F1CF20F">
        <w:rPr>
          <w:rStyle w:val="normaltextrun"/>
          <w:rFonts w:ascii="Aptos" w:hAnsi="Aptos"/>
          <w:color w:val="07182D"/>
        </w:rPr>
        <w:t>decommissioned, deprecated, or migrated</w:t>
      </w:r>
      <w:r w:rsidRPr="5F1CF20F" w:rsidR="161FCD3C">
        <w:rPr>
          <w:rStyle w:val="normaltextrun"/>
          <w:rFonts w:ascii="Aptos" w:hAnsi="Aptos"/>
          <w:color w:val="07182D"/>
        </w:rPr>
        <w:t xml:space="preserve"> that are still running</w:t>
      </w:r>
      <w:r w:rsidRPr="5F1CF20F" w:rsidR="658C47FB">
        <w:rPr>
          <w:rStyle w:val="normaltextrun"/>
          <w:rFonts w:ascii="Aptos" w:hAnsi="Aptos"/>
          <w:color w:val="07182D"/>
        </w:rPr>
        <w:t xml:space="preserve"> and reporting data.</w:t>
      </w:r>
    </w:p>
    <w:p w:rsidR="001F14F4" w:rsidP="001F14F4" w:rsidRDefault="001F14F4" w14:paraId="400307B3" w14:textId="3A02BEA7">
      <w:pPr>
        <w:rPr>
          <w:rFonts w:hint="eastAsia"/>
        </w:rPr>
      </w:pPr>
      <w:r>
        <w:t>List services:</w:t>
      </w:r>
    </w:p>
    <w:tbl>
      <w:tblPr>
        <w:tblStyle w:val="TableGrid"/>
        <w:tblW w:w="0" w:type="auto"/>
        <w:tblLook w:val="04A0" w:firstRow="1" w:lastRow="0" w:firstColumn="1" w:lastColumn="0" w:noHBand="0" w:noVBand="1"/>
      </w:tblPr>
      <w:tblGrid>
        <w:gridCol w:w="900"/>
        <w:gridCol w:w="1965"/>
        <w:gridCol w:w="2486"/>
      </w:tblGrid>
      <w:tr w:rsidR="5F1CF20F" w:rsidTr="5F1CF20F" w14:paraId="4C2915F2" w14:textId="77777777">
        <w:trPr>
          <w:trHeight w:val="300"/>
        </w:trPr>
        <w:tc>
          <w:tcPr>
            <w:tcW w:w="900" w:type="dxa"/>
          </w:tcPr>
          <w:p w:rsidR="5F1CF20F" w:rsidRDefault="5F1CF20F" w14:paraId="0A78381E" w14:textId="77777777">
            <w:pPr>
              <w:rPr>
                <w:rFonts w:hint="eastAsia"/>
              </w:rPr>
            </w:pPr>
            <w:r>
              <w:t>Color</w:t>
            </w:r>
          </w:p>
        </w:tc>
        <w:tc>
          <w:tcPr>
            <w:tcW w:w="1965" w:type="dxa"/>
          </w:tcPr>
          <w:p w:rsidR="5F1CF20F" w:rsidRDefault="5F1CF20F" w14:paraId="51848FD1" w14:textId="12493247">
            <w:pPr>
              <w:rPr>
                <w:rFonts w:hint="eastAsia"/>
              </w:rPr>
            </w:pPr>
            <w:r>
              <w:t>Service Name</w:t>
            </w:r>
          </w:p>
        </w:tc>
        <w:tc>
          <w:tcPr>
            <w:tcW w:w="2486" w:type="dxa"/>
          </w:tcPr>
          <w:p w:rsidR="5F1CF20F" w:rsidRDefault="5F1CF20F" w14:paraId="728AA51A" w14:textId="2EB1AB3A">
            <w:pPr>
              <w:rPr>
                <w:rFonts w:hint="eastAsia"/>
              </w:rPr>
            </w:pPr>
            <w:r>
              <w:t>Environment Name</w:t>
            </w:r>
          </w:p>
        </w:tc>
      </w:tr>
      <w:tr w:rsidR="5F1CF20F" w:rsidTr="5F1CF20F" w14:paraId="2FEEF569" w14:textId="77777777">
        <w:trPr>
          <w:trHeight w:val="300"/>
        </w:trPr>
        <w:tc>
          <w:tcPr>
            <w:tcW w:w="900" w:type="dxa"/>
          </w:tcPr>
          <w:p w:rsidR="5F1CF20F" w:rsidRDefault="5F1CF20F" w14:paraId="0C5A4FD6" w14:textId="77777777">
            <w:pPr>
              <w:rPr>
                <w:rFonts w:hint="eastAsia"/>
              </w:rPr>
            </w:pPr>
          </w:p>
        </w:tc>
        <w:tc>
          <w:tcPr>
            <w:tcW w:w="1965" w:type="dxa"/>
          </w:tcPr>
          <w:p w:rsidR="5F1CF20F" w:rsidRDefault="5F1CF20F" w14:paraId="26A54E09" w14:textId="77777777">
            <w:pPr>
              <w:rPr>
                <w:rFonts w:hint="eastAsia"/>
              </w:rPr>
            </w:pPr>
          </w:p>
        </w:tc>
        <w:tc>
          <w:tcPr>
            <w:tcW w:w="2486" w:type="dxa"/>
          </w:tcPr>
          <w:p w:rsidR="5F1CF20F" w:rsidRDefault="5F1CF20F" w14:paraId="33CC920E" w14:textId="77777777">
            <w:pPr>
              <w:rPr>
                <w:rFonts w:hint="eastAsia"/>
              </w:rPr>
            </w:pPr>
          </w:p>
        </w:tc>
      </w:tr>
    </w:tbl>
    <w:p w:rsidR="5F1CF20F" w:rsidRDefault="5F1CF20F" w14:paraId="04C958A9" w14:textId="283222C4">
      <w:pPr>
        <w:rPr>
          <w:rFonts w:hint="eastAsia"/>
        </w:rPr>
      </w:pPr>
    </w:p>
    <w:tbl>
      <w:tblPr>
        <w:tblStyle w:val="TableGrid"/>
        <w:tblW w:w="0" w:type="auto"/>
        <w:tblLook w:val="06A0" w:firstRow="1" w:lastRow="0" w:firstColumn="1" w:lastColumn="0" w:noHBand="1" w:noVBand="1"/>
      </w:tblPr>
      <w:tblGrid>
        <w:gridCol w:w="540"/>
        <w:gridCol w:w="8810"/>
      </w:tblGrid>
      <w:tr w:rsidR="001F14F4" w:rsidTr="5F1CF20F" w14:paraId="36DB3D9C" w14:textId="77777777">
        <w:trPr>
          <w:trHeight w:val="300"/>
        </w:trPr>
        <w:tc>
          <w:tcPr>
            <w:tcW w:w="540" w:type="dxa"/>
            <w:shd w:val="clear" w:color="auto" w:fill="FFFF00"/>
          </w:tcPr>
          <w:p w:rsidR="001F14F4" w:rsidP="008E6C07" w:rsidRDefault="001F14F4" w14:paraId="4F4B292E" w14:textId="77777777">
            <w:pPr>
              <w:rPr>
                <w:rFonts w:ascii="system-ui" w:hAnsi="system-ui" w:eastAsia="system-ui" w:cs="system-ui"/>
                <w:color w:val="292A2E"/>
              </w:rPr>
            </w:pPr>
          </w:p>
        </w:tc>
        <w:tc>
          <w:tcPr>
            <w:tcW w:w="8810" w:type="dxa"/>
          </w:tcPr>
          <w:p w:rsidR="001F14F4" w:rsidP="008E6C07" w:rsidRDefault="001F14F4" w14:paraId="1177AAAC" w14:textId="57A7C0D3">
            <w:pPr>
              <w:rPr>
                <w:rFonts w:hint="eastAsia"/>
              </w:rPr>
            </w:pPr>
            <w:r>
              <w:t xml:space="preserve">Warning – These could be independent services </w:t>
            </w:r>
          </w:p>
        </w:tc>
      </w:tr>
    </w:tbl>
    <w:p w:rsidR="00CC2E3F" w:rsidP="001F14F4" w:rsidRDefault="00CC2E3F" w14:paraId="0E9C4B6F" w14:textId="77777777">
      <w:pPr>
        <w:rPr>
          <w:rFonts w:hint="eastAsia"/>
        </w:rPr>
      </w:pPr>
    </w:p>
    <w:p w:rsidRPr="000951D9" w:rsidR="00CC2E3F" w:rsidP="000951D9" w:rsidRDefault="00CC2E3F" w14:paraId="2925AB67" w14:textId="7FBBD5F6">
      <w:pPr>
        <w:pStyle w:val="Heading3"/>
        <w:rPr>
          <w:rStyle w:val="normaltextrun"/>
          <w:rFonts w:hint="eastAsia"/>
        </w:rPr>
      </w:pPr>
      <w:bookmarkStart w:name="_Toc1825752129" w:id="30"/>
      <w:bookmarkStart w:name="_Toc714238848" w:id="31"/>
      <w:r w:rsidRPr="5F1CF20F">
        <w:rPr>
          <w:rStyle w:val="normaltextrun"/>
        </w:rPr>
        <w:t xml:space="preserve">Review </w:t>
      </w:r>
      <w:r w:rsidRPr="5F1CF20F" w:rsidR="0F3FBF10">
        <w:rPr>
          <w:rStyle w:val="normaltextrun"/>
        </w:rPr>
        <w:t>E</w:t>
      </w:r>
      <w:r w:rsidRPr="5F1CF20F">
        <w:rPr>
          <w:rStyle w:val="normaltextrun"/>
        </w:rPr>
        <w:t xml:space="preserve">ndpoint </w:t>
      </w:r>
      <w:r w:rsidRPr="5F1CF20F" w:rsidR="76926472">
        <w:rPr>
          <w:rStyle w:val="normaltextrun"/>
        </w:rPr>
        <w:t>G</w:t>
      </w:r>
      <w:r w:rsidRPr="5F1CF20F">
        <w:rPr>
          <w:rStyle w:val="normaltextrun"/>
        </w:rPr>
        <w:t xml:space="preserve">rouping </w:t>
      </w:r>
      <w:r w:rsidRPr="5F1CF20F" w:rsidR="13E8EEF0">
        <w:rPr>
          <w:rStyle w:val="normaltextrun"/>
        </w:rPr>
        <w:t>R</w:t>
      </w:r>
      <w:r w:rsidRPr="5F1CF20F">
        <w:rPr>
          <w:rStyle w:val="normaltextrun"/>
        </w:rPr>
        <w:t>ules</w:t>
      </w:r>
      <w:bookmarkEnd w:id="30"/>
      <w:bookmarkEnd w:id="31"/>
    </w:p>
    <w:p w:rsidR="006B2EC6" w:rsidP="00CC2E3F" w:rsidRDefault="00CC2E3F" w14:paraId="5F2E4BDD" w14:textId="5A0C6904">
      <w:pPr>
        <w:rPr>
          <w:rStyle w:val="eop"/>
          <w:rFonts w:hint="eastAsia" w:ascii="Aptos" w:hAnsi="Aptos"/>
          <w:color w:val="07182D"/>
        </w:rPr>
      </w:pPr>
      <w:r>
        <w:rPr>
          <w:rStyle w:val="normaltextrun"/>
          <w:rFonts w:ascii="Aptos" w:hAnsi="Aptos"/>
          <w:color w:val="07182D"/>
        </w:rPr>
        <w:t>Poorly grouped endpoints (e.g., </w:t>
      </w:r>
      <w:r>
        <w:rPr>
          <w:rStyle w:val="normaltextrun"/>
          <w:rFonts w:ascii="Menlo" w:hAnsi="Menlo" w:cs="Menlo"/>
          <w:color w:val="07182D"/>
        </w:rPr>
        <w:t>/user/123</w:t>
      </w:r>
      <w:r>
        <w:rPr>
          <w:rStyle w:val="normaltextrun"/>
          <w:rFonts w:ascii="Aptos" w:hAnsi="Aptos"/>
          <w:color w:val="07182D"/>
        </w:rPr>
        <w:t>, </w:t>
      </w:r>
      <w:r>
        <w:rPr>
          <w:rStyle w:val="normaltextrun"/>
          <w:rFonts w:ascii="Menlo" w:hAnsi="Menlo" w:cs="Menlo"/>
          <w:color w:val="07182D"/>
        </w:rPr>
        <w:t>/user/456</w:t>
      </w:r>
      <w:r>
        <w:rPr>
          <w:rStyle w:val="normaltextrun"/>
          <w:rFonts w:ascii="Aptos" w:hAnsi="Aptos"/>
          <w:color w:val="07182D"/>
        </w:rPr>
        <w:t> treated as separate endpoints) inflate cardinality. Use endpoint grouping rules to collapse them (e.g., </w:t>
      </w:r>
      <w:r>
        <w:rPr>
          <w:rStyle w:val="normaltextrun"/>
          <w:rFonts w:ascii="Menlo" w:hAnsi="Menlo" w:cs="Menlo"/>
          <w:color w:val="07182D"/>
        </w:rPr>
        <w:t>/user/{id}</w:t>
      </w:r>
      <w:r>
        <w:rPr>
          <w:rStyle w:val="normaltextrun"/>
          <w:rFonts w:ascii="Aptos" w:hAnsi="Aptos"/>
          <w:color w:val="07182D"/>
        </w:rPr>
        <w:t>).</w:t>
      </w:r>
      <w:r>
        <w:rPr>
          <w:rStyle w:val="eop"/>
          <w:rFonts w:ascii="Aptos" w:hAnsi="Aptos"/>
          <w:color w:val="07182D"/>
        </w:rPr>
        <w:t> </w:t>
      </w:r>
    </w:p>
    <w:p w:rsidR="00CC2E3F" w:rsidP="00CC2E3F" w:rsidRDefault="00CC2E3F" w14:paraId="4CE497E5" w14:textId="5467EF95">
      <w:pPr>
        <w:rPr>
          <w:rStyle w:val="eop"/>
          <w:rFonts w:hint="eastAsia" w:ascii="Aptos" w:hAnsi="Aptos"/>
          <w:color w:val="07182D"/>
        </w:rPr>
      </w:pPr>
      <w:r w:rsidRPr="5F1CF20F">
        <w:rPr>
          <w:rStyle w:val="eop"/>
          <w:rFonts w:ascii="Aptos" w:hAnsi="Aptos"/>
          <w:color w:val="07182D"/>
        </w:rPr>
        <w:t>List of services and endpoints affected</w:t>
      </w:r>
    </w:p>
    <w:tbl>
      <w:tblPr>
        <w:tblStyle w:val="TableGrid"/>
        <w:tblW w:w="0" w:type="auto"/>
        <w:tblLook w:val="04A0" w:firstRow="1" w:lastRow="0" w:firstColumn="1" w:lastColumn="0" w:noHBand="0" w:noVBand="1"/>
      </w:tblPr>
      <w:tblGrid>
        <w:gridCol w:w="900"/>
        <w:gridCol w:w="1965"/>
        <w:gridCol w:w="2486"/>
        <w:gridCol w:w="2486"/>
      </w:tblGrid>
      <w:tr w:rsidR="5F1CF20F" w:rsidTr="5F1CF20F" w14:paraId="38EB1DF8" w14:textId="77777777">
        <w:trPr>
          <w:trHeight w:val="300"/>
        </w:trPr>
        <w:tc>
          <w:tcPr>
            <w:tcW w:w="900" w:type="dxa"/>
          </w:tcPr>
          <w:p w:rsidR="5F1CF20F" w:rsidRDefault="5F1CF20F" w14:paraId="5DAEF15C" w14:textId="77777777">
            <w:pPr>
              <w:rPr>
                <w:rFonts w:hint="eastAsia"/>
              </w:rPr>
            </w:pPr>
            <w:r>
              <w:t>Color</w:t>
            </w:r>
          </w:p>
        </w:tc>
        <w:tc>
          <w:tcPr>
            <w:tcW w:w="1965" w:type="dxa"/>
          </w:tcPr>
          <w:p w:rsidR="5F1CF20F" w:rsidRDefault="5F1CF20F" w14:paraId="5899CD85" w14:textId="12493247">
            <w:pPr>
              <w:rPr>
                <w:rFonts w:hint="eastAsia"/>
              </w:rPr>
            </w:pPr>
            <w:r>
              <w:t>Service Name</w:t>
            </w:r>
          </w:p>
        </w:tc>
        <w:tc>
          <w:tcPr>
            <w:tcW w:w="2486" w:type="dxa"/>
          </w:tcPr>
          <w:p w:rsidR="5F1CF20F" w:rsidRDefault="5F1CF20F" w14:paraId="03CC2AD9" w14:textId="2EB1AB3A">
            <w:pPr>
              <w:rPr>
                <w:rFonts w:hint="eastAsia"/>
              </w:rPr>
            </w:pPr>
            <w:r>
              <w:t>Environment Name</w:t>
            </w:r>
          </w:p>
        </w:tc>
        <w:tc>
          <w:tcPr>
            <w:tcW w:w="2486" w:type="dxa"/>
          </w:tcPr>
          <w:p w:rsidR="7C80E697" w:rsidP="5F1CF20F" w:rsidRDefault="7C80E697" w14:paraId="3331FC7D" w14:textId="3C29892B">
            <w:pPr>
              <w:rPr>
                <w:rFonts w:hint="eastAsia"/>
              </w:rPr>
            </w:pPr>
            <w:r>
              <w:t>Endpoint Name</w:t>
            </w:r>
          </w:p>
        </w:tc>
      </w:tr>
      <w:tr w:rsidR="5F1CF20F" w:rsidTr="5F1CF20F" w14:paraId="773556D6" w14:textId="77777777">
        <w:trPr>
          <w:trHeight w:val="300"/>
        </w:trPr>
        <w:tc>
          <w:tcPr>
            <w:tcW w:w="900" w:type="dxa"/>
          </w:tcPr>
          <w:p w:rsidR="5F1CF20F" w:rsidRDefault="5F1CF20F" w14:paraId="2E429332" w14:textId="77777777">
            <w:pPr>
              <w:rPr>
                <w:rFonts w:hint="eastAsia"/>
              </w:rPr>
            </w:pPr>
          </w:p>
        </w:tc>
        <w:tc>
          <w:tcPr>
            <w:tcW w:w="1965" w:type="dxa"/>
          </w:tcPr>
          <w:p w:rsidR="5F1CF20F" w:rsidRDefault="5F1CF20F" w14:paraId="2AFA9838" w14:textId="77777777">
            <w:pPr>
              <w:rPr>
                <w:rFonts w:hint="eastAsia"/>
              </w:rPr>
            </w:pPr>
          </w:p>
        </w:tc>
        <w:tc>
          <w:tcPr>
            <w:tcW w:w="2486" w:type="dxa"/>
          </w:tcPr>
          <w:p w:rsidR="5F1CF20F" w:rsidRDefault="5F1CF20F" w14:paraId="3C072FFF" w14:textId="77777777">
            <w:pPr>
              <w:rPr>
                <w:rFonts w:hint="eastAsia"/>
              </w:rPr>
            </w:pPr>
          </w:p>
        </w:tc>
        <w:tc>
          <w:tcPr>
            <w:tcW w:w="2486" w:type="dxa"/>
          </w:tcPr>
          <w:p w:rsidR="5F1CF20F" w:rsidP="5F1CF20F" w:rsidRDefault="5F1CF20F" w14:paraId="26EA1483" w14:textId="2588C3BE">
            <w:pPr>
              <w:rPr>
                <w:rFonts w:hint="eastAsia"/>
              </w:rPr>
            </w:pPr>
          </w:p>
        </w:tc>
      </w:tr>
    </w:tbl>
    <w:p w:rsidR="5F1CF20F" w:rsidP="5F1CF20F" w:rsidRDefault="5F1CF20F" w14:paraId="30893E82" w14:textId="45D453D3">
      <w:pPr>
        <w:rPr>
          <w:rStyle w:val="eop"/>
          <w:rFonts w:hint="eastAsia" w:ascii="Aptos" w:hAnsi="Aptos"/>
          <w:color w:val="07182D"/>
        </w:rPr>
      </w:pPr>
    </w:p>
    <w:tbl>
      <w:tblPr>
        <w:tblStyle w:val="TableGrid"/>
        <w:tblW w:w="0" w:type="auto"/>
        <w:tblLook w:val="06A0" w:firstRow="1" w:lastRow="0" w:firstColumn="1" w:lastColumn="0" w:noHBand="1" w:noVBand="1"/>
      </w:tblPr>
      <w:tblGrid>
        <w:gridCol w:w="540"/>
        <w:gridCol w:w="8810"/>
      </w:tblGrid>
      <w:tr w:rsidR="00CC2E3F" w:rsidTr="00E62BAB" w14:paraId="47E25EEC" w14:textId="77777777">
        <w:trPr>
          <w:trHeight w:val="300"/>
        </w:trPr>
        <w:tc>
          <w:tcPr>
            <w:tcW w:w="540" w:type="dxa"/>
            <w:shd w:val="clear" w:color="auto" w:fill="EE0000"/>
          </w:tcPr>
          <w:p w:rsidRPr="00E62BAB" w:rsidR="00CC2E3F" w:rsidP="008E6C07" w:rsidRDefault="00CC2E3F" w14:paraId="6AF0606A" w14:textId="77777777">
            <w:pPr>
              <w:rPr>
                <w:rFonts w:ascii="system-ui" w:hAnsi="system-ui" w:eastAsia="system-ui" w:cs="system-ui"/>
                <w:color w:val="EE0000"/>
              </w:rPr>
            </w:pPr>
          </w:p>
        </w:tc>
        <w:tc>
          <w:tcPr>
            <w:tcW w:w="8810" w:type="dxa"/>
          </w:tcPr>
          <w:p w:rsidR="00CC2E3F" w:rsidP="008E6C07" w:rsidRDefault="00CC2E3F" w14:paraId="22AFA890" w14:textId="73B50C43">
            <w:pPr>
              <w:rPr>
                <w:rFonts w:hint="eastAsia"/>
              </w:rPr>
            </w:pPr>
            <w:r>
              <w:t>Critical</w:t>
            </w:r>
            <w:r w:rsidRPr="73660F22">
              <w:t xml:space="preserve"> </w:t>
            </w:r>
            <w:r>
              <w:t>– T</w:t>
            </w:r>
            <w:r w:rsidR="00E62BAB">
              <w:t>his provides incorrect reporting of endpoints</w:t>
            </w:r>
          </w:p>
        </w:tc>
      </w:tr>
    </w:tbl>
    <w:p w:rsidR="00CC2E3F" w:rsidP="00CC2E3F" w:rsidRDefault="00CC2E3F" w14:paraId="5D8CE23C" w14:textId="77777777">
      <w:pPr>
        <w:rPr>
          <w:rFonts w:hint="eastAsia"/>
        </w:rPr>
      </w:pPr>
    </w:p>
    <w:p w:rsidRPr="0006648C" w:rsidR="006B2EC6" w:rsidP="0006648C" w:rsidRDefault="006B2EC6" w14:paraId="3031DFE9" w14:textId="77777777">
      <w:pPr>
        <w:rPr>
          <w:rFonts w:hint="eastAsia"/>
        </w:rPr>
      </w:pPr>
    </w:p>
    <w:p w:rsidR="007C3D04" w:rsidP="000951D9" w:rsidRDefault="007C3D04" w14:paraId="524BFD5F" w14:textId="33117341">
      <w:pPr>
        <w:pStyle w:val="Heading3"/>
        <w:rPr>
          <w:rFonts w:hint="eastAsia"/>
        </w:rPr>
      </w:pPr>
      <w:bookmarkStart w:name="_Toc1614809813" w:id="32"/>
      <w:bookmarkStart w:name="_Toc1420024002" w:id="33"/>
      <w:r>
        <w:t xml:space="preserve">Identify </w:t>
      </w:r>
      <w:r w:rsidR="00787E5C">
        <w:t>Usage by</w:t>
      </w:r>
      <w:r>
        <w:t xml:space="preserve"> Service</w:t>
      </w:r>
      <w:r w:rsidR="005E5F93">
        <w:t xml:space="preserve"> and Environment</w:t>
      </w:r>
      <w:bookmarkEnd w:id="32"/>
      <w:bookmarkEnd w:id="33"/>
    </w:p>
    <w:p w:rsidR="00787E5C" w:rsidP="00787E5C" w:rsidRDefault="00787E5C" w14:paraId="2B7877FE" w14:textId="744E0B62">
      <w:pPr>
        <w:rPr>
          <w:rStyle w:val="normaltextrun"/>
          <w:rFonts w:hint="eastAsia" w:ascii="Aptos" w:hAnsi="Aptos"/>
          <w:color w:val="07182D"/>
        </w:rPr>
      </w:pPr>
      <w:r w:rsidRPr="5F1CF20F">
        <w:rPr>
          <w:rStyle w:val="normaltextrun"/>
          <w:rFonts w:ascii="Aptos" w:hAnsi="Aptos"/>
          <w:color w:val="07182D"/>
        </w:rPr>
        <w:t xml:space="preserve">Analyze APM data across all services to provide an overview of each </w:t>
      </w:r>
      <w:r w:rsidRPr="5F1CF20F" w:rsidR="3EBBD876">
        <w:rPr>
          <w:rStyle w:val="normaltextrun"/>
          <w:rFonts w:ascii="Aptos" w:hAnsi="Aptos"/>
          <w:color w:val="07182D"/>
        </w:rPr>
        <w:t>service's</w:t>
      </w:r>
      <w:r w:rsidRPr="5F1CF20F">
        <w:rPr>
          <w:rStyle w:val="normaltextrun"/>
          <w:rFonts w:ascii="Aptos" w:hAnsi="Aptos"/>
          <w:color w:val="07182D"/>
        </w:rPr>
        <w:t xml:space="preserve"> overall usage.  </w:t>
      </w:r>
    </w:p>
    <w:tbl>
      <w:tblPr>
        <w:tblStyle w:val="TableGrid"/>
        <w:tblW w:w="0" w:type="auto"/>
        <w:tblLook w:val="04A0" w:firstRow="1" w:lastRow="0" w:firstColumn="1" w:lastColumn="0" w:noHBand="0" w:noVBand="1"/>
      </w:tblPr>
      <w:tblGrid>
        <w:gridCol w:w="1870"/>
        <w:gridCol w:w="1725"/>
        <w:gridCol w:w="2015"/>
        <w:gridCol w:w="2035"/>
        <w:gridCol w:w="1705"/>
      </w:tblGrid>
      <w:tr w:rsidR="00787E5C" w:rsidTr="00BC5BD3" w14:paraId="7A332C7B" w14:textId="77777777">
        <w:tc>
          <w:tcPr>
            <w:tcW w:w="1870" w:type="dxa"/>
          </w:tcPr>
          <w:p w:rsidR="00787E5C" w:rsidP="00F34E4D" w:rsidRDefault="00787E5C" w14:paraId="30733355" w14:textId="353E2E7E">
            <w:pPr>
              <w:jc w:val="center"/>
              <w:rPr>
                <w:rStyle w:val="normaltextrun"/>
                <w:rFonts w:hint="eastAsia" w:ascii="Aptos" w:hAnsi="Aptos"/>
                <w:color w:val="07182D"/>
              </w:rPr>
            </w:pPr>
            <w:proofErr w:type="spellStart"/>
            <w:r>
              <w:rPr>
                <w:rStyle w:val="normaltextrun"/>
                <w:rFonts w:ascii="Aptos" w:hAnsi="Aptos"/>
                <w:color w:val="07182D"/>
              </w:rPr>
              <w:t>ServiceName</w:t>
            </w:r>
            <w:proofErr w:type="spellEnd"/>
          </w:p>
        </w:tc>
        <w:tc>
          <w:tcPr>
            <w:tcW w:w="1725" w:type="dxa"/>
          </w:tcPr>
          <w:p w:rsidR="00787E5C" w:rsidP="00F34E4D" w:rsidRDefault="00787E5C" w14:paraId="4E85231D" w14:textId="34C036BA">
            <w:pPr>
              <w:jc w:val="center"/>
              <w:rPr>
                <w:rStyle w:val="normaltextrun"/>
                <w:rFonts w:hint="eastAsia" w:ascii="Aptos" w:hAnsi="Aptos"/>
                <w:color w:val="07182D"/>
              </w:rPr>
            </w:pPr>
            <w:r>
              <w:rPr>
                <w:rStyle w:val="normaltextrun"/>
                <w:rFonts w:ascii="Aptos" w:hAnsi="Aptos"/>
                <w:color w:val="07182D"/>
              </w:rPr>
              <w:t>Environment</w:t>
            </w:r>
          </w:p>
        </w:tc>
        <w:tc>
          <w:tcPr>
            <w:tcW w:w="2015" w:type="dxa"/>
          </w:tcPr>
          <w:p w:rsidR="00787E5C" w:rsidP="00F34E4D" w:rsidRDefault="00787E5C" w14:paraId="64A0E434" w14:textId="422E772C">
            <w:pPr>
              <w:jc w:val="center"/>
              <w:rPr>
                <w:rStyle w:val="normaltextrun"/>
                <w:rFonts w:hint="eastAsia" w:ascii="Aptos" w:hAnsi="Aptos"/>
                <w:color w:val="07182D"/>
              </w:rPr>
            </w:pPr>
            <w:r>
              <w:rPr>
                <w:rStyle w:val="normaltextrun"/>
                <w:rFonts w:ascii="Aptos" w:hAnsi="Aptos"/>
                <w:color w:val="07182D"/>
              </w:rPr>
              <w:t>T</w:t>
            </w:r>
            <w:r w:rsidR="00AA213C">
              <w:rPr>
                <w:rStyle w:val="normaltextrun"/>
                <w:rFonts w:ascii="Aptos" w:hAnsi="Aptos"/>
                <w:color w:val="07182D"/>
              </w:rPr>
              <w:t>otal Traces in Last 24hrs</w:t>
            </w:r>
          </w:p>
        </w:tc>
        <w:tc>
          <w:tcPr>
            <w:tcW w:w="2035" w:type="dxa"/>
          </w:tcPr>
          <w:p w:rsidR="00787E5C" w:rsidP="00F34E4D" w:rsidRDefault="00BC5BD3" w14:paraId="0B5F8279" w14:textId="4226DD99">
            <w:pPr>
              <w:jc w:val="center"/>
              <w:rPr>
                <w:rStyle w:val="normaltextrun"/>
                <w:rFonts w:hint="eastAsia" w:ascii="Aptos" w:hAnsi="Aptos"/>
                <w:color w:val="07182D"/>
              </w:rPr>
            </w:pPr>
            <w:r>
              <w:rPr>
                <w:rStyle w:val="normaltextrun"/>
                <w:rFonts w:ascii="Aptos" w:hAnsi="Aptos"/>
                <w:color w:val="07182D"/>
              </w:rPr>
              <w:t>Average # Spans per Trace</w:t>
            </w:r>
          </w:p>
        </w:tc>
        <w:tc>
          <w:tcPr>
            <w:tcW w:w="1705" w:type="dxa"/>
          </w:tcPr>
          <w:p w:rsidR="00787E5C" w:rsidP="00F34E4D" w:rsidRDefault="00BC5BD3" w14:paraId="6A1D1ECA" w14:textId="6C8D87FB">
            <w:pPr>
              <w:jc w:val="center"/>
              <w:rPr>
                <w:rStyle w:val="normaltextrun"/>
                <w:rFonts w:hint="eastAsia" w:ascii="Aptos" w:hAnsi="Aptos"/>
                <w:color w:val="07182D"/>
              </w:rPr>
            </w:pPr>
            <w:r>
              <w:rPr>
                <w:rStyle w:val="normaltextrun"/>
                <w:rFonts w:ascii="Aptos" w:hAnsi="Aptos"/>
                <w:color w:val="07182D"/>
              </w:rPr>
              <w:t xml:space="preserve">% of </w:t>
            </w:r>
            <w:r w:rsidR="00297C20">
              <w:rPr>
                <w:rStyle w:val="normaltextrun"/>
                <w:rFonts w:ascii="Aptos" w:hAnsi="Aptos"/>
                <w:color w:val="07182D"/>
              </w:rPr>
              <w:t xml:space="preserve">Total </w:t>
            </w:r>
            <w:r>
              <w:rPr>
                <w:rStyle w:val="normaltextrun"/>
                <w:rFonts w:ascii="Aptos" w:hAnsi="Aptos"/>
                <w:color w:val="07182D"/>
              </w:rPr>
              <w:t>Usage</w:t>
            </w:r>
          </w:p>
        </w:tc>
      </w:tr>
      <w:tr w:rsidR="00787E5C" w:rsidTr="00BC5BD3" w14:paraId="20232BC0" w14:textId="77777777">
        <w:tc>
          <w:tcPr>
            <w:tcW w:w="1870" w:type="dxa"/>
          </w:tcPr>
          <w:p w:rsidR="00787E5C" w:rsidP="00787E5C" w:rsidRDefault="00787E5C" w14:paraId="183E699D" w14:textId="77777777">
            <w:pPr>
              <w:rPr>
                <w:rStyle w:val="normaltextrun"/>
                <w:rFonts w:hint="eastAsia" w:ascii="Aptos" w:hAnsi="Aptos"/>
                <w:color w:val="07182D"/>
              </w:rPr>
            </w:pPr>
          </w:p>
        </w:tc>
        <w:tc>
          <w:tcPr>
            <w:tcW w:w="1725" w:type="dxa"/>
          </w:tcPr>
          <w:p w:rsidR="00787E5C" w:rsidP="00787E5C" w:rsidRDefault="00787E5C" w14:paraId="2D667A56" w14:textId="77777777">
            <w:pPr>
              <w:rPr>
                <w:rStyle w:val="normaltextrun"/>
                <w:rFonts w:hint="eastAsia" w:ascii="Aptos" w:hAnsi="Aptos"/>
                <w:color w:val="07182D"/>
              </w:rPr>
            </w:pPr>
          </w:p>
        </w:tc>
        <w:tc>
          <w:tcPr>
            <w:tcW w:w="2015" w:type="dxa"/>
          </w:tcPr>
          <w:p w:rsidR="00787E5C" w:rsidP="00787E5C" w:rsidRDefault="00787E5C" w14:paraId="4F7007F6" w14:textId="77777777">
            <w:pPr>
              <w:rPr>
                <w:rStyle w:val="normaltextrun"/>
                <w:rFonts w:hint="eastAsia" w:ascii="Aptos" w:hAnsi="Aptos"/>
                <w:color w:val="07182D"/>
              </w:rPr>
            </w:pPr>
          </w:p>
        </w:tc>
        <w:tc>
          <w:tcPr>
            <w:tcW w:w="2035" w:type="dxa"/>
          </w:tcPr>
          <w:p w:rsidR="00787E5C" w:rsidP="00787E5C" w:rsidRDefault="00787E5C" w14:paraId="17EE5697" w14:textId="77777777">
            <w:pPr>
              <w:rPr>
                <w:rStyle w:val="normaltextrun"/>
                <w:rFonts w:hint="eastAsia" w:ascii="Aptos" w:hAnsi="Aptos"/>
                <w:color w:val="07182D"/>
              </w:rPr>
            </w:pPr>
          </w:p>
        </w:tc>
        <w:tc>
          <w:tcPr>
            <w:tcW w:w="1705" w:type="dxa"/>
          </w:tcPr>
          <w:p w:rsidR="00787E5C" w:rsidP="00787E5C" w:rsidRDefault="00787E5C" w14:paraId="2D7C99C0" w14:textId="77777777">
            <w:pPr>
              <w:rPr>
                <w:rStyle w:val="normaltextrun"/>
                <w:rFonts w:hint="eastAsia" w:ascii="Aptos" w:hAnsi="Aptos"/>
                <w:color w:val="07182D"/>
              </w:rPr>
            </w:pPr>
          </w:p>
        </w:tc>
      </w:tr>
    </w:tbl>
    <w:p w:rsidR="00787E5C" w:rsidP="00787E5C" w:rsidRDefault="00787E5C" w14:paraId="58B383AB" w14:textId="77777777">
      <w:pPr>
        <w:rPr>
          <w:rStyle w:val="normaltextrun"/>
          <w:rFonts w:hint="eastAsia" w:ascii="Aptos" w:hAnsi="Aptos"/>
          <w:color w:val="07182D"/>
        </w:rPr>
      </w:pPr>
    </w:p>
    <w:p w:rsidRPr="00787E5C" w:rsidR="00787E5C" w:rsidP="00787E5C" w:rsidRDefault="00787E5C" w14:paraId="1257199F" w14:textId="77777777">
      <w:pPr>
        <w:rPr>
          <w:rFonts w:hint="eastAsia"/>
        </w:rPr>
      </w:pPr>
    </w:p>
    <w:p w:rsidR="73660F22" w:rsidP="0010137F" w:rsidRDefault="00B42768" w14:paraId="358D4529" w14:textId="10F76038">
      <w:pPr>
        <w:pStyle w:val="Heading2"/>
        <w:rPr>
          <w:rFonts w:hint="eastAsia"/>
        </w:rPr>
      </w:pPr>
      <w:bookmarkStart w:name="_Toc439078998" w:id="34"/>
      <w:bookmarkStart w:name="_Toc163728983" w:id="35"/>
      <w:r>
        <w:t xml:space="preserve">Infrastructure Monitoring </w:t>
      </w:r>
      <w:r w:rsidR="0010137F">
        <w:t>Health Checks</w:t>
      </w:r>
      <w:bookmarkEnd w:id="34"/>
      <w:bookmarkEnd w:id="35"/>
    </w:p>
    <w:p w:rsidR="73660F22" w:rsidP="00BF045C" w:rsidRDefault="00BF045C" w14:paraId="470A6F38" w14:textId="119653CA">
      <w:pPr>
        <w:pStyle w:val="Heading3"/>
        <w:rPr>
          <w:rFonts w:hint="eastAsia"/>
        </w:rPr>
      </w:pPr>
      <w:bookmarkStart w:name="_Toc194954386" w:id="36"/>
      <w:bookmarkStart w:name="_Toc944213779" w:id="37"/>
      <w:r>
        <w:t>Metric Cardinality &amp; Volume</w:t>
      </w:r>
      <w:bookmarkEnd w:id="36"/>
      <w:bookmarkEnd w:id="37"/>
    </w:p>
    <w:p w:rsidR="000951D9" w:rsidP="000951D9" w:rsidRDefault="00EE659B" w14:paraId="06CF7249" w14:textId="45E42AB8">
      <w:pPr>
        <w:rPr>
          <w:rFonts w:hint="eastAsia"/>
        </w:rPr>
      </w:pPr>
      <w:r>
        <w:t xml:space="preserve">List of Metrics </w:t>
      </w:r>
      <w:r w:rsidR="00DB7308">
        <w:t xml:space="preserve">with high cardinality </w:t>
      </w:r>
      <w:r w:rsidR="00D31C27">
        <w:t>and if they are being utilized in detectors, dashboards or API</w:t>
      </w:r>
      <w:r w:rsidR="005A75A8">
        <w:t xml:space="preserve">. </w:t>
      </w:r>
    </w:p>
    <w:tbl>
      <w:tblPr>
        <w:tblStyle w:val="TableGrid"/>
        <w:tblW w:w="0" w:type="auto"/>
        <w:tblLook w:val="04A0" w:firstRow="1" w:lastRow="0" w:firstColumn="1" w:lastColumn="0" w:noHBand="0" w:noVBand="1"/>
      </w:tblPr>
      <w:tblGrid>
        <w:gridCol w:w="1666"/>
        <w:gridCol w:w="1782"/>
        <w:gridCol w:w="1923"/>
        <w:gridCol w:w="1908"/>
        <w:gridCol w:w="2071"/>
      </w:tblGrid>
      <w:tr w:rsidR="005A75A8" w:rsidTr="005A75A8" w14:paraId="53AE55DB" w14:textId="77777777">
        <w:tc>
          <w:tcPr>
            <w:tcW w:w="1666" w:type="dxa"/>
          </w:tcPr>
          <w:p w:rsidR="005A75A8" w:rsidP="008E6C07" w:rsidRDefault="005A75A8" w14:paraId="0F2D729E" w14:textId="73BEEBDB">
            <w:pPr>
              <w:jc w:val="center"/>
              <w:rPr>
                <w:rStyle w:val="normaltextrun"/>
                <w:rFonts w:hint="eastAsia" w:ascii="Aptos" w:hAnsi="Aptos"/>
                <w:color w:val="07182D"/>
              </w:rPr>
            </w:pPr>
            <w:r>
              <w:rPr>
                <w:rStyle w:val="normaltextrun"/>
                <w:rFonts w:ascii="Aptos" w:hAnsi="Aptos"/>
                <w:color w:val="07182D"/>
              </w:rPr>
              <w:t>Metric Name</w:t>
            </w:r>
          </w:p>
        </w:tc>
        <w:tc>
          <w:tcPr>
            <w:tcW w:w="1782" w:type="dxa"/>
          </w:tcPr>
          <w:p w:rsidR="005A75A8" w:rsidP="008E6C07" w:rsidRDefault="005A75A8" w14:paraId="5D92E1E0" w14:textId="086BA527">
            <w:pPr>
              <w:jc w:val="center"/>
              <w:rPr>
                <w:rStyle w:val="normaltextrun"/>
                <w:rFonts w:hint="eastAsia" w:ascii="Aptos" w:hAnsi="Aptos"/>
                <w:color w:val="07182D"/>
              </w:rPr>
            </w:pPr>
            <w:r>
              <w:rPr>
                <w:rStyle w:val="normaltextrun"/>
                <w:rFonts w:ascii="Aptos" w:hAnsi="Aptos"/>
                <w:color w:val="07182D"/>
              </w:rPr>
              <w:t>Source</w:t>
            </w:r>
          </w:p>
        </w:tc>
        <w:tc>
          <w:tcPr>
            <w:tcW w:w="1923" w:type="dxa"/>
          </w:tcPr>
          <w:p w:rsidR="005A75A8" w:rsidP="008E6C07" w:rsidRDefault="005A75A8" w14:paraId="66F03D57" w14:textId="64BCDA18">
            <w:pPr>
              <w:jc w:val="center"/>
              <w:rPr>
                <w:rStyle w:val="normaltextrun"/>
                <w:rFonts w:hint="eastAsia" w:ascii="Aptos" w:hAnsi="Aptos"/>
                <w:color w:val="07182D"/>
              </w:rPr>
            </w:pPr>
            <w:r>
              <w:rPr>
                <w:rStyle w:val="normaltextrun"/>
                <w:rFonts w:ascii="Aptos" w:hAnsi="Aptos"/>
                <w:color w:val="07182D"/>
              </w:rPr>
              <w:t>Cardinality (MTS)</w:t>
            </w:r>
          </w:p>
        </w:tc>
        <w:tc>
          <w:tcPr>
            <w:tcW w:w="1908" w:type="dxa"/>
          </w:tcPr>
          <w:p w:rsidR="005A75A8" w:rsidP="008E6C07" w:rsidRDefault="005A75A8" w14:paraId="32728536" w14:textId="1CFC0AE7">
            <w:pPr>
              <w:jc w:val="center"/>
              <w:rPr>
                <w:rStyle w:val="normaltextrun"/>
                <w:rFonts w:hint="eastAsia" w:ascii="Aptos" w:hAnsi="Aptos"/>
                <w:color w:val="07182D"/>
              </w:rPr>
            </w:pPr>
            <w:r>
              <w:rPr>
                <w:rStyle w:val="normaltextrun"/>
                <w:rFonts w:ascii="Aptos" w:hAnsi="Aptos"/>
                <w:color w:val="07182D"/>
              </w:rPr>
              <w:t>Used</w:t>
            </w:r>
          </w:p>
        </w:tc>
        <w:tc>
          <w:tcPr>
            <w:tcW w:w="2071" w:type="dxa"/>
          </w:tcPr>
          <w:p w:rsidR="005A75A8" w:rsidP="008E6C07" w:rsidRDefault="005A75A8" w14:paraId="296E332F" w14:textId="05308BDE">
            <w:pPr>
              <w:jc w:val="center"/>
              <w:rPr>
                <w:rStyle w:val="normaltextrun"/>
                <w:rFonts w:hint="eastAsia" w:ascii="Aptos" w:hAnsi="Aptos"/>
                <w:color w:val="07182D"/>
              </w:rPr>
            </w:pPr>
            <w:r>
              <w:rPr>
                <w:rStyle w:val="normaltextrun"/>
                <w:rFonts w:ascii="Aptos" w:hAnsi="Aptos"/>
                <w:color w:val="07182D"/>
              </w:rPr>
              <w:t>% of Total License</w:t>
            </w:r>
          </w:p>
        </w:tc>
      </w:tr>
      <w:tr w:rsidR="005A75A8" w:rsidTr="005A75A8" w14:paraId="2BFEDD9A" w14:textId="77777777">
        <w:tc>
          <w:tcPr>
            <w:tcW w:w="1666" w:type="dxa"/>
          </w:tcPr>
          <w:p w:rsidR="005A75A8" w:rsidP="008E6C07" w:rsidRDefault="005A75A8" w14:paraId="622082A8" w14:textId="77777777">
            <w:pPr>
              <w:rPr>
                <w:rStyle w:val="normaltextrun"/>
                <w:rFonts w:hint="eastAsia" w:ascii="Aptos" w:hAnsi="Aptos"/>
                <w:color w:val="07182D"/>
              </w:rPr>
            </w:pPr>
          </w:p>
        </w:tc>
        <w:tc>
          <w:tcPr>
            <w:tcW w:w="1782" w:type="dxa"/>
          </w:tcPr>
          <w:p w:rsidR="005A75A8" w:rsidP="008E6C07" w:rsidRDefault="005A75A8" w14:paraId="1441478B" w14:textId="77777777">
            <w:pPr>
              <w:rPr>
                <w:rStyle w:val="normaltextrun"/>
                <w:rFonts w:hint="eastAsia" w:ascii="Aptos" w:hAnsi="Aptos"/>
                <w:color w:val="07182D"/>
              </w:rPr>
            </w:pPr>
          </w:p>
        </w:tc>
        <w:tc>
          <w:tcPr>
            <w:tcW w:w="1923" w:type="dxa"/>
          </w:tcPr>
          <w:p w:rsidR="005A75A8" w:rsidP="008E6C07" w:rsidRDefault="005A75A8" w14:paraId="2762512D" w14:textId="77777777">
            <w:pPr>
              <w:rPr>
                <w:rStyle w:val="normaltextrun"/>
                <w:rFonts w:hint="eastAsia" w:ascii="Aptos" w:hAnsi="Aptos"/>
                <w:color w:val="07182D"/>
              </w:rPr>
            </w:pPr>
          </w:p>
        </w:tc>
        <w:tc>
          <w:tcPr>
            <w:tcW w:w="1908" w:type="dxa"/>
          </w:tcPr>
          <w:p w:rsidR="005A75A8" w:rsidP="008E6C07" w:rsidRDefault="00084A16" w14:paraId="2FD67924" w14:textId="3436ECE4">
            <w:pPr>
              <w:rPr>
                <w:rStyle w:val="normaltextrun"/>
                <w:rFonts w:hint="eastAsia" w:ascii="Aptos" w:hAnsi="Aptos"/>
                <w:color w:val="07182D"/>
              </w:rPr>
            </w:pPr>
            <w:r>
              <w:rPr>
                <w:rStyle w:val="normaltextrun"/>
                <w:rFonts w:ascii="Aptos" w:hAnsi="Aptos"/>
                <w:color w:val="07182D"/>
              </w:rPr>
              <w:t xml:space="preserve">Dashboard, Detectors, API, </w:t>
            </w:r>
            <w:proofErr w:type="gramStart"/>
            <w:r>
              <w:rPr>
                <w:rStyle w:val="normaltextrun"/>
                <w:rFonts w:ascii="Aptos" w:hAnsi="Aptos"/>
                <w:color w:val="07182D"/>
              </w:rPr>
              <w:t>No</w:t>
            </w:r>
            <w:proofErr w:type="gramEnd"/>
          </w:p>
        </w:tc>
        <w:tc>
          <w:tcPr>
            <w:tcW w:w="2071" w:type="dxa"/>
          </w:tcPr>
          <w:p w:rsidR="005A75A8" w:rsidP="008E6C07" w:rsidRDefault="005A75A8" w14:paraId="01D0EF3D" w14:textId="5AE5756B">
            <w:pPr>
              <w:rPr>
                <w:rStyle w:val="normaltextrun"/>
                <w:rFonts w:hint="eastAsia" w:ascii="Aptos" w:hAnsi="Aptos"/>
                <w:color w:val="07182D"/>
              </w:rPr>
            </w:pPr>
          </w:p>
        </w:tc>
      </w:tr>
    </w:tbl>
    <w:p w:rsidR="00DB7308" w:rsidP="000951D9" w:rsidRDefault="00DB7308" w14:paraId="137AA641" w14:textId="77777777">
      <w:pPr>
        <w:rPr>
          <w:rFonts w:hint="eastAsia"/>
        </w:rPr>
      </w:pPr>
    </w:p>
    <w:p w:rsidR="00044307" w:rsidP="000951D9" w:rsidRDefault="00044307" w14:paraId="0428FF3C" w14:textId="7A5EB625">
      <w:pPr>
        <w:rPr>
          <w:rFonts w:hint="eastAsia"/>
        </w:rPr>
      </w:pPr>
      <w:r>
        <w:t>Recommendation: Use Metric Pipeline Management</w:t>
      </w:r>
      <w:r w:rsidR="00671D26">
        <w:t xml:space="preserve"> (MPP)</w:t>
      </w:r>
      <w:r>
        <w:t xml:space="preserve"> to create rules to archive or drop metrics and dimensions not being used </w:t>
      </w:r>
      <w:r w:rsidR="00671D26">
        <w:t xml:space="preserve">in detectors, dashboards, or API calls. Consider enabled auto archiving rules </w:t>
      </w:r>
    </w:p>
    <w:p w:rsidR="00E32564" w:rsidP="000951D9" w:rsidRDefault="00E32564" w14:paraId="6BF3F9F1" w14:textId="77777777">
      <w:pPr>
        <w:rPr>
          <w:rFonts w:hint="eastAsia"/>
        </w:rPr>
      </w:pPr>
    </w:p>
    <w:p w:rsidR="00F734E2" w:rsidP="00F734E2" w:rsidRDefault="00F734E2" w14:paraId="44D844F2" w14:textId="3C11C688">
      <w:pPr>
        <w:pStyle w:val="Heading3"/>
        <w:rPr>
          <w:rFonts w:hint="eastAsia"/>
        </w:rPr>
      </w:pPr>
      <w:bookmarkStart w:name="_Toc45533755" w:id="38"/>
      <w:bookmarkStart w:name="_Toc1820752190" w:id="39"/>
      <w:r>
        <w:t>Analyze Integrations</w:t>
      </w:r>
      <w:bookmarkEnd w:id="38"/>
      <w:bookmarkEnd w:id="39"/>
      <w:r>
        <w:t xml:space="preserve"> </w:t>
      </w:r>
    </w:p>
    <w:p w:rsidR="004312A5" w:rsidP="00F734E2" w:rsidRDefault="00F734E2" w14:paraId="09B2AD9D" w14:textId="320FCAE0">
      <w:pPr>
        <w:rPr>
          <w:rFonts w:hint="eastAsia"/>
        </w:rPr>
      </w:pPr>
      <w:r>
        <w:t>Analyze cloud integrations (AWS, GCP, Azure) to see if all services have been enabled</w:t>
      </w:r>
      <w:r w:rsidR="00A84759">
        <w:t xml:space="preserve">. Breakdown of each integration with the sources of data being pulled. </w:t>
      </w:r>
    </w:p>
    <w:p w:rsidR="00A84759" w:rsidP="00F734E2" w:rsidRDefault="00A84759" w14:paraId="4F03B326" w14:textId="166FFD0F">
      <w:pPr>
        <w:rPr>
          <w:rFonts w:hint="eastAsia"/>
        </w:rPr>
      </w:pPr>
      <w:r>
        <w:br/>
      </w:r>
      <w:r>
        <w:t xml:space="preserve">Recommendation: Review the list of data being pulled in Splunk Observability Cloud and </w:t>
      </w:r>
      <w:r w:rsidR="007D73CC">
        <w:t xml:space="preserve">filter out any sources that may not be providing value </w:t>
      </w:r>
    </w:p>
    <w:p w:rsidR="007D73CC" w:rsidP="00F734E2" w:rsidRDefault="007D73CC" w14:paraId="359A2C45" w14:textId="77777777">
      <w:pPr>
        <w:rPr>
          <w:rFonts w:hint="eastAsia"/>
        </w:rPr>
      </w:pPr>
    </w:p>
    <w:p w:rsidR="007D73CC" w:rsidP="00F734E2" w:rsidRDefault="007D73CC" w14:paraId="21868379" w14:textId="77777777">
      <w:pPr>
        <w:rPr>
          <w:rFonts w:hint="eastAsia"/>
        </w:rPr>
      </w:pPr>
    </w:p>
    <w:p w:rsidR="00B86C7D" w:rsidP="00B86C7D" w:rsidRDefault="00B86C7D" w14:paraId="6EB512FA" w14:textId="25642090">
      <w:pPr>
        <w:pStyle w:val="Heading2"/>
        <w:rPr>
          <w:rFonts w:hint="eastAsia"/>
        </w:rPr>
      </w:pPr>
      <w:bookmarkStart w:name="_Toc412623935" w:id="40"/>
      <w:bookmarkStart w:name="_Toc345024110" w:id="41"/>
      <w:r>
        <w:t xml:space="preserve">Detectors </w:t>
      </w:r>
      <w:r w:rsidR="00843110">
        <w:t>Health Checks</w:t>
      </w:r>
      <w:bookmarkEnd w:id="40"/>
      <w:bookmarkEnd w:id="41"/>
    </w:p>
    <w:p w:rsidRPr="00BB5D58" w:rsidR="00B86C7D" w:rsidP="00BB5D58" w:rsidRDefault="00B86C7D" w14:paraId="78D35C5B" w14:textId="77777777">
      <w:pPr>
        <w:rPr>
          <w:rFonts w:hint="eastAsia"/>
        </w:rPr>
      </w:pPr>
    </w:p>
    <w:p w:rsidRPr="00BB5D58" w:rsidR="00BB5D58" w:rsidP="00BB5D58" w:rsidRDefault="005D65BE" w14:paraId="1A9CB474" w14:textId="7436854F">
      <w:pPr>
        <w:pStyle w:val="Heading3"/>
        <w:rPr>
          <w:rStyle w:val="normaltextrun"/>
          <w:rFonts w:hint="eastAsia"/>
        </w:rPr>
      </w:pPr>
      <w:bookmarkStart w:name="_Toc739652711" w:id="42"/>
      <w:bookmarkStart w:name="_Toc1249400128" w:id="43"/>
      <w:r w:rsidRPr="5F1CF20F">
        <w:rPr>
          <w:rStyle w:val="normaltextrun"/>
        </w:rPr>
        <w:t>N</w:t>
      </w:r>
      <w:r w:rsidRPr="5F1CF20F" w:rsidR="00E20D20">
        <w:rPr>
          <w:rStyle w:val="normaltextrun"/>
        </w:rPr>
        <w:t xml:space="preserve">oisy </w:t>
      </w:r>
      <w:r w:rsidRPr="5F1CF20F">
        <w:rPr>
          <w:rStyle w:val="normaltextrun"/>
        </w:rPr>
        <w:t>D</w:t>
      </w:r>
      <w:r w:rsidRPr="5F1CF20F" w:rsidR="00E20D20">
        <w:rPr>
          <w:rStyle w:val="normaltextrun"/>
        </w:rPr>
        <w:t>etectors</w:t>
      </w:r>
      <w:bookmarkEnd w:id="42"/>
      <w:bookmarkEnd w:id="43"/>
      <w:r w:rsidRPr="5F1CF20F" w:rsidR="00E20D20">
        <w:rPr>
          <w:rStyle w:val="normaltextrun"/>
        </w:rPr>
        <w:t xml:space="preserve">  </w:t>
      </w:r>
    </w:p>
    <w:p w:rsidR="004B22D9" w:rsidP="004B22D9" w:rsidRDefault="00BD6629" w14:paraId="73ABF024" w14:textId="41BD3CA5">
      <w:pPr>
        <w:rPr>
          <w:rStyle w:val="normaltextrun"/>
          <w:rFonts w:hint="eastAsia" w:cs="Segoe UI"/>
        </w:rPr>
      </w:pPr>
      <w:r w:rsidRPr="5F1CF20F">
        <w:rPr>
          <w:rStyle w:val="normaltextrun"/>
          <w:rFonts w:cs="Segoe UI"/>
        </w:rPr>
        <w:t>List of detectors</w:t>
      </w:r>
      <w:r w:rsidRPr="5F1CF20F" w:rsidR="00E20D20">
        <w:rPr>
          <w:rStyle w:val="normaltextrun"/>
          <w:rFonts w:cs="Segoe UI"/>
        </w:rPr>
        <w:t xml:space="preserve"> that fire </w:t>
      </w:r>
      <w:r w:rsidRPr="5F1CF20F" w:rsidR="35D6D447">
        <w:rPr>
          <w:rStyle w:val="normaltextrun"/>
          <w:rFonts w:cs="Segoe UI"/>
        </w:rPr>
        <w:t>constantly with</w:t>
      </w:r>
      <w:r w:rsidRPr="5F1CF20F" w:rsidR="00D37EA8">
        <w:rPr>
          <w:rStyle w:val="normaltextrun"/>
          <w:rFonts w:cs="Segoe UI"/>
        </w:rPr>
        <w:t xml:space="preserve"> the number of times the detector has fired out in the last week. </w:t>
      </w:r>
    </w:p>
    <w:tbl>
      <w:tblPr>
        <w:tblStyle w:val="TableGrid"/>
        <w:tblW w:w="0" w:type="auto"/>
        <w:tblLook w:val="06A0" w:firstRow="1" w:lastRow="0" w:firstColumn="1" w:lastColumn="0" w:noHBand="1" w:noVBand="1"/>
      </w:tblPr>
      <w:tblGrid>
        <w:gridCol w:w="975"/>
        <w:gridCol w:w="2235"/>
        <w:gridCol w:w="3360"/>
      </w:tblGrid>
      <w:tr w:rsidR="5F1CF20F" w:rsidTr="5F1CF20F" w14:paraId="6C6DD294" w14:textId="77777777">
        <w:trPr>
          <w:trHeight w:val="300"/>
        </w:trPr>
        <w:tc>
          <w:tcPr>
            <w:tcW w:w="975" w:type="dxa"/>
          </w:tcPr>
          <w:p w:rsidR="3FDA6D04" w:rsidP="5F1CF20F" w:rsidRDefault="3FDA6D04" w14:paraId="5EA98A4C" w14:textId="5FE7A86C">
            <w:pPr>
              <w:rPr>
                <w:rStyle w:val="normaltextrun"/>
                <w:rFonts w:hint="eastAsia" w:cs="Segoe UI"/>
              </w:rPr>
            </w:pPr>
            <w:r w:rsidRPr="5F1CF20F">
              <w:rPr>
                <w:rStyle w:val="normaltextrun"/>
                <w:rFonts w:cs="Segoe UI"/>
              </w:rPr>
              <w:t>Color</w:t>
            </w:r>
          </w:p>
        </w:tc>
        <w:tc>
          <w:tcPr>
            <w:tcW w:w="2235" w:type="dxa"/>
          </w:tcPr>
          <w:p w:rsidR="3FDA6D04" w:rsidP="5F1CF20F" w:rsidRDefault="3FDA6D04" w14:paraId="2CF9AB99" w14:textId="22E04E03">
            <w:pPr>
              <w:rPr>
                <w:rStyle w:val="normaltextrun"/>
                <w:rFonts w:hint="eastAsia" w:cs="Segoe UI"/>
              </w:rPr>
            </w:pPr>
            <w:r w:rsidRPr="5F1CF20F">
              <w:rPr>
                <w:rStyle w:val="normaltextrun"/>
                <w:rFonts w:cs="Segoe UI"/>
              </w:rPr>
              <w:t>Detector Name</w:t>
            </w:r>
          </w:p>
        </w:tc>
        <w:tc>
          <w:tcPr>
            <w:tcW w:w="3360" w:type="dxa"/>
          </w:tcPr>
          <w:p w:rsidR="3FDA6D04" w:rsidP="5F1CF20F" w:rsidRDefault="3FDA6D04" w14:paraId="3062027F" w14:textId="1FE95545">
            <w:pPr>
              <w:rPr>
                <w:rStyle w:val="normaltextrun"/>
                <w:rFonts w:hint="eastAsia" w:cs="Segoe UI"/>
              </w:rPr>
            </w:pPr>
            <w:r w:rsidRPr="5F1CF20F">
              <w:rPr>
                <w:rStyle w:val="normaltextrun"/>
                <w:rFonts w:cs="Segoe UI"/>
              </w:rPr>
              <w:t>Number of Triggers (7 Days)</w:t>
            </w:r>
          </w:p>
        </w:tc>
      </w:tr>
      <w:tr w:rsidR="5F1CF20F" w:rsidTr="5F1CF20F" w14:paraId="4DEB7BC4" w14:textId="77777777">
        <w:trPr>
          <w:trHeight w:val="300"/>
        </w:trPr>
        <w:tc>
          <w:tcPr>
            <w:tcW w:w="975" w:type="dxa"/>
          </w:tcPr>
          <w:p w:rsidR="5F1CF20F" w:rsidP="5F1CF20F" w:rsidRDefault="5F1CF20F" w14:paraId="56094477" w14:textId="66D2EA25">
            <w:pPr>
              <w:rPr>
                <w:rStyle w:val="normaltextrun"/>
                <w:rFonts w:hint="eastAsia" w:cs="Segoe UI"/>
              </w:rPr>
            </w:pPr>
          </w:p>
        </w:tc>
        <w:tc>
          <w:tcPr>
            <w:tcW w:w="2235" w:type="dxa"/>
          </w:tcPr>
          <w:p w:rsidR="5F1CF20F" w:rsidP="5F1CF20F" w:rsidRDefault="5F1CF20F" w14:paraId="7BC4D856" w14:textId="1C0C161E">
            <w:pPr>
              <w:rPr>
                <w:rStyle w:val="normaltextrun"/>
                <w:rFonts w:hint="eastAsia" w:cs="Segoe UI"/>
              </w:rPr>
            </w:pPr>
          </w:p>
        </w:tc>
        <w:tc>
          <w:tcPr>
            <w:tcW w:w="3360" w:type="dxa"/>
          </w:tcPr>
          <w:p w:rsidR="5F1CF20F" w:rsidP="5F1CF20F" w:rsidRDefault="5F1CF20F" w14:paraId="37CDAECE" w14:textId="1C0C161E">
            <w:pPr>
              <w:rPr>
                <w:rStyle w:val="normaltextrun"/>
                <w:rFonts w:hint="eastAsia" w:cs="Segoe UI"/>
              </w:rPr>
            </w:pPr>
          </w:p>
        </w:tc>
      </w:tr>
    </w:tbl>
    <w:p w:rsidR="5F1CF20F" w:rsidP="5F1CF20F" w:rsidRDefault="5F1CF20F" w14:paraId="760F5F6A" w14:textId="701A9E63">
      <w:pPr>
        <w:rPr>
          <w:rStyle w:val="normaltextrun"/>
          <w:rFonts w:hint="eastAsia" w:cs="Segoe UI"/>
        </w:rPr>
      </w:pPr>
    </w:p>
    <w:tbl>
      <w:tblPr>
        <w:tblStyle w:val="TableGrid"/>
        <w:tblW w:w="0" w:type="auto"/>
        <w:tblLook w:val="06A0" w:firstRow="1" w:lastRow="0" w:firstColumn="1" w:lastColumn="0" w:noHBand="1" w:noVBand="1"/>
      </w:tblPr>
      <w:tblGrid>
        <w:gridCol w:w="540"/>
        <w:gridCol w:w="8810"/>
      </w:tblGrid>
      <w:tr w:rsidR="004D12B4" w:rsidTr="008E6C07" w14:paraId="1EF51881" w14:textId="77777777">
        <w:trPr>
          <w:trHeight w:val="300"/>
        </w:trPr>
        <w:tc>
          <w:tcPr>
            <w:tcW w:w="540" w:type="dxa"/>
            <w:shd w:val="clear" w:color="auto" w:fill="EE0000"/>
          </w:tcPr>
          <w:p w:rsidRPr="00E62BAB" w:rsidR="004D12B4" w:rsidP="008E6C07" w:rsidRDefault="004D12B4" w14:paraId="10D813EF" w14:textId="77777777">
            <w:pPr>
              <w:rPr>
                <w:rFonts w:ascii="system-ui" w:hAnsi="system-ui" w:eastAsia="system-ui" w:cs="system-ui"/>
                <w:color w:val="EE0000"/>
              </w:rPr>
            </w:pPr>
          </w:p>
        </w:tc>
        <w:tc>
          <w:tcPr>
            <w:tcW w:w="8810" w:type="dxa"/>
          </w:tcPr>
          <w:p w:rsidR="004D12B4" w:rsidP="008E6C07" w:rsidRDefault="004D12B4" w14:paraId="4C817F15" w14:textId="511B247D">
            <w:pPr>
              <w:rPr>
                <w:rFonts w:hint="eastAsia"/>
              </w:rPr>
            </w:pPr>
            <w:r>
              <w:t>Critical</w:t>
            </w:r>
            <w:r w:rsidRPr="73660F22">
              <w:t xml:space="preserve"> </w:t>
            </w:r>
            <w:r>
              <w:t>– Alert noise may cause teams to ignore</w:t>
            </w:r>
          </w:p>
        </w:tc>
      </w:tr>
    </w:tbl>
    <w:p w:rsidRPr="004B22D9" w:rsidR="004B22D9" w:rsidP="004B22D9" w:rsidRDefault="004B22D9" w14:paraId="1DC54736" w14:textId="77777777">
      <w:pPr>
        <w:rPr>
          <w:rStyle w:val="normaltextrun"/>
          <w:rFonts w:hint="eastAsia" w:cs="Segoe UI"/>
        </w:rPr>
      </w:pPr>
    </w:p>
    <w:p w:rsidRPr="004B22D9" w:rsidR="00BD6629" w:rsidP="004B22D9" w:rsidRDefault="00D37EA8" w14:paraId="74CD9832" w14:textId="10A95AF9">
      <w:pPr>
        <w:rPr>
          <w:rStyle w:val="normaltextrun"/>
          <w:rFonts w:hint="eastAsia" w:cs="Segoe UI"/>
        </w:rPr>
      </w:pPr>
      <w:r w:rsidRPr="004B22D9">
        <w:rPr>
          <w:rStyle w:val="normaltextrun"/>
          <w:rFonts w:cs="Segoe UI"/>
        </w:rPr>
        <w:t xml:space="preserve">Recommendation: Review detector rules and adjust </w:t>
      </w:r>
      <w:r w:rsidRPr="004B22D9" w:rsidR="001F75F6">
        <w:rPr>
          <w:rStyle w:val="normaltextrun"/>
          <w:rFonts w:cs="Segoe UI"/>
        </w:rPr>
        <w:t>trigger configuration to reduce the alert noise.</w:t>
      </w:r>
    </w:p>
    <w:p w:rsidRPr="00BB5D58" w:rsidR="00E20D20" w:rsidP="004B22D9" w:rsidRDefault="00E20D20" w14:paraId="1C329194" w14:textId="77777777">
      <w:pPr>
        <w:rPr>
          <w:rStyle w:val="normaltextrun"/>
          <w:rFonts w:ascii="Aptos" w:hAnsi="Aptos" w:cs="Segoe UI"/>
          <w:b w:val="1"/>
          <w:bCs w:val="1"/>
        </w:rPr>
      </w:pPr>
    </w:p>
    <w:p w:rsidR="121292FA" w:rsidP="7BC00AA3" w:rsidRDefault="121292FA" w14:paraId="2B90C9E4" w14:textId="4AB71F46">
      <w:pPr>
        <w:pStyle w:val="Heading3"/>
        <w:rPr>
          <w:rStyle w:val="normaltextrun"/>
          <w:rFonts w:ascii="Aptos" w:hAnsi="Aptos" w:cs="Segoe UI"/>
          <w:b w:val="1"/>
          <w:bCs w:val="1"/>
        </w:rPr>
      </w:pPr>
      <w:r w:rsidR="121292FA">
        <w:rPr/>
        <w:t>Non-Firing</w:t>
      </w:r>
      <w:r w:rsidR="2C387D60">
        <w:rPr/>
        <w:t xml:space="preserve"> Detectors </w:t>
      </w:r>
    </w:p>
    <w:p w:rsidR="2C387D60" w:rsidP="7BC00AA3" w:rsidRDefault="2C387D60" w14:paraId="5F67B072" w14:textId="1213B059">
      <w:pPr>
        <w:rPr>
          <w:rStyle w:val="normaltextrun"/>
          <w:rFonts w:cs="Segoe UI"/>
        </w:rPr>
      </w:pPr>
      <w:r w:rsidRPr="7BC00AA3" w:rsidR="2C387D60">
        <w:rPr>
          <w:rStyle w:val="normaltextrun"/>
          <w:rFonts w:cs="Segoe UI"/>
        </w:rPr>
        <w:t xml:space="preserve">List of detectors that </w:t>
      </w:r>
      <w:r w:rsidRPr="7BC00AA3" w:rsidR="5365338C">
        <w:rPr>
          <w:rStyle w:val="normaltextrun"/>
          <w:rFonts w:cs="Segoe UI"/>
        </w:rPr>
        <w:t xml:space="preserve">have not triggered in the last </w:t>
      </w:r>
      <w:r w:rsidRPr="7BC00AA3" w:rsidR="5365338C">
        <w:rPr>
          <w:rStyle w:val="normaltextrun"/>
          <w:rFonts w:cs="Segoe UI"/>
        </w:rPr>
        <w:t>30 days</w:t>
      </w:r>
      <w:r w:rsidRPr="7BC00AA3" w:rsidR="5365338C">
        <w:rPr>
          <w:rStyle w:val="normaltextrun"/>
          <w:rFonts w:cs="Segoe UI"/>
        </w:rPr>
        <w:t xml:space="preserve">. </w:t>
      </w:r>
    </w:p>
    <w:tbl>
      <w:tblPr>
        <w:tblStyle w:val="TableGrid"/>
        <w:tblW w:w="0" w:type="auto"/>
        <w:tblLook w:val="06A0" w:firstRow="1" w:lastRow="0" w:firstColumn="1" w:lastColumn="0" w:noHBand="1" w:noVBand="1"/>
      </w:tblPr>
      <w:tblGrid>
        <w:gridCol w:w="975"/>
        <w:gridCol w:w="2235"/>
        <w:gridCol w:w="3360"/>
      </w:tblGrid>
      <w:tr w:rsidR="7BC00AA3" w:rsidTr="7BC00AA3" w14:paraId="16366181">
        <w:trPr>
          <w:trHeight w:val="300"/>
        </w:trPr>
        <w:tc>
          <w:tcPr>
            <w:tcW w:w="975" w:type="dxa"/>
            <w:tcMar/>
          </w:tcPr>
          <w:p w:rsidR="7BC00AA3" w:rsidP="7BC00AA3" w:rsidRDefault="7BC00AA3" w14:paraId="7E4571CE" w14:textId="5FE7A86C">
            <w:pPr>
              <w:rPr>
                <w:rStyle w:val="normaltextrun"/>
                <w:rFonts w:cs="Segoe UI"/>
              </w:rPr>
            </w:pPr>
            <w:r w:rsidRPr="7BC00AA3" w:rsidR="7BC00AA3">
              <w:rPr>
                <w:rStyle w:val="normaltextrun"/>
                <w:rFonts w:cs="Segoe UI"/>
              </w:rPr>
              <w:t>Color</w:t>
            </w:r>
          </w:p>
        </w:tc>
        <w:tc>
          <w:tcPr>
            <w:tcW w:w="2235" w:type="dxa"/>
            <w:tcMar/>
          </w:tcPr>
          <w:p w:rsidR="7BC00AA3" w:rsidP="7BC00AA3" w:rsidRDefault="7BC00AA3" w14:paraId="4408861F" w14:textId="22E04E03">
            <w:pPr>
              <w:rPr>
                <w:rStyle w:val="normaltextrun"/>
                <w:rFonts w:cs="Segoe UI"/>
              </w:rPr>
            </w:pPr>
            <w:r w:rsidRPr="7BC00AA3" w:rsidR="7BC00AA3">
              <w:rPr>
                <w:rStyle w:val="normaltextrun"/>
                <w:rFonts w:cs="Segoe UI"/>
              </w:rPr>
              <w:t>Detector Name</w:t>
            </w:r>
          </w:p>
        </w:tc>
        <w:tc>
          <w:tcPr>
            <w:tcW w:w="3360" w:type="dxa"/>
            <w:tcMar/>
          </w:tcPr>
          <w:p w:rsidR="7BC00AA3" w:rsidP="7BC00AA3" w:rsidRDefault="7BC00AA3" w14:paraId="249AE991" w14:textId="1FE95545">
            <w:pPr>
              <w:rPr>
                <w:rStyle w:val="normaltextrun"/>
                <w:rFonts w:cs="Segoe UI"/>
              </w:rPr>
            </w:pPr>
            <w:r w:rsidRPr="7BC00AA3" w:rsidR="7BC00AA3">
              <w:rPr>
                <w:rStyle w:val="normaltextrun"/>
                <w:rFonts w:cs="Segoe UI"/>
              </w:rPr>
              <w:t>Number of Triggers (7 Days)</w:t>
            </w:r>
          </w:p>
        </w:tc>
      </w:tr>
      <w:tr w:rsidR="7BC00AA3" w:rsidTr="7BC00AA3" w14:paraId="605CEF36">
        <w:trPr>
          <w:trHeight w:val="300"/>
        </w:trPr>
        <w:tc>
          <w:tcPr>
            <w:tcW w:w="975" w:type="dxa"/>
            <w:tcMar/>
          </w:tcPr>
          <w:p w:rsidR="7BC00AA3" w:rsidP="7BC00AA3" w:rsidRDefault="7BC00AA3" w14:paraId="7BEA454A" w14:textId="66D2EA25">
            <w:pPr>
              <w:rPr>
                <w:rStyle w:val="normaltextrun"/>
                <w:rFonts w:cs="Segoe UI"/>
              </w:rPr>
            </w:pPr>
          </w:p>
        </w:tc>
        <w:tc>
          <w:tcPr>
            <w:tcW w:w="2235" w:type="dxa"/>
            <w:tcMar/>
          </w:tcPr>
          <w:p w:rsidR="7BC00AA3" w:rsidP="7BC00AA3" w:rsidRDefault="7BC00AA3" w14:paraId="6BA9A1CD" w14:textId="1C0C161E">
            <w:pPr>
              <w:rPr>
                <w:rStyle w:val="normaltextrun"/>
                <w:rFonts w:cs="Segoe UI"/>
              </w:rPr>
            </w:pPr>
          </w:p>
        </w:tc>
        <w:tc>
          <w:tcPr>
            <w:tcW w:w="3360" w:type="dxa"/>
            <w:tcMar/>
          </w:tcPr>
          <w:p w:rsidR="7BC00AA3" w:rsidP="7BC00AA3" w:rsidRDefault="7BC00AA3" w14:paraId="54E53113" w14:textId="1C0C161E">
            <w:pPr>
              <w:rPr>
                <w:rStyle w:val="normaltextrun"/>
                <w:rFonts w:cs="Segoe UI"/>
              </w:rPr>
            </w:pPr>
          </w:p>
        </w:tc>
      </w:tr>
    </w:tbl>
    <w:p w:rsidR="7BC00AA3" w:rsidP="7BC00AA3" w:rsidRDefault="7BC00AA3" w14:paraId="4DA2623B" w14:textId="701A9E63">
      <w:pPr>
        <w:rPr>
          <w:rStyle w:val="normaltextrun"/>
          <w:rFonts w:cs="Segoe UI"/>
        </w:rPr>
      </w:pPr>
    </w:p>
    <w:tbl>
      <w:tblPr>
        <w:tblStyle w:val="TableGrid"/>
        <w:tblW w:w="0" w:type="auto"/>
        <w:tblLook w:val="06A0" w:firstRow="1" w:lastRow="0" w:firstColumn="1" w:lastColumn="0" w:noHBand="1" w:noVBand="1"/>
      </w:tblPr>
      <w:tblGrid>
        <w:gridCol w:w="540"/>
        <w:gridCol w:w="8810"/>
      </w:tblGrid>
      <w:tr w:rsidR="7BC00AA3" w:rsidTr="7BC00AA3" w14:paraId="6D4080DF">
        <w:trPr>
          <w:trHeight w:val="300"/>
        </w:trPr>
        <w:tc>
          <w:tcPr>
            <w:tcW w:w="540" w:type="dxa"/>
            <w:shd w:val="clear" w:color="auto" w:fill="FFFF00"/>
            <w:tcMar/>
          </w:tcPr>
          <w:p w:rsidR="7BC00AA3" w:rsidP="7BC00AA3" w:rsidRDefault="7BC00AA3" w14:paraId="53A1E204">
            <w:pPr>
              <w:rPr>
                <w:rFonts w:ascii="system-ui" w:hAnsi="system-ui" w:eastAsia="system-ui" w:cs="system-ui"/>
                <w:color w:val="EE0000"/>
              </w:rPr>
            </w:pPr>
          </w:p>
        </w:tc>
        <w:tc>
          <w:tcPr>
            <w:tcW w:w="8810" w:type="dxa"/>
            <w:tcMar/>
          </w:tcPr>
          <w:p w:rsidR="44BB4F01" w:rsidP="7BC00AA3" w:rsidRDefault="44BB4F01" w14:paraId="79150AB3" w14:textId="45EE750C">
            <w:pPr>
              <w:pStyle w:val="Normal"/>
              <w:suppressLineNumbers w:val="0"/>
              <w:bidi w:val="0"/>
              <w:spacing w:before="0" w:beforeAutospacing="off" w:after="0" w:afterAutospacing="off" w:line="240" w:lineRule="auto"/>
              <w:ind w:left="0" w:right="0"/>
              <w:jc w:val="left"/>
            </w:pPr>
            <w:r w:rsidR="44BB4F01">
              <w:rPr/>
              <w:t xml:space="preserve">Warning </w:t>
            </w:r>
          </w:p>
        </w:tc>
      </w:tr>
    </w:tbl>
    <w:p w:rsidR="7BC00AA3" w:rsidP="7BC00AA3" w:rsidRDefault="7BC00AA3" w14:paraId="2F4F13C7">
      <w:pPr>
        <w:rPr>
          <w:rStyle w:val="normaltextrun"/>
          <w:rFonts w:cs="Segoe UI"/>
        </w:rPr>
      </w:pPr>
    </w:p>
    <w:p w:rsidR="7DB538F2" w:rsidP="7BC00AA3" w:rsidRDefault="7DB538F2" w14:paraId="227A3C45" w14:textId="78222A00">
      <w:pPr>
        <w:rPr>
          <w:rStyle w:val="normaltextrun"/>
          <w:rFonts w:cs="Segoe UI"/>
        </w:rPr>
      </w:pPr>
      <w:r w:rsidRPr="7BC00AA3" w:rsidR="7DB538F2">
        <w:rPr>
          <w:rStyle w:val="normaltextrun"/>
          <w:rFonts w:cs="Segoe UI"/>
        </w:rPr>
        <w:t xml:space="preserve">Recommendation: Review detector </w:t>
      </w:r>
    </w:p>
    <w:p w:rsidR="7BC00AA3" w:rsidP="7BC00AA3" w:rsidRDefault="7BC00AA3" w14:paraId="1517ADAE" w14:textId="101E5D88">
      <w:pPr>
        <w:rPr>
          <w:rStyle w:val="normaltextrun"/>
          <w:rFonts w:ascii="Aptos" w:hAnsi="Aptos" w:cs="Segoe UI"/>
          <w:b w:val="1"/>
          <w:bCs w:val="1"/>
        </w:rPr>
      </w:pPr>
    </w:p>
    <w:p w:rsidR="00BB5D58" w:rsidP="00BB5D58" w:rsidRDefault="00E20D20" w14:paraId="67CC7BF3" w14:textId="3E2E8743">
      <w:pPr>
        <w:pStyle w:val="Heading3"/>
        <w:rPr>
          <w:rStyle w:val="normaltextrun"/>
          <w:rFonts w:hint="eastAsia"/>
        </w:rPr>
      </w:pPr>
      <w:bookmarkStart w:name="_Toc440409578" w:id="44"/>
      <w:bookmarkStart w:name="_Toc1948127783" w:id="45"/>
      <w:r w:rsidRPr="5F1CF20F">
        <w:rPr>
          <w:rStyle w:val="normaltextrun"/>
        </w:rPr>
        <w:t>Identify </w:t>
      </w:r>
      <w:r w:rsidRPr="5F1CF20F" w:rsidR="00445983">
        <w:rPr>
          <w:rStyle w:val="normaltextrun"/>
        </w:rPr>
        <w:t>D</w:t>
      </w:r>
      <w:r w:rsidRPr="5F1CF20F">
        <w:rPr>
          <w:rStyle w:val="normaltextrun"/>
        </w:rPr>
        <w:t xml:space="preserve">etectors on </w:t>
      </w:r>
      <w:r w:rsidRPr="5F1CF20F" w:rsidR="00445983">
        <w:rPr>
          <w:rStyle w:val="normaltextrun"/>
        </w:rPr>
        <w:t>Inactive</w:t>
      </w:r>
      <w:r w:rsidRPr="5F1CF20F">
        <w:rPr>
          <w:rStyle w:val="normaltextrun"/>
        </w:rPr>
        <w:t xml:space="preserve"> </w:t>
      </w:r>
      <w:r w:rsidRPr="5F1CF20F" w:rsidR="00445983">
        <w:rPr>
          <w:rStyle w:val="normaltextrun"/>
        </w:rPr>
        <w:t>Metric</w:t>
      </w:r>
      <w:r w:rsidRPr="5F1CF20F" w:rsidR="00320C94">
        <w:rPr>
          <w:rStyle w:val="normaltextrun"/>
        </w:rPr>
        <w:t xml:space="preserve"> Time Series (MTS)</w:t>
      </w:r>
      <w:bookmarkEnd w:id="44"/>
      <w:bookmarkEnd w:id="45"/>
    </w:p>
    <w:p w:rsidR="00320C94" w:rsidP="00320C94" w:rsidRDefault="00320C94" w14:paraId="3A928A5D" w14:textId="4C8B0142">
      <w:pPr>
        <w:rPr>
          <w:rFonts w:hint="eastAsia"/>
        </w:rPr>
      </w:pPr>
      <w:r>
        <w:t>An inactive MTS is one that has not received</w:t>
      </w:r>
      <w:r w:rsidR="00700776">
        <w:t xml:space="preserve"> any</w:t>
      </w:r>
      <w:r>
        <w:t xml:space="preserve"> data</w:t>
      </w:r>
      <w:r w:rsidR="00700776">
        <w:t>points</w:t>
      </w:r>
      <w:r>
        <w:t xml:space="preserve"> </w:t>
      </w:r>
      <w:r w:rsidR="001666C4">
        <w:t xml:space="preserve">for </w:t>
      </w:r>
      <w:r w:rsidR="00700776">
        <w:t>at least 36 hours</w:t>
      </w:r>
      <w:r w:rsidR="001666C4">
        <w:t xml:space="preserve">. A detector that is monitoring an inactive </w:t>
      </w:r>
      <w:r w:rsidR="00C246E5">
        <w:t>MTS</w:t>
      </w:r>
      <w:r w:rsidR="001666C4">
        <w:t xml:space="preserve"> is </w:t>
      </w:r>
      <w:r w:rsidR="00CE57CE">
        <w:t>not doing anything</w:t>
      </w:r>
      <w:r w:rsidR="00A92E4E">
        <w:t xml:space="preserve">. This could be because the MTS may have changed its </w:t>
      </w:r>
      <w:r w:rsidR="42F2BC31">
        <w:t>name,</w:t>
      </w:r>
      <w:r w:rsidR="00A92E4E">
        <w:t xml:space="preserve"> and the detector was not updated</w:t>
      </w:r>
      <w:r w:rsidR="007809B1">
        <w:t>.</w:t>
      </w:r>
    </w:p>
    <w:tbl>
      <w:tblPr>
        <w:tblStyle w:val="TableGrid"/>
        <w:tblW w:w="0" w:type="auto"/>
        <w:tblLook w:val="06A0" w:firstRow="1" w:lastRow="0" w:firstColumn="1" w:lastColumn="0" w:noHBand="1" w:noVBand="1"/>
      </w:tblPr>
      <w:tblGrid>
        <w:gridCol w:w="975"/>
        <w:gridCol w:w="2235"/>
        <w:gridCol w:w="3360"/>
      </w:tblGrid>
      <w:tr w:rsidR="5F1CF20F" w:rsidTr="5F1CF20F" w14:paraId="6C1F7A17" w14:textId="77777777">
        <w:trPr>
          <w:trHeight w:val="300"/>
        </w:trPr>
        <w:tc>
          <w:tcPr>
            <w:tcW w:w="975" w:type="dxa"/>
          </w:tcPr>
          <w:p w:rsidR="5F1CF20F" w:rsidP="5F1CF20F" w:rsidRDefault="5F1CF20F" w14:paraId="1F37ACF3" w14:textId="5FE7A86C">
            <w:pPr>
              <w:rPr>
                <w:rStyle w:val="normaltextrun"/>
                <w:rFonts w:hint="eastAsia" w:cs="Segoe UI"/>
              </w:rPr>
            </w:pPr>
            <w:r w:rsidRPr="5F1CF20F">
              <w:rPr>
                <w:rStyle w:val="normaltextrun"/>
                <w:rFonts w:cs="Segoe UI"/>
              </w:rPr>
              <w:t>Color</w:t>
            </w:r>
          </w:p>
        </w:tc>
        <w:tc>
          <w:tcPr>
            <w:tcW w:w="2235" w:type="dxa"/>
          </w:tcPr>
          <w:p w:rsidR="5F1CF20F" w:rsidP="5F1CF20F" w:rsidRDefault="5F1CF20F" w14:paraId="2C18FDE0" w14:textId="22E04E03">
            <w:pPr>
              <w:rPr>
                <w:rStyle w:val="normaltextrun"/>
                <w:rFonts w:hint="eastAsia" w:cs="Segoe UI"/>
              </w:rPr>
            </w:pPr>
            <w:r w:rsidRPr="5F1CF20F">
              <w:rPr>
                <w:rStyle w:val="normaltextrun"/>
                <w:rFonts w:cs="Segoe UI"/>
              </w:rPr>
              <w:t>Detector Name</w:t>
            </w:r>
          </w:p>
        </w:tc>
        <w:tc>
          <w:tcPr>
            <w:tcW w:w="3360" w:type="dxa"/>
          </w:tcPr>
          <w:p w:rsidR="14632424" w:rsidP="5F1CF20F" w:rsidRDefault="14632424" w14:paraId="208CB8DB" w14:textId="3E8A0F34">
            <w:pPr>
              <w:rPr>
                <w:rFonts w:hint="eastAsia"/>
              </w:rPr>
            </w:pPr>
            <w:r w:rsidRPr="5F1CF20F">
              <w:rPr>
                <w:rStyle w:val="normaltextrun"/>
                <w:rFonts w:cs="Segoe UI"/>
              </w:rPr>
              <w:t>Inactive Signal</w:t>
            </w:r>
          </w:p>
        </w:tc>
      </w:tr>
      <w:tr w:rsidR="5F1CF20F" w:rsidTr="5F1CF20F" w14:paraId="57A9A2B7" w14:textId="77777777">
        <w:trPr>
          <w:trHeight w:val="300"/>
        </w:trPr>
        <w:tc>
          <w:tcPr>
            <w:tcW w:w="975" w:type="dxa"/>
          </w:tcPr>
          <w:p w:rsidR="5F1CF20F" w:rsidP="5F1CF20F" w:rsidRDefault="5F1CF20F" w14:paraId="0844CD40" w14:textId="66D2EA25">
            <w:pPr>
              <w:rPr>
                <w:rStyle w:val="normaltextrun"/>
                <w:rFonts w:hint="eastAsia" w:cs="Segoe UI"/>
              </w:rPr>
            </w:pPr>
          </w:p>
        </w:tc>
        <w:tc>
          <w:tcPr>
            <w:tcW w:w="2235" w:type="dxa"/>
          </w:tcPr>
          <w:p w:rsidR="5F1CF20F" w:rsidP="5F1CF20F" w:rsidRDefault="5F1CF20F" w14:paraId="7808AD54" w14:textId="1C0C161E">
            <w:pPr>
              <w:rPr>
                <w:rStyle w:val="normaltextrun"/>
                <w:rFonts w:hint="eastAsia" w:cs="Segoe UI"/>
              </w:rPr>
            </w:pPr>
          </w:p>
        </w:tc>
        <w:tc>
          <w:tcPr>
            <w:tcW w:w="3360" w:type="dxa"/>
          </w:tcPr>
          <w:p w:rsidR="5F1CF20F" w:rsidP="5F1CF20F" w:rsidRDefault="5F1CF20F" w14:paraId="08412B18" w14:textId="1C0C161E">
            <w:pPr>
              <w:rPr>
                <w:rStyle w:val="normaltextrun"/>
                <w:rFonts w:hint="eastAsia" w:cs="Segoe UI"/>
              </w:rPr>
            </w:pPr>
          </w:p>
        </w:tc>
      </w:tr>
    </w:tbl>
    <w:p w:rsidR="5F1CF20F" w:rsidP="5F1CF20F" w:rsidRDefault="5F1CF20F" w14:paraId="09074F6B" w14:textId="534E399B">
      <w:pPr>
        <w:rPr>
          <w:rFonts w:hint="eastAsia"/>
        </w:rPr>
      </w:pPr>
    </w:p>
    <w:tbl>
      <w:tblPr>
        <w:tblStyle w:val="TableGrid"/>
        <w:tblW w:w="0" w:type="auto"/>
        <w:tblLook w:val="06A0" w:firstRow="1" w:lastRow="0" w:firstColumn="1" w:lastColumn="0" w:noHBand="1" w:noVBand="1"/>
      </w:tblPr>
      <w:tblGrid>
        <w:gridCol w:w="540"/>
        <w:gridCol w:w="8810"/>
      </w:tblGrid>
      <w:tr w:rsidR="00E962EE" w:rsidTr="5F1CF20F" w14:paraId="1DC675C6" w14:textId="77777777">
        <w:trPr>
          <w:trHeight w:val="300"/>
        </w:trPr>
        <w:tc>
          <w:tcPr>
            <w:tcW w:w="540" w:type="dxa"/>
            <w:shd w:val="clear" w:color="auto" w:fill="FF0000"/>
          </w:tcPr>
          <w:p w:rsidR="00E962EE" w:rsidP="5F1CF20F" w:rsidRDefault="00E962EE" w14:paraId="4904337C" w14:textId="77777777">
            <w:pPr>
              <w:rPr>
                <w:rFonts w:ascii="system-ui" w:hAnsi="system-ui" w:eastAsia="system-ui" w:cs="system-ui"/>
                <w:color w:val="FF0000"/>
                <w:highlight w:val="red"/>
              </w:rPr>
            </w:pPr>
          </w:p>
        </w:tc>
        <w:tc>
          <w:tcPr>
            <w:tcW w:w="8810" w:type="dxa"/>
          </w:tcPr>
          <w:p w:rsidR="00E962EE" w:rsidP="008E6C07" w:rsidRDefault="14632424" w14:paraId="41380938" w14:textId="583B6DA4">
            <w:pPr>
              <w:rPr>
                <w:rFonts w:hint="eastAsia"/>
              </w:rPr>
            </w:pPr>
            <w:r>
              <w:t xml:space="preserve">Critical </w:t>
            </w:r>
            <w:r w:rsidR="119855EC">
              <w:t xml:space="preserve">– These could be detectors that are no longer useful </w:t>
            </w:r>
            <w:r w:rsidR="176769E2">
              <w:t>or ones that were not updated to monitor a metric that had its name changed</w:t>
            </w:r>
          </w:p>
        </w:tc>
      </w:tr>
    </w:tbl>
    <w:p w:rsidR="5F1CF20F" w:rsidP="5F1CF20F" w:rsidRDefault="5F1CF20F" w14:paraId="0BD06F9A" w14:textId="3BC50D83">
      <w:pPr>
        <w:rPr>
          <w:rFonts w:hint="eastAsia"/>
        </w:rPr>
      </w:pPr>
    </w:p>
    <w:p w:rsidRPr="00605CEF" w:rsidR="00E20D20" w:rsidP="00BB5D58" w:rsidRDefault="00AC467B" w14:paraId="731DBD53" w14:textId="293B2BD6">
      <w:pPr>
        <w:rPr>
          <w:rStyle w:val="normaltextrun"/>
          <w:rFonts w:hint="eastAsia" w:ascii="Aptos" w:hAnsi="Aptos" w:cs="Segoe UI"/>
        </w:rPr>
      </w:pPr>
      <w:r w:rsidRPr="5F1CF20F">
        <w:rPr>
          <w:rStyle w:val="normaltextrun"/>
          <w:rFonts w:ascii="Aptos" w:hAnsi="Aptos" w:cs="Segoe UI"/>
        </w:rPr>
        <w:t xml:space="preserve">Recommendation: Review </w:t>
      </w:r>
      <w:r w:rsidRPr="5F1CF20F" w:rsidR="1B7C84CE">
        <w:rPr>
          <w:rStyle w:val="normaltextrun"/>
          <w:rFonts w:ascii="Aptos" w:hAnsi="Aptos" w:cs="Segoe UI"/>
        </w:rPr>
        <w:t>the list</w:t>
      </w:r>
      <w:r w:rsidRPr="5F1CF20F">
        <w:rPr>
          <w:rStyle w:val="normaltextrun"/>
          <w:rFonts w:ascii="Aptos" w:hAnsi="Aptos" w:cs="Segoe UI"/>
        </w:rPr>
        <w:t xml:space="preserve"> of detectors and determine if it should be deleted or </w:t>
      </w:r>
      <w:r w:rsidRPr="5F1CF20F" w:rsidR="00605CEF">
        <w:rPr>
          <w:rStyle w:val="normaltextrun"/>
          <w:rFonts w:ascii="Aptos" w:hAnsi="Aptos" w:cs="Segoe UI"/>
        </w:rPr>
        <w:t>if the signal needs to be updated.</w:t>
      </w:r>
    </w:p>
    <w:p w:rsidRPr="00BB5D58" w:rsidR="00AC467B" w:rsidP="00BB5D58" w:rsidRDefault="00AC467B" w14:paraId="448E367D" w14:textId="77777777">
      <w:pPr>
        <w:rPr>
          <w:rStyle w:val="normaltextrun"/>
          <w:rFonts w:hint="eastAsia" w:ascii="Aptos" w:hAnsi="Aptos" w:cs="Segoe UI"/>
          <w:b/>
          <w:bCs/>
        </w:rPr>
      </w:pPr>
    </w:p>
    <w:p w:rsidRPr="00BB5D58" w:rsidR="00BB5D58" w:rsidP="00BB5D58" w:rsidRDefault="00AC467B" w14:paraId="00DE4D04" w14:textId="0D3A2FCA">
      <w:pPr>
        <w:pStyle w:val="Heading3"/>
        <w:rPr>
          <w:rStyle w:val="normaltextrun"/>
          <w:rFonts w:hint="eastAsia"/>
        </w:rPr>
      </w:pPr>
      <w:bookmarkStart w:name="_Toc991048619" w:id="46"/>
      <w:bookmarkStart w:name="_Toc543311495" w:id="47"/>
      <w:r w:rsidRPr="5F1CF20F">
        <w:rPr>
          <w:rStyle w:val="normaltextrun"/>
        </w:rPr>
        <w:t>R</w:t>
      </w:r>
      <w:r w:rsidRPr="5F1CF20F" w:rsidR="00E20D20">
        <w:rPr>
          <w:rStyle w:val="normaltextrun"/>
        </w:rPr>
        <w:t xml:space="preserve">edundant </w:t>
      </w:r>
      <w:r w:rsidRPr="5F1CF20F">
        <w:rPr>
          <w:rStyle w:val="normaltextrun"/>
        </w:rPr>
        <w:t>D</w:t>
      </w:r>
      <w:r w:rsidRPr="5F1CF20F" w:rsidR="00E20D20">
        <w:rPr>
          <w:rStyle w:val="normaltextrun"/>
        </w:rPr>
        <w:t>etectors</w:t>
      </w:r>
      <w:bookmarkEnd w:id="46"/>
      <w:bookmarkEnd w:id="47"/>
      <w:r w:rsidRPr="5F1CF20F" w:rsidR="00E20D20">
        <w:rPr>
          <w:rStyle w:val="normaltextrun"/>
        </w:rPr>
        <w:t xml:space="preserve">  </w:t>
      </w:r>
    </w:p>
    <w:p w:rsidRPr="00BB5D58" w:rsidR="00E20D20" w:rsidP="00BB5D58" w:rsidRDefault="00E20D20" w14:paraId="6B9CF699" w14:textId="6C45DAB4">
      <w:pPr>
        <w:rPr>
          <w:rFonts w:hint="eastAsia" w:ascii="Aptos" w:hAnsi="Aptos" w:cs="Segoe UI"/>
        </w:rPr>
      </w:pPr>
      <w:r w:rsidRPr="5F1CF20F">
        <w:rPr>
          <w:rStyle w:val="normaltextrun"/>
          <w:rFonts w:ascii="Aptos" w:hAnsi="Aptos" w:cs="Segoe UI"/>
        </w:rPr>
        <w:t>Multiple teams may have created overlapping detectors for the same service</w:t>
      </w:r>
      <w:r w:rsidRPr="5F1CF20F" w:rsidR="009B75CB">
        <w:rPr>
          <w:rStyle w:val="normaltextrun"/>
          <w:rFonts w:ascii="Aptos" w:hAnsi="Aptos" w:cs="Segoe UI"/>
        </w:rPr>
        <w:t xml:space="preserve">, or metric. </w:t>
      </w:r>
    </w:p>
    <w:p w:rsidRPr="00F734E2" w:rsidR="00B86C7D" w:rsidP="5F1CF20F" w:rsidRDefault="00B86C7D" w14:paraId="416AE06A" w14:textId="6E446D5F">
      <w:pPr>
        <w:rPr>
          <w:rStyle w:val="normaltextrun"/>
          <w:rFonts w:hint="eastAsia" w:ascii="Aptos" w:hAnsi="Aptos" w:cs="Segoe UI"/>
        </w:rPr>
      </w:pPr>
    </w:p>
    <w:tbl>
      <w:tblPr>
        <w:tblStyle w:val="TableGrid"/>
        <w:tblW w:w="0" w:type="auto"/>
        <w:tblLook w:val="06A0" w:firstRow="1" w:lastRow="0" w:firstColumn="1" w:lastColumn="0" w:noHBand="1" w:noVBand="1"/>
      </w:tblPr>
      <w:tblGrid>
        <w:gridCol w:w="975"/>
        <w:gridCol w:w="2235"/>
        <w:gridCol w:w="3360"/>
      </w:tblGrid>
      <w:tr w:rsidR="5F1CF20F" w:rsidTr="5F1CF20F" w14:paraId="1E2830C7" w14:textId="77777777">
        <w:trPr>
          <w:trHeight w:val="300"/>
        </w:trPr>
        <w:tc>
          <w:tcPr>
            <w:tcW w:w="975" w:type="dxa"/>
          </w:tcPr>
          <w:p w:rsidR="5F1CF20F" w:rsidP="5F1CF20F" w:rsidRDefault="5F1CF20F" w14:paraId="7FFF123A" w14:textId="5FE7A86C">
            <w:pPr>
              <w:rPr>
                <w:rStyle w:val="normaltextrun"/>
                <w:rFonts w:hint="eastAsia" w:cs="Segoe UI"/>
              </w:rPr>
            </w:pPr>
            <w:r w:rsidRPr="5F1CF20F">
              <w:rPr>
                <w:rStyle w:val="normaltextrun"/>
                <w:rFonts w:cs="Segoe UI"/>
              </w:rPr>
              <w:t>Color</w:t>
            </w:r>
          </w:p>
        </w:tc>
        <w:tc>
          <w:tcPr>
            <w:tcW w:w="2235" w:type="dxa"/>
          </w:tcPr>
          <w:p w:rsidR="5F1CF20F" w:rsidP="5F1CF20F" w:rsidRDefault="5F1CF20F" w14:paraId="0529687F" w14:textId="22E04E03">
            <w:pPr>
              <w:rPr>
                <w:rStyle w:val="normaltextrun"/>
                <w:rFonts w:hint="eastAsia" w:cs="Segoe UI"/>
              </w:rPr>
            </w:pPr>
            <w:r w:rsidRPr="5F1CF20F">
              <w:rPr>
                <w:rStyle w:val="normaltextrun"/>
                <w:rFonts w:cs="Segoe UI"/>
              </w:rPr>
              <w:t>Detector Name</w:t>
            </w:r>
          </w:p>
        </w:tc>
        <w:tc>
          <w:tcPr>
            <w:tcW w:w="3360" w:type="dxa"/>
          </w:tcPr>
          <w:p w:rsidR="248F2F41" w:rsidP="5F1CF20F" w:rsidRDefault="248F2F41" w14:paraId="2FEB1680" w14:textId="18BADEA0">
            <w:pPr>
              <w:rPr>
                <w:rStyle w:val="normaltextrun"/>
                <w:rFonts w:hint="eastAsia" w:cs="Segoe UI"/>
              </w:rPr>
            </w:pPr>
            <w:r w:rsidRPr="5F1CF20F">
              <w:rPr>
                <w:rStyle w:val="normaltextrun"/>
                <w:rFonts w:cs="Segoe UI"/>
              </w:rPr>
              <w:t>Redundant Detector IDs</w:t>
            </w:r>
          </w:p>
        </w:tc>
      </w:tr>
      <w:tr w:rsidR="5F1CF20F" w:rsidTr="5F1CF20F" w14:paraId="67EA1C74" w14:textId="77777777">
        <w:trPr>
          <w:trHeight w:val="300"/>
        </w:trPr>
        <w:tc>
          <w:tcPr>
            <w:tcW w:w="975" w:type="dxa"/>
          </w:tcPr>
          <w:p w:rsidR="5F1CF20F" w:rsidP="5F1CF20F" w:rsidRDefault="5F1CF20F" w14:paraId="7C51E20F" w14:textId="66D2EA25">
            <w:pPr>
              <w:rPr>
                <w:rStyle w:val="normaltextrun"/>
                <w:rFonts w:hint="eastAsia" w:cs="Segoe UI"/>
              </w:rPr>
            </w:pPr>
          </w:p>
        </w:tc>
        <w:tc>
          <w:tcPr>
            <w:tcW w:w="2235" w:type="dxa"/>
          </w:tcPr>
          <w:p w:rsidR="5F1CF20F" w:rsidP="5F1CF20F" w:rsidRDefault="5F1CF20F" w14:paraId="6960CCDE" w14:textId="1C0C161E">
            <w:pPr>
              <w:rPr>
                <w:rStyle w:val="normaltextrun"/>
                <w:rFonts w:hint="eastAsia" w:cs="Segoe UI"/>
              </w:rPr>
            </w:pPr>
          </w:p>
        </w:tc>
        <w:tc>
          <w:tcPr>
            <w:tcW w:w="3360" w:type="dxa"/>
          </w:tcPr>
          <w:p w:rsidR="5F1CF20F" w:rsidP="5F1CF20F" w:rsidRDefault="5F1CF20F" w14:paraId="40832A3E" w14:textId="1C0C161E">
            <w:pPr>
              <w:rPr>
                <w:rStyle w:val="normaltextrun"/>
                <w:rFonts w:hint="eastAsia" w:cs="Segoe UI"/>
              </w:rPr>
            </w:pPr>
          </w:p>
        </w:tc>
      </w:tr>
    </w:tbl>
    <w:p w:rsidRPr="00F734E2" w:rsidR="00B86C7D" w:rsidP="00F734E2" w:rsidRDefault="00B86C7D" w14:paraId="75D09650" w14:textId="5AC95B98">
      <w:pPr>
        <w:rPr>
          <w:rFonts w:hint="eastAsia"/>
        </w:rPr>
      </w:pPr>
    </w:p>
    <w:tbl>
      <w:tblPr>
        <w:tblStyle w:val="TableGrid"/>
        <w:tblW w:w="0" w:type="auto"/>
        <w:tblLook w:val="06A0" w:firstRow="1" w:lastRow="0" w:firstColumn="1" w:lastColumn="0" w:noHBand="1" w:noVBand="1"/>
      </w:tblPr>
      <w:tblGrid>
        <w:gridCol w:w="540"/>
        <w:gridCol w:w="8810"/>
      </w:tblGrid>
      <w:tr w:rsidR="009B75CB" w:rsidTr="008E6C07" w14:paraId="010B4E60" w14:textId="77777777">
        <w:trPr>
          <w:trHeight w:val="300"/>
        </w:trPr>
        <w:tc>
          <w:tcPr>
            <w:tcW w:w="540" w:type="dxa"/>
            <w:shd w:val="clear" w:color="auto" w:fill="FFFF00"/>
          </w:tcPr>
          <w:p w:rsidR="009B75CB" w:rsidP="008E6C07" w:rsidRDefault="009B75CB" w14:paraId="6160BC2D" w14:textId="77777777">
            <w:pPr>
              <w:rPr>
                <w:rFonts w:ascii="system-ui" w:hAnsi="system-ui" w:eastAsia="system-ui" w:cs="system-ui"/>
                <w:color w:val="292A2E"/>
              </w:rPr>
            </w:pPr>
          </w:p>
        </w:tc>
        <w:tc>
          <w:tcPr>
            <w:tcW w:w="8810" w:type="dxa"/>
          </w:tcPr>
          <w:p w:rsidR="009B75CB" w:rsidP="008E6C07" w:rsidRDefault="009B75CB" w14:paraId="571FFBCA" w14:textId="1CEE0008">
            <w:pPr>
              <w:rPr>
                <w:rFonts w:hint="eastAsia"/>
              </w:rPr>
            </w:pPr>
            <w:r w:rsidRPr="73660F22">
              <w:t xml:space="preserve">Warning </w:t>
            </w:r>
            <w:r>
              <w:t xml:space="preserve">– These could </w:t>
            </w:r>
            <w:r w:rsidR="42FB9A4A">
              <w:t>cause</w:t>
            </w:r>
            <w:r>
              <w:t xml:space="preserve"> multiple alerts to fire</w:t>
            </w:r>
            <w:r w:rsidR="30ECEBB9">
              <w:t>,</w:t>
            </w:r>
            <w:r>
              <w:t xml:space="preserve"> creating unnecessary noise. </w:t>
            </w:r>
          </w:p>
        </w:tc>
      </w:tr>
    </w:tbl>
    <w:p w:rsidR="00F734E2" w:rsidP="000951D9" w:rsidRDefault="00F734E2" w14:paraId="65BD0233" w14:textId="77777777">
      <w:pPr>
        <w:rPr>
          <w:rFonts w:hint="eastAsia"/>
        </w:rPr>
      </w:pPr>
    </w:p>
    <w:p w:rsidR="009B75CB" w:rsidP="000951D9" w:rsidRDefault="009B75CB" w14:paraId="687FC774" w14:textId="56912ADF">
      <w:pPr>
        <w:rPr>
          <w:rFonts w:hint="eastAsia"/>
        </w:rPr>
      </w:pPr>
      <w:r>
        <w:t>Recommendation: Revie</w:t>
      </w:r>
      <w:r w:rsidR="008D1348">
        <w:t xml:space="preserve">w </w:t>
      </w:r>
      <w:r w:rsidR="5249C487">
        <w:t xml:space="preserve">list of </w:t>
      </w:r>
      <w:r w:rsidR="00AB584D">
        <w:t>redundant detectors.</w:t>
      </w:r>
    </w:p>
    <w:p w:rsidR="008D1348" w:rsidP="000951D9" w:rsidRDefault="008D1348" w14:paraId="7F0BEBA1" w14:textId="77777777">
      <w:pPr>
        <w:rPr>
          <w:rFonts w:hint="eastAsia"/>
        </w:rPr>
      </w:pPr>
    </w:p>
    <w:p w:rsidR="00976131" w:rsidP="008D1348" w:rsidRDefault="00976131" w14:paraId="480791B6" w14:textId="3E0A4935">
      <w:pPr>
        <w:pStyle w:val="Heading3"/>
        <w:rPr>
          <w:rFonts w:hint="eastAsia"/>
        </w:rPr>
      </w:pPr>
      <w:bookmarkStart w:name="_Toc820436340" w:id="48"/>
      <w:bookmarkStart w:name="_Toc825145050" w:id="49"/>
      <w:r>
        <w:t>Inactive</w:t>
      </w:r>
      <w:r w:rsidR="000C7ED6">
        <w:t xml:space="preserve"> Alert</w:t>
      </w:r>
      <w:r>
        <w:t xml:space="preserve"> Destinations</w:t>
      </w:r>
      <w:bookmarkEnd w:id="48"/>
      <w:bookmarkEnd w:id="49"/>
      <w:r>
        <w:t xml:space="preserve"> </w:t>
      </w:r>
    </w:p>
    <w:p w:rsidR="008D1348" w:rsidP="008D1348" w:rsidRDefault="008D1348" w14:paraId="2073C3D6" w14:textId="15E814B5">
      <w:pPr>
        <w:rPr>
          <w:rFonts w:hint="eastAsia"/>
        </w:rPr>
      </w:pPr>
      <w:r>
        <w:t>Review integrations used for sending alerts to (Slack, Splunk, On-Call</w:t>
      </w:r>
      <w:proofErr w:type="gramStart"/>
      <w:r>
        <w:t xml:space="preserve"> ..</w:t>
      </w:r>
      <w:proofErr w:type="gramEnd"/>
      <w:r>
        <w:t xml:space="preserve">). </w:t>
      </w:r>
      <w:r w:rsidR="000838EF">
        <w:t>Analyze what alert destinations are being used within detectors and create a list of detectors that are sending alerts to deactivated or deleted destinations</w:t>
      </w:r>
      <w:r w:rsidR="000B7D67">
        <w:t xml:space="preserve"> or single e-mail addresses. </w:t>
      </w:r>
    </w:p>
    <w:p w:rsidR="000838EF" w:rsidP="008D1348" w:rsidRDefault="000C7ED6" w14:paraId="5DA7EC81" w14:textId="53295F1D">
      <w:pPr>
        <w:rPr>
          <w:rFonts w:hint="eastAsia"/>
        </w:rPr>
      </w:pPr>
      <w:r>
        <w:t xml:space="preserve">List of detectors </w:t>
      </w:r>
      <w:r w:rsidR="00C07F08">
        <w:t>that meet the above criteria:</w:t>
      </w:r>
    </w:p>
    <w:tbl>
      <w:tblPr>
        <w:tblStyle w:val="TableGrid"/>
        <w:tblW w:w="0" w:type="auto"/>
        <w:tblLook w:val="04A0" w:firstRow="1" w:lastRow="0" w:firstColumn="1" w:lastColumn="0" w:noHBand="0" w:noVBand="1"/>
      </w:tblPr>
      <w:tblGrid>
        <w:gridCol w:w="790"/>
        <w:gridCol w:w="3278"/>
        <w:gridCol w:w="5282"/>
      </w:tblGrid>
      <w:tr w:rsidR="00641C9A" w:rsidTr="00641C9A" w14:paraId="7C123C93" w14:textId="77777777">
        <w:tc>
          <w:tcPr>
            <w:tcW w:w="625" w:type="dxa"/>
          </w:tcPr>
          <w:p w:rsidR="00641C9A" w:rsidP="008D1348" w:rsidRDefault="00641C9A" w14:paraId="60753629" w14:textId="1286EB9C">
            <w:pPr>
              <w:rPr>
                <w:rFonts w:hint="eastAsia"/>
              </w:rPr>
            </w:pPr>
            <w:r>
              <w:t>Color</w:t>
            </w:r>
          </w:p>
        </w:tc>
        <w:tc>
          <w:tcPr>
            <w:tcW w:w="3330" w:type="dxa"/>
          </w:tcPr>
          <w:p w:rsidR="00641C9A" w:rsidP="008D1348" w:rsidRDefault="00641C9A" w14:paraId="34B4499C" w14:textId="65C8B92F">
            <w:pPr>
              <w:rPr>
                <w:rFonts w:hint="eastAsia"/>
              </w:rPr>
            </w:pPr>
            <w:r>
              <w:t>Detector Name</w:t>
            </w:r>
          </w:p>
        </w:tc>
        <w:tc>
          <w:tcPr>
            <w:tcW w:w="5394" w:type="dxa"/>
          </w:tcPr>
          <w:p w:rsidR="00641C9A" w:rsidP="008D1348" w:rsidRDefault="00641C9A" w14:paraId="0378A644" w14:textId="5876C399">
            <w:pPr>
              <w:rPr>
                <w:rFonts w:hint="eastAsia"/>
              </w:rPr>
            </w:pPr>
            <w:r>
              <w:t>Alert Sent to:</w:t>
            </w:r>
          </w:p>
        </w:tc>
      </w:tr>
      <w:tr w:rsidR="00641C9A" w:rsidTr="00641C9A" w14:paraId="693CA1E0" w14:textId="77777777">
        <w:tc>
          <w:tcPr>
            <w:tcW w:w="625" w:type="dxa"/>
          </w:tcPr>
          <w:p w:rsidR="00641C9A" w:rsidP="008D1348" w:rsidRDefault="00641C9A" w14:paraId="6278C6D9" w14:textId="77777777">
            <w:pPr>
              <w:rPr>
                <w:rFonts w:hint="eastAsia"/>
              </w:rPr>
            </w:pPr>
          </w:p>
        </w:tc>
        <w:tc>
          <w:tcPr>
            <w:tcW w:w="3330" w:type="dxa"/>
          </w:tcPr>
          <w:p w:rsidR="00641C9A" w:rsidP="008D1348" w:rsidRDefault="00641C9A" w14:paraId="62AABCD3" w14:textId="63F5A99D">
            <w:pPr>
              <w:rPr>
                <w:rFonts w:hint="eastAsia"/>
              </w:rPr>
            </w:pPr>
          </w:p>
        </w:tc>
        <w:tc>
          <w:tcPr>
            <w:tcW w:w="5394" w:type="dxa"/>
          </w:tcPr>
          <w:p w:rsidR="00641C9A" w:rsidP="008D1348" w:rsidRDefault="00641C9A" w14:paraId="4B1ADA5F" w14:textId="77777777">
            <w:pPr>
              <w:rPr>
                <w:rFonts w:hint="eastAsia"/>
              </w:rPr>
            </w:pPr>
          </w:p>
        </w:tc>
      </w:tr>
    </w:tbl>
    <w:p w:rsidR="00E32564" w:rsidP="000951D9" w:rsidRDefault="00E32564" w14:paraId="6F3701E9" w14:textId="77777777">
      <w:pPr>
        <w:rPr>
          <w:rFonts w:hint="eastAsia"/>
        </w:rPr>
      </w:pPr>
    </w:p>
    <w:tbl>
      <w:tblPr>
        <w:tblStyle w:val="TableGrid"/>
        <w:tblW w:w="0" w:type="auto"/>
        <w:tblLook w:val="06A0" w:firstRow="1" w:lastRow="0" w:firstColumn="1" w:lastColumn="0" w:noHBand="1" w:noVBand="1"/>
      </w:tblPr>
      <w:tblGrid>
        <w:gridCol w:w="540"/>
        <w:gridCol w:w="8810"/>
      </w:tblGrid>
      <w:tr w:rsidR="000C7ED6" w:rsidTr="008E6C07" w14:paraId="7AB70429" w14:textId="77777777">
        <w:trPr>
          <w:trHeight w:val="300"/>
        </w:trPr>
        <w:tc>
          <w:tcPr>
            <w:tcW w:w="540" w:type="dxa"/>
            <w:shd w:val="clear" w:color="auto" w:fill="FFFF00"/>
          </w:tcPr>
          <w:p w:rsidR="000C7ED6" w:rsidP="008E6C07" w:rsidRDefault="000C7ED6" w14:paraId="2881444B" w14:textId="77777777">
            <w:pPr>
              <w:rPr>
                <w:rFonts w:hint="eastAsia"/>
              </w:rPr>
            </w:pPr>
          </w:p>
        </w:tc>
        <w:tc>
          <w:tcPr>
            <w:tcW w:w="8810" w:type="dxa"/>
          </w:tcPr>
          <w:p w:rsidR="000C7ED6" w:rsidP="008E6C07" w:rsidRDefault="000C7ED6" w14:paraId="0225AEFE" w14:textId="5D7A13AF">
            <w:pPr>
              <w:rPr>
                <w:rFonts w:hint="eastAsia"/>
              </w:rPr>
            </w:pPr>
            <w:r w:rsidRPr="73660F22">
              <w:t xml:space="preserve">Yellow – </w:t>
            </w:r>
            <w:r w:rsidR="000B7D67">
              <w:t xml:space="preserve">E-Mail address. This may be a group which is </w:t>
            </w:r>
            <w:r w:rsidR="00593DE4">
              <w:t>good,</w:t>
            </w:r>
            <w:r w:rsidR="000B7D67">
              <w:t xml:space="preserve"> but it could be sending it to an individual’s e-mail address which poses a risk if that person leaves the company</w:t>
            </w:r>
          </w:p>
        </w:tc>
      </w:tr>
      <w:tr w:rsidR="000C7ED6" w:rsidTr="008E6C07" w14:paraId="560020D5" w14:textId="77777777">
        <w:trPr>
          <w:trHeight w:val="300"/>
        </w:trPr>
        <w:tc>
          <w:tcPr>
            <w:tcW w:w="540" w:type="dxa"/>
            <w:shd w:val="clear" w:color="auto" w:fill="FF0000"/>
          </w:tcPr>
          <w:p w:rsidR="000C7ED6" w:rsidP="008E6C07" w:rsidRDefault="000C7ED6" w14:paraId="5A279A72" w14:textId="77777777">
            <w:pPr>
              <w:rPr>
                <w:rFonts w:hint="eastAsia"/>
              </w:rPr>
            </w:pPr>
          </w:p>
        </w:tc>
        <w:tc>
          <w:tcPr>
            <w:tcW w:w="8810" w:type="dxa"/>
          </w:tcPr>
          <w:p w:rsidR="000C7ED6" w:rsidP="008E6C07" w:rsidRDefault="000C7ED6" w14:paraId="3C5CFA6E" w14:textId="653DA640">
            <w:pPr>
              <w:rPr>
                <w:rFonts w:hint="eastAsia"/>
              </w:rPr>
            </w:pPr>
            <w:r w:rsidRPr="73660F22">
              <w:t xml:space="preserve">Red – </w:t>
            </w:r>
            <w:r w:rsidR="00593DE4">
              <w:t>deactivated or deleted integrations. This is critical as it means that the alert is not being actively monitored in those system</w:t>
            </w:r>
          </w:p>
        </w:tc>
      </w:tr>
    </w:tbl>
    <w:p w:rsidR="00044307" w:rsidP="000951D9" w:rsidRDefault="00044307" w14:paraId="0EA1B287" w14:textId="77777777">
      <w:pPr>
        <w:rPr>
          <w:rFonts w:hint="eastAsia"/>
        </w:rPr>
      </w:pPr>
    </w:p>
    <w:p w:rsidR="000951D9" w:rsidP="000951D9" w:rsidRDefault="000951D9" w14:paraId="023C8A5E" w14:textId="77777777">
      <w:pPr>
        <w:rPr>
          <w:rFonts w:hint="eastAsia"/>
        </w:rPr>
      </w:pPr>
    </w:p>
    <w:p w:rsidR="00244337" w:rsidP="00244337" w:rsidRDefault="00244337" w14:paraId="04292F53" w14:textId="77777777">
      <w:pPr>
        <w:pStyle w:val="Heading3"/>
        <w:rPr>
          <w:rFonts w:hint="eastAsia"/>
        </w:rPr>
      </w:pPr>
      <w:bookmarkStart w:name="_Toc1197813033" w:id="50"/>
      <w:bookmarkStart w:name="_Toc1930556547" w:id="51"/>
      <w:r>
        <w:t>Muted Detectors</w:t>
      </w:r>
      <w:bookmarkEnd w:id="50"/>
      <w:bookmarkEnd w:id="51"/>
    </w:p>
    <w:p w:rsidR="00244337" w:rsidP="00EB5E76" w:rsidRDefault="00244337" w14:paraId="76E3EBF1" w14:textId="2AA05BC0">
      <w:pPr>
        <w:rPr>
          <w:rFonts w:hint="eastAsia"/>
        </w:rPr>
      </w:pPr>
      <w:r>
        <w:t>List of detectors that have been muted for longer than 3 days. Someone may have forgotten to re-enable the detector</w:t>
      </w:r>
      <w:r w:rsidR="00881DEC">
        <w:t>. Check muting rules to determine if there is a rule in place for the detector</w:t>
      </w:r>
    </w:p>
    <w:p w:rsidR="00244337" w:rsidP="00244337" w:rsidRDefault="00244337" w14:paraId="1ECD77AD" w14:textId="77777777">
      <w:pPr>
        <w:rPr>
          <w:rFonts w:hint="eastAsia"/>
        </w:rPr>
      </w:pPr>
    </w:p>
    <w:tbl>
      <w:tblPr>
        <w:tblStyle w:val="TableGrid"/>
        <w:tblW w:w="0" w:type="auto"/>
        <w:tblLook w:val="04A0" w:firstRow="1" w:lastRow="0" w:firstColumn="1" w:lastColumn="0" w:noHBand="0" w:noVBand="1"/>
      </w:tblPr>
      <w:tblGrid>
        <w:gridCol w:w="790"/>
        <w:gridCol w:w="2299"/>
        <w:gridCol w:w="3280"/>
        <w:gridCol w:w="2981"/>
      </w:tblGrid>
      <w:tr w:rsidR="00881DEC" w:rsidTr="00881DEC" w14:paraId="116D653E" w14:textId="6EF42F42">
        <w:tc>
          <w:tcPr>
            <w:tcW w:w="790" w:type="dxa"/>
          </w:tcPr>
          <w:p w:rsidR="00881DEC" w:rsidP="008E6C07" w:rsidRDefault="00881DEC" w14:paraId="6B19A8C6" w14:textId="77777777">
            <w:pPr>
              <w:rPr>
                <w:rFonts w:hint="eastAsia"/>
              </w:rPr>
            </w:pPr>
            <w:r>
              <w:t>Color</w:t>
            </w:r>
          </w:p>
        </w:tc>
        <w:tc>
          <w:tcPr>
            <w:tcW w:w="2299" w:type="dxa"/>
          </w:tcPr>
          <w:p w:rsidR="00881DEC" w:rsidP="008E6C07" w:rsidRDefault="00881DEC" w14:paraId="526C98DB" w14:textId="77777777">
            <w:pPr>
              <w:rPr>
                <w:rFonts w:hint="eastAsia"/>
              </w:rPr>
            </w:pPr>
            <w:r>
              <w:t>Detector Name</w:t>
            </w:r>
          </w:p>
        </w:tc>
        <w:tc>
          <w:tcPr>
            <w:tcW w:w="3280" w:type="dxa"/>
          </w:tcPr>
          <w:p w:rsidR="00881DEC" w:rsidP="008E6C07" w:rsidRDefault="00881DEC" w14:paraId="2B30FD2D" w14:textId="2957B398">
            <w:pPr>
              <w:rPr>
                <w:rFonts w:hint="eastAsia"/>
              </w:rPr>
            </w:pPr>
            <w:r>
              <w:t>Muted Date</w:t>
            </w:r>
          </w:p>
        </w:tc>
        <w:tc>
          <w:tcPr>
            <w:tcW w:w="2981" w:type="dxa"/>
          </w:tcPr>
          <w:p w:rsidR="00881DEC" w:rsidP="008E6C07" w:rsidRDefault="00881DEC" w14:paraId="28C5E93E" w14:textId="327A2332">
            <w:pPr>
              <w:rPr>
                <w:rFonts w:hint="eastAsia"/>
              </w:rPr>
            </w:pPr>
            <w:r>
              <w:t>Muting Rule</w:t>
            </w:r>
          </w:p>
        </w:tc>
      </w:tr>
      <w:tr w:rsidR="00881DEC" w:rsidTr="00881DEC" w14:paraId="7F5B4A3F" w14:textId="36E523AD">
        <w:tc>
          <w:tcPr>
            <w:tcW w:w="790" w:type="dxa"/>
          </w:tcPr>
          <w:p w:rsidR="00881DEC" w:rsidP="008E6C07" w:rsidRDefault="00881DEC" w14:paraId="2CD1B059" w14:textId="77777777">
            <w:pPr>
              <w:rPr>
                <w:rFonts w:hint="eastAsia"/>
              </w:rPr>
            </w:pPr>
          </w:p>
        </w:tc>
        <w:tc>
          <w:tcPr>
            <w:tcW w:w="2299" w:type="dxa"/>
          </w:tcPr>
          <w:p w:rsidR="00881DEC" w:rsidP="008E6C07" w:rsidRDefault="00881DEC" w14:paraId="03672259" w14:textId="77777777">
            <w:pPr>
              <w:rPr>
                <w:rFonts w:hint="eastAsia"/>
              </w:rPr>
            </w:pPr>
          </w:p>
        </w:tc>
        <w:tc>
          <w:tcPr>
            <w:tcW w:w="3280" w:type="dxa"/>
          </w:tcPr>
          <w:p w:rsidR="00881DEC" w:rsidP="008E6C07" w:rsidRDefault="00881DEC" w14:paraId="269D65E8" w14:textId="77777777">
            <w:pPr>
              <w:rPr>
                <w:rFonts w:hint="eastAsia"/>
              </w:rPr>
            </w:pPr>
          </w:p>
        </w:tc>
        <w:tc>
          <w:tcPr>
            <w:tcW w:w="2981" w:type="dxa"/>
          </w:tcPr>
          <w:p w:rsidR="00881DEC" w:rsidP="008E6C07" w:rsidRDefault="00881DEC" w14:paraId="0F9672D3" w14:textId="77777777">
            <w:pPr>
              <w:rPr>
                <w:rFonts w:hint="eastAsia"/>
              </w:rPr>
            </w:pPr>
          </w:p>
        </w:tc>
      </w:tr>
    </w:tbl>
    <w:p w:rsidR="00244337" w:rsidP="00244337" w:rsidRDefault="00244337" w14:paraId="5CC13451" w14:textId="77777777">
      <w:pPr>
        <w:rPr>
          <w:rFonts w:hint="eastAsia"/>
        </w:rPr>
      </w:pPr>
    </w:p>
    <w:tbl>
      <w:tblPr>
        <w:tblStyle w:val="TableGrid"/>
        <w:tblW w:w="0" w:type="auto"/>
        <w:tblLook w:val="06A0" w:firstRow="1" w:lastRow="0" w:firstColumn="1" w:lastColumn="0" w:noHBand="1" w:noVBand="1"/>
      </w:tblPr>
      <w:tblGrid>
        <w:gridCol w:w="540"/>
        <w:gridCol w:w="8810"/>
      </w:tblGrid>
      <w:tr w:rsidR="00A421DA" w:rsidTr="008E6C07" w14:paraId="35DEFF91" w14:textId="77777777">
        <w:trPr>
          <w:trHeight w:val="300"/>
        </w:trPr>
        <w:tc>
          <w:tcPr>
            <w:tcW w:w="540" w:type="dxa"/>
            <w:shd w:val="clear" w:color="auto" w:fill="EE0000"/>
          </w:tcPr>
          <w:p w:rsidRPr="00E62BAB" w:rsidR="00A421DA" w:rsidP="008E6C07" w:rsidRDefault="00A421DA" w14:paraId="6725C84E" w14:textId="77777777">
            <w:pPr>
              <w:rPr>
                <w:rFonts w:ascii="system-ui" w:hAnsi="system-ui" w:eastAsia="system-ui" w:cs="system-ui"/>
                <w:color w:val="EE0000"/>
              </w:rPr>
            </w:pPr>
          </w:p>
        </w:tc>
        <w:tc>
          <w:tcPr>
            <w:tcW w:w="8810" w:type="dxa"/>
          </w:tcPr>
          <w:p w:rsidR="00A421DA" w:rsidP="008E6C07" w:rsidRDefault="00A421DA" w14:paraId="2F82540B" w14:textId="1C22430F">
            <w:pPr>
              <w:rPr>
                <w:rFonts w:hint="eastAsia"/>
              </w:rPr>
            </w:pPr>
            <w:r>
              <w:t>Critical</w:t>
            </w:r>
            <w:r w:rsidRPr="73660F22">
              <w:t xml:space="preserve"> </w:t>
            </w:r>
            <w:r>
              <w:t xml:space="preserve">– Signal is not </w:t>
            </w:r>
            <w:r w:rsidR="001D72A7">
              <w:t xml:space="preserve">being </w:t>
            </w:r>
            <w:r>
              <w:t>actively monitored</w:t>
            </w:r>
          </w:p>
        </w:tc>
      </w:tr>
    </w:tbl>
    <w:p w:rsidRPr="00244337" w:rsidR="00A421DA" w:rsidP="00244337" w:rsidRDefault="00A421DA" w14:paraId="710EFDA6" w14:textId="77777777">
      <w:pPr>
        <w:rPr>
          <w:rFonts w:hint="eastAsia"/>
        </w:rPr>
      </w:pPr>
    </w:p>
    <w:p w:rsidR="00244337" w:rsidP="00D00AE4" w:rsidRDefault="00A421DA" w14:paraId="34065595" w14:textId="1FC9B860">
      <w:pPr>
        <w:rPr>
          <w:rFonts w:hint="eastAsia"/>
        </w:rPr>
      </w:pPr>
      <w:r>
        <w:t xml:space="preserve">Recommendation: Review muted detectors and determine if they should be </w:t>
      </w:r>
      <w:r w:rsidR="001D0023">
        <w:t>re-enabled. Assess if there is a muting rule that will re-enable the detector at a certain date</w:t>
      </w:r>
    </w:p>
    <w:p w:rsidR="000951D9" w:rsidP="000951D9" w:rsidRDefault="000951D9" w14:paraId="544BCB63" w14:textId="77777777">
      <w:pPr>
        <w:rPr>
          <w:rFonts w:hint="eastAsia"/>
        </w:rPr>
      </w:pPr>
    </w:p>
    <w:p w:rsidR="000951D9" w:rsidP="000951D9" w:rsidRDefault="000951D9" w14:paraId="2D5E5AED" w14:textId="77777777">
      <w:pPr>
        <w:rPr>
          <w:rFonts w:hint="eastAsia"/>
        </w:rPr>
      </w:pPr>
    </w:p>
    <w:p w:rsidR="000951D9" w:rsidP="00EF6D71" w:rsidRDefault="00B94F54" w14:paraId="15E0C9D4" w14:textId="4ED08B40">
      <w:pPr>
        <w:pStyle w:val="Heading2"/>
        <w:rPr>
          <w:rFonts w:hint="eastAsia"/>
        </w:rPr>
      </w:pPr>
      <w:bookmarkStart w:name="_Toc312869799" w:id="52"/>
      <w:bookmarkStart w:name="_Toc226110459" w:id="53"/>
      <w:r>
        <w:t>Dashboards</w:t>
      </w:r>
      <w:r w:rsidR="006168D3">
        <w:t xml:space="preserve"> Health Checks</w:t>
      </w:r>
      <w:bookmarkEnd w:id="52"/>
      <w:bookmarkEnd w:id="53"/>
    </w:p>
    <w:p w:rsidRPr="00EF6D71" w:rsidR="00EF6D71" w:rsidP="00EF6D71" w:rsidRDefault="00EF6D71" w14:paraId="0C3075C7" w14:textId="77777777">
      <w:pPr>
        <w:rPr>
          <w:rFonts w:hint="eastAsia"/>
        </w:rPr>
      </w:pPr>
    </w:p>
    <w:p w:rsidR="00B94F54" w:rsidP="00EF6D71" w:rsidRDefault="00EB5A40" w14:paraId="7687DE5E" w14:textId="336E25AE">
      <w:pPr>
        <w:pStyle w:val="Heading3"/>
        <w:rPr>
          <w:rFonts w:hint="eastAsia"/>
        </w:rPr>
      </w:pPr>
      <w:bookmarkStart w:name="_Toc19289145" w:id="54"/>
      <w:bookmarkStart w:name="_Toc1974736656" w:id="55"/>
      <w:r>
        <w:t>Links to Deleted/Inactive Detectors</w:t>
      </w:r>
      <w:bookmarkEnd w:id="54"/>
      <w:bookmarkEnd w:id="55"/>
      <w:r>
        <w:t xml:space="preserve"> </w:t>
      </w:r>
    </w:p>
    <w:p w:rsidR="00EB5A40" w:rsidP="00B94F54" w:rsidRDefault="007B4FC4" w14:paraId="08F13B27" w14:textId="1C6858F3">
      <w:pPr>
        <w:rPr>
          <w:rFonts w:hint="eastAsia"/>
        </w:rPr>
      </w:pPr>
      <w:r>
        <w:t xml:space="preserve">List of </w:t>
      </w:r>
      <w:r w:rsidR="0001758B">
        <w:t>charts</w:t>
      </w:r>
      <w:r>
        <w:t xml:space="preserve"> that have a link to a </w:t>
      </w:r>
      <w:r w:rsidR="0001758B">
        <w:t>non-existing</w:t>
      </w:r>
      <w:r>
        <w:t xml:space="preserve"> detector or an inactive detector</w:t>
      </w:r>
      <w:r w:rsidR="0001758B">
        <w:t xml:space="preserve">. </w:t>
      </w:r>
    </w:p>
    <w:tbl>
      <w:tblPr>
        <w:tblStyle w:val="TableGrid"/>
        <w:tblW w:w="0" w:type="auto"/>
        <w:tblLook w:val="04A0" w:firstRow="1" w:lastRow="0" w:firstColumn="1" w:lastColumn="0" w:noHBand="0" w:noVBand="1"/>
      </w:tblPr>
      <w:tblGrid>
        <w:gridCol w:w="791"/>
        <w:gridCol w:w="2174"/>
        <w:gridCol w:w="2309"/>
        <w:gridCol w:w="2158"/>
        <w:gridCol w:w="1918"/>
      </w:tblGrid>
      <w:tr w:rsidR="0001758B" w:rsidTr="0001758B" w14:paraId="59DF3B4A" w14:textId="7085034C">
        <w:tc>
          <w:tcPr>
            <w:tcW w:w="791" w:type="dxa"/>
          </w:tcPr>
          <w:p w:rsidR="0001758B" w:rsidP="008E6C07" w:rsidRDefault="0001758B" w14:paraId="047FFB6C" w14:textId="77777777">
            <w:pPr>
              <w:rPr>
                <w:rFonts w:hint="eastAsia"/>
              </w:rPr>
            </w:pPr>
            <w:r>
              <w:t>Color</w:t>
            </w:r>
          </w:p>
        </w:tc>
        <w:tc>
          <w:tcPr>
            <w:tcW w:w="2174" w:type="dxa"/>
          </w:tcPr>
          <w:p w:rsidR="0001758B" w:rsidP="008E6C07" w:rsidRDefault="0001758B" w14:paraId="3CDD202C" w14:textId="00CDDB04">
            <w:pPr>
              <w:rPr>
                <w:rFonts w:hint="eastAsia"/>
              </w:rPr>
            </w:pPr>
            <w:r>
              <w:t>Dashboard Group</w:t>
            </w:r>
          </w:p>
        </w:tc>
        <w:tc>
          <w:tcPr>
            <w:tcW w:w="2309" w:type="dxa"/>
          </w:tcPr>
          <w:p w:rsidR="0001758B" w:rsidP="008E6C07" w:rsidRDefault="0001758B" w14:paraId="0A280BD5" w14:textId="0926F115">
            <w:pPr>
              <w:rPr>
                <w:rFonts w:hint="eastAsia"/>
              </w:rPr>
            </w:pPr>
            <w:r>
              <w:t xml:space="preserve">Dashboard Name </w:t>
            </w:r>
          </w:p>
        </w:tc>
        <w:tc>
          <w:tcPr>
            <w:tcW w:w="2158" w:type="dxa"/>
          </w:tcPr>
          <w:p w:rsidR="0001758B" w:rsidP="008E6C07" w:rsidRDefault="0001758B" w14:paraId="3D5AA7AC" w14:textId="23D612FD">
            <w:pPr>
              <w:rPr>
                <w:rFonts w:hint="eastAsia"/>
              </w:rPr>
            </w:pPr>
            <w:r>
              <w:t>Chart Name</w:t>
            </w:r>
          </w:p>
        </w:tc>
        <w:tc>
          <w:tcPr>
            <w:tcW w:w="1918" w:type="dxa"/>
          </w:tcPr>
          <w:p w:rsidR="0001758B" w:rsidP="008E6C07" w:rsidRDefault="0001758B" w14:paraId="39DC76B1" w14:textId="235AE1DB">
            <w:pPr>
              <w:rPr>
                <w:rFonts w:hint="eastAsia"/>
              </w:rPr>
            </w:pPr>
            <w:r>
              <w:t xml:space="preserve">Detector Link </w:t>
            </w:r>
          </w:p>
        </w:tc>
      </w:tr>
      <w:tr w:rsidR="0001758B" w:rsidTr="0001758B" w14:paraId="4C53B6DE" w14:textId="7B78E682">
        <w:tc>
          <w:tcPr>
            <w:tcW w:w="791" w:type="dxa"/>
          </w:tcPr>
          <w:p w:rsidR="0001758B" w:rsidP="008E6C07" w:rsidRDefault="0001758B" w14:paraId="63F25C80" w14:textId="77777777">
            <w:pPr>
              <w:rPr>
                <w:rFonts w:hint="eastAsia"/>
              </w:rPr>
            </w:pPr>
          </w:p>
        </w:tc>
        <w:tc>
          <w:tcPr>
            <w:tcW w:w="2174" w:type="dxa"/>
          </w:tcPr>
          <w:p w:rsidR="0001758B" w:rsidP="008E6C07" w:rsidRDefault="0001758B" w14:paraId="63D37370" w14:textId="77777777">
            <w:pPr>
              <w:rPr>
                <w:rFonts w:hint="eastAsia"/>
              </w:rPr>
            </w:pPr>
          </w:p>
        </w:tc>
        <w:tc>
          <w:tcPr>
            <w:tcW w:w="2309" w:type="dxa"/>
          </w:tcPr>
          <w:p w:rsidR="0001758B" w:rsidP="008E6C07" w:rsidRDefault="0001758B" w14:paraId="420080D4" w14:textId="77777777">
            <w:pPr>
              <w:rPr>
                <w:rFonts w:hint="eastAsia"/>
              </w:rPr>
            </w:pPr>
          </w:p>
        </w:tc>
        <w:tc>
          <w:tcPr>
            <w:tcW w:w="2158" w:type="dxa"/>
          </w:tcPr>
          <w:p w:rsidR="0001758B" w:rsidP="008E6C07" w:rsidRDefault="0001758B" w14:paraId="285B297F" w14:textId="77777777">
            <w:pPr>
              <w:rPr>
                <w:rFonts w:hint="eastAsia"/>
              </w:rPr>
            </w:pPr>
          </w:p>
        </w:tc>
        <w:tc>
          <w:tcPr>
            <w:tcW w:w="1918" w:type="dxa"/>
          </w:tcPr>
          <w:p w:rsidR="0001758B" w:rsidP="008E6C07" w:rsidRDefault="0001758B" w14:paraId="682FFD37" w14:textId="77777777">
            <w:pPr>
              <w:rPr>
                <w:rFonts w:hint="eastAsia"/>
              </w:rPr>
            </w:pPr>
          </w:p>
        </w:tc>
      </w:tr>
    </w:tbl>
    <w:p w:rsidRPr="00B94F54" w:rsidR="0001758B" w:rsidP="00B94F54" w:rsidRDefault="0001758B" w14:paraId="1169840F" w14:textId="77777777">
      <w:pPr>
        <w:rPr>
          <w:rFonts w:hint="eastAsia"/>
        </w:rPr>
      </w:pPr>
    </w:p>
    <w:tbl>
      <w:tblPr>
        <w:tblStyle w:val="TableGrid"/>
        <w:tblW w:w="0" w:type="auto"/>
        <w:tblLook w:val="06A0" w:firstRow="1" w:lastRow="0" w:firstColumn="1" w:lastColumn="0" w:noHBand="1" w:noVBand="1"/>
      </w:tblPr>
      <w:tblGrid>
        <w:gridCol w:w="540"/>
        <w:gridCol w:w="8810"/>
      </w:tblGrid>
      <w:tr w:rsidR="0001758B" w:rsidTr="008E6C07" w14:paraId="59E00478" w14:textId="77777777">
        <w:trPr>
          <w:trHeight w:val="300"/>
        </w:trPr>
        <w:tc>
          <w:tcPr>
            <w:tcW w:w="540" w:type="dxa"/>
            <w:shd w:val="clear" w:color="auto" w:fill="FFFF00"/>
          </w:tcPr>
          <w:p w:rsidR="0001758B" w:rsidP="008E6C07" w:rsidRDefault="0001758B" w14:paraId="4B9AB754" w14:textId="77777777">
            <w:pPr>
              <w:rPr>
                <w:rFonts w:ascii="system-ui" w:hAnsi="system-ui" w:eastAsia="system-ui" w:cs="system-ui"/>
                <w:color w:val="292A2E"/>
              </w:rPr>
            </w:pPr>
          </w:p>
        </w:tc>
        <w:tc>
          <w:tcPr>
            <w:tcW w:w="8810" w:type="dxa"/>
          </w:tcPr>
          <w:p w:rsidR="0001758B" w:rsidP="008E6C07" w:rsidRDefault="0001758B" w14:paraId="0977F433" w14:textId="5E175D74">
            <w:pPr>
              <w:rPr>
                <w:rFonts w:hint="eastAsia"/>
              </w:rPr>
            </w:pPr>
            <w:r w:rsidRPr="73660F22">
              <w:t xml:space="preserve">Warning </w:t>
            </w:r>
            <w:r>
              <w:t xml:space="preserve">– </w:t>
            </w:r>
            <w:r w:rsidR="00417BD3">
              <w:t xml:space="preserve">This is not a major issue unless </w:t>
            </w:r>
            <w:r w:rsidR="00DB2EF4">
              <w:t xml:space="preserve">customer expected to be monitoring the chart’s signal. </w:t>
            </w:r>
          </w:p>
        </w:tc>
      </w:tr>
    </w:tbl>
    <w:p w:rsidR="00B94F54" w:rsidP="000951D9" w:rsidRDefault="00B94F54" w14:paraId="76E9117F" w14:textId="77777777">
      <w:pPr>
        <w:rPr>
          <w:rFonts w:hint="eastAsia"/>
        </w:rPr>
      </w:pPr>
    </w:p>
    <w:p w:rsidR="000951D9" w:rsidP="000951D9" w:rsidRDefault="0022052D" w14:paraId="305E3564" w14:textId="0F56E8FC">
      <w:pPr>
        <w:rPr>
          <w:rFonts w:hint="eastAsia"/>
        </w:rPr>
      </w:pPr>
      <w:r>
        <w:t>Recommendation: Delete old links</w:t>
      </w:r>
    </w:p>
    <w:p w:rsidR="002C17C2" w:rsidP="000951D9" w:rsidRDefault="002C17C2" w14:paraId="69490267" w14:textId="77777777">
      <w:pPr>
        <w:rPr>
          <w:rFonts w:hint="eastAsia"/>
        </w:rPr>
      </w:pPr>
    </w:p>
    <w:p w:rsidR="002C17C2" w:rsidP="002C17C2" w:rsidRDefault="002C17C2" w14:paraId="3A0D7DF6" w14:textId="31EAA53D">
      <w:pPr>
        <w:pStyle w:val="Heading3"/>
        <w:rPr>
          <w:rFonts w:hint="eastAsia"/>
        </w:rPr>
      </w:pPr>
      <w:bookmarkStart w:name="_Toc1526150884" w:id="56"/>
      <w:bookmarkStart w:name="_Toc61154157" w:id="57"/>
      <w:r>
        <w:t>Inactive Charts</w:t>
      </w:r>
      <w:bookmarkEnd w:id="56"/>
      <w:bookmarkEnd w:id="57"/>
    </w:p>
    <w:p w:rsidRPr="002C17C2" w:rsidR="002C17C2" w:rsidP="002C17C2" w:rsidRDefault="0049177D" w14:paraId="688CFD22" w14:textId="0E0EC293">
      <w:pPr>
        <w:rPr>
          <w:rFonts w:hint="eastAsia"/>
        </w:rPr>
      </w:pPr>
      <w:r>
        <w:t>List of</w:t>
      </w:r>
      <w:r w:rsidR="008B52D7">
        <w:t xml:space="preserve"> </w:t>
      </w:r>
      <w:r w:rsidR="002C17C2">
        <w:t>Charts that are using inactive metrics</w:t>
      </w:r>
    </w:p>
    <w:tbl>
      <w:tblPr>
        <w:tblStyle w:val="TableGrid"/>
        <w:tblW w:w="0" w:type="auto"/>
        <w:tblLook w:val="04A0" w:firstRow="1" w:lastRow="0" w:firstColumn="1" w:lastColumn="0" w:noHBand="0" w:noVBand="1"/>
      </w:tblPr>
      <w:tblGrid>
        <w:gridCol w:w="791"/>
        <w:gridCol w:w="2174"/>
        <w:gridCol w:w="2309"/>
        <w:gridCol w:w="2158"/>
      </w:tblGrid>
      <w:tr w:rsidR="008B52D7" w:rsidTr="008E6C07" w14:paraId="47CB154C" w14:textId="77777777">
        <w:tc>
          <w:tcPr>
            <w:tcW w:w="791" w:type="dxa"/>
          </w:tcPr>
          <w:p w:rsidR="008B52D7" w:rsidP="008E6C07" w:rsidRDefault="008B52D7" w14:paraId="0BBA911B" w14:textId="77777777">
            <w:pPr>
              <w:rPr>
                <w:rFonts w:hint="eastAsia"/>
              </w:rPr>
            </w:pPr>
            <w:r>
              <w:t>Color</w:t>
            </w:r>
          </w:p>
        </w:tc>
        <w:tc>
          <w:tcPr>
            <w:tcW w:w="2174" w:type="dxa"/>
          </w:tcPr>
          <w:p w:rsidR="008B52D7" w:rsidP="008E6C07" w:rsidRDefault="008B52D7" w14:paraId="0F5D6C4A" w14:textId="77777777">
            <w:pPr>
              <w:rPr>
                <w:rFonts w:hint="eastAsia"/>
              </w:rPr>
            </w:pPr>
            <w:r>
              <w:t>Dashboard Group</w:t>
            </w:r>
          </w:p>
        </w:tc>
        <w:tc>
          <w:tcPr>
            <w:tcW w:w="2309" w:type="dxa"/>
          </w:tcPr>
          <w:p w:rsidR="008B52D7" w:rsidP="008E6C07" w:rsidRDefault="008B52D7" w14:paraId="0E0FFE32" w14:textId="77777777">
            <w:pPr>
              <w:rPr>
                <w:rFonts w:hint="eastAsia"/>
              </w:rPr>
            </w:pPr>
            <w:r>
              <w:t xml:space="preserve">Dashboard Name </w:t>
            </w:r>
          </w:p>
        </w:tc>
        <w:tc>
          <w:tcPr>
            <w:tcW w:w="2158" w:type="dxa"/>
          </w:tcPr>
          <w:p w:rsidR="008B52D7" w:rsidP="008E6C07" w:rsidRDefault="008B52D7" w14:paraId="16977731" w14:textId="77777777">
            <w:pPr>
              <w:rPr>
                <w:rFonts w:hint="eastAsia"/>
              </w:rPr>
            </w:pPr>
            <w:r>
              <w:t>Chart Name</w:t>
            </w:r>
          </w:p>
        </w:tc>
      </w:tr>
      <w:tr w:rsidR="008B52D7" w:rsidTr="008E6C07" w14:paraId="55887813" w14:textId="77777777">
        <w:tc>
          <w:tcPr>
            <w:tcW w:w="791" w:type="dxa"/>
          </w:tcPr>
          <w:p w:rsidR="008B52D7" w:rsidP="008E6C07" w:rsidRDefault="008B52D7" w14:paraId="54FCD096" w14:textId="77777777">
            <w:pPr>
              <w:rPr>
                <w:rFonts w:hint="eastAsia"/>
              </w:rPr>
            </w:pPr>
          </w:p>
        </w:tc>
        <w:tc>
          <w:tcPr>
            <w:tcW w:w="2174" w:type="dxa"/>
          </w:tcPr>
          <w:p w:rsidR="008B52D7" w:rsidP="008E6C07" w:rsidRDefault="008B52D7" w14:paraId="01DAEB61" w14:textId="77777777">
            <w:pPr>
              <w:rPr>
                <w:rFonts w:hint="eastAsia"/>
              </w:rPr>
            </w:pPr>
          </w:p>
        </w:tc>
        <w:tc>
          <w:tcPr>
            <w:tcW w:w="2309" w:type="dxa"/>
          </w:tcPr>
          <w:p w:rsidR="008B52D7" w:rsidP="008E6C07" w:rsidRDefault="008B52D7" w14:paraId="46849665" w14:textId="77777777">
            <w:pPr>
              <w:rPr>
                <w:rFonts w:hint="eastAsia"/>
              </w:rPr>
            </w:pPr>
          </w:p>
        </w:tc>
        <w:tc>
          <w:tcPr>
            <w:tcW w:w="2158" w:type="dxa"/>
          </w:tcPr>
          <w:p w:rsidR="008B52D7" w:rsidP="008E6C07" w:rsidRDefault="008B52D7" w14:paraId="678A7656" w14:textId="77777777">
            <w:pPr>
              <w:rPr>
                <w:rFonts w:hint="eastAsia"/>
              </w:rPr>
            </w:pPr>
          </w:p>
        </w:tc>
      </w:tr>
    </w:tbl>
    <w:p w:rsidR="73660F22" w:rsidP="73660F22" w:rsidRDefault="73660F22" w14:paraId="02A1FA00" w14:textId="4E6D1E86">
      <w:pPr>
        <w:rPr>
          <w:rFonts w:hint="eastAsia"/>
        </w:rPr>
      </w:pPr>
    </w:p>
    <w:tbl>
      <w:tblPr>
        <w:tblStyle w:val="TableGrid"/>
        <w:tblW w:w="0" w:type="auto"/>
        <w:tblLook w:val="06A0" w:firstRow="1" w:lastRow="0" w:firstColumn="1" w:lastColumn="0" w:noHBand="1" w:noVBand="1"/>
      </w:tblPr>
      <w:tblGrid>
        <w:gridCol w:w="540"/>
        <w:gridCol w:w="8810"/>
      </w:tblGrid>
      <w:tr w:rsidR="00D4481E" w:rsidTr="008E6C07" w14:paraId="740A74C6" w14:textId="77777777">
        <w:trPr>
          <w:trHeight w:val="300"/>
        </w:trPr>
        <w:tc>
          <w:tcPr>
            <w:tcW w:w="540" w:type="dxa"/>
            <w:shd w:val="clear" w:color="auto" w:fill="FFFF00"/>
          </w:tcPr>
          <w:p w:rsidR="00D4481E" w:rsidP="008E6C07" w:rsidRDefault="00D4481E" w14:paraId="3456B4A6" w14:textId="77777777">
            <w:pPr>
              <w:rPr>
                <w:rFonts w:ascii="system-ui" w:hAnsi="system-ui" w:eastAsia="system-ui" w:cs="system-ui"/>
                <w:color w:val="292A2E"/>
              </w:rPr>
            </w:pPr>
          </w:p>
        </w:tc>
        <w:tc>
          <w:tcPr>
            <w:tcW w:w="8810" w:type="dxa"/>
          </w:tcPr>
          <w:p w:rsidR="00D4481E" w:rsidP="008E6C07" w:rsidRDefault="00D4481E" w14:paraId="7D5D015E" w14:textId="502EB2E9">
            <w:pPr>
              <w:rPr>
                <w:rFonts w:hint="eastAsia"/>
              </w:rPr>
            </w:pPr>
            <w:r w:rsidRPr="73660F22">
              <w:t xml:space="preserve">Warning </w:t>
            </w:r>
            <w:r>
              <w:t xml:space="preserve">– </w:t>
            </w:r>
          </w:p>
        </w:tc>
      </w:tr>
    </w:tbl>
    <w:p w:rsidR="00D4481E" w:rsidP="73660F22" w:rsidRDefault="00D4481E" w14:paraId="772B1ACB" w14:textId="77777777">
      <w:pPr>
        <w:rPr>
          <w:rFonts w:hint="eastAsia"/>
        </w:rPr>
      </w:pPr>
    </w:p>
    <w:p w:rsidR="00915D34" w:rsidP="73660F22" w:rsidRDefault="00915D34" w14:paraId="548A6992" w14:textId="59B6A16B">
      <w:pPr>
        <w:rPr>
          <w:rFonts w:hint="eastAsia"/>
        </w:rPr>
      </w:pPr>
      <w:r>
        <w:t>Recommendation:</w:t>
      </w:r>
      <w:r w:rsidR="006F301E">
        <w:t xml:space="preserve"> Review dashboard groups that have many inactive charts/dashboards, they may no longer be used.</w:t>
      </w:r>
      <w:r>
        <w:t xml:space="preserve"> Delete old charts/dashboards that </w:t>
      </w:r>
      <w:r w:rsidR="00801417">
        <w:t xml:space="preserve">are no longer needed </w:t>
      </w:r>
    </w:p>
    <w:p w:rsidR="00801417" w:rsidP="73660F22" w:rsidRDefault="00801417" w14:paraId="5C24066D" w14:textId="77777777">
      <w:pPr>
        <w:rPr>
          <w:rFonts w:hint="eastAsia"/>
        </w:rPr>
      </w:pPr>
    </w:p>
    <w:p w:rsidR="007727C5" w:rsidP="00596DD9" w:rsidRDefault="00596DD9" w14:paraId="5F1E6703" w14:textId="3582B53D">
      <w:pPr>
        <w:pStyle w:val="Heading3"/>
        <w:rPr>
          <w:rFonts w:hint="eastAsia"/>
        </w:rPr>
      </w:pPr>
      <w:bookmarkStart w:name="_Toc1641517986" w:id="58"/>
      <w:bookmarkStart w:name="_Toc41971282" w:id="59"/>
      <w:r>
        <w:t>Duplicate Dashboards</w:t>
      </w:r>
      <w:bookmarkEnd w:id="58"/>
      <w:bookmarkEnd w:id="59"/>
      <w:r>
        <w:t xml:space="preserve"> </w:t>
      </w:r>
    </w:p>
    <w:p w:rsidR="00596DD9" w:rsidP="00596DD9" w:rsidRDefault="00D4481E" w14:paraId="07AC6E4D" w14:textId="0573FC5D">
      <w:pPr>
        <w:rPr>
          <w:rFonts w:hint="eastAsia"/>
        </w:rPr>
      </w:pPr>
      <w:r>
        <w:t xml:space="preserve">Teams may often clone dashboards. This can lead to many identical dashboards across the organization. </w:t>
      </w:r>
    </w:p>
    <w:tbl>
      <w:tblPr>
        <w:tblStyle w:val="TableGrid"/>
        <w:tblW w:w="0" w:type="auto"/>
        <w:tblLook w:val="04A0" w:firstRow="1" w:lastRow="0" w:firstColumn="1" w:lastColumn="0" w:noHBand="0" w:noVBand="1"/>
      </w:tblPr>
      <w:tblGrid>
        <w:gridCol w:w="791"/>
        <w:gridCol w:w="2624"/>
        <w:gridCol w:w="2880"/>
        <w:gridCol w:w="2880"/>
      </w:tblGrid>
      <w:tr w:rsidR="00F12D40" w:rsidTr="00776A25" w14:paraId="0432F677" w14:textId="6334BCB4">
        <w:tc>
          <w:tcPr>
            <w:tcW w:w="791" w:type="dxa"/>
          </w:tcPr>
          <w:p w:rsidR="00F12D40" w:rsidP="008E6C07" w:rsidRDefault="00F12D40" w14:paraId="10058EE0" w14:textId="77777777">
            <w:pPr>
              <w:rPr>
                <w:rFonts w:hint="eastAsia"/>
              </w:rPr>
            </w:pPr>
            <w:r>
              <w:t>Color</w:t>
            </w:r>
          </w:p>
        </w:tc>
        <w:tc>
          <w:tcPr>
            <w:tcW w:w="2624" w:type="dxa"/>
          </w:tcPr>
          <w:p w:rsidR="00F12D40" w:rsidP="008E6C07" w:rsidRDefault="00F12D40" w14:paraId="4046E86A" w14:textId="77777777">
            <w:pPr>
              <w:rPr>
                <w:rFonts w:hint="eastAsia"/>
              </w:rPr>
            </w:pPr>
            <w:r>
              <w:t>Dashboard Group</w:t>
            </w:r>
          </w:p>
        </w:tc>
        <w:tc>
          <w:tcPr>
            <w:tcW w:w="2880" w:type="dxa"/>
          </w:tcPr>
          <w:p w:rsidR="00F12D40" w:rsidP="008E6C07" w:rsidRDefault="00F12D40" w14:paraId="7B4EF775" w14:textId="77777777">
            <w:pPr>
              <w:rPr>
                <w:rFonts w:hint="eastAsia"/>
              </w:rPr>
            </w:pPr>
            <w:r>
              <w:t xml:space="preserve">Dashboard Name </w:t>
            </w:r>
          </w:p>
        </w:tc>
        <w:tc>
          <w:tcPr>
            <w:tcW w:w="2880" w:type="dxa"/>
          </w:tcPr>
          <w:p w:rsidR="00F12D40" w:rsidP="008E6C07" w:rsidRDefault="00F12D40" w14:paraId="7938418B" w14:textId="71E26731">
            <w:r>
              <w:t>Duplicate Dashboard IDs</w:t>
            </w:r>
          </w:p>
        </w:tc>
      </w:tr>
      <w:tr w:rsidR="00F12D40" w:rsidTr="00776A25" w14:paraId="68745440" w14:textId="74D46CB1">
        <w:tc>
          <w:tcPr>
            <w:tcW w:w="791" w:type="dxa"/>
          </w:tcPr>
          <w:p w:rsidR="00F12D40" w:rsidP="008E6C07" w:rsidRDefault="00F12D40" w14:paraId="3225F6E4" w14:textId="77777777">
            <w:pPr>
              <w:rPr>
                <w:rFonts w:hint="eastAsia"/>
              </w:rPr>
            </w:pPr>
          </w:p>
        </w:tc>
        <w:tc>
          <w:tcPr>
            <w:tcW w:w="2624" w:type="dxa"/>
          </w:tcPr>
          <w:p w:rsidR="00F12D40" w:rsidP="008E6C07" w:rsidRDefault="00F12D40" w14:paraId="757D637D" w14:textId="77777777">
            <w:pPr>
              <w:rPr>
                <w:rFonts w:hint="eastAsia"/>
              </w:rPr>
            </w:pPr>
          </w:p>
        </w:tc>
        <w:tc>
          <w:tcPr>
            <w:tcW w:w="2880" w:type="dxa"/>
          </w:tcPr>
          <w:p w:rsidR="00F12D40" w:rsidP="008E6C07" w:rsidRDefault="00F12D40" w14:paraId="665EAA5E" w14:textId="77777777">
            <w:pPr>
              <w:rPr>
                <w:rFonts w:hint="eastAsia"/>
              </w:rPr>
            </w:pPr>
          </w:p>
        </w:tc>
        <w:tc>
          <w:tcPr>
            <w:tcW w:w="2880" w:type="dxa"/>
          </w:tcPr>
          <w:p w:rsidR="00F12D40" w:rsidP="008E6C07" w:rsidRDefault="00F12D40" w14:paraId="145AB9BD" w14:textId="77777777">
            <w:pPr>
              <w:rPr>
                <w:rFonts w:hint="eastAsia"/>
              </w:rPr>
            </w:pPr>
          </w:p>
        </w:tc>
      </w:tr>
    </w:tbl>
    <w:p w:rsidRPr="00596DD9" w:rsidR="00D4481E" w:rsidP="00596DD9" w:rsidRDefault="00D4481E" w14:paraId="0E64F546" w14:textId="77777777">
      <w:pPr>
        <w:rPr>
          <w:rFonts w:hint="eastAsia"/>
        </w:rPr>
      </w:pPr>
    </w:p>
    <w:tbl>
      <w:tblPr>
        <w:tblStyle w:val="TableGrid"/>
        <w:tblW w:w="0" w:type="auto"/>
        <w:tblLook w:val="06A0" w:firstRow="1" w:lastRow="0" w:firstColumn="1" w:lastColumn="0" w:noHBand="1" w:noVBand="1"/>
      </w:tblPr>
      <w:tblGrid>
        <w:gridCol w:w="540"/>
        <w:gridCol w:w="8810"/>
      </w:tblGrid>
      <w:tr w:rsidR="008B3FA6" w:rsidTr="008E6C07" w14:paraId="2E35EA06" w14:textId="77777777">
        <w:trPr>
          <w:trHeight w:val="300"/>
        </w:trPr>
        <w:tc>
          <w:tcPr>
            <w:tcW w:w="540" w:type="dxa"/>
            <w:shd w:val="clear" w:color="auto" w:fill="FFFF00"/>
          </w:tcPr>
          <w:p w:rsidR="008B3FA6" w:rsidP="008E6C07" w:rsidRDefault="008B3FA6" w14:paraId="766A5E61" w14:textId="77777777">
            <w:pPr>
              <w:rPr>
                <w:rFonts w:ascii="system-ui" w:hAnsi="system-ui" w:eastAsia="system-ui" w:cs="system-ui"/>
                <w:color w:val="292A2E"/>
              </w:rPr>
            </w:pPr>
          </w:p>
        </w:tc>
        <w:tc>
          <w:tcPr>
            <w:tcW w:w="8810" w:type="dxa"/>
          </w:tcPr>
          <w:p w:rsidR="008B3FA6" w:rsidP="008E6C07" w:rsidRDefault="008B3FA6" w14:paraId="69B3B50F" w14:textId="77777777">
            <w:pPr>
              <w:rPr>
                <w:rFonts w:hint="eastAsia"/>
              </w:rPr>
            </w:pPr>
            <w:r w:rsidRPr="73660F22">
              <w:t xml:space="preserve">Warning </w:t>
            </w:r>
            <w:r>
              <w:t xml:space="preserve">– </w:t>
            </w:r>
          </w:p>
        </w:tc>
      </w:tr>
    </w:tbl>
    <w:p w:rsidR="00801417" w:rsidP="73660F22" w:rsidRDefault="00801417" w14:paraId="39170D6E" w14:textId="77777777">
      <w:pPr>
        <w:rPr>
          <w:rFonts w:hint="eastAsia"/>
        </w:rPr>
      </w:pPr>
    </w:p>
    <w:p w:rsidR="008B3FA6" w:rsidP="008B3FA6" w:rsidRDefault="008B3FA6" w14:paraId="534FF69A" w14:textId="12D8B2CB">
      <w:pPr>
        <w:rPr>
          <w:rFonts w:hint="eastAsia"/>
        </w:rPr>
      </w:pPr>
      <w:r>
        <w:t xml:space="preserve">Recommendation: Consolidate </w:t>
      </w:r>
      <w:r w:rsidR="003B00B2">
        <w:t xml:space="preserve">commonly used dashboards into a public dashboard group accessible to all teams. </w:t>
      </w:r>
    </w:p>
    <w:p w:rsidR="006B4518" w:rsidP="008B3FA6" w:rsidRDefault="006B4518" w14:paraId="3AAF6EF8" w14:textId="77777777">
      <w:pPr>
        <w:rPr>
          <w:rFonts w:hint="eastAsia"/>
        </w:rPr>
      </w:pPr>
    </w:p>
    <w:p w:rsidR="006B4518" w:rsidP="006B4518" w:rsidRDefault="006B4518" w14:paraId="13E08A91" w14:textId="1EAFC0AA">
      <w:pPr>
        <w:pStyle w:val="Heading2"/>
        <w:rPr>
          <w:rFonts w:hint="eastAsia"/>
        </w:rPr>
      </w:pPr>
      <w:bookmarkStart w:name="_Toc652025609" w:id="60"/>
      <w:bookmarkStart w:name="_Toc671522937" w:id="61"/>
      <w:r>
        <w:t>Real User Monitoring (RUM)</w:t>
      </w:r>
      <w:r w:rsidR="006168D3">
        <w:t xml:space="preserve"> Health Checks</w:t>
      </w:r>
      <w:bookmarkEnd w:id="60"/>
      <w:bookmarkEnd w:id="61"/>
    </w:p>
    <w:p w:rsidR="00631C4A" w:rsidP="006B4518" w:rsidRDefault="00631C4A" w14:paraId="04DD8A7B" w14:textId="50D55333">
      <w:pPr>
        <w:rPr>
          <w:rFonts w:hint="eastAsia"/>
        </w:rPr>
      </w:pPr>
    </w:p>
    <w:p w:rsidR="00631C4A" w:rsidP="00843110" w:rsidRDefault="00631C4A" w14:paraId="62DCEC97" w14:textId="66B6DD26">
      <w:pPr>
        <w:pStyle w:val="Heading3"/>
        <w:rPr>
          <w:rFonts w:hint="eastAsia"/>
        </w:rPr>
      </w:pPr>
      <w:bookmarkStart w:name="_Toc1235377724" w:id="62"/>
      <w:bookmarkStart w:name="_Toc898673102" w:id="63"/>
      <w:r>
        <w:t>Volume by Application</w:t>
      </w:r>
      <w:bookmarkEnd w:id="62"/>
      <w:bookmarkEnd w:id="63"/>
    </w:p>
    <w:p w:rsidR="00631C4A" w:rsidP="00631C4A" w:rsidRDefault="00E320CE" w14:paraId="7563303F" w14:textId="7BC90F20">
      <w:pPr>
        <w:rPr>
          <w:rFonts w:hint="eastAsia"/>
        </w:rPr>
      </w:pPr>
      <w:r>
        <w:t xml:space="preserve">List of application by total number of sessions. </w:t>
      </w:r>
    </w:p>
    <w:tbl>
      <w:tblPr>
        <w:tblStyle w:val="TableGrid"/>
        <w:tblW w:w="0" w:type="auto"/>
        <w:tblLook w:val="04A0" w:firstRow="1" w:lastRow="0" w:firstColumn="1" w:lastColumn="0" w:noHBand="0" w:noVBand="1"/>
      </w:tblPr>
      <w:tblGrid>
        <w:gridCol w:w="791"/>
        <w:gridCol w:w="2624"/>
        <w:gridCol w:w="2880"/>
        <w:gridCol w:w="2880"/>
      </w:tblGrid>
      <w:tr w:rsidR="00E320CE" w:rsidTr="008E6C07" w14:paraId="3CB5571D" w14:textId="30FF4BCE">
        <w:tc>
          <w:tcPr>
            <w:tcW w:w="791" w:type="dxa"/>
          </w:tcPr>
          <w:p w:rsidR="00E320CE" w:rsidP="008E6C07" w:rsidRDefault="00E320CE" w14:paraId="71FBF077" w14:textId="77777777">
            <w:pPr>
              <w:rPr>
                <w:rFonts w:hint="eastAsia"/>
              </w:rPr>
            </w:pPr>
            <w:r>
              <w:t>Color</w:t>
            </w:r>
          </w:p>
        </w:tc>
        <w:tc>
          <w:tcPr>
            <w:tcW w:w="2624" w:type="dxa"/>
          </w:tcPr>
          <w:p w:rsidR="00E320CE" w:rsidP="008E6C07" w:rsidRDefault="00E320CE" w14:paraId="6945007C" w14:textId="21F1866B">
            <w:pPr>
              <w:rPr>
                <w:rFonts w:hint="eastAsia"/>
              </w:rPr>
            </w:pPr>
            <w:r>
              <w:t>Application Name</w:t>
            </w:r>
          </w:p>
        </w:tc>
        <w:tc>
          <w:tcPr>
            <w:tcW w:w="2880" w:type="dxa"/>
          </w:tcPr>
          <w:p w:rsidR="00E320CE" w:rsidP="008E6C07" w:rsidRDefault="00E320CE" w14:paraId="17308D9C" w14:textId="41B5FEEE">
            <w:pPr>
              <w:rPr>
                <w:rFonts w:hint="eastAsia"/>
              </w:rPr>
            </w:pPr>
            <w:r>
              <w:t>Number of Sessions</w:t>
            </w:r>
          </w:p>
        </w:tc>
        <w:tc>
          <w:tcPr>
            <w:tcW w:w="2880" w:type="dxa"/>
          </w:tcPr>
          <w:p w:rsidR="00E320CE" w:rsidP="008E6C07" w:rsidRDefault="00E320CE" w14:paraId="4D0BE278" w14:textId="4C93A0BE">
            <w:pPr>
              <w:rPr>
                <w:rFonts w:hint="eastAsia"/>
              </w:rPr>
            </w:pPr>
            <w:r>
              <w:t>% Utilization of License</w:t>
            </w:r>
          </w:p>
        </w:tc>
      </w:tr>
      <w:tr w:rsidR="00E320CE" w:rsidTr="008E6C07" w14:paraId="5BB278DF" w14:textId="4B229099">
        <w:tc>
          <w:tcPr>
            <w:tcW w:w="791" w:type="dxa"/>
          </w:tcPr>
          <w:p w:rsidR="00E320CE" w:rsidP="008E6C07" w:rsidRDefault="00E320CE" w14:paraId="13DBCB47" w14:textId="77777777">
            <w:pPr>
              <w:rPr>
                <w:rFonts w:hint="eastAsia"/>
              </w:rPr>
            </w:pPr>
          </w:p>
        </w:tc>
        <w:tc>
          <w:tcPr>
            <w:tcW w:w="2624" w:type="dxa"/>
          </w:tcPr>
          <w:p w:rsidR="00E320CE" w:rsidP="008E6C07" w:rsidRDefault="00E320CE" w14:paraId="7212312A" w14:textId="77777777">
            <w:pPr>
              <w:rPr>
                <w:rFonts w:hint="eastAsia"/>
              </w:rPr>
            </w:pPr>
          </w:p>
        </w:tc>
        <w:tc>
          <w:tcPr>
            <w:tcW w:w="2880" w:type="dxa"/>
          </w:tcPr>
          <w:p w:rsidR="00E320CE" w:rsidP="008E6C07" w:rsidRDefault="00E320CE" w14:paraId="3EF51850" w14:textId="77777777">
            <w:pPr>
              <w:rPr>
                <w:rFonts w:hint="eastAsia"/>
              </w:rPr>
            </w:pPr>
          </w:p>
        </w:tc>
        <w:tc>
          <w:tcPr>
            <w:tcW w:w="2880" w:type="dxa"/>
          </w:tcPr>
          <w:p w:rsidR="00E320CE" w:rsidP="008E6C07" w:rsidRDefault="00E320CE" w14:paraId="08120897" w14:textId="77777777">
            <w:pPr>
              <w:rPr>
                <w:rFonts w:hint="eastAsia"/>
              </w:rPr>
            </w:pPr>
          </w:p>
        </w:tc>
      </w:tr>
    </w:tbl>
    <w:p w:rsidR="00E320CE" w:rsidP="00631C4A" w:rsidRDefault="00E320CE" w14:paraId="6772D43A" w14:textId="77777777">
      <w:pPr>
        <w:rPr>
          <w:rFonts w:hint="eastAsia"/>
        </w:rPr>
      </w:pPr>
    </w:p>
    <w:tbl>
      <w:tblPr>
        <w:tblStyle w:val="TableGrid"/>
        <w:tblW w:w="0" w:type="auto"/>
        <w:tblLook w:val="06A0" w:firstRow="1" w:lastRow="0" w:firstColumn="1" w:lastColumn="0" w:noHBand="1" w:noVBand="1"/>
      </w:tblPr>
      <w:tblGrid>
        <w:gridCol w:w="540"/>
        <w:gridCol w:w="8810"/>
      </w:tblGrid>
      <w:tr w:rsidR="00B2038F" w:rsidTr="008E6C07" w14:paraId="7E44F3F0" w14:textId="77777777">
        <w:trPr>
          <w:trHeight w:val="300"/>
        </w:trPr>
        <w:tc>
          <w:tcPr>
            <w:tcW w:w="540" w:type="dxa"/>
            <w:shd w:val="clear" w:color="auto" w:fill="FFFF00"/>
          </w:tcPr>
          <w:p w:rsidR="00B2038F" w:rsidP="008E6C07" w:rsidRDefault="00B2038F" w14:paraId="7297EB08" w14:textId="77777777">
            <w:pPr>
              <w:rPr>
                <w:rFonts w:ascii="system-ui" w:hAnsi="system-ui" w:eastAsia="system-ui" w:cs="system-ui"/>
                <w:color w:val="292A2E"/>
              </w:rPr>
            </w:pPr>
          </w:p>
        </w:tc>
        <w:tc>
          <w:tcPr>
            <w:tcW w:w="8810" w:type="dxa"/>
          </w:tcPr>
          <w:p w:rsidR="00B2038F" w:rsidP="008E6C07" w:rsidRDefault="00B2038F" w14:paraId="49207C14" w14:textId="77777777">
            <w:pPr>
              <w:rPr>
                <w:rFonts w:hint="eastAsia"/>
              </w:rPr>
            </w:pPr>
            <w:r w:rsidRPr="73660F22">
              <w:t xml:space="preserve">Warning </w:t>
            </w:r>
            <w:r>
              <w:t xml:space="preserve">– </w:t>
            </w:r>
          </w:p>
        </w:tc>
      </w:tr>
    </w:tbl>
    <w:p w:rsidR="00B2038F" w:rsidP="00631C4A" w:rsidRDefault="00B2038F" w14:paraId="3F928227" w14:textId="77777777">
      <w:pPr>
        <w:rPr>
          <w:rFonts w:hint="eastAsia"/>
        </w:rPr>
      </w:pPr>
    </w:p>
    <w:p w:rsidR="00B2038F" w:rsidP="00B2038F" w:rsidRDefault="00B2038F" w14:paraId="17AC446D" w14:textId="6A6AE20B">
      <w:pPr>
        <w:rPr>
          <w:rFonts w:hint="eastAsia"/>
        </w:rPr>
      </w:pPr>
      <w:r>
        <w:t xml:space="preserve">Recommendation: Review to </w:t>
      </w:r>
      <w:r>
        <w:rPr>
          <w:rStyle w:val="normaltextrun"/>
          <w:rFonts w:ascii="Aptos" w:hAnsi="Aptos"/>
          <w:color w:val="07182D"/>
          <w:bdr w:val="none" w:color="auto" w:sz="0" w:space="0" w:frame="1"/>
        </w:rPr>
        <w:t xml:space="preserve">Identify if any application is generating a disproportionate number of sessions. </w:t>
      </w:r>
      <w:r w:rsidR="00762BEF">
        <w:rPr>
          <w:rStyle w:val="normaltextrun"/>
          <w:rFonts w:ascii="Aptos" w:hAnsi="Aptos"/>
          <w:color w:val="07182D"/>
          <w:bdr w:val="none" w:color="auto" w:sz="0" w:space="0" w:frame="1"/>
        </w:rPr>
        <w:t xml:space="preserve">Review the environment </w:t>
      </w:r>
      <w:r w:rsidR="00093EE7">
        <w:rPr>
          <w:rStyle w:val="normaltextrun"/>
          <w:rFonts w:ascii="Aptos" w:hAnsi="Aptos"/>
          <w:color w:val="07182D"/>
          <w:bdr w:val="none" w:color="auto" w:sz="0" w:space="0" w:frame="1"/>
        </w:rPr>
        <w:t xml:space="preserve">for the application, if this is a dev/test application should it be sending RUM </w:t>
      </w:r>
      <w:proofErr w:type="gramStart"/>
      <w:r w:rsidR="00093EE7">
        <w:rPr>
          <w:rStyle w:val="normaltextrun"/>
          <w:rFonts w:ascii="Aptos" w:hAnsi="Aptos"/>
          <w:color w:val="07182D"/>
          <w:bdr w:val="none" w:color="auto" w:sz="0" w:space="0" w:frame="1"/>
        </w:rPr>
        <w:t>data ?</w:t>
      </w:r>
      <w:proofErr w:type="gramEnd"/>
      <w:r w:rsidR="00093EE7">
        <w:rPr>
          <w:rStyle w:val="normaltextrun"/>
          <w:rFonts w:ascii="Aptos" w:hAnsi="Aptos"/>
          <w:color w:val="07182D"/>
          <w:bdr w:val="none" w:color="auto" w:sz="0" w:space="0" w:frame="1"/>
        </w:rPr>
        <w:t xml:space="preserve"> </w:t>
      </w:r>
    </w:p>
    <w:p w:rsidR="00B2038F" w:rsidP="00631C4A" w:rsidRDefault="00B2038F" w14:paraId="17CBAE56" w14:textId="5DD3DA8B">
      <w:pPr>
        <w:rPr>
          <w:rFonts w:hint="eastAsia"/>
        </w:rPr>
      </w:pPr>
    </w:p>
    <w:p w:rsidRPr="002216B4" w:rsidR="00C43E83" w:rsidP="00843110" w:rsidRDefault="00C43E83" w14:paraId="0346C792" w14:textId="30A0B128">
      <w:pPr>
        <w:pStyle w:val="Heading3"/>
        <w:rPr>
          <w:rStyle w:val="normaltextrun"/>
          <w:rFonts w:hint="eastAsia"/>
        </w:rPr>
      </w:pPr>
      <w:bookmarkStart w:name="_Toc609069546" w:id="64"/>
      <w:bookmarkStart w:name="_Toc318058849" w:id="65"/>
      <w:r w:rsidRPr="5F1CF20F">
        <w:rPr>
          <w:rStyle w:val="normaltextrun"/>
        </w:rPr>
        <w:t xml:space="preserve">Filter </w:t>
      </w:r>
      <w:r w:rsidRPr="5F1CF20F" w:rsidR="00D6641F">
        <w:rPr>
          <w:rStyle w:val="normaltextrun"/>
        </w:rPr>
        <w:t>S</w:t>
      </w:r>
      <w:r w:rsidRPr="5F1CF20F">
        <w:rPr>
          <w:rStyle w:val="normaltextrun"/>
        </w:rPr>
        <w:t>ynthetic/</w:t>
      </w:r>
      <w:r w:rsidRPr="5F1CF20F" w:rsidR="00D6641F">
        <w:rPr>
          <w:rStyle w:val="normaltextrun"/>
        </w:rPr>
        <w:t>B</w:t>
      </w:r>
      <w:r w:rsidRPr="5F1CF20F">
        <w:rPr>
          <w:rStyle w:val="normaltextrun"/>
        </w:rPr>
        <w:t>ot traffic</w:t>
      </w:r>
      <w:bookmarkEnd w:id="64"/>
      <w:bookmarkEnd w:id="65"/>
      <w:r w:rsidRPr="5F1CF20F">
        <w:rPr>
          <w:rStyle w:val="normaltextrun"/>
        </w:rPr>
        <w:t> </w:t>
      </w:r>
    </w:p>
    <w:p w:rsidR="00C43E83" w:rsidP="00B82FA7" w:rsidRDefault="00B82FA7" w14:paraId="466115BE" w14:textId="4B8F46B1">
      <w:pPr>
        <w:rPr>
          <w:rStyle w:val="eop"/>
          <w:rFonts w:hint="eastAsia" w:ascii="Aptos" w:hAnsi="Aptos"/>
          <w:color w:val="07182D"/>
        </w:rPr>
      </w:pPr>
      <w:r>
        <w:rPr>
          <w:rStyle w:val="normaltextrun"/>
          <w:rFonts w:ascii="Aptos" w:hAnsi="Aptos"/>
          <w:color w:val="07182D"/>
        </w:rPr>
        <w:t>Ensure crawler and bot sessions aren't being ingested as real user sessions.</w:t>
      </w:r>
      <w:r>
        <w:rPr>
          <w:rStyle w:val="eop"/>
          <w:rFonts w:ascii="Aptos" w:hAnsi="Aptos"/>
          <w:color w:val="07182D"/>
        </w:rPr>
        <w:t> </w:t>
      </w:r>
    </w:p>
    <w:tbl>
      <w:tblPr>
        <w:tblStyle w:val="TableGrid"/>
        <w:tblW w:w="0" w:type="auto"/>
        <w:tblLook w:val="04A0" w:firstRow="1" w:lastRow="0" w:firstColumn="1" w:lastColumn="0" w:noHBand="0" w:noVBand="1"/>
      </w:tblPr>
      <w:tblGrid>
        <w:gridCol w:w="791"/>
        <w:gridCol w:w="2624"/>
        <w:gridCol w:w="4050"/>
      </w:tblGrid>
      <w:tr w:rsidR="00B82FA7" w:rsidTr="00B82FA7" w14:paraId="35528C77" w14:textId="77777777">
        <w:tc>
          <w:tcPr>
            <w:tcW w:w="791" w:type="dxa"/>
          </w:tcPr>
          <w:p w:rsidR="00B82FA7" w:rsidP="008E6C07" w:rsidRDefault="00B82FA7" w14:paraId="021C2B18" w14:textId="77777777">
            <w:pPr>
              <w:rPr>
                <w:rFonts w:hint="eastAsia"/>
              </w:rPr>
            </w:pPr>
            <w:r>
              <w:t>Color</w:t>
            </w:r>
          </w:p>
        </w:tc>
        <w:tc>
          <w:tcPr>
            <w:tcW w:w="2624" w:type="dxa"/>
          </w:tcPr>
          <w:p w:rsidR="00B82FA7" w:rsidP="008E6C07" w:rsidRDefault="00B82FA7" w14:paraId="0DADE581" w14:textId="77777777">
            <w:pPr>
              <w:rPr>
                <w:rFonts w:hint="eastAsia"/>
              </w:rPr>
            </w:pPr>
            <w:r>
              <w:t>Application Name</w:t>
            </w:r>
          </w:p>
        </w:tc>
        <w:tc>
          <w:tcPr>
            <w:tcW w:w="4050" w:type="dxa"/>
          </w:tcPr>
          <w:p w:rsidR="00B82FA7" w:rsidP="008E6C07" w:rsidRDefault="00B82FA7" w14:paraId="634A38AA" w14:textId="62A704C2">
            <w:pPr>
              <w:rPr>
                <w:rFonts w:hint="eastAsia"/>
              </w:rPr>
            </w:pPr>
            <w:r>
              <w:t>IP Addresses likely to be bots or crawlers</w:t>
            </w:r>
          </w:p>
        </w:tc>
      </w:tr>
      <w:tr w:rsidR="00B82FA7" w:rsidTr="00B82FA7" w14:paraId="778E15A6" w14:textId="77777777">
        <w:tc>
          <w:tcPr>
            <w:tcW w:w="791" w:type="dxa"/>
          </w:tcPr>
          <w:p w:rsidR="00B82FA7" w:rsidP="008E6C07" w:rsidRDefault="00B82FA7" w14:paraId="3AE37CE9" w14:textId="77777777">
            <w:pPr>
              <w:rPr>
                <w:rFonts w:hint="eastAsia"/>
              </w:rPr>
            </w:pPr>
          </w:p>
        </w:tc>
        <w:tc>
          <w:tcPr>
            <w:tcW w:w="2624" w:type="dxa"/>
          </w:tcPr>
          <w:p w:rsidR="00B82FA7" w:rsidP="008E6C07" w:rsidRDefault="00B82FA7" w14:paraId="443BBBA7" w14:textId="77777777">
            <w:pPr>
              <w:rPr>
                <w:rFonts w:hint="eastAsia"/>
              </w:rPr>
            </w:pPr>
          </w:p>
        </w:tc>
        <w:tc>
          <w:tcPr>
            <w:tcW w:w="4050" w:type="dxa"/>
          </w:tcPr>
          <w:p w:rsidR="00B82FA7" w:rsidP="008E6C07" w:rsidRDefault="00B82FA7" w14:paraId="429ADAAC" w14:textId="77777777">
            <w:pPr>
              <w:rPr>
                <w:rFonts w:hint="eastAsia"/>
              </w:rPr>
            </w:pPr>
          </w:p>
        </w:tc>
      </w:tr>
    </w:tbl>
    <w:p w:rsidR="00B82FA7" w:rsidP="00B82FA7" w:rsidRDefault="00B82FA7" w14:paraId="2F775E1B" w14:textId="77777777">
      <w:pPr>
        <w:rPr>
          <w:rFonts w:hint="eastAsia"/>
        </w:rPr>
      </w:pPr>
    </w:p>
    <w:tbl>
      <w:tblPr>
        <w:tblStyle w:val="TableGrid"/>
        <w:tblW w:w="0" w:type="auto"/>
        <w:tblLook w:val="06A0" w:firstRow="1" w:lastRow="0" w:firstColumn="1" w:lastColumn="0" w:noHBand="1" w:noVBand="1"/>
      </w:tblPr>
      <w:tblGrid>
        <w:gridCol w:w="540"/>
        <w:gridCol w:w="8810"/>
      </w:tblGrid>
      <w:tr w:rsidR="003A75A9" w:rsidTr="008E6C07" w14:paraId="2D43A7CD" w14:textId="77777777">
        <w:trPr>
          <w:trHeight w:val="300"/>
        </w:trPr>
        <w:tc>
          <w:tcPr>
            <w:tcW w:w="540" w:type="dxa"/>
            <w:shd w:val="clear" w:color="auto" w:fill="EE0000"/>
          </w:tcPr>
          <w:p w:rsidRPr="00E62BAB" w:rsidR="003A75A9" w:rsidP="008E6C07" w:rsidRDefault="003A75A9" w14:paraId="2692558B" w14:textId="77777777">
            <w:pPr>
              <w:rPr>
                <w:rFonts w:ascii="system-ui" w:hAnsi="system-ui" w:eastAsia="system-ui" w:cs="system-ui"/>
                <w:color w:val="EE0000"/>
              </w:rPr>
            </w:pPr>
          </w:p>
        </w:tc>
        <w:tc>
          <w:tcPr>
            <w:tcW w:w="8810" w:type="dxa"/>
          </w:tcPr>
          <w:p w:rsidR="003A75A9" w:rsidP="008E6C07" w:rsidRDefault="003A75A9" w14:paraId="56E86A52" w14:textId="32FBE538">
            <w:pPr>
              <w:rPr>
                <w:rFonts w:hint="eastAsia"/>
              </w:rPr>
            </w:pPr>
            <w:r>
              <w:t>Critical</w:t>
            </w:r>
            <w:r w:rsidRPr="73660F22">
              <w:t xml:space="preserve"> </w:t>
            </w:r>
            <w:r>
              <w:t>– Bots and crawlers are utilizing RUM license</w:t>
            </w:r>
            <w:r w:rsidR="00EB062E">
              <w:t xml:space="preserve"> this should be isolated to Synthetics testing</w:t>
            </w:r>
          </w:p>
        </w:tc>
      </w:tr>
    </w:tbl>
    <w:p w:rsidR="00B82FA7" w:rsidP="00B82FA7" w:rsidRDefault="00B82FA7" w14:paraId="08635C79" w14:textId="110E9912">
      <w:pPr>
        <w:rPr>
          <w:rFonts w:hint="eastAsia"/>
        </w:rPr>
      </w:pPr>
    </w:p>
    <w:p w:rsidR="00EB062E" w:rsidP="00B82FA7" w:rsidRDefault="00EB062E" w14:paraId="0CAD2930" w14:textId="5D45294F">
      <w:pPr>
        <w:rPr>
          <w:rFonts w:hint="eastAsia"/>
        </w:rPr>
      </w:pPr>
      <w:r>
        <w:t xml:space="preserve">Recommendation: </w:t>
      </w:r>
      <w:r w:rsidR="00DF3C16">
        <w:t xml:space="preserve">Check RUM instrumentation and enable the </w:t>
      </w:r>
      <w:proofErr w:type="spellStart"/>
      <w:r w:rsidR="00DF3C16">
        <w:t>disableBots</w:t>
      </w:r>
      <w:proofErr w:type="spellEnd"/>
      <w:r w:rsidR="00DF3C16">
        <w:t xml:space="preserve"> flag to </w:t>
      </w:r>
      <w:r w:rsidR="003501DA">
        <w:t xml:space="preserve">stop tracing data from known bots. </w:t>
      </w:r>
    </w:p>
    <w:p w:rsidR="00AA52F3" w:rsidP="00B82FA7" w:rsidRDefault="00AA52F3" w14:paraId="1B0A8080" w14:textId="77777777">
      <w:pPr>
        <w:rPr>
          <w:rFonts w:hint="eastAsia"/>
        </w:rPr>
      </w:pPr>
    </w:p>
    <w:p w:rsidRPr="00843110" w:rsidR="007D6D45" w:rsidP="00843110" w:rsidRDefault="00762BEF" w14:paraId="642B95FE" w14:textId="08673648">
      <w:pPr>
        <w:pStyle w:val="Heading3"/>
        <w:rPr>
          <w:rStyle w:val="normaltextrun"/>
          <w:rFonts w:hint="eastAsia"/>
        </w:rPr>
      </w:pPr>
      <w:bookmarkStart w:name="_Toc1995710852" w:id="66"/>
      <w:bookmarkStart w:name="_Toc926007138" w:id="67"/>
      <w:r w:rsidRPr="5F1CF20F">
        <w:rPr>
          <w:rStyle w:val="normaltextrun"/>
        </w:rPr>
        <w:t xml:space="preserve">Review </w:t>
      </w:r>
      <w:r w:rsidR="00826D8D">
        <w:rPr>
          <w:rStyle w:val="normaltextrun"/>
        </w:rPr>
        <w:t>C</w:t>
      </w:r>
      <w:r w:rsidRPr="5F1CF20F">
        <w:rPr>
          <w:rStyle w:val="normaltextrun"/>
        </w:rPr>
        <w:t xml:space="preserve">ustom </w:t>
      </w:r>
      <w:r w:rsidR="00826D8D">
        <w:rPr>
          <w:rStyle w:val="normaltextrun"/>
        </w:rPr>
        <w:t>E</w:t>
      </w:r>
      <w:r w:rsidRPr="5F1CF20F">
        <w:rPr>
          <w:rStyle w:val="normaltextrun"/>
        </w:rPr>
        <w:t>vents</w:t>
      </w:r>
      <w:bookmarkEnd w:id="66"/>
      <w:bookmarkEnd w:id="67"/>
      <w:r w:rsidRPr="5F1CF20F">
        <w:rPr>
          <w:rStyle w:val="normaltextrun"/>
        </w:rPr>
        <w:t> </w:t>
      </w:r>
    </w:p>
    <w:p w:rsidR="00762BEF" w:rsidP="007D6D45" w:rsidRDefault="00762BEF" w14:paraId="2CA8F622" w14:textId="029019DF">
      <w:pPr>
        <w:rPr>
          <w:rStyle w:val="normaltextrun"/>
          <w:rFonts w:hint="eastAsia" w:ascii="Aptos" w:hAnsi="Aptos" w:cs="Segoe UI"/>
          <w:color w:val="07182D"/>
        </w:rPr>
      </w:pPr>
      <w:r>
        <w:rPr>
          <w:rStyle w:val="normaltextrun"/>
          <w:rFonts w:ascii="Aptos" w:hAnsi="Aptos" w:cs="Segoe UI"/>
          <w:color w:val="07182D"/>
        </w:rPr>
        <w:t>Are teams sending excessive custom RUM events that provide little analytical value</w:t>
      </w:r>
      <w:r w:rsidR="00836175">
        <w:rPr>
          <w:rStyle w:val="normaltextrun"/>
          <w:rFonts w:ascii="Aptos" w:hAnsi="Aptos" w:cs="Segoe UI"/>
          <w:color w:val="07182D"/>
        </w:rPr>
        <w:t xml:space="preserve">. </w:t>
      </w:r>
      <w:r w:rsidR="001D0104">
        <w:rPr>
          <w:rStyle w:val="normaltextrun"/>
          <w:rFonts w:ascii="Aptos" w:hAnsi="Aptos" w:cs="Segoe UI"/>
          <w:color w:val="07182D"/>
        </w:rPr>
        <w:t>Compare this against your RUM session volume entitlement</w:t>
      </w:r>
    </w:p>
    <w:p w:rsidR="001D0104" w:rsidP="007D6D45" w:rsidRDefault="001D0104" w14:paraId="4D936E16" w14:textId="77777777">
      <w:pPr>
        <w:rPr>
          <w:rStyle w:val="normaltextrun"/>
          <w:rFonts w:hint="eastAsia" w:ascii="Aptos" w:hAnsi="Aptos" w:cs="Segoe UI"/>
          <w:color w:val="07182D"/>
        </w:rPr>
      </w:pPr>
    </w:p>
    <w:tbl>
      <w:tblPr>
        <w:tblStyle w:val="TableGrid"/>
        <w:tblW w:w="0" w:type="auto"/>
        <w:tblLook w:val="04A0" w:firstRow="1" w:lastRow="0" w:firstColumn="1" w:lastColumn="0" w:noHBand="0" w:noVBand="1"/>
      </w:tblPr>
      <w:tblGrid>
        <w:gridCol w:w="791"/>
        <w:gridCol w:w="2624"/>
        <w:gridCol w:w="2880"/>
        <w:gridCol w:w="2880"/>
      </w:tblGrid>
      <w:tr w:rsidR="001D0104" w:rsidTr="008E6C07" w14:paraId="0F6C4DD9" w14:textId="77777777">
        <w:tc>
          <w:tcPr>
            <w:tcW w:w="791" w:type="dxa"/>
          </w:tcPr>
          <w:p w:rsidR="001D0104" w:rsidP="008E6C07" w:rsidRDefault="001D0104" w14:paraId="3CD87AC8" w14:textId="77777777">
            <w:pPr>
              <w:rPr>
                <w:rFonts w:hint="eastAsia"/>
              </w:rPr>
            </w:pPr>
            <w:r>
              <w:t>Color</w:t>
            </w:r>
          </w:p>
        </w:tc>
        <w:tc>
          <w:tcPr>
            <w:tcW w:w="2624" w:type="dxa"/>
          </w:tcPr>
          <w:p w:rsidR="001D0104" w:rsidP="008E6C07" w:rsidRDefault="001D0104" w14:paraId="57EB31AE" w14:textId="77777777">
            <w:pPr>
              <w:rPr>
                <w:rFonts w:hint="eastAsia"/>
              </w:rPr>
            </w:pPr>
            <w:r>
              <w:t>Application Name</w:t>
            </w:r>
          </w:p>
        </w:tc>
        <w:tc>
          <w:tcPr>
            <w:tcW w:w="2880" w:type="dxa"/>
          </w:tcPr>
          <w:p w:rsidR="001D0104" w:rsidP="008E6C07" w:rsidRDefault="005544BC" w14:paraId="74DDD70B" w14:textId="664AACD9">
            <w:pPr>
              <w:rPr>
                <w:rFonts w:hint="eastAsia"/>
              </w:rPr>
            </w:pPr>
            <w:r>
              <w:t>Custom Events</w:t>
            </w:r>
          </w:p>
        </w:tc>
        <w:tc>
          <w:tcPr>
            <w:tcW w:w="2880" w:type="dxa"/>
          </w:tcPr>
          <w:p w:rsidR="001D0104" w:rsidP="008E6C07" w:rsidRDefault="005544BC" w14:paraId="7D8FC458" w14:textId="23DD7399">
            <w:pPr>
              <w:rPr>
                <w:rFonts w:hint="eastAsia"/>
              </w:rPr>
            </w:pPr>
            <w:r>
              <w:t>Cardinality of Event</w:t>
            </w:r>
          </w:p>
        </w:tc>
      </w:tr>
      <w:tr w:rsidR="001D0104" w:rsidTr="008E6C07" w14:paraId="3FC3F6FD" w14:textId="77777777">
        <w:tc>
          <w:tcPr>
            <w:tcW w:w="791" w:type="dxa"/>
          </w:tcPr>
          <w:p w:rsidR="001D0104" w:rsidP="008E6C07" w:rsidRDefault="001D0104" w14:paraId="48F32445" w14:textId="77777777">
            <w:pPr>
              <w:rPr>
                <w:rFonts w:hint="eastAsia"/>
              </w:rPr>
            </w:pPr>
          </w:p>
        </w:tc>
        <w:tc>
          <w:tcPr>
            <w:tcW w:w="2624" w:type="dxa"/>
          </w:tcPr>
          <w:p w:rsidR="001D0104" w:rsidP="008E6C07" w:rsidRDefault="001D0104" w14:paraId="32C34BE0" w14:textId="77777777">
            <w:pPr>
              <w:rPr>
                <w:rFonts w:hint="eastAsia"/>
              </w:rPr>
            </w:pPr>
          </w:p>
        </w:tc>
        <w:tc>
          <w:tcPr>
            <w:tcW w:w="2880" w:type="dxa"/>
          </w:tcPr>
          <w:p w:rsidR="001D0104" w:rsidP="008E6C07" w:rsidRDefault="001D0104" w14:paraId="09429DEE" w14:textId="77777777">
            <w:pPr>
              <w:rPr>
                <w:rFonts w:hint="eastAsia"/>
              </w:rPr>
            </w:pPr>
          </w:p>
        </w:tc>
        <w:tc>
          <w:tcPr>
            <w:tcW w:w="2880" w:type="dxa"/>
          </w:tcPr>
          <w:p w:rsidR="001D0104" w:rsidP="008E6C07" w:rsidRDefault="001D0104" w14:paraId="5BB166DC" w14:textId="77777777">
            <w:pPr>
              <w:rPr>
                <w:rFonts w:hint="eastAsia"/>
              </w:rPr>
            </w:pPr>
          </w:p>
        </w:tc>
      </w:tr>
    </w:tbl>
    <w:p w:rsidR="007D6D45" w:rsidP="007D6D45" w:rsidRDefault="007D6D45" w14:paraId="1BD09C3C" w14:textId="77777777">
      <w:pPr>
        <w:rPr>
          <w:rStyle w:val="eop"/>
          <w:rFonts w:hint="eastAsia" w:ascii="Aptos" w:hAnsi="Aptos" w:cs="Segoe UI"/>
          <w:color w:val="07182D"/>
        </w:rPr>
      </w:pPr>
    </w:p>
    <w:p w:rsidR="00B1155F" w:rsidP="007D6D45" w:rsidRDefault="00E55CDD" w14:paraId="4EFB1036" w14:textId="74FEA5A8">
      <w:pPr>
        <w:rPr>
          <w:rStyle w:val="eop"/>
          <w:rFonts w:hint="eastAsia" w:ascii="Aptos" w:hAnsi="Aptos" w:cs="Segoe UI"/>
          <w:color w:val="07182D"/>
        </w:rPr>
      </w:pPr>
      <w:r>
        <w:rPr>
          <w:rStyle w:val="eop"/>
          <w:rFonts w:ascii="Aptos" w:hAnsi="Aptos" w:cs="Segoe UI"/>
          <w:color w:val="07182D"/>
        </w:rPr>
        <w:t>Recommendation: Review each custom event and its cardinality to determine if it provides value. Remove the low value custom events</w:t>
      </w:r>
    </w:p>
    <w:p w:rsidR="004604AE" w:rsidP="007D6D45" w:rsidRDefault="004604AE" w14:paraId="68E69072" w14:textId="77777777">
      <w:pPr>
        <w:rPr>
          <w:rStyle w:val="eop"/>
          <w:rFonts w:hint="eastAsia" w:ascii="Aptos" w:hAnsi="Aptos" w:cs="Segoe UI"/>
          <w:color w:val="07182D"/>
        </w:rPr>
      </w:pPr>
    </w:p>
    <w:p w:rsidR="00CE0C11" w:rsidP="00CE0C11" w:rsidRDefault="00CE0C11" w14:paraId="06B8B516" w14:textId="251797DF">
      <w:pPr>
        <w:pStyle w:val="Heading3"/>
        <w:rPr>
          <w:rFonts w:hint="eastAsia"/>
        </w:rPr>
      </w:pPr>
      <w:bookmarkStart w:name="_Toc1424527672" w:id="68"/>
      <w:bookmarkStart w:name="_Toc1553038827" w:id="69"/>
      <w:r>
        <w:t>RUM Troubleshooting Metrics Sets (TMS) Usage Analysis</w:t>
      </w:r>
      <w:bookmarkEnd w:id="68"/>
      <w:bookmarkEnd w:id="69"/>
    </w:p>
    <w:p w:rsidR="00CE0C11" w:rsidP="00CE0C11" w:rsidRDefault="00CE0C11" w14:paraId="7707C4D0" w14:textId="77777777">
      <w:pPr>
        <w:rPr>
          <w:rFonts w:hint="eastAsia"/>
        </w:rPr>
      </w:pPr>
      <w:r>
        <w:t xml:space="preserve">Provide a list of TMS by license usage %. </w:t>
      </w:r>
    </w:p>
    <w:tbl>
      <w:tblPr>
        <w:tblStyle w:val="TableGrid"/>
        <w:tblW w:w="0" w:type="auto"/>
        <w:tblLook w:val="04A0" w:firstRow="1" w:lastRow="0" w:firstColumn="1" w:lastColumn="0" w:noHBand="0" w:noVBand="1"/>
      </w:tblPr>
      <w:tblGrid>
        <w:gridCol w:w="791"/>
        <w:gridCol w:w="2387"/>
        <w:gridCol w:w="2173"/>
        <w:gridCol w:w="2030"/>
        <w:gridCol w:w="1969"/>
      </w:tblGrid>
      <w:tr w:rsidR="000C798C" w:rsidTr="000C798C" w14:paraId="767D0A15" w14:textId="31053579">
        <w:tc>
          <w:tcPr>
            <w:tcW w:w="791" w:type="dxa"/>
          </w:tcPr>
          <w:p w:rsidR="000C798C" w:rsidP="008E6C07" w:rsidRDefault="000C798C" w14:paraId="1714C940" w14:textId="77777777">
            <w:pPr>
              <w:rPr>
                <w:rFonts w:hint="eastAsia"/>
              </w:rPr>
            </w:pPr>
            <w:r>
              <w:t>Color</w:t>
            </w:r>
          </w:p>
        </w:tc>
        <w:tc>
          <w:tcPr>
            <w:tcW w:w="2387" w:type="dxa"/>
          </w:tcPr>
          <w:p w:rsidR="000C798C" w:rsidP="008E6C07" w:rsidRDefault="000C798C" w14:paraId="13796169" w14:textId="77777777">
            <w:pPr>
              <w:rPr>
                <w:rFonts w:hint="eastAsia"/>
              </w:rPr>
            </w:pPr>
            <w:r>
              <w:t>Application Name</w:t>
            </w:r>
          </w:p>
        </w:tc>
        <w:tc>
          <w:tcPr>
            <w:tcW w:w="2173" w:type="dxa"/>
          </w:tcPr>
          <w:p w:rsidR="000C798C" w:rsidP="008E6C07" w:rsidRDefault="000C798C" w14:paraId="329AC5B9" w14:textId="502CE5CD">
            <w:pPr>
              <w:rPr>
                <w:rFonts w:hint="eastAsia"/>
              </w:rPr>
            </w:pPr>
            <w:r>
              <w:t>TMS Name</w:t>
            </w:r>
          </w:p>
        </w:tc>
        <w:tc>
          <w:tcPr>
            <w:tcW w:w="2030" w:type="dxa"/>
          </w:tcPr>
          <w:p w:rsidR="000C798C" w:rsidP="008E6C07" w:rsidRDefault="000C798C" w14:paraId="76A0161B" w14:textId="0C5BBAC9">
            <w:pPr>
              <w:rPr>
                <w:rFonts w:hint="eastAsia"/>
              </w:rPr>
            </w:pPr>
            <w:r>
              <w:t>TMS Cardinality</w:t>
            </w:r>
          </w:p>
        </w:tc>
        <w:tc>
          <w:tcPr>
            <w:tcW w:w="1969" w:type="dxa"/>
          </w:tcPr>
          <w:p w:rsidR="000C798C" w:rsidP="008E6C07" w:rsidRDefault="000C798C" w14:paraId="2FE13395" w14:textId="44CCBEF7">
            <w:pPr>
              <w:rPr>
                <w:rFonts w:hint="eastAsia"/>
              </w:rPr>
            </w:pPr>
            <w:r>
              <w:t>% of License</w:t>
            </w:r>
          </w:p>
        </w:tc>
      </w:tr>
      <w:tr w:rsidR="000C798C" w:rsidTr="000C798C" w14:paraId="3F3500E4" w14:textId="538C42A5">
        <w:tc>
          <w:tcPr>
            <w:tcW w:w="791" w:type="dxa"/>
          </w:tcPr>
          <w:p w:rsidR="000C798C" w:rsidP="008E6C07" w:rsidRDefault="000C798C" w14:paraId="35F8C6A2" w14:textId="77777777">
            <w:pPr>
              <w:rPr>
                <w:rFonts w:hint="eastAsia"/>
              </w:rPr>
            </w:pPr>
          </w:p>
        </w:tc>
        <w:tc>
          <w:tcPr>
            <w:tcW w:w="2387" w:type="dxa"/>
          </w:tcPr>
          <w:p w:rsidR="000C798C" w:rsidP="008E6C07" w:rsidRDefault="000C798C" w14:paraId="23E90A32" w14:textId="77777777">
            <w:pPr>
              <w:rPr>
                <w:rFonts w:hint="eastAsia"/>
              </w:rPr>
            </w:pPr>
          </w:p>
        </w:tc>
        <w:tc>
          <w:tcPr>
            <w:tcW w:w="2173" w:type="dxa"/>
          </w:tcPr>
          <w:p w:rsidR="000C798C" w:rsidP="008E6C07" w:rsidRDefault="000C798C" w14:paraId="3E38F5BC" w14:textId="77777777">
            <w:pPr>
              <w:rPr>
                <w:rFonts w:hint="eastAsia"/>
              </w:rPr>
            </w:pPr>
          </w:p>
        </w:tc>
        <w:tc>
          <w:tcPr>
            <w:tcW w:w="2030" w:type="dxa"/>
          </w:tcPr>
          <w:p w:rsidR="000C798C" w:rsidP="008E6C07" w:rsidRDefault="000C798C" w14:paraId="2A37F169" w14:textId="77777777">
            <w:pPr>
              <w:rPr>
                <w:rFonts w:hint="eastAsia"/>
              </w:rPr>
            </w:pPr>
          </w:p>
        </w:tc>
        <w:tc>
          <w:tcPr>
            <w:tcW w:w="1969" w:type="dxa"/>
          </w:tcPr>
          <w:p w:rsidR="000C798C" w:rsidP="008E6C07" w:rsidRDefault="000C798C" w14:paraId="46E58ADC" w14:textId="77777777">
            <w:pPr>
              <w:rPr>
                <w:rFonts w:hint="eastAsia"/>
              </w:rPr>
            </w:pPr>
          </w:p>
        </w:tc>
      </w:tr>
    </w:tbl>
    <w:p w:rsidR="00CE0C11" w:rsidP="00CE0C11" w:rsidRDefault="00CE0C11" w14:paraId="2E66981E" w14:textId="18C7CEFB">
      <w:pPr>
        <w:rPr>
          <w:rFonts w:hint="eastAsia"/>
        </w:rPr>
      </w:pPr>
    </w:p>
    <w:tbl>
      <w:tblPr>
        <w:tblStyle w:val="TableGrid"/>
        <w:tblW w:w="0" w:type="auto"/>
        <w:tblLook w:val="06A0" w:firstRow="1" w:lastRow="0" w:firstColumn="1" w:lastColumn="0" w:noHBand="1" w:noVBand="1"/>
      </w:tblPr>
      <w:tblGrid>
        <w:gridCol w:w="540"/>
        <w:gridCol w:w="8810"/>
      </w:tblGrid>
      <w:tr w:rsidR="000C798C" w:rsidTr="008E6C07" w14:paraId="5EFF2B89" w14:textId="77777777">
        <w:trPr>
          <w:trHeight w:val="300"/>
        </w:trPr>
        <w:tc>
          <w:tcPr>
            <w:tcW w:w="540" w:type="dxa"/>
            <w:shd w:val="clear" w:color="auto" w:fill="FFFF00"/>
          </w:tcPr>
          <w:p w:rsidR="000C798C" w:rsidP="008E6C07" w:rsidRDefault="000C798C" w14:paraId="673C82BF" w14:textId="77777777">
            <w:pPr>
              <w:rPr>
                <w:rFonts w:ascii="system-ui" w:hAnsi="system-ui" w:eastAsia="system-ui" w:cs="system-ui"/>
                <w:color w:val="292A2E"/>
              </w:rPr>
            </w:pPr>
          </w:p>
        </w:tc>
        <w:tc>
          <w:tcPr>
            <w:tcW w:w="8810" w:type="dxa"/>
          </w:tcPr>
          <w:p w:rsidR="000C798C" w:rsidP="008E6C07" w:rsidRDefault="000C798C" w14:paraId="1770D745" w14:textId="7DC6E49D">
            <w:pPr>
              <w:rPr>
                <w:rFonts w:hint="eastAsia"/>
              </w:rPr>
            </w:pPr>
            <w:r w:rsidRPr="73660F22">
              <w:t xml:space="preserve">Warning </w:t>
            </w:r>
            <w:r>
              <w:t xml:space="preserve">–  </w:t>
            </w:r>
          </w:p>
        </w:tc>
      </w:tr>
    </w:tbl>
    <w:p w:rsidR="00CE0C11" w:rsidP="00CE0C11" w:rsidRDefault="00CE0C11" w14:paraId="15AAD299" w14:textId="77777777">
      <w:pPr>
        <w:rPr>
          <w:rFonts w:hint="eastAsia"/>
        </w:rPr>
      </w:pPr>
    </w:p>
    <w:p w:rsidR="00D91078" w:rsidP="00CE0C11" w:rsidRDefault="00D91078" w14:paraId="3A45E547" w14:textId="77777777">
      <w:pPr>
        <w:rPr>
          <w:rFonts w:hint="eastAsia"/>
        </w:rPr>
      </w:pPr>
    </w:p>
    <w:p w:rsidRPr="00681CF2" w:rsidR="00CE0C11" w:rsidP="00CE0C11" w:rsidRDefault="00EE3A86" w14:paraId="001645C5" w14:textId="006C4DE7">
      <w:pPr>
        <w:pStyle w:val="Heading3"/>
        <w:rPr>
          <w:rFonts w:hint="eastAsia"/>
        </w:rPr>
      </w:pPr>
      <w:bookmarkStart w:name="_Toc2130366078" w:id="70"/>
      <w:bookmarkStart w:name="_Toc1183889787" w:id="71"/>
      <w:r>
        <w:t xml:space="preserve">RUM </w:t>
      </w:r>
      <w:r w:rsidR="00CE0C11">
        <w:t>Monitoring Metrics Sets (MMS) Usage Analysis</w:t>
      </w:r>
      <w:bookmarkEnd w:id="70"/>
      <w:bookmarkEnd w:id="71"/>
    </w:p>
    <w:p w:rsidR="00EE3A86" w:rsidP="00EE3A86" w:rsidRDefault="00CE0C11" w14:paraId="57998CB2" w14:textId="4C9CA67D">
      <w:pPr>
        <w:rPr>
          <w:rFonts w:hint="eastAsia"/>
        </w:rPr>
      </w:pPr>
      <w:r>
        <w:t xml:space="preserve">Provide a list of MMS by license usage %, number of services, endpoints enabled </w:t>
      </w:r>
    </w:p>
    <w:tbl>
      <w:tblPr>
        <w:tblStyle w:val="TableGrid"/>
        <w:tblW w:w="0" w:type="auto"/>
        <w:tblLook w:val="04A0" w:firstRow="1" w:lastRow="0" w:firstColumn="1" w:lastColumn="0" w:noHBand="0" w:noVBand="1"/>
      </w:tblPr>
      <w:tblGrid>
        <w:gridCol w:w="791"/>
        <w:gridCol w:w="2387"/>
        <w:gridCol w:w="2173"/>
        <w:gridCol w:w="2030"/>
        <w:gridCol w:w="1969"/>
      </w:tblGrid>
      <w:tr w:rsidR="00EE3A86" w:rsidTr="008E6C07" w14:paraId="585B3BA8" w14:textId="77777777">
        <w:tc>
          <w:tcPr>
            <w:tcW w:w="791" w:type="dxa"/>
          </w:tcPr>
          <w:p w:rsidR="00EE3A86" w:rsidP="008E6C07" w:rsidRDefault="00EE3A86" w14:paraId="38B77D8E" w14:textId="77777777">
            <w:pPr>
              <w:rPr>
                <w:rFonts w:hint="eastAsia"/>
              </w:rPr>
            </w:pPr>
            <w:r>
              <w:t>Color</w:t>
            </w:r>
          </w:p>
        </w:tc>
        <w:tc>
          <w:tcPr>
            <w:tcW w:w="2387" w:type="dxa"/>
          </w:tcPr>
          <w:p w:rsidR="00EE3A86" w:rsidP="008E6C07" w:rsidRDefault="00EE3A86" w14:paraId="725871D9" w14:textId="77777777">
            <w:pPr>
              <w:rPr>
                <w:rFonts w:hint="eastAsia"/>
              </w:rPr>
            </w:pPr>
            <w:r>
              <w:t>Application Name</w:t>
            </w:r>
          </w:p>
        </w:tc>
        <w:tc>
          <w:tcPr>
            <w:tcW w:w="2173" w:type="dxa"/>
          </w:tcPr>
          <w:p w:rsidR="00EE3A86" w:rsidP="008E6C07" w:rsidRDefault="00EE3A86" w14:paraId="461473B0" w14:textId="34B22966">
            <w:pPr>
              <w:rPr>
                <w:rFonts w:hint="eastAsia"/>
              </w:rPr>
            </w:pPr>
            <w:r>
              <w:t>MMS Name</w:t>
            </w:r>
          </w:p>
        </w:tc>
        <w:tc>
          <w:tcPr>
            <w:tcW w:w="2030" w:type="dxa"/>
          </w:tcPr>
          <w:p w:rsidR="00EE3A86" w:rsidP="008E6C07" w:rsidRDefault="00EE3A86" w14:paraId="19A70952" w14:textId="149819A8">
            <w:pPr>
              <w:rPr>
                <w:rFonts w:hint="eastAsia"/>
              </w:rPr>
            </w:pPr>
            <w:r>
              <w:t>MMS Cardinality</w:t>
            </w:r>
          </w:p>
        </w:tc>
        <w:tc>
          <w:tcPr>
            <w:tcW w:w="1969" w:type="dxa"/>
          </w:tcPr>
          <w:p w:rsidR="00EE3A86" w:rsidP="008E6C07" w:rsidRDefault="00EE3A86" w14:paraId="381D5539" w14:textId="77777777">
            <w:pPr>
              <w:rPr>
                <w:rFonts w:hint="eastAsia"/>
              </w:rPr>
            </w:pPr>
            <w:r>
              <w:t>% of License</w:t>
            </w:r>
          </w:p>
        </w:tc>
      </w:tr>
      <w:tr w:rsidR="00EE3A86" w:rsidTr="008E6C07" w14:paraId="30477E88" w14:textId="77777777">
        <w:tc>
          <w:tcPr>
            <w:tcW w:w="791" w:type="dxa"/>
          </w:tcPr>
          <w:p w:rsidR="00EE3A86" w:rsidP="008E6C07" w:rsidRDefault="00EE3A86" w14:paraId="3F0C6E9A" w14:textId="77777777">
            <w:pPr>
              <w:rPr>
                <w:rFonts w:hint="eastAsia"/>
              </w:rPr>
            </w:pPr>
          </w:p>
        </w:tc>
        <w:tc>
          <w:tcPr>
            <w:tcW w:w="2387" w:type="dxa"/>
          </w:tcPr>
          <w:p w:rsidR="00EE3A86" w:rsidP="008E6C07" w:rsidRDefault="00EE3A86" w14:paraId="5AFBEA3A" w14:textId="77777777">
            <w:pPr>
              <w:rPr>
                <w:rFonts w:hint="eastAsia"/>
              </w:rPr>
            </w:pPr>
          </w:p>
        </w:tc>
        <w:tc>
          <w:tcPr>
            <w:tcW w:w="2173" w:type="dxa"/>
          </w:tcPr>
          <w:p w:rsidR="00EE3A86" w:rsidP="008E6C07" w:rsidRDefault="00EE3A86" w14:paraId="0D559C93" w14:textId="77777777">
            <w:pPr>
              <w:rPr>
                <w:rFonts w:hint="eastAsia"/>
              </w:rPr>
            </w:pPr>
          </w:p>
        </w:tc>
        <w:tc>
          <w:tcPr>
            <w:tcW w:w="2030" w:type="dxa"/>
          </w:tcPr>
          <w:p w:rsidR="00EE3A86" w:rsidP="008E6C07" w:rsidRDefault="00EE3A86" w14:paraId="28645D4A" w14:textId="77777777">
            <w:pPr>
              <w:rPr>
                <w:rFonts w:hint="eastAsia"/>
              </w:rPr>
            </w:pPr>
          </w:p>
        </w:tc>
        <w:tc>
          <w:tcPr>
            <w:tcW w:w="1969" w:type="dxa"/>
          </w:tcPr>
          <w:p w:rsidR="00EE3A86" w:rsidP="008E6C07" w:rsidRDefault="00EE3A86" w14:paraId="2D5BA7F7" w14:textId="77777777">
            <w:pPr>
              <w:rPr>
                <w:rFonts w:hint="eastAsia"/>
              </w:rPr>
            </w:pPr>
          </w:p>
        </w:tc>
      </w:tr>
    </w:tbl>
    <w:p w:rsidR="00EE3A86" w:rsidP="00EE3A86" w:rsidRDefault="00EE3A86" w14:paraId="41CDEC0A" w14:textId="77777777">
      <w:pPr>
        <w:rPr>
          <w:rFonts w:hint="eastAsia"/>
        </w:rPr>
      </w:pPr>
    </w:p>
    <w:tbl>
      <w:tblPr>
        <w:tblStyle w:val="TableGrid"/>
        <w:tblW w:w="0" w:type="auto"/>
        <w:tblLook w:val="06A0" w:firstRow="1" w:lastRow="0" w:firstColumn="1" w:lastColumn="0" w:noHBand="1" w:noVBand="1"/>
      </w:tblPr>
      <w:tblGrid>
        <w:gridCol w:w="540"/>
        <w:gridCol w:w="8810"/>
      </w:tblGrid>
      <w:tr w:rsidR="00EE3A86" w:rsidTr="008E6C07" w14:paraId="65BCD072" w14:textId="77777777">
        <w:trPr>
          <w:trHeight w:val="300"/>
        </w:trPr>
        <w:tc>
          <w:tcPr>
            <w:tcW w:w="540" w:type="dxa"/>
            <w:shd w:val="clear" w:color="auto" w:fill="FFFF00"/>
          </w:tcPr>
          <w:p w:rsidR="00EE3A86" w:rsidP="008E6C07" w:rsidRDefault="00EE3A86" w14:paraId="13E52429" w14:textId="77777777">
            <w:pPr>
              <w:rPr>
                <w:rFonts w:ascii="system-ui" w:hAnsi="system-ui" w:eastAsia="system-ui" w:cs="system-ui"/>
                <w:color w:val="292A2E"/>
              </w:rPr>
            </w:pPr>
          </w:p>
        </w:tc>
        <w:tc>
          <w:tcPr>
            <w:tcW w:w="8810" w:type="dxa"/>
          </w:tcPr>
          <w:p w:rsidR="00EE3A86" w:rsidP="008E6C07" w:rsidRDefault="00EE3A86" w14:paraId="58A8FB48" w14:textId="77777777">
            <w:pPr>
              <w:rPr>
                <w:rFonts w:hint="eastAsia"/>
              </w:rPr>
            </w:pPr>
            <w:r w:rsidRPr="73660F22">
              <w:t xml:space="preserve">Warning </w:t>
            </w:r>
            <w:r>
              <w:t xml:space="preserve">–  </w:t>
            </w:r>
          </w:p>
        </w:tc>
      </w:tr>
    </w:tbl>
    <w:p w:rsidR="00EE3A86" w:rsidP="00CE0C11" w:rsidRDefault="00EE3A86" w14:paraId="2B899157" w14:textId="77777777">
      <w:pPr>
        <w:rPr>
          <w:rFonts w:hint="eastAsia"/>
        </w:rPr>
      </w:pPr>
    </w:p>
    <w:p w:rsidR="00CE0C11" w:rsidP="00CE0C11" w:rsidRDefault="00CE0C11" w14:paraId="39E3E9B5" w14:textId="7096AADB">
      <w:pPr>
        <w:rPr>
          <w:rFonts w:hint="eastAsia"/>
        </w:rPr>
      </w:pPr>
      <w:r>
        <w:t xml:space="preserve">Recommendations: Determine if the MMS can be converted into TMS to reduce license usage. </w:t>
      </w:r>
    </w:p>
    <w:p w:rsidR="003021B0" w:rsidP="00CE0C11" w:rsidRDefault="003021B0" w14:paraId="7EAB046E" w14:textId="77777777">
      <w:pPr>
        <w:rPr>
          <w:rFonts w:hint="eastAsia"/>
        </w:rPr>
      </w:pPr>
    </w:p>
    <w:p w:rsidR="003021B0" w:rsidP="00CE0C11" w:rsidRDefault="003021B0" w14:paraId="057CE341" w14:textId="77777777">
      <w:pPr>
        <w:rPr>
          <w:rFonts w:hint="eastAsia"/>
        </w:rPr>
      </w:pPr>
    </w:p>
    <w:p w:rsidR="002B078C" w:rsidP="00892F79" w:rsidRDefault="00892F79" w14:paraId="1386DCF0" w14:textId="037D92D2">
      <w:pPr>
        <w:pStyle w:val="Heading2"/>
        <w:rPr>
          <w:rFonts w:hint="eastAsia"/>
        </w:rPr>
      </w:pPr>
      <w:bookmarkStart w:name="_Toc1149141149" w:id="72"/>
      <w:bookmarkStart w:name="_Toc2023742859" w:id="73"/>
      <w:r>
        <w:t>Synthetics Health Check</w:t>
      </w:r>
      <w:bookmarkEnd w:id="72"/>
      <w:bookmarkEnd w:id="73"/>
    </w:p>
    <w:p w:rsidR="006F66E3" w:rsidP="006F66E3" w:rsidRDefault="0056191C" w14:paraId="3E9ECBEC" w14:textId="77777777">
      <w:pPr>
        <w:pStyle w:val="Heading3"/>
        <w:rPr>
          <w:rFonts w:hint="eastAsia"/>
        </w:rPr>
      </w:pPr>
      <w:bookmarkStart w:name="_Toc354961806" w:id="74"/>
      <w:bookmarkStart w:name="_Toc1060547813" w:id="75"/>
      <w:r>
        <w:t xml:space="preserve">Test </w:t>
      </w:r>
      <w:r w:rsidR="006F66E3">
        <w:t>Usage Analysis</w:t>
      </w:r>
      <w:bookmarkEnd w:id="74"/>
      <w:bookmarkEnd w:id="75"/>
    </w:p>
    <w:p w:rsidR="008A4C27" w:rsidP="006F66E3" w:rsidRDefault="007B234D" w14:paraId="302B30D4" w14:textId="77777777">
      <w:pPr>
        <w:rPr>
          <w:rFonts w:hint="eastAsia"/>
        </w:rPr>
      </w:pPr>
      <w:r>
        <w:t xml:space="preserve">Detailed list of tests </w:t>
      </w:r>
    </w:p>
    <w:p w:rsidR="008A4C27" w:rsidP="006F66E3" w:rsidRDefault="006F66E3" w14:paraId="45CEFEC4" w14:textId="77777777">
      <w:pPr>
        <w:rPr>
          <w:rFonts w:hint="eastAsia"/>
        </w:rPr>
      </w:pPr>
      <w:r>
        <w:t xml:space="preserve"> </w:t>
      </w:r>
    </w:p>
    <w:tbl>
      <w:tblPr>
        <w:tblStyle w:val="TableGrid"/>
        <w:tblW w:w="0" w:type="auto"/>
        <w:tblLook w:val="04A0" w:firstRow="1" w:lastRow="0" w:firstColumn="1" w:lastColumn="0" w:noHBand="0" w:noVBand="1"/>
      </w:tblPr>
      <w:tblGrid>
        <w:gridCol w:w="1083"/>
        <w:gridCol w:w="977"/>
        <w:gridCol w:w="1412"/>
        <w:gridCol w:w="1455"/>
        <w:gridCol w:w="1500"/>
        <w:gridCol w:w="1327"/>
        <w:gridCol w:w="1596"/>
      </w:tblGrid>
      <w:tr w:rsidR="008A4C27" w:rsidTr="008A4C27" w14:paraId="783B1AAD" w14:textId="26970DEF">
        <w:tc>
          <w:tcPr>
            <w:tcW w:w="1083" w:type="dxa"/>
          </w:tcPr>
          <w:p w:rsidR="008A4C27" w:rsidP="008E6C07" w:rsidRDefault="008A4C27" w14:paraId="605CA0E0" w14:textId="45CCFD7E">
            <w:pPr>
              <w:rPr>
                <w:rFonts w:hint="eastAsia"/>
              </w:rPr>
            </w:pPr>
            <w:r>
              <w:t>Test Name</w:t>
            </w:r>
          </w:p>
        </w:tc>
        <w:tc>
          <w:tcPr>
            <w:tcW w:w="977" w:type="dxa"/>
          </w:tcPr>
          <w:p w:rsidR="008A4C27" w:rsidP="008E6C07" w:rsidRDefault="008A4C27" w14:paraId="5C9490C2" w14:textId="1495227D">
            <w:pPr>
              <w:rPr>
                <w:rFonts w:hint="eastAsia"/>
              </w:rPr>
            </w:pPr>
            <w:r>
              <w:t>Test Type</w:t>
            </w:r>
          </w:p>
        </w:tc>
        <w:tc>
          <w:tcPr>
            <w:tcW w:w="1412" w:type="dxa"/>
          </w:tcPr>
          <w:p w:rsidR="008A4C27" w:rsidP="008E6C07" w:rsidRDefault="008A4C27" w14:paraId="4A824515" w14:textId="21594685">
            <w:pPr>
              <w:rPr>
                <w:rFonts w:hint="eastAsia"/>
              </w:rPr>
            </w:pPr>
            <w:r>
              <w:t>Frequency</w:t>
            </w:r>
          </w:p>
        </w:tc>
        <w:tc>
          <w:tcPr>
            <w:tcW w:w="1455" w:type="dxa"/>
          </w:tcPr>
          <w:p w:rsidR="008A4C27" w:rsidP="008E6C07" w:rsidRDefault="008A4C27" w14:paraId="02A111F8" w14:textId="7DC3352E">
            <w:pPr>
              <w:rPr>
                <w:rFonts w:hint="eastAsia"/>
              </w:rPr>
            </w:pPr>
            <w:r>
              <w:t># Locations</w:t>
            </w:r>
          </w:p>
        </w:tc>
        <w:tc>
          <w:tcPr>
            <w:tcW w:w="1500" w:type="dxa"/>
          </w:tcPr>
          <w:p w:rsidR="008A4C27" w:rsidP="008E6C07" w:rsidRDefault="008A4C27" w14:paraId="1A21EF4C" w14:textId="5C1F3758">
            <w:pPr>
              <w:rPr>
                <w:rFonts w:hint="eastAsia"/>
              </w:rPr>
            </w:pPr>
            <w:r>
              <w:t>Round Robin (Y/N)</w:t>
            </w:r>
          </w:p>
        </w:tc>
        <w:tc>
          <w:tcPr>
            <w:tcW w:w="1327" w:type="dxa"/>
          </w:tcPr>
          <w:p w:rsidR="008A4C27" w:rsidP="008E6C07" w:rsidRDefault="008A4C27" w14:paraId="261A3F77" w14:textId="2D9520EB">
            <w:pPr>
              <w:rPr>
                <w:rFonts w:hint="eastAsia"/>
              </w:rPr>
            </w:pPr>
            <w:r>
              <w:t>Total Runs per Month</w:t>
            </w:r>
          </w:p>
        </w:tc>
        <w:tc>
          <w:tcPr>
            <w:tcW w:w="1596" w:type="dxa"/>
          </w:tcPr>
          <w:p w:rsidR="008A4C27" w:rsidP="008E6C07" w:rsidRDefault="008A4C27" w14:paraId="0BFE4159" w14:textId="0A5626C6">
            <w:pPr>
              <w:rPr>
                <w:rFonts w:hint="eastAsia"/>
              </w:rPr>
            </w:pPr>
            <w:r>
              <w:t>% Utilization of License</w:t>
            </w:r>
          </w:p>
        </w:tc>
      </w:tr>
      <w:tr w:rsidR="008A4C27" w:rsidTr="008A4C27" w14:paraId="095757FF" w14:textId="0698810F">
        <w:tc>
          <w:tcPr>
            <w:tcW w:w="1083" w:type="dxa"/>
          </w:tcPr>
          <w:p w:rsidR="008A4C27" w:rsidP="008E6C07" w:rsidRDefault="008A4C27" w14:paraId="2D0EA901" w14:textId="77777777">
            <w:pPr>
              <w:rPr>
                <w:rFonts w:hint="eastAsia"/>
              </w:rPr>
            </w:pPr>
          </w:p>
        </w:tc>
        <w:tc>
          <w:tcPr>
            <w:tcW w:w="977" w:type="dxa"/>
          </w:tcPr>
          <w:p w:rsidR="008A4C27" w:rsidP="008E6C07" w:rsidRDefault="008A4C27" w14:paraId="26765458" w14:textId="77777777">
            <w:pPr>
              <w:rPr>
                <w:rFonts w:hint="eastAsia"/>
              </w:rPr>
            </w:pPr>
          </w:p>
        </w:tc>
        <w:tc>
          <w:tcPr>
            <w:tcW w:w="1412" w:type="dxa"/>
          </w:tcPr>
          <w:p w:rsidR="008A4C27" w:rsidP="008E6C07" w:rsidRDefault="008A4C27" w14:paraId="248E8AAA" w14:textId="77777777">
            <w:pPr>
              <w:rPr>
                <w:rFonts w:hint="eastAsia"/>
              </w:rPr>
            </w:pPr>
          </w:p>
        </w:tc>
        <w:tc>
          <w:tcPr>
            <w:tcW w:w="1455" w:type="dxa"/>
          </w:tcPr>
          <w:p w:rsidR="008A4C27" w:rsidP="008E6C07" w:rsidRDefault="008A4C27" w14:paraId="0B6A554E" w14:textId="77777777">
            <w:pPr>
              <w:rPr>
                <w:rFonts w:hint="eastAsia"/>
              </w:rPr>
            </w:pPr>
          </w:p>
        </w:tc>
        <w:tc>
          <w:tcPr>
            <w:tcW w:w="1500" w:type="dxa"/>
          </w:tcPr>
          <w:p w:rsidR="008A4C27" w:rsidP="008E6C07" w:rsidRDefault="008A4C27" w14:paraId="03CC5C1E" w14:textId="77777777">
            <w:pPr>
              <w:rPr>
                <w:rFonts w:hint="eastAsia"/>
              </w:rPr>
            </w:pPr>
          </w:p>
        </w:tc>
        <w:tc>
          <w:tcPr>
            <w:tcW w:w="1327" w:type="dxa"/>
          </w:tcPr>
          <w:p w:rsidR="008A4C27" w:rsidP="008E6C07" w:rsidRDefault="008A4C27" w14:paraId="2262F889" w14:textId="77777777">
            <w:pPr>
              <w:rPr>
                <w:rFonts w:hint="eastAsia"/>
              </w:rPr>
            </w:pPr>
          </w:p>
        </w:tc>
        <w:tc>
          <w:tcPr>
            <w:tcW w:w="1596" w:type="dxa"/>
          </w:tcPr>
          <w:p w:rsidR="008A4C27" w:rsidP="008E6C07" w:rsidRDefault="008A4C27" w14:paraId="239BC37D" w14:textId="6FB8DF7F">
            <w:pPr>
              <w:rPr>
                <w:rFonts w:hint="eastAsia"/>
              </w:rPr>
            </w:pPr>
          </w:p>
        </w:tc>
      </w:tr>
    </w:tbl>
    <w:p w:rsidR="00892F79" w:rsidP="006F66E3" w:rsidRDefault="00892F79" w14:paraId="6DC7C799" w14:textId="31F958C3">
      <w:pPr>
        <w:rPr>
          <w:rFonts w:hint="eastAsia"/>
        </w:rPr>
      </w:pPr>
    </w:p>
    <w:p w:rsidR="0056191C" w:rsidP="00892F79" w:rsidRDefault="008A4C27" w14:paraId="1C1A264A" w14:textId="11844098">
      <w:pPr>
        <w:rPr>
          <w:rFonts w:hint="eastAsia"/>
        </w:rPr>
      </w:pPr>
      <w:r>
        <w:t>Recommendation: Analyze the detailed test report to determine if each test is running at the correct frequency</w:t>
      </w:r>
      <w:r w:rsidR="00527C54">
        <w:t xml:space="preserve"> and using the right locations. This check is more for teams to have a good overview of the different tests running in their environment </w:t>
      </w:r>
    </w:p>
    <w:p w:rsidR="0056191C" w:rsidP="00892F79" w:rsidRDefault="0056191C" w14:paraId="249718E3" w14:textId="77777777">
      <w:pPr>
        <w:rPr>
          <w:rFonts w:hint="eastAsia"/>
        </w:rPr>
      </w:pPr>
    </w:p>
    <w:p w:rsidRPr="003F6547" w:rsidR="003F6547" w:rsidP="003F6547" w:rsidRDefault="003F6547" w14:paraId="742CABA5" w14:textId="3D5A9F95">
      <w:pPr>
        <w:pStyle w:val="Heading3"/>
        <w:rPr>
          <w:rStyle w:val="normaltextrun"/>
          <w:rFonts w:hint="eastAsia"/>
        </w:rPr>
      </w:pPr>
      <w:bookmarkStart w:name="_Toc2036224096" w:id="76"/>
      <w:bookmarkStart w:name="_Toc1488056722" w:id="77"/>
      <w:r w:rsidRPr="5F1CF20F">
        <w:rPr>
          <w:rStyle w:val="normaltextrun"/>
        </w:rPr>
        <w:t>Failing Tests</w:t>
      </w:r>
      <w:bookmarkEnd w:id="76"/>
      <w:bookmarkEnd w:id="77"/>
    </w:p>
    <w:p w:rsidR="001375B0" w:rsidP="001375B0" w:rsidRDefault="001375B0" w14:paraId="306637DD" w14:textId="67AB27DA">
      <w:pPr>
        <w:rPr>
          <w:rStyle w:val="normaltextrun"/>
          <w:rFonts w:hint="eastAsia" w:ascii="Aptos" w:hAnsi="Aptos" w:cs="Segoe UI"/>
          <w:color w:val="07182D"/>
        </w:rPr>
      </w:pPr>
      <w:r>
        <w:rPr>
          <w:rStyle w:val="normaltextrun"/>
          <w:rFonts w:ascii="Aptos" w:hAnsi="Aptos" w:cs="Segoe UI"/>
          <w:color w:val="07182D"/>
        </w:rPr>
        <w:t>Tests still running against old URLs, deprecated APIs, or retired services</w:t>
      </w:r>
      <w:r w:rsidR="003F6547">
        <w:rPr>
          <w:rStyle w:val="normaltextrun"/>
          <w:rFonts w:ascii="Aptos" w:hAnsi="Aptos" w:cs="Segoe UI"/>
          <w:color w:val="07182D"/>
        </w:rPr>
        <w:t xml:space="preserve"> that for some reason are still enabled. </w:t>
      </w:r>
    </w:p>
    <w:tbl>
      <w:tblPr>
        <w:tblStyle w:val="TableGrid"/>
        <w:tblW w:w="0" w:type="auto"/>
        <w:tblLook w:val="04A0" w:firstRow="1" w:lastRow="0" w:firstColumn="1" w:lastColumn="0" w:noHBand="0" w:noVBand="1"/>
      </w:tblPr>
      <w:tblGrid>
        <w:gridCol w:w="895"/>
        <w:gridCol w:w="1800"/>
        <w:gridCol w:w="1710"/>
        <w:gridCol w:w="1710"/>
      </w:tblGrid>
      <w:tr w:rsidR="003F6547" w:rsidTr="003F6547" w14:paraId="78A2D017" w14:textId="77777777">
        <w:tc>
          <w:tcPr>
            <w:tcW w:w="895" w:type="dxa"/>
          </w:tcPr>
          <w:p w:rsidR="003F6547" w:rsidP="008E6C07" w:rsidRDefault="003F6547" w14:paraId="58D23751" w14:textId="3F1A7BDF">
            <w:pPr>
              <w:rPr>
                <w:rFonts w:hint="eastAsia"/>
              </w:rPr>
            </w:pPr>
            <w:r>
              <w:t>Color</w:t>
            </w:r>
          </w:p>
        </w:tc>
        <w:tc>
          <w:tcPr>
            <w:tcW w:w="1800" w:type="dxa"/>
          </w:tcPr>
          <w:p w:rsidR="003F6547" w:rsidP="008E6C07" w:rsidRDefault="003F6547" w14:paraId="5968F330" w14:textId="2E4CF14F">
            <w:pPr>
              <w:rPr>
                <w:rFonts w:hint="eastAsia"/>
              </w:rPr>
            </w:pPr>
            <w:r>
              <w:t>Test Name</w:t>
            </w:r>
          </w:p>
        </w:tc>
        <w:tc>
          <w:tcPr>
            <w:tcW w:w="1710" w:type="dxa"/>
          </w:tcPr>
          <w:p w:rsidR="003F6547" w:rsidP="008E6C07" w:rsidRDefault="003F6547" w14:paraId="2A4670B3" w14:textId="77777777">
            <w:pPr>
              <w:rPr>
                <w:rFonts w:hint="eastAsia"/>
              </w:rPr>
            </w:pPr>
            <w:r>
              <w:t>Test Type</w:t>
            </w:r>
          </w:p>
        </w:tc>
        <w:tc>
          <w:tcPr>
            <w:tcW w:w="1710" w:type="dxa"/>
          </w:tcPr>
          <w:p w:rsidR="003F6547" w:rsidP="008E6C07" w:rsidRDefault="003F6547" w14:paraId="6B5E4AF5" w14:textId="77777777">
            <w:pPr>
              <w:rPr>
                <w:rFonts w:hint="eastAsia"/>
              </w:rPr>
            </w:pPr>
            <w:r>
              <w:t>Frequency</w:t>
            </w:r>
          </w:p>
        </w:tc>
      </w:tr>
      <w:tr w:rsidR="003F6547" w:rsidTr="003F6547" w14:paraId="04900D26" w14:textId="77777777">
        <w:tc>
          <w:tcPr>
            <w:tcW w:w="895" w:type="dxa"/>
          </w:tcPr>
          <w:p w:rsidR="003F6547" w:rsidP="008E6C07" w:rsidRDefault="003F6547" w14:paraId="7AD53EBB" w14:textId="77777777">
            <w:pPr>
              <w:rPr>
                <w:rFonts w:hint="eastAsia"/>
              </w:rPr>
            </w:pPr>
          </w:p>
        </w:tc>
        <w:tc>
          <w:tcPr>
            <w:tcW w:w="1800" w:type="dxa"/>
          </w:tcPr>
          <w:p w:rsidR="003F6547" w:rsidP="008E6C07" w:rsidRDefault="003F6547" w14:paraId="1915EC62" w14:textId="715C3E77">
            <w:pPr>
              <w:rPr>
                <w:rFonts w:hint="eastAsia"/>
              </w:rPr>
            </w:pPr>
          </w:p>
        </w:tc>
        <w:tc>
          <w:tcPr>
            <w:tcW w:w="1710" w:type="dxa"/>
          </w:tcPr>
          <w:p w:rsidR="003F6547" w:rsidP="008E6C07" w:rsidRDefault="003F6547" w14:paraId="791A1FF9" w14:textId="77777777">
            <w:pPr>
              <w:rPr>
                <w:rFonts w:hint="eastAsia"/>
              </w:rPr>
            </w:pPr>
          </w:p>
        </w:tc>
        <w:tc>
          <w:tcPr>
            <w:tcW w:w="1710" w:type="dxa"/>
          </w:tcPr>
          <w:p w:rsidR="003F6547" w:rsidP="008E6C07" w:rsidRDefault="003F6547" w14:paraId="7A499262" w14:textId="77777777">
            <w:pPr>
              <w:rPr>
                <w:rFonts w:hint="eastAsia"/>
              </w:rPr>
            </w:pPr>
          </w:p>
        </w:tc>
      </w:tr>
    </w:tbl>
    <w:p w:rsidR="003F6547" w:rsidP="001375B0" w:rsidRDefault="003F6547" w14:paraId="1881C3ED" w14:textId="77777777">
      <w:pPr>
        <w:rPr>
          <w:rStyle w:val="normaltextrun"/>
          <w:rFonts w:hint="eastAsia" w:ascii="Aptos" w:hAnsi="Aptos" w:cs="Segoe UI"/>
          <w:color w:val="07182D"/>
        </w:rPr>
      </w:pPr>
    </w:p>
    <w:tbl>
      <w:tblPr>
        <w:tblStyle w:val="TableGrid"/>
        <w:tblW w:w="0" w:type="auto"/>
        <w:tblLook w:val="06A0" w:firstRow="1" w:lastRow="0" w:firstColumn="1" w:lastColumn="0" w:noHBand="1" w:noVBand="1"/>
      </w:tblPr>
      <w:tblGrid>
        <w:gridCol w:w="540"/>
        <w:gridCol w:w="8810"/>
      </w:tblGrid>
      <w:tr w:rsidR="003F6547" w:rsidTr="008E6C07" w14:paraId="3DBF4920" w14:textId="77777777">
        <w:trPr>
          <w:trHeight w:val="300"/>
        </w:trPr>
        <w:tc>
          <w:tcPr>
            <w:tcW w:w="540" w:type="dxa"/>
            <w:shd w:val="clear" w:color="auto" w:fill="EE0000"/>
          </w:tcPr>
          <w:p w:rsidRPr="00E62BAB" w:rsidR="003F6547" w:rsidP="008E6C07" w:rsidRDefault="003F6547" w14:paraId="6761CC24" w14:textId="77777777">
            <w:pPr>
              <w:rPr>
                <w:rFonts w:ascii="system-ui" w:hAnsi="system-ui" w:eastAsia="system-ui" w:cs="system-ui"/>
                <w:color w:val="EE0000"/>
              </w:rPr>
            </w:pPr>
          </w:p>
        </w:tc>
        <w:tc>
          <w:tcPr>
            <w:tcW w:w="8810" w:type="dxa"/>
          </w:tcPr>
          <w:p w:rsidR="003F6547" w:rsidP="008E6C07" w:rsidRDefault="003F6547" w14:paraId="2DE177D7" w14:textId="617C4B41">
            <w:pPr>
              <w:rPr>
                <w:rFonts w:hint="eastAsia"/>
              </w:rPr>
            </w:pPr>
            <w:r>
              <w:t>Critical</w:t>
            </w:r>
            <w:r w:rsidRPr="73660F22">
              <w:t xml:space="preserve"> </w:t>
            </w:r>
            <w:r>
              <w:t>– These could be tests that were not updated</w:t>
            </w:r>
          </w:p>
        </w:tc>
      </w:tr>
    </w:tbl>
    <w:p w:rsidR="003F6547" w:rsidP="001375B0" w:rsidRDefault="003F6547" w14:paraId="4A39F6AD" w14:textId="77777777">
      <w:pPr>
        <w:rPr>
          <w:rStyle w:val="normaltextrun"/>
          <w:rFonts w:hint="eastAsia" w:ascii="Aptos" w:hAnsi="Aptos" w:cs="Segoe UI"/>
          <w:color w:val="07182D"/>
        </w:rPr>
      </w:pPr>
    </w:p>
    <w:p w:rsidR="003F6547" w:rsidP="001375B0" w:rsidRDefault="00D83782" w14:paraId="2AE677DF" w14:textId="44D5C512">
      <w:pPr>
        <w:rPr>
          <w:rStyle w:val="eop"/>
          <w:rFonts w:hint="eastAsia" w:ascii="Aptos" w:hAnsi="Aptos" w:cs="Segoe UI"/>
          <w:color w:val="07182D"/>
        </w:rPr>
      </w:pPr>
      <w:r>
        <w:rPr>
          <w:rStyle w:val="eop"/>
          <w:rFonts w:ascii="Aptos" w:hAnsi="Aptos" w:cs="Segoe UI"/>
          <w:color w:val="07182D"/>
        </w:rPr>
        <w:t>Recommendation: Update the test to point to the right URL/API, or delete</w:t>
      </w:r>
      <w:r w:rsidR="00DE7C8B">
        <w:rPr>
          <w:rStyle w:val="eop"/>
          <w:rFonts w:ascii="Aptos" w:hAnsi="Aptos" w:cs="Segoe UI"/>
          <w:color w:val="07182D"/>
        </w:rPr>
        <w:t>/disable</w:t>
      </w:r>
      <w:r>
        <w:rPr>
          <w:rStyle w:val="eop"/>
          <w:rFonts w:ascii="Aptos" w:hAnsi="Aptos" w:cs="Segoe UI"/>
          <w:color w:val="07182D"/>
        </w:rPr>
        <w:t xml:space="preserve"> if not needed</w:t>
      </w:r>
    </w:p>
    <w:p w:rsidR="003F6547" w:rsidP="001375B0" w:rsidRDefault="003F6547" w14:paraId="6BFFC4CF" w14:textId="77777777">
      <w:pPr>
        <w:rPr>
          <w:rFonts w:hint="eastAsia"/>
        </w:rPr>
      </w:pPr>
    </w:p>
    <w:p w:rsidRPr="001616D8" w:rsidR="001616D8" w:rsidP="001616D8" w:rsidRDefault="001375B0" w14:paraId="0A375D32" w14:textId="2FABBCC6">
      <w:pPr>
        <w:pStyle w:val="Heading3"/>
        <w:rPr>
          <w:rStyle w:val="normaltextrun"/>
          <w:rFonts w:hint="eastAsia"/>
        </w:rPr>
      </w:pPr>
      <w:bookmarkStart w:name="_Toc811903046" w:id="78"/>
      <w:bookmarkStart w:name="_Toc1343487464" w:id="79"/>
      <w:r w:rsidRPr="5F1CF20F">
        <w:rPr>
          <w:rStyle w:val="normaltextrun"/>
        </w:rPr>
        <w:t xml:space="preserve">Right-size </w:t>
      </w:r>
      <w:r w:rsidR="009E1DFB">
        <w:rPr>
          <w:rStyle w:val="normaltextrun"/>
        </w:rPr>
        <w:t>B</w:t>
      </w:r>
      <w:r w:rsidRPr="5F1CF20F">
        <w:rPr>
          <w:rStyle w:val="normaltextrun"/>
        </w:rPr>
        <w:t xml:space="preserve">rowser vs. API </w:t>
      </w:r>
      <w:r w:rsidR="009E1DFB">
        <w:rPr>
          <w:rStyle w:val="normaltextrun"/>
        </w:rPr>
        <w:t>T</w:t>
      </w:r>
      <w:r w:rsidRPr="5F1CF20F">
        <w:rPr>
          <w:rStyle w:val="normaltextrun"/>
        </w:rPr>
        <w:t>ests</w:t>
      </w:r>
      <w:bookmarkEnd w:id="78"/>
      <w:bookmarkEnd w:id="79"/>
    </w:p>
    <w:p w:rsidR="001375B0" w:rsidP="001375B0" w:rsidRDefault="001375B0" w14:paraId="4AB383DA" w14:textId="1818087F">
      <w:pPr>
        <w:rPr>
          <w:rStyle w:val="eop"/>
          <w:rFonts w:hint="eastAsia" w:ascii="Aptos" w:hAnsi="Aptos" w:cs="Segoe UI"/>
          <w:color w:val="07182D"/>
        </w:rPr>
      </w:pPr>
      <w:r>
        <w:rPr>
          <w:rStyle w:val="normaltextrun"/>
          <w:rFonts w:ascii="Aptos" w:hAnsi="Aptos" w:cs="Segoe UI"/>
          <w:color w:val="07182D"/>
        </w:rPr>
        <w:t>Browser tests are more expensive than uptime/API tests. Ensure browser tests are reserved for critical user journeys.</w:t>
      </w:r>
      <w:r>
        <w:rPr>
          <w:rStyle w:val="eop"/>
          <w:rFonts w:ascii="Aptos" w:hAnsi="Aptos" w:cs="Segoe UI"/>
          <w:color w:val="07182D"/>
        </w:rPr>
        <w:t> </w:t>
      </w:r>
      <w:r w:rsidR="001616D8">
        <w:rPr>
          <w:rStyle w:val="eop"/>
          <w:rFonts w:ascii="Aptos" w:hAnsi="Aptos" w:cs="Segoe UI"/>
          <w:color w:val="07182D"/>
        </w:rPr>
        <w:t xml:space="preserve">Check if a browser test </w:t>
      </w:r>
      <w:r w:rsidR="00AA09E9">
        <w:rPr>
          <w:rStyle w:val="eop"/>
          <w:rFonts w:ascii="Aptos" w:hAnsi="Aptos" w:cs="Segoe UI"/>
          <w:color w:val="07182D"/>
        </w:rPr>
        <w:t xml:space="preserve">is only testing a single page or has a single transaction. </w:t>
      </w:r>
    </w:p>
    <w:p w:rsidR="00AA09E9" w:rsidP="001375B0" w:rsidRDefault="00AA09E9" w14:paraId="6F5D173E" w14:textId="77777777">
      <w:pPr>
        <w:rPr>
          <w:rStyle w:val="eop"/>
          <w:rFonts w:hint="eastAsia" w:ascii="Aptos" w:hAnsi="Aptos" w:cs="Segoe UI"/>
          <w:color w:val="07182D"/>
        </w:rPr>
      </w:pPr>
    </w:p>
    <w:tbl>
      <w:tblPr>
        <w:tblStyle w:val="TableGrid"/>
        <w:tblW w:w="0" w:type="auto"/>
        <w:tblLook w:val="04A0" w:firstRow="1" w:lastRow="0" w:firstColumn="1" w:lastColumn="0" w:noHBand="0" w:noVBand="1"/>
      </w:tblPr>
      <w:tblGrid>
        <w:gridCol w:w="895"/>
        <w:gridCol w:w="1800"/>
        <w:gridCol w:w="1710"/>
        <w:gridCol w:w="1710"/>
      </w:tblGrid>
      <w:tr w:rsidR="00AA09E9" w:rsidTr="008E6C07" w14:paraId="4987872C" w14:textId="77777777">
        <w:tc>
          <w:tcPr>
            <w:tcW w:w="895" w:type="dxa"/>
          </w:tcPr>
          <w:p w:rsidR="00AA09E9" w:rsidP="008E6C07" w:rsidRDefault="00AA09E9" w14:paraId="39578075" w14:textId="77777777">
            <w:pPr>
              <w:rPr>
                <w:rFonts w:hint="eastAsia"/>
              </w:rPr>
            </w:pPr>
            <w:r>
              <w:t>Color</w:t>
            </w:r>
          </w:p>
        </w:tc>
        <w:tc>
          <w:tcPr>
            <w:tcW w:w="1800" w:type="dxa"/>
          </w:tcPr>
          <w:p w:rsidR="00AA09E9" w:rsidP="008E6C07" w:rsidRDefault="00AA09E9" w14:paraId="6CE7DC6C" w14:textId="77777777">
            <w:pPr>
              <w:rPr>
                <w:rFonts w:hint="eastAsia"/>
              </w:rPr>
            </w:pPr>
            <w:r>
              <w:t>Test Name</w:t>
            </w:r>
          </w:p>
        </w:tc>
        <w:tc>
          <w:tcPr>
            <w:tcW w:w="1710" w:type="dxa"/>
          </w:tcPr>
          <w:p w:rsidR="00AA09E9" w:rsidP="008E6C07" w:rsidRDefault="00AA09E9" w14:paraId="160005DC" w14:textId="77777777">
            <w:pPr>
              <w:rPr>
                <w:rFonts w:hint="eastAsia"/>
              </w:rPr>
            </w:pPr>
            <w:r>
              <w:t>Test Type</w:t>
            </w:r>
          </w:p>
        </w:tc>
        <w:tc>
          <w:tcPr>
            <w:tcW w:w="1710" w:type="dxa"/>
          </w:tcPr>
          <w:p w:rsidR="00AA09E9" w:rsidP="008E6C07" w:rsidRDefault="00AA09E9" w14:paraId="19ED8EAF" w14:textId="77777777">
            <w:pPr>
              <w:rPr>
                <w:rFonts w:hint="eastAsia"/>
              </w:rPr>
            </w:pPr>
            <w:r>
              <w:t>Frequency</w:t>
            </w:r>
          </w:p>
        </w:tc>
      </w:tr>
      <w:tr w:rsidR="00AA09E9" w:rsidTr="008E6C07" w14:paraId="61DC33E4" w14:textId="77777777">
        <w:tc>
          <w:tcPr>
            <w:tcW w:w="895" w:type="dxa"/>
          </w:tcPr>
          <w:p w:rsidR="00AA09E9" w:rsidP="008E6C07" w:rsidRDefault="00AA09E9" w14:paraId="6F597447" w14:textId="77777777">
            <w:pPr>
              <w:rPr>
                <w:rFonts w:hint="eastAsia"/>
              </w:rPr>
            </w:pPr>
          </w:p>
        </w:tc>
        <w:tc>
          <w:tcPr>
            <w:tcW w:w="1800" w:type="dxa"/>
          </w:tcPr>
          <w:p w:rsidR="00AA09E9" w:rsidP="008E6C07" w:rsidRDefault="00AA09E9" w14:paraId="55CECB11" w14:textId="77777777">
            <w:pPr>
              <w:rPr>
                <w:rFonts w:hint="eastAsia"/>
              </w:rPr>
            </w:pPr>
          </w:p>
        </w:tc>
        <w:tc>
          <w:tcPr>
            <w:tcW w:w="1710" w:type="dxa"/>
          </w:tcPr>
          <w:p w:rsidR="00AA09E9" w:rsidP="008E6C07" w:rsidRDefault="00AA09E9" w14:paraId="79512E01" w14:textId="77777777">
            <w:pPr>
              <w:rPr>
                <w:rFonts w:hint="eastAsia"/>
              </w:rPr>
            </w:pPr>
          </w:p>
        </w:tc>
        <w:tc>
          <w:tcPr>
            <w:tcW w:w="1710" w:type="dxa"/>
          </w:tcPr>
          <w:p w:rsidR="00AA09E9" w:rsidP="008E6C07" w:rsidRDefault="00AA09E9" w14:paraId="3A5ECC9B" w14:textId="77777777">
            <w:pPr>
              <w:rPr>
                <w:rFonts w:hint="eastAsia"/>
              </w:rPr>
            </w:pPr>
          </w:p>
        </w:tc>
      </w:tr>
    </w:tbl>
    <w:p w:rsidR="00AA09E9" w:rsidP="001375B0" w:rsidRDefault="00AA09E9" w14:paraId="4D1C653B" w14:textId="77777777">
      <w:pPr>
        <w:rPr>
          <w:rStyle w:val="eop"/>
          <w:rFonts w:hint="eastAsia" w:ascii="Aptos" w:hAnsi="Aptos" w:cs="Segoe UI"/>
          <w:color w:val="07182D"/>
        </w:rPr>
      </w:pPr>
    </w:p>
    <w:tbl>
      <w:tblPr>
        <w:tblStyle w:val="TableGrid"/>
        <w:tblW w:w="0" w:type="auto"/>
        <w:tblLook w:val="06A0" w:firstRow="1" w:lastRow="0" w:firstColumn="1" w:lastColumn="0" w:noHBand="1" w:noVBand="1"/>
      </w:tblPr>
      <w:tblGrid>
        <w:gridCol w:w="540"/>
        <w:gridCol w:w="8810"/>
      </w:tblGrid>
      <w:tr w:rsidR="00AA09E9" w:rsidTr="008E6C07" w14:paraId="5B7FFE36" w14:textId="77777777">
        <w:trPr>
          <w:trHeight w:val="300"/>
        </w:trPr>
        <w:tc>
          <w:tcPr>
            <w:tcW w:w="540" w:type="dxa"/>
            <w:shd w:val="clear" w:color="auto" w:fill="FFFF00"/>
          </w:tcPr>
          <w:p w:rsidR="00AA09E9" w:rsidP="008E6C07" w:rsidRDefault="00AA09E9" w14:paraId="773E23AD" w14:textId="77777777">
            <w:pPr>
              <w:rPr>
                <w:rFonts w:ascii="system-ui" w:hAnsi="system-ui" w:eastAsia="system-ui" w:cs="system-ui"/>
                <w:color w:val="292A2E"/>
              </w:rPr>
            </w:pPr>
          </w:p>
        </w:tc>
        <w:tc>
          <w:tcPr>
            <w:tcW w:w="8810" w:type="dxa"/>
          </w:tcPr>
          <w:p w:rsidR="00AA09E9" w:rsidP="008E6C07" w:rsidRDefault="00AA09E9" w14:paraId="25EBA0AE" w14:textId="7A909CB4">
            <w:pPr>
              <w:rPr>
                <w:rFonts w:hint="eastAsia"/>
              </w:rPr>
            </w:pPr>
            <w:r w:rsidRPr="73660F22">
              <w:t xml:space="preserve">Warning </w:t>
            </w:r>
            <w:r>
              <w:t xml:space="preserve">– </w:t>
            </w:r>
          </w:p>
        </w:tc>
      </w:tr>
    </w:tbl>
    <w:p w:rsidR="002B078C" w:rsidP="00CE0C11" w:rsidRDefault="002B078C" w14:paraId="3E4D8A35" w14:textId="77777777">
      <w:pPr>
        <w:rPr>
          <w:rFonts w:hint="eastAsia"/>
        </w:rPr>
      </w:pPr>
    </w:p>
    <w:p w:rsidR="00AA09E9" w:rsidP="00CE0C11" w:rsidRDefault="00AA09E9" w14:paraId="6C541D42" w14:textId="5CE28ACD">
      <w:pPr>
        <w:rPr>
          <w:rFonts w:hint="eastAsia"/>
        </w:rPr>
      </w:pPr>
      <w:r>
        <w:t xml:space="preserve">Recommendation: Review browser test and determine if the test could be achieved via an uptime or API test instead. </w:t>
      </w:r>
    </w:p>
    <w:p w:rsidR="004604AE" w:rsidP="007D6D45" w:rsidRDefault="004604AE" w14:paraId="710E7580" w14:textId="77777777">
      <w:pPr>
        <w:rPr>
          <w:rStyle w:val="eop"/>
          <w:rFonts w:hint="eastAsia" w:ascii="Aptos" w:hAnsi="Aptos" w:cs="Segoe UI"/>
          <w:color w:val="07182D"/>
        </w:rPr>
      </w:pPr>
    </w:p>
    <w:p w:rsidR="007D6D45" w:rsidP="00E058E5" w:rsidRDefault="00140742" w14:paraId="4F78D30D" w14:textId="321D1F7A">
      <w:pPr>
        <w:pStyle w:val="Heading3"/>
        <w:rPr>
          <w:rStyle w:val="eop"/>
          <w:rFonts w:hint="eastAsia" w:ascii="Aptos" w:hAnsi="Aptos" w:cs="Segoe UI"/>
          <w:color w:val="07182D"/>
        </w:rPr>
      </w:pPr>
      <w:bookmarkStart w:name="_Toc261165234" w:id="80"/>
      <w:bookmarkStart w:name="_Toc1332787937" w:id="81"/>
      <w:r w:rsidRPr="5F1CF20F">
        <w:rPr>
          <w:rStyle w:val="eop"/>
          <w:rFonts w:ascii="Aptos" w:hAnsi="Aptos" w:cs="Segoe UI"/>
          <w:color w:val="07182D"/>
        </w:rPr>
        <w:t>Disabled Tests</w:t>
      </w:r>
      <w:bookmarkEnd w:id="80"/>
      <w:bookmarkEnd w:id="81"/>
      <w:r w:rsidRPr="5F1CF20F">
        <w:rPr>
          <w:rStyle w:val="eop"/>
          <w:rFonts w:ascii="Aptos" w:hAnsi="Aptos" w:cs="Segoe UI"/>
          <w:color w:val="07182D"/>
        </w:rPr>
        <w:t xml:space="preserve"> </w:t>
      </w:r>
    </w:p>
    <w:p w:rsidR="00E058E5" w:rsidP="00E058E5" w:rsidRDefault="00E058E5" w14:paraId="6728BF96" w14:textId="7C2E88A0">
      <w:pPr>
        <w:rPr>
          <w:rFonts w:hint="eastAsia"/>
        </w:rPr>
      </w:pPr>
      <w:r>
        <w:t xml:space="preserve">List of tests that are disabled </w:t>
      </w:r>
      <w:r w:rsidR="000E0ACF">
        <w:t>(Not actively running)</w:t>
      </w:r>
    </w:p>
    <w:p w:rsidR="00863194" w:rsidP="00863194" w:rsidRDefault="00863194" w14:paraId="06FE130A" w14:textId="77777777">
      <w:pPr>
        <w:rPr>
          <w:rStyle w:val="eop"/>
          <w:rFonts w:hint="eastAsia" w:ascii="Aptos" w:hAnsi="Aptos" w:cs="Segoe UI"/>
          <w:color w:val="07182D"/>
        </w:rPr>
      </w:pPr>
    </w:p>
    <w:tbl>
      <w:tblPr>
        <w:tblStyle w:val="TableGrid"/>
        <w:tblW w:w="0" w:type="auto"/>
        <w:tblLook w:val="04A0" w:firstRow="1" w:lastRow="0" w:firstColumn="1" w:lastColumn="0" w:noHBand="0" w:noVBand="1"/>
      </w:tblPr>
      <w:tblGrid>
        <w:gridCol w:w="895"/>
        <w:gridCol w:w="1800"/>
        <w:gridCol w:w="1710"/>
        <w:gridCol w:w="1710"/>
      </w:tblGrid>
      <w:tr w:rsidR="00863194" w:rsidTr="008E6C07" w14:paraId="4FA5358F" w14:textId="77777777">
        <w:tc>
          <w:tcPr>
            <w:tcW w:w="895" w:type="dxa"/>
          </w:tcPr>
          <w:p w:rsidR="00863194" w:rsidP="008E6C07" w:rsidRDefault="00863194" w14:paraId="5C2D281E" w14:textId="77777777">
            <w:pPr>
              <w:rPr>
                <w:rFonts w:hint="eastAsia"/>
              </w:rPr>
            </w:pPr>
            <w:r>
              <w:t>Color</w:t>
            </w:r>
          </w:p>
        </w:tc>
        <w:tc>
          <w:tcPr>
            <w:tcW w:w="1800" w:type="dxa"/>
          </w:tcPr>
          <w:p w:rsidR="00863194" w:rsidP="008E6C07" w:rsidRDefault="00863194" w14:paraId="4B68FDA9" w14:textId="77777777">
            <w:pPr>
              <w:rPr>
                <w:rFonts w:hint="eastAsia"/>
              </w:rPr>
            </w:pPr>
            <w:r>
              <w:t>Test Name</w:t>
            </w:r>
          </w:p>
        </w:tc>
        <w:tc>
          <w:tcPr>
            <w:tcW w:w="1710" w:type="dxa"/>
          </w:tcPr>
          <w:p w:rsidR="00863194" w:rsidP="008E6C07" w:rsidRDefault="00863194" w14:paraId="15D8126A" w14:textId="77777777">
            <w:pPr>
              <w:rPr>
                <w:rFonts w:hint="eastAsia"/>
              </w:rPr>
            </w:pPr>
            <w:r>
              <w:t>Test Type</w:t>
            </w:r>
          </w:p>
        </w:tc>
        <w:tc>
          <w:tcPr>
            <w:tcW w:w="1710" w:type="dxa"/>
          </w:tcPr>
          <w:p w:rsidR="00863194" w:rsidP="008E6C07" w:rsidRDefault="001E439C" w14:paraId="1D473411" w14:textId="3CC01FA2">
            <w:pPr>
              <w:rPr>
                <w:rFonts w:hint="eastAsia"/>
              </w:rPr>
            </w:pPr>
            <w:r>
              <w:t>Last Run Date</w:t>
            </w:r>
          </w:p>
        </w:tc>
      </w:tr>
      <w:tr w:rsidR="00863194" w:rsidTr="008E6C07" w14:paraId="19671141" w14:textId="77777777">
        <w:tc>
          <w:tcPr>
            <w:tcW w:w="895" w:type="dxa"/>
          </w:tcPr>
          <w:p w:rsidR="00863194" w:rsidP="008E6C07" w:rsidRDefault="00863194" w14:paraId="1004906F" w14:textId="77777777">
            <w:pPr>
              <w:rPr>
                <w:rFonts w:hint="eastAsia"/>
              </w:rPr>
            </w:pPr>
          </w:p>
        </w:tc>
        <w:tc>
          <w:tcPr>
            <w:tcW w:w="1800" w:type="dxa"/>
          </w:tcPr>
          <w:p w:rsidR="00863194" w:rsidP="008E6C07" w:rsidRDefault="00863194" w14:paraId="1A25B1DE" w14:textId="77777777">
            <w:pPr>
              <w:rPr>
                <w:rFonts w:hint="eastAsia"/>
              </w:rPr>
            </w:pPr>
          </w:p>
        </w:tc>
        <w:tc>
          <w:tcPr>
            <w:tcW w:w="1710" w:type="dxa"/>
          </w:tcPr>
          <w:p w:rsidR="00863194" w:rsidP="008E6C07" w:rsidRDefault="00863194" w14:paraId="33254653" w14:textId="77777777">
            <w:pPr>
              <w:rPr>
                <w:rFonts w:hint="eastAsia"/>
              </w:rPr>
            </w:pPr>
          </w:p>
        </w:tc>
        <w:tc>
          <w:tcPr>
            <w:tcW w:w="1710" w:type="dxa"/>
          </w:tcPr>
          <w:p w:rsidR="00863194" w:rsidP="008E6C07" w:rsidRDefault="00863194" w14:paraId="3807AC3A" w14:textId="77777777">
            <w:pPr>
              <w:rPr>
                <w:rFonts w:hint="eastAsia"/>
              </w:rPr>
            </w:pPr>
          </w:p>
        </w:tc>
      </w:tr>
    </w:tbl>
    <w:p w:rsidR="00863194" w:rsidP="00863194" w:rsidRDefault="00863194" w14:paraId="220D9879" w14:textId="77777777">
      <w:pPr>
        <w:rPr>
          <w:rStyle w:val="eop"/>
          <w:rFonts w:hint="eastAsia" w:ascii="Aptos" w:hAnsi="Aptos" w:cs="Segoe UI"/>
          <w:color w:val="07182D"/>
        </w:rPr>
      </w:pPr>
    </w:p>
    <w:tbl>
      <w:tblPr>
        <w:tblStyle w:val="TableGrid"/>
        <w:tblW w:w="0" w:type="auto"/>
        <w:tblLook w:val="06A0" w:firstRow="1" w:lastRow="0" w:firstColumn="1" w:lastColumn="0" w:noHBand="1" w:noVBand="1"/>
      </w:tblPr>
      <w:tblGrid>
        <w:gridCol w:w="540"/>
        <w:gridCol w:w="8810"/>
      </w:tblGrid>
      <w:tr w:rsidR="00863194" w:rsidTr="008E6C07" w14:paraId="0D8CCAD8" w14:textId="77777777">
        <w:trPr>
          <w:trHeight w:val="300"/>
        </w:trPr>
        <w:tc>
          <w:tcPr>
            <w:tcW w:w="540" w:type="dxa"/>
            <w:shd w:val="clear" w:color="auto" w:fill="FFFF00"/>
          </w:tcPr>
          <w:p w:rsidR="00863194" w:rsidP="008E6C07" w:rsidRDefault="00863194" w14:paraId="7E9F13B9" w14:textId="77777777">
            <w:pPr>
              <w:rPr>
                <w:rFonts w:ascii="system-ui" w:hAnsi="system-ui" w:eastAsia="system-ui" w:cs="system-ui"/>
                <w:color w:val="292A2E"/>
              </w:rPr>
            </w:pPr>
          </w:p>
        </w:tc>
        <w:tc>
          <w:tcPr>
            <w:tcW w:w="8810" w:type="dxa"/>
          </w:tcPr>
          <w:p w:rsidR="00863194" w:rsidP="008E6C07" w:rsidRDefault="00863194" w14:paraId="37C4A222" w14:textId="77777777">
            <w:pPr>
              <w:rPr>
                <w:rFonts w:hint="eastAsia"/>
              </w:rPr>
            </w:pPr>
            <w:r w:rsidRPr="73660F22">
              <w:t xml:space="preserve">Warning </w:t>
            </w:r>
            <w:r>
              <w:t xml:space="preserve">– </w:t>
            </w:r>
          </w:p>
        </w:tc>
      </w:tr>
    </w:tbl>
    <w:p w:rsidR="00863194" w:rsidP="00863194" w:rsidRDefault="00863194" w14:paraId="6D4E87CC" w14:textId="77777777">
      <w:pPr>
        <w:rPr>
          <w:rFonts w:hint="eastAsia"/>
        </w:rPr>
      </w:pPr>
    </w:p>
    <w:p w:rsidRPr="00E058E5" w:rsidR="00863194" w:rsidP="00E058E5" w:rsidRDefault="00863194" w14:paraId="0D0FC3A8" w14:textId="2B5810BB">
      <w:pPr>
        <w:rPr>
          <w:rFonts w:hint="eastAsia"/>
        </w:rPr>
      </w:pPr>
      <w:r>
        <w:t xml:space="preserve">Recommendation: </w:t>
      </w:r>
      <w:r w:rsidR="002E10C2">
        <w:t>Review if the test is no longer needed, consider deleting.</w:t>
      </w:r>
    </w:p>
    <w:p w:rsidR="00140742" w:rsidP="00E058E5" w:rsidRDefault="00140742" w14:paraId="0A158DC7" w14:textId="77777777">
      <w:pPr>
        <w:pStyle w:val="Heading3"/>
        <w:rPr>
          <w:rStyle w:val="eop"/>
          <w:rFonts w:hint="eastAsia" w:ascii="Aptos" w:hAnsi="Aptos" w:cs="Segoe UI"/>
          <w:color w:val="07182D"/>
        </w:rPr>
      </w:pPr>
    </w:p>
    <w:p w:rsidR="00140742" w:rsidP="00894240" w:rsidRDefault="00140742" w14:paraId="5025DFD3" w14:textId="5F032671">
      <w:pPr>
        <w:pStyle w:val="Heading3"/>
        <w:rPr>
          <w:rStyle w:val="eop"/>
          <w:rFonts w:hint="eastAsia" w:ascii="Aptos" w:hAnsi="Aptos" w:cs="Segoe UI"/>
          <w:color w:val="07182D"/>
        </w:rPr>
      </w:pPr>
      <w:bookmarkStart w:name="_Toc225774128" w:id="82"/>
      <w:bookmarkStart w:name="_Toc1433213642" w:id="83"/>
      <w:r w:rsidRPr="5F1CF20F">
        <w:rPr>
          <w:rStyle w:val="eop"/>
          <w:rFonts w:ascii="Aptos" w:hAnsi="Aptos" w:cs="Segoe UI"/>
          <w:color w:val="07182D"/>
        </w:rPr>
        <w:t>Duplicate Tests</w:t>
      </w:r>
      <w:bookmarkEnd w:id="82"/>
      <w:bookmarkEnd w:id="83"/>
      <w:r w:rsidRPr="5F1CF20F">
        <w:rPr>
          <w:rStyle w:val="eop"/>
          <w:rFonts w:ascii="Aptos" w:hAnsi="Aptos" w:cs="Segoe UI"/>
          <w:color w:val="07182D"/>
        </w:rPr>
        <w:t xml:space="preserve"> </w:t>
      </w:r>
    </w:p>
    <w:p w:rsidRPr="00EE54CA" w:rsidR="00EE54CA" w:rsidP="00EE54CA" w:rsidRDefault="00EE54CA" w14:paraId="088B0A14" w14:textId="7AB54DDB">
      <w:pPr>
        <w:rPr>
          <w:rFonts w:hint="eastAsia"/>
        </w:rPr>
      </w:pPr>
      <w:r>
        <w:t xml:space="preserve">List of tests that are doing the same thing. </w:t>
      </w:r>
    </w:p>
    <w:tbl>
      <w:tblPr>
        <w:tblStyle w:val="TableGrid"/>
        <w:tblW w:w="0" w:type="auto"/>
        <w:tblLook w:val="04A0" w:firstRow="1" w:lastRow="0" w:firstColumn="1" w:lastColumn="0" w:noHBand="0" w:noVBand="1"/>
      </w:tblPr>
      <w:tblGrid>
        <w:gridCol w:w="895"/>
        <w:gridCol w:w="1800"/>
        <w:gridCol w:w="1710"/>
        <w:gridCol w:w="3510"/>
      </w:tblGrid>
      <w:tr w:rsidR="00EE54CA" w:rsidTr="000A1827" w14:paraId="7A576491" w14:textId="77777777">
        <w:tc>
          <w:tcPr>
            <w:tcW w:w="895" w:type="dxa"/>
          </w:tcPr>
          <w:p w:rsidR="00EE54CA" w:rsidP="008E6C07" w:rsidRDefault="00EE54CA" w14:paraId="4B45E024" w14:textId="77777777">
            <w:pPr>
              <w:rPr>
                <w:rFonts w:hint="eastAsia"/>
              </w:rPr>
            </w:pPr>
            <w:r>
              <w:t>Color</w:t>
            </w:r>
          </w:p>
        </w:tc>
        <w:tc>
          <w:tcPr>
            <w:tcW w:w="1800" w:type="dxa"/>
          </w:tcPr>
          <w:p w:rsidR="00EE54CA" w:rsidP="008E6C07" w:rsidRDefault="00EE54CA" w14:paraId="52B4A729" w14:textId="77777777">
            <w:pPr>
              <w:rPr>
                <w:rFonts w:hint="eastAsia"/>
              </w:rPr>
            </w:pPr>
            <w:r>
              <w:t>Test Name</w:t>
            </w:r>
          </w:p>
        </w:tc>
        <w:tc>
          <w:tcPr>
            <w:tcW w:w="1710" w:type="dxa"/>
          </w:tcPr>
          <w:p w:rsidR="00EE54CA" w:rsidP="008E6C07" w:rsidRDefault="00EE54CA" w14:paraId="777DA0D0" w14:textId="77777777">
            <w:pPr>
              <w:rPr>
                <w:rFonts w:hint="eastAsia"/>
              </w:rPr>
            </w:pPr>
            <w:r>
              <w:t>Test Type</w:t>
            </w:r>
          </w:p>
        </w:tc>
        <w:tc>
          <w:tcPr>
            <w:tcW w:w="3510" w:type="dxa"/>
          </w:tcPr>
          <w:p w:rsidR="00EE54CA" w:rsidP="008E6C07" w:rsidRDefault="000A1827" w14:paraId="298F525C" w14:textId="0B6AB313">
            <w:pPr>
              <w:rPr>
                <w:rFonts w:hint="eastAsia"/>
              </w:rPr>
            </w:pPr>
            <w:r>
              <w:t>List of Duplicate Test Names</w:t>
            </w:r>
          </w:p>
        </w:tc>
      </w:tr>
      <w:tr w:rsidR="00EE54CA" w:rsidTr="000A1827" w14:paraId="4CBCFEE2" w14:textId="77777777">
        <w:tc>
          <w:tcPr>
            <w:tcW w:w="895" w:type="dxa"/>
          </w:tcPr>
          <w:p w:rsidR="00EE54CA" w:rsidP="008E6C07" w:rsidRDefault="00EE54CA" w14:paraId="05BA0404" w14:textId="77777777">
            <w:pPr>
              <w:rPr>
                <w:rFonts w:hint="eastAsia"/>
              </w:rPr>
            </w:pPr>
          </w:p>
        </w:tc>
        <w:tc>
          <w:tcPr>
            <w:tcW w:w="1800" w:type="dxa"/>
          </w:tcPr>
          <w:p w:rsidR="00EE54CA" w:rsidP="008E6C07" w:rsidRDefault="00EE54CA" w14:paraId="4C38D229" w14:textId="77777777">
            <w:pPr>
              <w:rPr>
                <w:rFonts w:hint="eastAsia"/>
              </w:rPr>
            </w:pPr>
          </w:p>
        </w:tc>
        <w:tc>
          <w:tcPr>
            <w:tcW w:w="1710" w:type="dxa"/>
          </w:tcPr>
          <w:p w:rsidR="00EE54CA" w:rsidP="008E6C07" w:rsidRDefault="00EE54CA" w14:paraId="3AE35E63" w14:textId="77777777">
            <w:pPr>
              <w:rPr>
                <w:rFonts w:hint="eastAsia"/>
              </w:rPr>
            </w:pPr>
          </w:p>
        </w:tc>
        <w:tc>
          <w:tcPr>
            <w:tcW w:w="3510" w:type="dxa"/>
          </w:tcPr>
          <w:p w:rsidR="00EE54CA" w:rsidP="008E6C07" w:rsidRDefault="00EE54CA" w14:paraId="3FA8E098" w14:textId="77777777">
            <w:pPr>
              <w:rPr>
                <w:rFonts w:hint="eastAsia"/>
              </w:rPr>
            </w:pPr>
          </w:p>
        </w:tc>
      </w:tr>
    </w:tbl>
    <w:p w:rsidR="00BE1AA3" w:rsidP="00E058E5" w:rsidRDefault="00BE1AA3" w14:paraId="5D2BD77F" w14:textId="77777777">
      <w:pPr>
        <w:pStyle w:val="Heading3"/>
        <w:rPr>
          <w:rStyle w:val="eop"/>
          <w:rFonts w:hint="eastAsia" w:ascii="Aptos" w:hAnsi="Aptos" w:cs="Segoe UI"/>
          <w:color w:val="07182D"/>
        </w:rPr>
      </w:pPr>
    </w:p>
    <w:tbl>
      <w:tblPr>
        <w:tblStyle w:val="TableGrid"/>
        <w:tblW w:w="0" w:type="auto"/>
        <w:tblLook w:val="06A0" w:firstRow="1" w:lastRow="0" w:firstColumn="1" w:lastColumn="0" w:noHBand="1" w:noVBand="1"/>
      </w:tblPr>
      <w:tblGrid>
        <w:gridCol w:w="540"/>
        <w:gridCol w:w="8810"/>
      </w:tblGrid>
      <w:tr w:rsidR="007E04C2" w:rsidTr="008E6C07" w14:paraId="6957D685" w14:textId="77777777">
        <w:trPr>
          <w:trHeight w:val="300"/>
        </w:trPr>
        <w:tc>
          <w:tcPr>
            <w:tcW w:w="540" w:type="dxa"/>
            <w:shd w:val="clear" w:color="auto" w:fill="EE0000"/>
          </w:tcPr>
          <w:p w:rsidRPr="00E62BAB" w:rsidR="007E04C2" w:rsidP="008E6C07" w:rsidRDefault="007E04C2" w14:paraId="395D28AE" w14:textId="77777777">
            <w:pPr>
              <w:rPr>
                <w:rFonts w:ascii="system-ui" w:hAnsi="system-ui" w:eastAsia="system-ui" w:cs="system-ui"/>
                <w:color w:val="EE0000"/>
              </w:rPr>
            </w:pPr>
          </w:p>
        </w:tc>
        <w:tc>
          <w:tcPr>
            <w:tcW w:w="8810" w:type="dxa"/>
          </w:tcPr>
          <w:p w:rsidR="007E04C2" w:rsidP="008E6C07" w:rsidRDefault="007E04C2" w14:paraId="45EE7DAB" w14:textId="6004C512">
            <w:pPr>
              <w:rPr>
                <w:rFonts w:hint="eastAsia"/>
              </w:rPr>
            </w:pPr>
            <w:r>
              <w:t>Critical</w:t>
            </w:r>
            <w:r w:rsidRPr="73660F22">
              <w:t xml:space="preserve"> </w:t>
            </w:r>
            <w:r>
              <w:t>– Multiple alerts for the same issue</w:t>
            </w:r>
          </w:p>
        </w:tc>
      </w:tr>
    </w:tbl>
    <w:p w:rsidR="007E04C2" w:rsidP="007E04C2" w:rsidRDefault="007E04C2" w14:paraId="69CD9E81" w14:textId="77777777">
      <w:pPr>
        <w:rPr>
          <w:rStyle w:val="normaltextrun"/>
          <w:rFonts w:hint="eastAsia" w:ascii="Aptos" w:hAnsi="Aptos" w:cs="Segoe UI"/>
          <w:color w:val="07182D"/>
        </w:rPr>
      </w:pPr>
    </w:p>
    <w:p w:rsidRPr="00894240" w:rsidR="00EE54CA" w:rsidP="00EE54CA" w:rsidRDefault="007E04C2" w14:paraId="18F1B20E" w14:textId="15F8946D">
      <w:pPr>
        <w:rPr>
          <w:rFonts w:hint="eastAsia" w:ascii="Aptos" w:hAnsi="Aptos" w:cs="Segoe UI"/>
          <w:color w:val="07182D"/>
        </w:rPr>
      </w:pPr>
      <w:r>
        <w:rPr>
          <w:rStyle w:val="eop"/>
          <w:rFonts w:ascii="Aptos" w:hAnsi="Aptos" w:cs="Segoe UI"/>
          <w:color w:val="07182D"/>
        </w:rPr>
        <w:t xml:space="preserve">Recommendation: </w:t>
      </w:r>
      <w:r w:rsidR="000A1827">
        <w:rPr>
          <w:rStyle w:val="eop"/>
          <w:rFonts w:ascii="Aptos" w:hAnsi="Aptos" w:cs="Segoe UI"/>
          <w:color w:val="07182D"/>
        </w:rPr>
        <w:t>Consolidate duplicates into a single test.</w:t>
      </w:r>
    </w:p>
    <w:p w:rsidRPr="00EE54CA" w:rsidR="00EE54CA" w:rsidP="00EE54CA" w:rsidRDefault="00EE54CA" w14:paraId="76919D21" w14:textId="77777777">
      <w:pPr>
        <w:rPr>
          <w:rFonts w:hint="eastAsia"/>
        </w:rPr>
      </w:pPr>
    </w:p>
    <w:p w:rsidR="00BE1AA3" w:rsidP="00894240" w:rsidRDefault="00BE1AA3" w14:paraId="212E1F28" w14:textId="062E3D29">
      <w:pPr>
        <w:pStyle w:val="Heading3"/>
        <w:rPr>
          <w:rStyle w:val="eop"/>
          <w:rFonts w:hint="eastAsia" w:ascii="Aptos" w:hAnsi="Aptos" w:cs="Segoe UI"/>
          <w:color w:val="07182D"/>
        </w:rPr>
      </w:pPr>
      <w:bookmarkStart w:name="_Toc238659876" w:id="84"/>
      <w:bookmarkStart w:name="_Toc282147194" w:id="85"/>
      <w:r w:rsidRPr="5F1CF20F">
        <w:rPr>
          <w:rStyle w:val="eop"/>
          <w:rFonts w:ascii="Aptos" w:hAnsi="Aptos" w:cs="Segoe UI"/>
          <w:color w:val="07182D"/>
        </w:rPr>
        <w:t xml:space="preserve">Tests with No </w:t>
      </w:r>
      <w:r w:rsidRPr="5F1CF20F">
        <w:rPr>
          <w:rStyle w:val="eop"/>
        </w:rPr>
        <w:t>Detectors</w:t>
      </w:r>
      <w:bookmarkEnd w:id="84"/>
      <w:bookmarkEnd w:id="85"/>
      <w:r w:rsidRPr="5F1CF20F">
        <w:rPr>
          <w:rStyle w:val="eop"/>
          <w:rFonts w:ascii="Aptos" w:hAnsi="Aptos" w:cs="Segoe UI"/>
          <w:color w:val="07182D"/>
        </w:rPr>
        <w:t xml:space="preserve"> </w:t>
      </w:r>
    </w:p>
    <w:p w:rsidR="00894240" w:rsidP="00894240" w:rsidRDefault="00894240" w14:paraId="5F036E48" w14:textId="635CB0C9">
      <w:pPr>
        <w:rPr>
          <w:rFonts w:hint="eastAsia"/>
        </w:rPr>
      </w:pPr>
      <w:r>
        <w:t xml:space="preserve">List of tests that have no associated detector </w:t>
      </w:r>
    </w:p>
    <w:tbl>
      <w:tblPr>
        <w:tblStyle w:val="TableGrid"/>
        <w:tblW w:w="0" w:type="auto"/>
        <w:tblLook w:val="04A0" w:firstRow="1" w:lastRow="0" w:firstColumn="1" w:lastColumn="0" w:noHBand="0" w:noVBand="1"/>
      </w:tblPr>
      <w:tblGrid>
        <w:gridCol w:w="895"/>
        <w:gridCol w:w="1800"/>
        <w:gridCol w:w="1710"/>
        <w:gridCol w:w="1710"/>
      </w:tblGrid>
      <w:tr w:rsidR="00D40833" w:rsidTr="00D40833" w14:paraId="1E3F3B64" w14:textId="77777777">
        <w:tc>
          <w:tcPr>
            <w:tcW w:w="895" w:type="dxa"/>
          </w:tcPr>
          <w:p w:rsidR="00D40833" w:rsidP="008E6C07" w:rsidRDefault="00D40833" w14:paraId="17BD7572" w14:textId="77777777">
            <w:pPr>
              <w:rPr>
                <w:rFonts w:hint="eastAsia"/>
              </w:rPr>
            </w:pPr>
            <w:r>
              <w:t>Color</w:t>
            </w:r>
          </w:p>
        </w:tc>
        <w:tc>
          <w:tcPr>
            <w:tcW w:w="1800" w:type="dxa"/>
          </w:tcPr>
          <w:p w:rsidR="00D40833" w:rsidP="008E6C07" w:rsidRDefault="00D40833" w14:paraId="5A4F59D7" w14:textId="77777777">
            <w:pPr>
              <w:rPr>
                <w:rFonts w:hint="eastAsia"/>
              </w:rPr>
            </w:pPr>
            <w:r>
              <w:t>Test Name</w:t>
            </w:r>
          </w:p>
        </w:tc>
        <w:tc>
          <w:tcPr>
            <w:tcW w:w="1710" w:type="dxa"/>
          </w:tcPr>
          <w:p w:rsidR="00D40833" w:rsidP="008E6C07" w:rsidRDefault="00D40833" w14:paraId="313669FB" w14:textId="77777777">
            <w:pPr>
              <w:rPr>
                <w:rFonts w:hint="eastAsia"/>
              </w:rPr>
            </w:pPr>
            <w:r>
              <w:t>Test Type</w:t>
            </w:r>
          </w:p>
        </w:tc>
        <w:tc>
          <w:tcPr>
            <w:tcW w:w="1710" w:type="dxa"/>
          </w:tcPr>
          <w:p w:rsidR="00D40833" w:rsidP="008E6C07" w:rsidRDefault="00D40833" w14:paraId="0F8C8E64" w14:textId="49985BAF">
            <w:pPr>
              <w:rPr>
                <w:rFonts w:hint="eastAsia"/>
              </w:rPr>
            </w:pPr>
            <w:r>
              <w:t>Frequency</w:t>
            </w:r>
          </w:p>
        </w:tc>
      </w:tr>
      <w:tr w:rsidR="00D40833" w:rsidTr="00D40833" w14:paraId="45B088B8" w14:textId="77777777">
        <w:tc>
          <w:tcPr>
            <w:tcW w:w="895" w:type="dxa"/>
          </w:tcPr>
          <w:p w:rsidR="00D40833" w:rsidP="008E6C07" w:rsidRDefault="00D40833" w14:paraId="7AD6337B" w14:textId="77777777">
            <w:pPr>
              <w:rPr>
                <w:rFonts w:hint="eastAsia"/>
              </w:rPr>
            </w:pPr>
          </w:p>
        </w:tc>
        <w:tc>
          <w:tcPr>
            <w:tcW w:w="1800" w:type="dxa"/>
          </w:tcPr>
          <w:p w:rsidR="00D40833" w:rsidP="008E6C07" w:rsidRDefault="00D40833" w14:paraId="0681F2D1" w14:textId="77777777">
            <w:pPr>
              <w:rPr>
                <w:rFonts w:hint="eastAsia"/>
              </w:rPr>
            </w:pPr>
          </w:p>
        </w:tc>
        <w:tc>
          <w:tcPr>
            <w:tcW w:w="1710" w:type="dxa"/>
          </w:tcPr>
          <w:p w:rsidR="00D40833" w:rsidP="008E6C07" w:rsidRDefault="00D40833" w14:paraId="424CFC70" w14:textId="77777777">
            <w:pPr>
              <w:rPr>
                <w:rFonts w:hint="eastAsia"/>
              </w:rPr>
            </w:pPr>
          </w:p>
        </w:tc>
        <w:tc>
          <w:tcPr>
            <w:tcW w:w="1710" w:type="dxa"/>
          </w:tcPr>
          <w:p w:rsidR="00D40833" w:rsidP="008E6C07" w:rsidRDefault="00D40833" w14:paraId="1E7D3D97" w14:textId="77777777">
            <w:pPr>
              <w:rPr>
                <w:rFonts w:hint="eastAsia"/>
              </w:rPr>
            </w:pPr>
          </w:p>
        </w:tc>
      </w:tr>
    </w:tbl>
    <w:p w:rsidR="00D40833" w:rsidP="00D40833" w:rsidRDefault="00D40833" w14:paraId="2079E3E5" w14:textId="77777777">
      <w:pPr>
        <w:pStyle w:val="Heading3"/>
        <w:rPr>
          <w:rStyle w:val="eop"/>
          <w:rFonts w:hint="eastAsia" w:ascii="Aptos" w:hAnsi="Aptos" w:cs="Segoe UI"/>
          <w:color w:val="07182D"/>
        </w:rPr>
      </w:pPr>
    </w:p>
    <w:tbl>
      <w:tblPr>
        <w:tblStyle w:val="TableGrid"/>
        <w:tblW w:w="0" w:type="auto"/>
        <w:tblLook w:val="06A0" w:firstRow="1" w:lastRow="0" w:firstColumn="1" w:lastColumn="0" w:noHBand="1" w:noVBand="1"/>
      </w:tblPr>
      <w:tblGrid>
        <w:gridCol w:w="540"/>
        <w:gridCol w:w="8810"/>
      </w:tblGrid>
      <w:tr w:rsidR="00D40833" w:rsidTr="008E6C07" w14:paraId="4477B42E" w14:textId="77777777">
        <w:trPr>
          <w:trHeight w:val="300"/>
        </w:trPr>
        <w:tc>
          <w:tcPr>
            <w:tcW w:w="540" w:type="dxa"/>
            <w:shd w:val="clear" w:color="auto" w:fill="EE0000"/>
          </w:tcPr>
          <w:p w:rsidRPr="00E62BAB" w:rsidR="00D40833" w:rsidP="008E6C07" w:rsidRDefault="00D40833" w14:paraId="7F2894FD" w14:textId="77777777">
            <w:pPr>
              <w:rPr>
                <w:rFonts w:ascii="system-ui" w:hAnsi="system-ui" w:eastAsia="system-ui" w:cs="system-ui"/>
                <w:color w:val="EE0000"/>
              </w:rPr>
            </w:pPr>
          </w:p>
        </w:tc>
        <w:tc>
          <w:tcPr>
            <w:tcW w:w="8810" w:type="dxa"/>
          </w:tcPr>
          <w:p w:rsidR="00D40833" w:rsidP="008E6C07" w:rsidRDefault="00D40833" w14:paraId="52E8B514" w14:textId="57003EDA">
            <w:pPr>
              <w:rPr>
                <w:rFonts w:hint="eastAsia"/>
              </w:rPr>
            </w:pPr>
            <w:r>
              <w:t>Critical</w:t>
            </w:r>
            <w:r w:rsidRPr="73660F22">
              <w:t xml:space="preserve"> </w:t>
            </w:r>
            <w:r>
              <w:t xml:space="preserve">– No alerts will be sent for failures </w:t>
            </w:r>
          </w:p>
        </w:tc>
      </w:tr>
    </w:tbl>
    <w:p w:rsidR="00D40833" w:rsidP="00D40833" w:rsidRDefault="00D40833" w14:paraId="3F48227A" w14:textId="77777777">
      <w:pPr>
        <w:rPr>
          <w:rStyle w:val="normaltextrun"/>
          <w:rFonts w:hint="eastAsia" w:ascii="Aptos" w:hAnsi="Aptos" w:cs="Segoe UI"/>
          <w:color w:val="07182D"/>
        </w:rPr>
      </w:pPr>
    </w:p>
    <w:p w:rsidRPr="00894240" w:rsidR="00D40833" w:rsidP="00D40833" w:rsidRDefault="00D40833" w14:paraId="4D5F6D06" w14:textId="594F125A">
      <w:pPr>
        <w:rPr>
          <w:rFonts w:hint="eastAsia" w:ascii="Aptos" w:hAnsi="Aptos" w:cs="Segoe UI"/>
          <w:color w:val="07182D"/>
        </w:rPr>
      </w:pPr>
      <w:r>
        <w:rPr>
          <w:rStyle w:val="eop"/>
          <w:rFonts w:ascii="Aptos" w:hAnsi="Aptos" w:cs="Segoe UI"/>
          <w:color w:val="07182D"/>
        </w:rPr>
        <w:t xml:space="preserve">Recommendation: </w:t>
      </w:r>
      <w:r w:rsidR="00552BFF">
        <w:rPr>
          <w:rStyle w:val="eop"/>
          <w:rFonts w:ascii="Aptos" w:hAnsi="Aptos" w:cs="Segoe UI"/>
          <w:color w:val="07182D"/>
        </w:rPr>
        <w:t>Create a new detector to ensure alerts are being generated for the test.</w:t>
      </w:r>
    </w:p>
    <w:p w:rsidRPr="00894240" w:rsidR="00D40833" w:rsidP="00894240" w:rsidRDefault="00D40833" w14:paraId="47CAB133" w14:textId="77777777">
      <w:pPr>
        <w:rPr>
          <w:rFonts w:hint="eastAsia"/>
        </w:rPr>
      </w:pPr>
    </w:p>
    <w:p w:rsidR="00BE1AA3" w:rsidP="007D6D45" w:rsidRDefault="00BE1AA3" w14:paraId="3CB0D2D0" w14:textId="77777777">
      <w:pPr>
        <w:rPr>
          <w:rStyle w:val="eop"/>
          <w:rFonts w:hint="eastAsia" w:ascii="Aptos" w:hAnsi="Aptos" w:cs="Segoe UI"/>
          <w:color w:val="07182D"/>
        </w:rPr>
      </w:pPr>
    </w:p>
    <w:p w:rsidR="00345F4D" w:rsidP="007D6D45" w:rsidRDefault="00345F4D" w14:paraId="4C56AFBF" w14:textId="77777777">
      <w:pPr>
        <w:rPr>
          <w:rStyle w:val="eop"/>
          <w:rFonts w:hint="eastAsia" w:ascii="Aptos" w:hAnsi="Aptos" w:cs="Segoe UI"/>
          <w:color w:val="07182D"/>
        </w:rPr>
      </w:pPr>
    </w:p>
    <w:p w:rsidR="00345F4D" w:rsidP="5F1CF20F" w:rsidRDefault="00345F4D" w14:paraId="1FA152CA" w14:textId="1D901C6D">
      <w:pPr>
        <w:pStyle w:val="Heading2"/>
        <w:rPr>
          <w:rStyle w:val="eop"/>
          <w:rFonts w:hint="eastAsia" w:ascii="Aptos" w:hAnsi="Aptos" w:cs="Segoe UI"/>
          <w:color w:val="07182D"/>
        </w:rPr>
      </w:pPr>
      <w:bookmarkStart w:name="_Toc1681899020" w:id="86"/>
      <w:bookmarkStart w:name="_Toc1332797364" w:id="87"/>
      <w:r>
        <w:t>Token Health Check</w:t>
      </w:r>
      <w:bookmarkEnd w:id="86"/>
      <w:bookmarkEnd w:id="87"/>
    </w:p>
    <w:p w:rsidR="00345F4D" w:rsidP="000C06AE" w:rsidRDefault="000C06AE" w14:paraId="152471C6" w14:textId="7A53D96E">
      <w:pPr>
        <w:pStyle w:val="Heading3"/>
        <w:rPr>
          <w:rFonts w:hint="eastAsia"/>
        </w:rPr>
      </w:pPr>
      <w:bookmarkStart w:name="_Toc752774860" w:id="88"/>
      <w:bookmarkStart w:name="_Toc1511163515" w:id="89"/>
      <w:r>
        <w:t>Token Ingestion Analysis</w:t>
      </w:r>
      <w:bookmarkEnd w:id="88"/>
      <w:bookmarkEnd w:id="89"/>
      <w:r>
        <w:t xml:space="preserve"> </w:t>
      </w:r>
    </w:p>
    <w:p w:rsidR="000C06AE" w:rsidP="000C06AE" w:rsidRDefault="000C06AE" w14:paraId="1F72E53C" w14:textId="1802A6FF">
      <w:pPr>
        <w:rPr>
          <w:rFonts w:hint="eastAsia"/>
        </w:rPr>
      </w:pPr>
      <w:r>
        <w:t xml:space="preserve">List of tokens by ingestion </w:t>
      </w:r>
    </w:p>
    <w:tbl>
      <w:tblPr>
        <w:tblStyle w:val="TableGrid"/>
        <w:tblW w:w="0" w:type="auto"/>
        <w:tblLook w:val="04A0" w:firstRow="1" w:lastRow="0" w:firstColumn="1" w:lastColumn="0" w:noHBand="0" w:noVBand="1"/>
      </w:tblPr>
      <w:tblGrid>
        <w:gridCol w:w="895"/>
        <w:gridCol w:w="1800"/>
        <w:gridCol w:w="2520"/>
        <w:gridCol w:w="2520"/>
      </w:tblGrid>
      <w:tr w:rsidR="00E07095" w:rsidTr="008E6C07" w14:paraId="41A4F20F" w14:textId="63171995">
        <w:tc>
          <w:tcPr>
            <w:tcW w:w="895" w:type="dxa"/>
          </w:tcPr>
          <w:p w:rsidR="00E07095" w:rsidP="008E6C07" w:rsidRDefault="00E07095" w14:paraId="3145AC4C" w14:textId="77777777">
            <w:pPr>
              <w:rPr>
                <w:rFonts w:hint="eastAsia"/>
              </w:rPr>
            </w:pPr>
            <w:r>
              <w:t>Color</w:t>
            </w:r>
          </w:p>
        </w:tc>
        <w:tc>
          <w:tcPr>
            <w:tcW w:w="1800" w:type="dxa"/>
          </w:tcPr>
          <w:p w:rsidR="00E07095" w:rsidP="008E6C07" w:rsidRDefault="00E07095" w14:paraId="58EFBE51" w14:textId="77777777">
            <w:pPr>
              <w:rPr>
                <w:rFonts w:hint="eastAsia"/>
              </w:rPr>
            </w:pPr>
            <w:r>
              <w:t>Token Name</w:t>
            </w:r>
          </w:p>
        </w:tc>
        <w:tc>
          <w:tcPr>
            <w:tcW w:w="2520" w:type="dxa"/>
          </w:tcPr>
          <w:p w:rsidR="00E07095" w:rsidP="008E6C07" w:rsidRDefault="00E07095" w14:paraId="00651A0C" w14:textId="2767118D">
            <w:pPr>
              <w:rPr>
                <w:rFonts w:hint="eastAsia"/>
              </w:rPr>
            </w:pPr>
            <w:r>
              <w:t>Token Type</w:t>
            </w:r>
          </w:p>
        </w:tc>
        <w:tc>
          <w:tcPr>
            <w:tcW w:w="2520" w:type="dxa"/>
          </w:tcPr>
          <w:p w:rsidR="00E07095" w:rsidP="008E6C07" w:rsidRDefault="00E07095" w14:paraId="083D61EB" w14:textId="6406279D">
            <w:pPr>
              <w:rPr>
                <w:rFonts w:hint="eastAsia"/>
              </w:rPr>
            </w:pPr>
            <w:r>
              <w:t>Token Usage</w:t>
            </w:r>
          </w:p>
        </w:tc>
      </w:tr>
      <w:tr w:rsidR="00E07095" w:rsidTr="008E6C07" w14:paraId="13BCC987" w14:textId="0036AE31">
        <w:tc>
          <w:tcPr>
            <w:tcW w:w="895" w:type="dxa"/>
          </w:tcPr>
          <w:p w:rsidR="00E07095" w:rsidP="008E6C07" w:rsidRDefault="00E07095" w14:paraId="6FE71006" w14:textId="77777777">
            <w:pPr>
              <w:rPr>
                <w:rFonts w:hint="eastAsia"/>
              </w:rPr>
            </w:pPr>
          </w:p>
        </w:tc>
        <w:tc>
          <w:tcPr>
            <w:tcW w:w="1800" w:type="dxa"/>
          </w:tcPr>
          <w:p w:rsidR="00E07095" w:rsidP="008E6C07" w:rsidRDefault="00E07095" w14:paraId="0E5EB7F5" w14:textId="77777777">
            <w:pPr>
              <w:rPr>
                <w:rFonts w:hint="eastAsia"/>
              </w:rPr>
            </w:pPr>
          </w:p>
        </w:tc>
        <w:tc>
          <w:tcPr>
            <w:tcW w:w="2520" w:type="dxa"/>
          </w:tcPr>
          <w:p w:rsidR="00E07095" w:rsidP="008E6C07" w:rsidRDefault="00E07095" w14:paraId="62C3FC8E" w14:textId="77777777">
            <w:pPr>
              <w:rPr>
                <w:rFonts w:hint="eastAsia"/>
              </w:rPr>
            </w:pPr>
          </w:p>
        </w:tc>
        <w:tc>
          <w:tcPr>
            <w:tcW w:w="2520" w:type="dxa"/>
          </w:tcPr>
          <w:p w:rsidR="00E07095" w:rsidP="008E6C07" w:rsidRDefault="00E07095" w14:paraId="4CC53690" w14:textId="77777777">
            <w:pPr>
              <w:rPr>
                <w:rFonts w:hint="eastAsia"/>
              </w:rPr>
            </w:pPr>
          </w:p>
        </w:tc>
      </w:tr>
    </w:tbl>
    <w:p w:rsidR="00331FA9" w:rsidP="00331FA9" w:rsidRDefault="00331FA9" w14:paraId="4C8BEFC6" w14:textId="77777777">
      <w:pPr>
        <w:rPr>
          <w:rFonts w:hint="eastAsia"/>
        </w:rPr>
      </w:pPr>
    </w:p>
    <w:tbl>
      <w:tblPr>
        <w:tblStyle w:val="TableGrid"/>
        <w:tblW w:w="0" w:type="auto"/>
        <w:tblLook w:val="06A0" w:firstRow="1" w:lastRow="0" w:firstColumn="1" w:lastColumn="0" w:noHBand="1" w:noVBand="1"/>
      </w:tblPr>
      <w:tblGrid>
        <w:gridCol w:w="540"/>
        <w:gridCol w:w="8810"/>
      </w:tblGrid>
      <w:tr w:rsidR="00331FA9" w:rsidTr="008E6C07" w14:paraId="78E03B0E" w14:textId="77777777">
        <w:trPr>
          <w:trHeight w:val="300"/>
        </w:trPr>
        <w:tc>
          <w:tcPr>
            <w:tcW w:w="540" w:type="dxa"/>
            <w:shd w:val="clear" w:color="auto" w:fill="FFFF00"/>
          </w:tcPr>
          <w:p w:rsidR="00331FA9" w:rsidP="008E6C07" w:rsidRDefault="00331FA9" w14:paraId="2F7A4D75" w14:textId="77777777">
            <w:pPr>
              <w:rPr>
                <w:rFonts w:ascii="system-ui" w:hAnsi="system-ui" w:eastAsia="system-ui" w:cs="system-ui"/>
                <w:color w:val="292A2E"/>
              </w:rPr>
            </w:pPr>
          </w:p>
        </w:tc>
        <w:tc>
          <w:tcPr>
            <w:tcW w:w="8810" w:type="dxa"/>
          </w:tcPr>
          <w:p w:rsidR="00331FA9" w:rsidP="008E6C07" w:rsidRDefault="00331FA9" w14:paraId="01FA42C5" w14:textId="77777777">
            <w:pPr>
              <w:rPr>
                <w:rFonts w:hint="eastAsia"/>
              </w:rPr>
            </w:pPr>
            <w:r w:rsidRPr="73660F22">
              <w:t xml:space="preserve">Warning </w:t>
            </w:r>
            <w:r>
              <w:t xml:space="preserve">– </w:t>
            </w:r>
          </w:p>
        </w:tc>
      </w:tr>
    </w:tbl>
    <w:p w:rsidR="000C06AE" w:rsidP="00345F4D" w:rsidRDefault="000C06AE" w14:paraId="7602EC38" w14:textId="29D8A9B0">
      <w:pPr>
        <w:rPr>
          <w:rFonts w:hint="eastAsia"/>
        </w:rPr>
      </w:pPr>
    </w:p>
    <w:p w:rsidR="00331FA9" w:rsidP="00345F4D" w:rsidRDefault="00331FA9" w14:paraId="3EF2074E" w14:textId="77777777">
      <w:pPr>
        <w:rPr>
          <w:rFonts w:hint="eastAsia"/>
        </w:rPr>
      </w:pPr>
    </w:p>
    <w:p w:rsidR="00345F4D" w:rsidP="00E058E5" w:rsidRDefault="00345F4D" w14:paraId="136B260B" w14:textId="44D49C9C">
      <w:pPr>
        <w:pStyle w:val="Heading3"/>
        <w:rPr>
          <w:rFonts w:hint="eastAsia"/>
        </w:rPr>
      </w:pPr>
      <w:bookmarkStart w:name="_Toc1432593797" w:id="90"/>
      <w:bookmarkStart w:name="_Toc744365162" w:id="91"/>
      <w:r>
        <w:t>Expired Tokens</w:t>
      </w:r>
      <w:bookmarkEnd w:id="90"/>
      <w:bookmarkEnd w:id="91"/>
    </w:p>
    <w:p w:rsidR="00E11B6F" w:rsidP="00E11B6F" w:rsidRDefault="005D5BB0" w14:paraId="1B798846" w14:textId="36183024">
      <w:pPr>
        <w:rPr>
          <w:rFonts w:hint="eastAsia"/>
        </w:rPr>
      </w:pPr>
      <w:r>
        <w:t xml:space="preserve">List of expired tokens </w:t>
      </w:r>
    </w:p>
    <w:tbl>
      <w:tblPr>
        <w:tblStyle w:val="TableGrid"/>
        <w:tblW w:w="0" w:type="auto"/>
        <w:tblLook w:val="04A0" w:firstRow="1" w:lastRow="0" w:firstColumn="1" w:lastColumn="0" w:noHBand="0" w:noVBand="1"/>
      </w:tblPr>
      <w:tblGrid>
        <w:gridCol w:w="895"/>
        <w:gridCol w:w="1800"/>
        <w:gridCol w:w="2520"/>
      </w:tblGrid>
      <w:tr w:rsidR="005D5BB0" w:rsidTr="005D5BB0" w14:paraId="55521B5C" w14:textId="77777777">
        <w:tc>
          <w:tcPr>
            <w:tcW w:w="895" w:type="dxa"/>
          </w:tcPr>
          <w:p w:rsidR="005D5BB0" w:rsidP="008E6C07" w:rsidRDefault="005D5BB0" w14:paraId="5A6C4626" w14:textId="77777777">
            <w:pPr>
              <w:rPr>
                <w:rFonts w:hint="eastAsia"/>
              </w:rPr>
            </w:pPr>
            <w:r>
              <w:t>Color</w:t>
            </w:r>
          </w:p>
        </w:tc>
        <w:tc>
          <w:tcPr>
            <w:tcW w:w="1800" w:type="dxa"/>
          </w:tcPr>
          <w:p w:rsidR="005D5BB0" w:rsidP="008E6C07" w:rsidRDefault="005D5BB0" w14:paraId="06CC0842" w14:textId="44F88B5F">
            <w:pPr>
              <w:rPr>
                <w:rFonts w:hint="eastAsia"/>
              </w:rPr>
            </w:pPr>
            <w:r>
              <w:t>Token Name</w:t>
            </w:r>
          </w:p>
        </w:tc>
        <w:tc>
          <w:tcPr>
            <w:tcW w:w="2520" w:type="dxa"/>
          </w:tcPr>
          <w:p w:rsidR="005D5BB0" w:rsidP="008E6C07" w:rsidRDefault="005D5BB0" w14:paraId="5C658765" w14:textId="39C72CEA">
            <w:pPr>
              <w:rPr>
                <w:rFonts w:hint="eastAsia"/>
              </w:rPr>
            </w:pPr>
            <w:r>
              <w:t>Expiration Date</w:t>
            </w:r>
          </w:p>
        </w:tc>
      </w:tr>
      <w:tr w:rsidR="005D5BB0" w:rsidTr="005D5BB0" w14:paraId="231607C6" w14:textId="77777777">
        <w:tc>
          <w:tcPr>
            <w:tcW w:w="895" w:type="dxa"/>
          </w:tcPr>
          <w:p w:rsidR="005D5BB0" w:rsidP="008E6C07" w:rsidRDefault="005D5BB0" w14:paraId="49F08E5C" w14:textId="77777777">
            <w:pPr>
              <w:rPr>
                <w:rFonts w:hint="eastAsia"/>
              </w:rPr>
            </w:pPr>
          </w:p>
        </w:tc>
        <w:tc>
          <w:tcPr>
            <w:tcW w:w="1800" w:type="dxa"/>
          </w:tcPr>
          <w:p w:rsidR="005D5BB0" w:rsidP="008E6C07" w:rsidRDefault="005D5BB0" w14:paraId="2C923584" w14:textId="77777777">
            <w:pPr>
              <w:rPr>
                <w:rFonts w:hint="eastAsia"/>
              </w:rPr>
            </w:pPr>
          </w:p>
        </w:tc>
        <w:tc>
          <w:tcPr>
            <w:tcW w:w="2520" w:type="dxa"/>
          </w:tcPr>
          <w:p w:rsidR="005D5BB0" w:rsidP="008E6C07" w:rsidRDefault="005D5BB0" w14:paraId="001BD77B" w14:textId="77777777">
            <w:pPr>
              <w:rPr>
                <w:rFonts w:hint="eastAsia"/>
              </w:rPr>
            </w:pPr>
          </w:p>
        </w:tc>
      </w:tr>
    </w:tbl>
    <w:p w:rsidR="005D5BB0" w:rsidP="00E11B6F" w:rsidRDefault="005D5BB0" w14:paraId="4B8632A1" w14:textId="77777777">
      <w:pPr>
        <w:rPr>
          <w:rFonts w:hint="eastAsia"/>
        </w:rPr>
      </w:pPr>
    </w:p>
    <w:tbl>
      <w:tblPr>
        <w:tblStyle w:val="TableGrid"/>
        <w:tblW w:w="0" w:type="auto"/>
        <w:tblLook w:val="06A0" w:firstRow="1" w:lastRow="0" w:firstColumn="1" w:lastColumn="0" w:noHBand="1" w:noVBand="1"/>
      </w:tblPr>
      <w:tblGrid>
        <w:gridCol w:w="540"/>
        <w:gridCol w:w="8810"/>
      </w:tblGrid>
      <w:tr w:rsidR="00CF3A91" w:rsidTr="008E6C07" w14:paraId="2FAFF030" w14:textId="77777777">
        <w:trPr>
          <w:trHeight w:val="300"/>
        </w:trPr>
        <w:tc>
          <w:tcPr>
            <w:tcW w:w="540" w:type="dxa"/>
            <w:shd w:val="clear" w:color="auto" w:fill="FFFF00"/>
          </w:tcPr>
          <w:p w:rsidR="00CF3A91" w:rsidP="008E6C07" w:rsidRDefault="00CF3A91" w14:paraId="36DF136B" w14:textId="77777777">
            <w:pPr>
              <w:rPr>
                <w:rFonts w:ascii="system-ui" w:hAnsi="system-ui" w:eastAsia="system-ui" w:cs="system-ui"/>
                <w:color w:val="292A2E"/>
              </w:rPr>
            </w:pPr>
          </w:p>
        </w:tc>
        <w:tc>
          <w:tcPr>
            <w:tcW w:w="8810" w:type="dxa"/>
          </w:tcPr>
          <w:p w:rsidR="00CF3A91" w:rsidP="008E6C07" w:rsidRDefault="00CF3A91" w14:paraId="26F8BE79" w14:textId="77777777">
            <w:pPr>
              <w:rPr>
                <w:rFonts w:hint="eastAsia"/>
              </w:rPr>
            </w:pPr>
            <w:r w:rsidRPr="73660F22">
              <w:t xml:space="preserve">Warning </w:t>
            </w:r>
            <w:r>
              <w:t xml:space="preserve">– </w:t>
            </w:r>
          </w:p>
        </w:tc>
      </w:tr>
    </w:tbl>
    <w:p w:rsidR="00CF3A91" w:rsidP="00E11B6F" w:rsidRDefault="00CF3A91" w14:paraId="1142485F" w14:textId="77777777">
      <w:pPr>
        <w:rPr>
          <w:rFonts w:hint="eastAsia"/>
        </w:rPr>
      </w:pPr>
    </w:p>
    <w:p w:rsidR="005D5BB0" w:rsidP="00E11B6F" w:rsidRDefault="005D5BB0" w14:paraId="3709645E" w14:textId="471F46C1">
      <w:pPr>
        <w:rPr>
          <w:rFonts w:hint="eastAsia"/>
        </w:rPr>
      </w:pPr>
      <w:r>
        <w:t>Recommendations: Delete tokens if no longer needed</w:t>
      </w:r>
    </w:p>
    <w:p w:rsidRPr="00E11B6F" w:rsidR="00E11B6F" w:rsidP="00E11B6F" w:rsidRDefault="00E11B6F" w14:paraId="0DFFAC82" w14:textId="77777777">
      <w:pPr>
        <w:rPr>
          <w:rFonts w:hint="eastAsia"/>
        </w:rPr>
      </w:pPr>
    </w:p>
    <w:p w:rsidR="00345F4D" w:rsidP="00E058E5" w:rsidRDefault="00345F4D" w14:paraId="3FA0CE83" w14:textId="1EF81B10">
      <w:pPr>
        <w:pStyle w:val="Heading3"/>
        <w:rPr>
          <w:rFonts w:hint="eastAsia"/>
        </w:rPr>
      </w:pPr>
      <w:bookmarkStart w:name="_Toc1740772520" w:id="92"/>
      <w:bookmarkStart w:name="_Toc571755824" w:id="93"/>
      <w:r>
        <w:t>Un-Used tokens</w:t>
      </w:r>
      <w:bookmarkEnd w:id="92"/>
      <w:bookmarkEnd w:id="93"/>
      <w:r>
        <w:t xml:space="preserve"> </w:t>
      </w:r>
    </w:p>
    <w:p w:rsidR="00B527D4" w:rsidP="00B527D4" w:rsidRDefault="00CF3A91" w14:paraId="0BAE30D0" w14:textId="13A407C6">
      <w:pPr>
        <w:rPr>
          <w:rFonts w:hint="eastAsia"/>
        </w:rPr>
      </w:pPr>
      <w:r>
        <w:t xml:space="preserve">List of tokens with no usage (Ingestion) </w:t>
      </w:r>
    </w:p>
    <w:tbl>
      <w:tblPr>
        <w:tblStyle w:val="TableGrid"/>
        <w:tblW w:w="0" w:type="auto"/>
        <w:tblLook w:val="04A0" w:firstRow="1" w:lastRow="0" w:firstColumn="1" w:lastColumn="0" w:noHBand="0" w:noVBand="1"/>
      </w:tblPr>
      <w:tblGrid>
        <w:gridCol w:w="895"/>
        <w:gridCol w:w="1800"/>
        <w:gridCol w:w="2520"/>
      </w:tblGrid>
      <w:tr w:rsidR="00B527D4" w:rsidTr="008E6C07" w14:paraId="0A3E66F7" w14:textId="77777777">
        <w:tc>
          <w:tcPr>
            <w:tcW w:w="895" w:type="dxa"/>
          </w:tcPr>
          <w:p w:rsidR="00B527D4" w:rsidP="008E6C07" w:rsidRDefault="00B527D4" w14:paraId="34934347" w14:textId="77777777">
            <w:pPr>
              <w:rPr>
                <w:rFonts w:hint="eastAsia"/>
              </w:rPr>
            </w:pPr>
            <w:r>
              <w:t>Color</w:t>
            </w:r>
          </w:p>
        </w:tc>
        <w:tc>
          <w:tcPr>
            <w:tcW w:w="1800" w:type="dxa"/>
          </w:tcPr>
          <w:p w:rsidR="00B527D4" w:rsidP="008E6C07" w:rsidRDefault="00B527D4" w14:paraId="1088B89D" w14:textId="77777777">
            <w:pPr>
              <w:rPr>
                <w:rFonts w:hint="eastAsia"/>
              </w:rPr>
            </w:pPr>
            <w:r>
              <w:t>Token Name</w:t>
            </w:r>
          </w:p>
        </w:tc>
        <w:tc>
          <w:tcPr>
            <w:tcW w:w="2520" w:type="dxa"/>
          </w:tcPr>
          <w:p w:rsidR="00B527D4" w:rsidP="008E6C07" w:rsidRDefault="00B527D4" w14:paraId="681F0CE4" w14:textId="77777777">
            <w:pPr>
              <w:rPr>
                <w:rFonts w:hint="eastAsia"/>
              </w:rPr>
            </w:pPr>
            <w:r>
              <w:t>Expiration Date</w:t>
            </w:r>
          </w:p>
        </w:tc>
      </w:tr>
      <w:tr w:rsidR="00B527D4" w:rsidTr="008E6C07" w14:paraId="35CCB24D" w14:textId="77777777">
        <w:tc>
          <w:tcPr>
            <w:tcW w:w="895" w:type="dxa"/>
          </w:tcPr>
          <w:p w:rsidR="00B527D4" w:rsidP="008E6C07" w:rsidRDefault="00B527D4" w14:paraId="1700C6EF" w14:textId="77777777">
            <w:pPr>
              <w:rPr>
                <w:rFonts w:hint="eastAsia"/>
              </w:rPr>
            </w:pPr>
          </w:p>
        </w:tc>
        <w:tc>
          <w:tcPr>
            <w:tcW w:w="1800" w:type="dxa"/>
          </w:tcPr>
          <w:p w:rsidR="00B527D4" w:rsidP="008E6C07" w:rsidRDefault="00B527D4" w14:paraId="13DC70F4" w14:textId="77777777">
            <w:pPr>
              <w:rPr>
                <w:rFonts w:hint="eastAsia"/>
              </w:rPr>
            </w:pPr>
          </w:p>
        </w:tc>
        <w:tc>
          <w:tcPr>
            <w:tcW w:w="2520" w:type="dxa"/>
          </w:tcPr>
          <w:p w:rsidR="00B527D4" w:rsidP="008E6C07" w:rsidRDefault="00B527D4" w14:paraId="0AE607FA" w14:textId="77777777">
            <w:pPr>
              <w:rPr>
                <w:rFonts w:hint="eastAsia"/>
              </w:rPr>
            </w:pPr>
          </w:p>
        </w:tc>
      </w:tr>
    </w:tbl>
    <w:p w:rsidR="00B527D4" w:rsidP="00B527D4" w:rsidRDefault="00B527D4" w14:paraId="08E0FB75" w14:textId="77777777">
      <w:pPr>
        <w:rPr>
          <w:rFonts w:hint="eastAsia"/>
        </w:rPr>
      </w:pPr>
    </w:p>
    <w:tbl>
      <w:tblPr>
        <w:tblStyle w:val="TableGrid"/>
        <w:tblW w:w="0" w:type="auto"/>
        <w:tblLook w:val="06A0" w:firstRow="1" w:lastRow="0" w:firstColumn="1" w:lastColumn="0" w:noHBand="1" w:noVBand="1"/>
      </w:tblPr>
      <w:tblGrid>
        <w:gridCol w:w="540"/>
        <w:gridCol w:w="8810"/>
      </w:tblGrid>
      <w:tr w:rsidR="00B527D4" w:rsidTr="008E6C07" w14:paraId="4FC43EFC" w14:textId="77777777">
        <w:trPr>
          <w:trHeight w:val="300"/>
        </w:trPr>
        <w:tc>
          <w:tcPr>
            <w:tcW w:w="540" w:type="dxa"/>
            <w:shd w:val="clear" w:color="auto" w:fill="FFFF00"/>
          </w:tcPr>
          <w:p w:rsidR="00B527D4" w:rsidP="008E6C07" w:rsidRDefault="00B527D4" w14:paraId="3A1B75EB" w14:textId="77777777">
            <w:pPr>
              <w:rPr>
                <w:rFonts w:ascii="system-ui" w:hAnsi="system-ui" w:eastAsia="system-ui" w:cs="system-ui"/>
                <w:color w:val="292A2E"/>
              </w:rPr>
            </w:pPr>
          </w:p>
        </w:tc>
        <w:tc>
          <w:tcPr>
            <w:tcW w:w="8810" w:type="dxa"/>
          </w:tcPr>
          <w:p w:rsidR="00B527D4" w:rsidP="008E6C07" w:rsidRDefault="00B527D4" w14:paraId="4A879DF9" w14:textId="77777777">
            <w:pPr>
              <w:rPr>
                <w:rFonts w:hint="eastAsia"/>
              </w:rPr>
            </w:pPr>
            <w:r w:rsidRPr="73660F22">
              <w:t xml:space="preserve">Warning </w:t>
            </w:r>
            <w:r>
              <w:t xml:space="preserve">– </w:t>
            </w:r>
          </w:p>
        </w:tc>
      </w:tr>
    </w:tbl>
    <w:p w:rsidR="00B527D4" w:rsidP="00B527D4" w:rsidRDefault="00B527D4" w14:paraId="36B1281B" w14:textId="77777777">
      <w:pPr>
        <w:rPr>
          <w:rFonts w:hint="eastAsia"/>
        </w:rPr>
      </w:pPr>
    </w:p>
    <w:p w:rsidR="00E11B6F" w:rsidP="007A21E4" w:rsidRDefault="00B527D4" w14:paraId="08E368BE" w14:textId="4D4A7DE7">
      <w:pPr>
        <w:rPr>
          <w:rFonts w:hint="eastAsia"/>
        </w:rPr>
      </w:pPr>
      <w:r>
        <w:t xml:space="preserve">Recommendation: Determine if the token is needed, if not disable/delete. </w:t>
      </w:r>
    </w:p>
    <w:p w:rsidR="007A21E4" w:rsidP="007A21E4" w:rsidRDefault="007A21E4" w14:paraId="79FC4B72" w14:textId="77777777">
      <w:pPr>
        <w:rPr>
          <w:rFonts w:hint="eastAsia"/>
        </w:rPr>
      </w:pPr>
    </w:p>
    <w:p w:rsidR="00345F4D" w:rsidP="00E058E5" w:rsidRDefault="00F50212" w14:paraId="50CC5C1F" w14:textId="1DB020B4">
      <w:pPr>
        <w:pStyle w:val="Heading3"/>
        <w:rPr>
          <w:rFonts w:hint="eastAsia"/>
        </w:rPr>
      </w:pPr>
      <w:bookmarkStart w:name="_Toc1495427644" w:id="94"/>
      <w:bookmarkStart w:name="_Toc506767325" w:id="95"/>
      <w:r>
        <w:t>Near Expiration Tokens</w:t>
      </w:r>
      <w:bookmarkEnd w:id="94"/>
      <w:bookmarkEnd w:id="95"/>
    </w:p>
    <w:p w:rsidR="00110A3C" w:rsidP="00110A3C" w:rsidRDefault="00110A3C" w14:paraId="2C845BC8" w14:textId="351916EB">
      <w:pPr>
        <w:rPr>
          <w:rFonts w:hint="eastAsia"/>
        </w:rPr>
      </w:pPr>
      <w:r>
        <w:t>List of tokens within 90 days of expiration</w:t>
      </w:r>
    </w:p>
    <w:tbl>
      <w:tblPr>
        <w:tblStyle w:val="TableGrid"/>
        <w:tblW w:w="0" w:type="auto"/>
        <w:tblLook w:val="04A0" w:firstRow="1" w:lastRow="0" w:firstColumn="1" w:lastColumn="0" w:noHBand="0" w:noVBand="1"/>
      </w:tblPr>
      <w:tblGrid>
        <w:gridCol w:w="895"/>
        <w:gridCol w:w="1800"/>
        <w:gridCol w:w="2520"/>
      </w:tblGrid>
      <w:tr w:rsidR="00110A3C" w:rsidTr="008E6C07" w14:paraId="0FC9A82C" w14:textId="77777777">
        <w:tc>
          <w:tcPr>
            <w:tcW w:w="895" w:type="dxa"/>
          </w:tcPr>
          <w:p w:rsidR="00110A3C" w:rsidP="008E6C07" w:rsidRDefault="00110A3C" w14:paraId="4D3D1EF6" w14:textId="77777777">
            <w:pPr>
              <w:rPr>
                <w:rFonts w:hint="eastAsia"/>
              </w:rPr>
            </w:pPr>
            <w:r>
              <w:t>Color</w:t>
            </w:r>
          </w:p>
        </w:tc>
        <w:tc>
          <w:tcPr>
            <w:tcW w:w="1800" w:type="dxa"/>
          </w:tcPr>
          <w:p w:rsidR="00110A3C" w:rsidP="008E6C07" w:rsidRDefault="00110A3C" w14:paraId="3CD98FB8" w14:textId="77777777">
            <w:pPr>
              <w:rPr>
                <w:rFonts w:hint="eastAsia"/>
              </w:rPr>
            </w:pPr>
            <w:r>
              <w:t>Token Name</w:t>
            </w:r>
          </w:p>
        </w:tc>
        <w:tc>
          <w:tcPr>
            <w:tcW w:w="2520" w:type="dxa"/>
          </w:tcPr>
          <w:p w:rsidR="00110A3C" w:rsidP="008E6C07" w:rsidRDefault="00110A3C" w14:paraId="016B6335" w14:textId="77777777">
            <w:pPr>
              <w:rPr>
                <w:rFonts w:hint="eastAsia"/>
              </w:rPr>
            </w:pPr>
            <w:r>
              <w:t>Expiration Date</w:t>
            </w:r>
          </w:p>
        </w:tc>
      </w:tr>
      <w:tr w:rsidR="00110A3C" w:rsidTr="008E6C07" w14:paraId="69FA44C5" w14:textId="77777777">
        <w:tc>
          <w:tcPr>
            <w:tcW w:w="895" w:type="dxa"/>
          </w:tcPr>
          <w:p w:rsidR="00110A3C" w:rsidP="008E6C07" w:rsidRDefault="00110A3C" w14:paraId="46455123" w14:textId="77777777">
            <w:pPr>
              <w:rPr>
                <w:rFonts w:hint="eastAsia"/>
              </w:rPr>
            </w:pPr>
          </w:p>
        </w:tc>
        <w:tc>
          <w:tcPr>
            <w:tcW w:w="1800" w:type="dxa"/>
          </w:tcPr>
          <w:p w:rsidR="00110A3C" w:rsidP="008E6C07" w:rsidRDefault="00110A3C" w14:paraId="6C46970C" w14:textId="77777777">
            <w:pPr>
              <w:rPr>
                <w:rFonts w:hint="eastAsia"/>
              </w:rPr>
            </w:pPr>
          </w:p>
        </w:tc>
        <w:tc>
          <w:tcPr>
            <w:tcW w:w="2520" w:type="dxa"/>
          </w:tcPr>
          <w:p w:rsidR="00110A3C" w:rsidP="008E6C07" w:rsidRDefault="00110A3C" w14:paraId="6B1D9C18" w14:textId="77777777">
            <w:pPr>
              <w:rPr>
                <w:rFonts w:hint="eastAsia"/>
              </w:rPr>
            </w:pPr>
          </w:p>
        </w:tc>
      </w:tr>
    </w:tbl>
    <w:p w:rsidR="00110A3C" w:rsidP="00110A3C" w:rsidRDefault="00110A3C" w14:paraId="412D23BD" w14:textId="77777777">
      <w:pPr>
        <w:rPr>
          <w:rFonts w:hint="eastAsia"/>
        </w:rPr>
      </w:pPr>
    </w:p>
    <w:tbl>
      <w:tblPr>
        <w:tblStyle w:val="TableGrid"/>
        <w:tblW w:w="0" w:type="auto"/>
        <w:tblLook w:val="06A0" w:firstRow="1" w:lastRow="0" w:firstColumn="1" w:lastColumn="0" w:noHBand="1" w:noVBand="1"/>
      </w:tblPr>
      <w:tblGrid>
        <w:gridCol w:w="540"/>
        <w:gridCol w:w="8810"/>
      </w:tblGrid>
      <w:tr w:rsidR="00110A3C" w:rsidTr="008E6C07" w14:paraId="00EC28EA" w14:textId="77777777">
        <w:trPr>
          <w:trHeight w:val="300"/>
        </w:trPr>
        <w:tc>
          <w:tcPr>
            <w:tcW w:w="540" w:type="dxa"/>
            <w:shd w:val="clear" w:color="auto" w:fill="FFFF00"/>
          </w:tcPr>
          <w:p w:rsidR="00110A3C" w:rsidP="008E6C07" w:rsidRDefault="00110A3C" w14:paraId="7BC0F242" w14:textId="77777777">
            <w:pPr>
              <w:rPr>
                <w:rFonts w:ascii="system-ui" w:hAnsi="system-ui" w:eastAsia="system-ui" w:cs="system-ui"/>
                <w:color w:val="292A2E"/>
              </w:rPr>
            </w:pPr>
          </w:p>
        </w:tc>
        <w:tc>
          <w:tcPr>
            <w:tcW w:w="8810" w:type="dxa"/>
          </w:tcPr>
          <w:p w:rsidR="00110A3C" w:rsidP="008E6C07" w:rsidRDefault="00110A3C" w14:paraId="341ABDB2" w14:textId="77777777">
            <w:pPr>
              <w:rPr>
                <w:rFonts w:hint="eastAsia"/>
              </w:rPr>
            </w:pPr>
            <w:r w:rsidRPr="73660F22">
              <w:t xml:space="preserve">Warning </w:t>
            </w:r>
            <w:r>
              <w:t xml:space="preserve">– </w:t>
            </w:r>
          </w:p>
        </w:tc>
      </w:tr>
    </w:tbl>
    <w:p w:rsidR="00110A3C" w:rsidP="00110A3C" w:rsidRDefault="00110A3C" w14:paraId="7EEA44EA" w14:textId="77777777">
      <w:pPr>
        <w:rPr>
          <w:rFonts w:hint="eastAsia"/>
        </w:rPr>
      </w:pPr>
    </w:p>
    <w:p w:rsidR="00110A3C" w:rsidP="00110A3C" w:rsidRDefault="00110A3C" w14:paraId="7C62AFC7" w14:textId="350E5F73">
      <w:pPr>
        <w:rPr>
          <w:rFonts w:hint="eastAsia"/>
        </w:rPr>
      </w:pPr>
      <w:r>
        <w:t xml:space="preserve">Recommendation: Asses if token should be extended/rotated. </w:t>
      </w:r>
    </w:p>
    <w:p w:rsidR="5F1CF20F" w:rsidRDefault="5F1CF20F" w14:paraId="4F166F91" w14:textId="51D67822">
      <w:pPr>
        <w:rPr>
          <w:rFonts w:hint="eastAsia"/>
        </w:rPr>
      </w:pPr>
    </w:p>
    <w:p w:rsidR="04F83F33" w:rsidP="5F1CF20F" w:rsidRDefault="04F83F33" w14:paraId="3C30794A" w14:textId="17B6FBC4">
      <w:pPr>
        <w:pStyle w:val="Heading2"/>
        <w:rPr>
          <w:rFonts w:hint="eastAsia"/>
        </w:rPr>
      </w:pPr>
      <w:bookmarkStart w:name="_Toc283343353" w:id="96"/>
      <w:bookmarkStart w:name="_Toc291535606" w:id="97"/>
      <w:r>
        <w:t>Tools</w:t>
      </w:r>
      <w:bookmarkEnd w:id="96"/>
      <w:bookmarkEnd w:id="97"/>
      <w:r>
        <w:t xml:space="preserve"> </w:t>
      </w:r>
    </w:p>
    <w:p w:rsidR="5F1CF20F" w:rsidP="5F1CF20F" w:rsidRDefault="5F1CF20F" w14:paraId="5132E260" w14:textId="21A7E58A">
      <w:pPr>
        <w:rPr>
          <w:rFonts w:hint="eastAsia"/>
        </w:rPr>
      </w:pPr>
    </w:p>
    <w:p w:rsidR="04F83F33" w:rsidP="5F1CF20F" w:rsidRDefault="04F83F33" w14:paraId="76AFD663" w14:textId="25CAFF2E">
      <w:pPr>
        <w:pStyle w:val="Heading3"/>
        <w:rPr>
          <w:rFonts w:hint="eastAsia"/>
        </w:rPr>
      </w:pPr>
      <w:bookmarkStart w:name="_Toc177261117" w:id="98"/>
      <w:bookmarkStart w:name="_Toc1456680117" w:id="99"/>
      <w:r>
        <w:t>Custom Metric Analysis</w:t>
      </w:r>
      <w:bookmarkEnd w:id="98"/>
      <w:bookmarkEnd w:id="99"/>
      <w:r>
        <w:t xml:space="preserve"> </w:t>
      </w:r>
    </w:p>
    <w:p w:rsidR="04F83F33" w:rsidP="5F1CF20F" w:rsidRDefault="04F83F33" w14:paraId="6AEDA5A8" w14:textId="6C0AA946">
      <w:pPr>
        <w:rPr>
          <w:rFonts w:hint="eastAsia"/>
        </w:rPr>
      </w:pPr>
      <w:r>
        <w:t xml:space="preserve">Ability to compare two different dates and compare the source of MTS ingestion. The goal is to help customers easily identify the source in spikes of custom metrics being ingested </w:t>
      </w:r>
    </w:p>
    <w:p w:rsidR="5F1CF20F" w:rsidP="5F1CF20F" w:rsidRDefault="5F1CF20F" w14:paraId="0E121148" w14:textId="38DF71DB">
      <w:pPr>
        <w:rPr>
          <w:rFonts w:hint="eastAsia"/>
        </w:rPr>
      </w:pPr>
    </w:p>
    <w:p w:rsidR="50502D38" w:rsidP="5F1CF20F" w:rsidRDefault="50502D38" w14:paraId="25888B48" w14:textId="4C3F9532">
      <w:pPr>
        <w:pStyle w:val="Heading3"/>
        <w:rPr>
          <w:rFonts w:hint="eastAsia"/>
        </w:rPr>
      </w:pPr>
      <w:bookmarkStart w:name="_Toc1464542336" w:id="100"/>
      <w:bookmarkStart w:name="_Toc2071628484" w:id="101"/>
      <w:r>
        <w:t>APM Ingestion Analysis</w:t>
      </w:r>
      <w:bookmarkEnd w:id="100"/>
      <w:bookmarkEnd w:id="101"/>
    </w:p>
    <w:p w:rsidR="50502D38" w:rsidP="5F1CF20F" w:rsidRDefault="50502D38" w14:paraId="6A2F7B01" w14:textId="4C5F1C5C">
      <w:pPr>
        <w:rPr>
          <w:rFonts w:hint="eastAsia"/>
        </w:rPr>
      </w:pPr>
      <w:r>
        <w:t>Ability to compare two different dates and compare the source of Traces. The goal is to help customers easily identify the source in spikes of Traces (TAPM)</w:t>
      </w:r>
      <w:r w:rsidR="74D62EEF">
        <w:t xml:space="preserve"> by service. </w:t>
      </w:r>
    </w:p>
    <w:p w:rsidR="5F1CF20F" w:rsidP="5F1CF20F" w:rsidRDefault="5F1CF20F" w14:paraId="4B9FF567" w14:textId="182EB1DB">
      <w:pPr>
        <w:rPr>
          <w:rFonts w:hint="eastAsia"/>
        </w:rPr>
      </w:pPr>
    </w:p>
    <w:p w:rsidRPr="00345F4D" w:rsidR="00F50212" w:rsidP="00345F4D" w:rsidRDefault="00F50212" w14:paraId="2D038025" w14:textId="77777777">
      <w:pPr>
        <w:rPr>
          <w:rFonts w:hint="eastAsia"/>
        </w:rPr>
      </w:pPr>
    </w:p>
    <w:p w:rsidR="00C15398" w:rsidP="00B82FA7" w:rsidRDefault="00C15398" w14:paraId="12559031" w14:textId="77777777">
      <w:pPr>
        <w:rPr>
          <w:rFonts w:hint="eastAsia"/>
        </w:rPr>
      </w:pPr>
    </w:p>
    <w:p w:rsidR="00D6641F" w:rsidP="00B82FA7" w:rsidRDefault="00D6641F" w14:paraId="1D8237AF" w14:textId="77777777">
      <w:pPr>
        <w:rPr>
          <w:rFonts w:hint="eastAsia"/>
        </w:rPr>
      </w:pPr>
    </w:p>
    <w:p w:rsidRPr="00C43E83" w:rsidR="00AA52F3" w:rsidP="00B82FA7" w:rsidRDefault="00AA52F3" w14:paraId="2EE56EBB" w14:textId="77777777">
      <w:pPr>
        <w:rPr>
          <w:rFonts w:hint="eastAsia"/>
        </w:rPr>
      </w:pPr>
    </w:p>
    <w:p w:rsidR="008B3FA6" w:rsidP="73660F22" w:rsidRDefault="008B3FA6" w14:paraId="675C19A0" w14:textId="77777777">
      <w:pPr>
        <w:rPr>
          <w:rFonts w:hint="eastAsia"/>
        </w:rPr>
      </w:pPr>
    </w:p>
    <w:sectPr w:rsidR="008B3FA6">
      <w:footerReference w:type="even" r:id="rId7"/>
      <w:footerReference w:type="default" r:id="rId8"/>
      <w:footerReference w:type="firs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0055" w:rsidP="004B5204" w:rsidRDefault="005C0055" w14:paraId="1DF45840" w14:textId="77777777">
      <w:pPr>
        <w:spacing w:after="0" w:line="240" w:lineRule="auto"/>
        <w:rPr>
          <w:rFonts w:hint="eastAsia"/>
        </w:rPr>
      </w:pPr>
      <w:r>
        <w:separator/>
      </w:r>
    </w:p>
  </w:endnote>
  <w:endnote w:type="continuationSeparator" w:id="0">
    <w:p w:rsidR="005C0055" w:rsidP="004B5204" w:rsidRDefault="005C0055" w14:paraId="55B50CB8"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20B0604020202020204"/>
    <w:charset w:val="00"/>
    <w:family w:val="roman"/>
    <w:notTrueType/>
    <w:pitch w:val="default"/>
  </w:font>
  <w:font w:name="Menlo">
    <w:altName w:val="Leelawadee UI"/>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4B5204" w:rsidRDefault="004B5204" w14:paraId="7E532900" w14:textId="1585D2A7">
    <w:pPr>
      <w:pStyle w:val="Footer"/>
      <w:rPr>
        <w:rFonts w:hint="eastAsia"/>
      </w:rPr>
    </w:pPr>
    <w:r>
      <w:rPr>
        <w:noProof/>
      </w:rPr>
      <mc:AlternateContent>
        <mc:Choice Requires="wps">
          <w:drawing>
            <wp:anchor distT="0" distB="0" distL="0" distR="0" simplePos="0" relativeHeight="251658241" behindDoc="0" locked="0" layoutInCell="1" allowOverlap="1" wp14:anchorId="49EF0E2F" wp14:editId="72FFFFC8">
              <wp:simplePos x="635" y="635"/>
              <wp:positionH relativeFrom="page">
                <wp:align>right</wp:align>
              </wp:positionH>
              <wp:positionV relativeFrom="page">
                <wp:align>bottom</wp:align>
              </wp:positionV>
              <wp:extent cx="1111250" cy="333375"/>
              <wp:effectExtent l="0" t="0" r="0" b="0"/>
              <wp:wrapNone/>
              <wp:docPr id="1505181481" name="Text Box 2" descr="Cisco Confidential">
                <a:extLst xmlns:a="http://schemas.openxmlformats.org/drawingml/2006/main">
                  <a:ext uri="{FF2B5EF4-FFF2-40B4-BE49-F238E27FC236}">
                    <a16:creationId xmlns:a16="http://schemas.microsoft.com/office/drawing/2014/main" id="{0614A875-EBC0-4ABA-9FD4-7F9392E6752D}"/>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11250" cy="333375"/>
                      </a:xfrm>
                      <a:prstGeom prst="rect">
                        <a:avLst/>
                      </a:prstGeom>
                      <a:noFill/>
                      <a:ln>
                        <a:noFill/>
                      </a:ln>
                    </wps:spPr>
                    <wps:txbx>
                      <w:txbxContent>
                        <w:p w:rsidRPr="004B5204" w:rsidR="004B5204" w:rsidP="004B5204" w:rsidRDefault="004B5204" w14:paraId="63863391" w14:textId="2E752F39">
                          <w:pPr>
                            <w:spacing w:after="0"/>
                            <w:rPr>
                              <w:rFonts w:ascii="Aptos" w:hAnsi="Aptos" w:eastAsia="Aptos" w:cs="Aptos"/>
                              <w:noProof/>
                              <w:color w:val="000000"/>
                              <w:sz w:val="16"/>
                              <w:szCs w:val="16"/>
                            </w:rPr>
                          </w:pPr>
                          <w:r w:rsidRPr="004B5204">
                            <w:rPr>
                              <w:rFonts w:ascii="Aptos" w:hAnsi="Apto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6EAD2FBD">
            <v:shapetype id="_x0000_t202" coordsize="21600,21600" o:spt="202" path="m,l,21600r21600,l21600,xe" w14:anchorId="49EF0E2F">
              <v:stroke joinstyle="miter"/>
              <v:path gradientshapeok="t" o:connecttype="rect"/>
            </v:shapetype>
            <v:shape id="Text Box 2" style="position:absolute;margin-left:36.3pt;margin-top:0;width:87.5pt;height:26.25pt;z-index:251659264;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">
              <v:textbox style="mso-fit-shape-to-text:t" inset="0,0,20pt,15pt">
                <w:txbxContent>
                  <w:p w:rsidRPr="004B5204" w:rsidR="004B5204" w:rsidP="004B5204" w:rsidRDefault="004B5204" w14:paraId="02FAA53C" w14:textId="2E752F39">
                    <w:pPr>
                      <w:spacing w:after="0"/>
                      <w:rPr>
                        <w:rFonts w:ascii="Aptos" w:hAnsi="Aptos" w:eastAsia="Aptos" w:cs="Aptos"/>
                        <w:noProof/>
                        <w:color w:val="000000"/>
                        <w:sz w:val="16"/>
                        <w:szCs w:val="16"/>
                      </w:rPr>
                    </w:pPr>
                    <w:r w:rsidRPr="004B5204">
                      <w:rPr>
                        <w:rFonts w:ascii="Aptos" w:hAnsi="Aptos" w:eastAsia="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4B5204" w:rsidRDefault="004B5204" w14:paraId="092144D9" w14:textId="2AEA64C3">
    <w:pPr>
      <w:pStyle w:val="Footer"/>
      <w:rPr>
        <w:rFonts w:hint="eastAsia"/>
      </w:rPr>
    </w:pPr>
    <w:r>
      <w:rPr>
        <w:noProof/>
      </w:rPr>
      <mc:AlternateContent>
        <mc:Choice Requires="wps">
          <w:drawing>
            <wp:anchor distT="0" distB="0" distL="0" distR="0" simplePos="0" relativeHeight="251658242" behindDoc="0" locked="0" layoutInCell="1" allowOverlap="1" wp14:anchorId="7D284A81" wp14:editId="0DBF2383">
              <wp:simplePos x="635" y="635"/>
              <wp:positionH relativeFrom="page">
                <wp:align>right</wp:align>
              </wp:positionH>
              <wp:positionV relativeFrom="page">
                <wp:align>bottom</wp:align>
              </wp:positionV>
              <wp:extent cx="1111250" cy="333375"/>
              <wp:effectExtent l="0" t="0" r="0" b="0"/>
              <wp:wrapNone/>
              <wp:docPr id="2131557590" name="Text Box 3" descr="Cisco Confidential">
                <a:extLst xmlns:a="http://schemas.openxmlformats.org/drawingml/2006/main">
                  <a:ext uri="{FF2B5EF4-FFF2-40B4-BE49-F238E27FC236}">
                    <a16:creationId xmlns:a16="http://schemas.microsoft.com/office/drawing/2014/main" id="{BEF2DD20-5447-41AB-8029-5560E2F381F2}"/>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11250" cy="333375"/>
                      </a:xfrm>
                      <a:prstGeom prst="rect">
                        <a:avLst/>
                      </a:prstGeom>
                      <a:noFill/>
                      <a:ln>
                        <a:noFill/>
                      </a:ln>
                    </wps:spPr>
                    <wps:txbx>
                      <w:txbxContent>
                        <w:p w:rsidRPr="004B5204" w:rsidR="004B5204" w:rsidP="004B5204" w:rsidRDefault="004B5204" w14:paraId="49892080" w14:textId="2CB0A5F1">
                          <w:pPr>
                            <w:spacing w:after="0"/>
                            <w:rPr>
                              <w:rFonts w:ascii="Aptos" w:hAnsi="Aptos" w:eastAsia="Aptos" w:cs="Aptos"/>
                              <w:noProof/>
                              <w:color w:val="000000"/>
                              <w:sz w:val="16"/>
                              <w:szCs w:val="16"/>
                            </w:rPr>
                          </w:pPr>
                          <w:r w:rsidRPr="004B5204">
                            <w:rPr>
                              <w:rFonts w:ascii="Aptos" w:hAnsi="Apto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01AF654D">
            <v:shapetype id="_x0000_t202" coordsize="21600,21600" o:spt="202" path="m,l,21600r21600,l21600,xe" w14:anchorId="7D284A81">
              <v:stroke joinstyle="miter"/>
              <v:path gradientshapeok="t" o:connecttype="rect"/>
            </v:shapetype>
            <v:shape id="Text Box 3" style="position:absolute;margin-left:36.3pt;margin-top:0;width:87.5pt;height:26.25pt;z-index:251660288;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">
              <v:textbox style="mso-fit-shape-to-text:t" inset="0,0,20pt,15pt">
                <w:txbxContent>
                  <w:p w:rsidRPr="004B5204" w:rsidR="004B5204" w:rsidP="004B5204" w:rsidRDefault="004B5204" w14:paraId="6EBDBDA4" w14:textId="2CB0A5F1">
                    <w:pPr>
                      <w:spacing w:after="0"/>
                      <w:rPr>
                        <w:rFonts w:ascii="Aptos" w:hAnsi="Aptos" w:eastAsia="Aptos" w:cs="Aptos"/>
                        <w:noProof/>
                        <w:color w:val="000000"/>
                        <w:sz w:val="16"/>
                        <w:szCs w:val="16"/>
                      </w:rPr>
                    </w:pPr>
                    <w:r w:rsidRPr="004B5204">
                      <w:rPr>
                        <w:rFonts w:ascii="Aptos" w:hAnsi="Aptos" w:eastAsia="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4B5204" w:rsidRDefault="004B5204" w14:paraId="1CD87198" w14:textId="1AA4DF73">
    <w:pPr>
      <w:pStyle w:val="Footer"/>
      <w:rPr>
        <w:rFonts w:hint="eastAsia"/>
      </w:rPr>
    </w:pPr>
    <w:r>
      <w:rPr>
        <w:noProof/>
      </w:rPr>
      <mc:AlternateContent>
        <mc:Choice Requires="wps">
          <w:drawing>
            <wp:anchor distT="0" distB="0" distL="0" distR="0" simplePos="0" relativeHeight="251658240" behindDoc="0" locked="0" layoutInCell="1" allowOverlap="1" wp14:anchorId="421CF327" wp14:editId="6BA8F7BB">
              <wp:simplePos x="635" y="635"/>
              <wp:positionH relativeFrom="page">
                <wp:align>right</wp:align>
              </wp:positionH>
              <wp:positionV relativeFrom="page">
                <wp:align>bottom</wp:align>
              </wp:positionV>
              <wp:extent cx="1111250" cy="333375"/>
              <wp:effectExtent l="0" t="0" r="0" b="0"/>
              <wp:wrapNone/>
              <wp:docPr id="225934193" name="Text Box 1" descr="Cisco Confidential">
                <a:extLst xmlns:a="http://schemas.openxmlformats.org/drawingml/2006/main">
                  <a:ext uri="{FF2B5EF4-FFF2-40B4-BE49-F238E27FC236}">
                    <a16:creationId xmlns:a16="http://schemas.microsoft.com/office/drawing/2014/main" id="{F0FA28C6-BBC6-41C5-85E6-5BAA50C519C7}"/>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11250" cy="333375"/>
                      </a:xfrm>
                      <a:prstGeom prst="rect">
                        <a:avLst/>
                      </a:prstGeom>
                      <a:noFill/>
                      <a:ln>
                        <a:noFill/>
                      </a:ln>
                    </wps:spPr>
                    <wps:txbx>
                      <w:txbxContent>
                        <w:p w:rsidRPr="004B5204" w:rsidR="004B5204" w:rsidP="004B5204" w:rsidRDefault="004B5204" w14:paraId="1D278161" w14:textId="0F9B3511">
                          <w:pPr>
                            <w:spacing w:after="0"/>
                            <w:rPr>
                              <w:rFonts w:ascii="Aptos" w:hAnsi="Aptos" w:eastAsia="Aptos" w:cs="Aptos"/>
                              <w:noProof/>
                              <w:color w:val="000000"/>
                              <w:sz w:val="16"/>
                              <w:szCs w:val="16"/>
                            </w:rPr>
                          </w:pPr>
                          <w:r w:rsidRPr="004B5204">
                            <w:rPr>
                              <w:rFonts w:ascii="Aptos" w:hAnsi="Apto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58134DEB">
            <v:shapetype id="_x0000_t202" coordsize="21600,21600" o:spt="202" path="m,l,21600r21600,l21600,xe" w14:anchorId="421CF327">
              <v:stroke joinstyle="miter"/>
              <v:path gradientshapeok="t" o:connecttype="rect"/>
            </v:shapetype>
            <v:shape id="Text Box 1" style="position:absolute;margin-left:36.3pt;margin-top:0;width:87.5pt;height:26.25pt;z-index:251658240;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">
              <v:textbox style="mso-fit-shape-to-text:t" inset="0,0,20pt,15pt">
                <w:txbxContent>
                  <w:p w:rsidRPr="004B5204" w:rsidR="004B5204" w:rsidP="004B5204" w:rsidRDefault="004B5204" w14:paraId="1B5C9D9B" w14:textId="0F9B3511">
                    <w:pPr>
                      <w:spacing w:after="0"/>
                      <w:rPr>
                        <w:rFonts w:ascii="Aptos" w:hAnsi="Aptos" w:eastAsia="Aptos" w:cs="Aptos"/>
                        <w:noProof/>
                        <w:color w:val="000000"/>
                        <w:sz w:val="16"/>
                        <w:szCs w:val="16"/>
                      </w:rPr>
                    </w:pPr>
                    <w:r w:rsidRPr="004B5204">
                      <w:rPr>
                        <w:rFonts w:ascii="Aptos" w:hAnsi="Aptos" w:eastAsia="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0055" w:rsidP="004B5204" w:rsidRDefault="005C0055" w14:paraId="71F20A4B" w14:textId="77777777">
      <w:pPr>
        <w:spacing w:after="0" w:line="240" w:lineRule="auto"/>
        <w:rPr>
          <w:rFonts w:hint="eastAsia"/>
        </w:rPr>
      </w:pPr>
      <w:r>
        <w:separator/>
      </w:r>
    </w:p>
  </w:footnote>
  <w:footnote w:type="continuationSeparator" w:id="0">
    <w:p w:rsidR="005C0055" w:rsidP="004B5204" w:rsidRDefault="005C0055" w14:paraId="2735C37E" w14:textId="77777777">
      <w:pPr>
        <w:spacing w:after="0" w:line="240" w:lineRule="auto"/>
        <w:rPr>
          <w:rFonts w:hint="eastAsia"/>
        </w:rPr>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JLtOwTa4ZNTKV" int2:id="w8B5wjV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1151"/>
    <w:multiLevelType w:val="multilevel"/>
    <w:tmpl w:val="21785A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AF26253"/>
    <w:multiLevelType w:val="multilevel"/>
    <w:tmpl w:val="9948F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2C33DA0"/>
    <w:multiLevelType w:val="multilevel"/>
    <w:tmpl w:val="A3D6B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304C0FEC"/>
    <w:multiLevelType w:val="multilevel"/>
    <w:tmpl w:val="0BBA4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11A74B2"/>
    <w:multiLevelType w:val="multilevel"/>
    <w:tmpl w:val="5E5ED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432F130C"/>
    <w:multiLevelType w:val="multilevel"/>
    <w:tmpl w:val="A8D6B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6B6552FF"/>
    <w:multiLevelType w:val="multilevel"/>
    <w:tmpl w:val="91A84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6E6F1F56"/>
    <w:multiLevelType w:val="hybridMultilevel"/>
    <w:tmpl w:val="582CF6E4"/>
    <w:lvl w:ilvl="0" w:tplc="38A0BE80">
      <w:start w:val="1"/>
      <w:numFmt w:val="bullet"/>
      <w:lvlText w:val=""/>
      <w:lvlJc w:val="left"/>
      <w:pPr>
        <w:ind w:left="720" w:hanging="360"/>
      </w:pPr>
      <w:rPr>
        <w:rFonts w:hint="default" w:ascii="Symbol" w:hAnsi="Symbol"/>
      </w:rPr>
    </w:lvl>
    <w:lvl w:ilvl="1" w:tplc="A8FA25B4">
      <w:start w:val="1"/>
      <w:numFmt w:val="bullet"/>
      <w:lvlText w:val="o"/>
      <w:lvlJc w:val="left"/>
      <w:pPr>
        <w:ind w:left="1440" w:hanging="360"/>
      </w:pPr>
      <w:rPr>
        <w:rFonts w:hint="default" w:ascii="Courier New" w:hAnsi="Courier New"/>
      </w:rPr>
    </w:lvl>
    <w:lvl w:ilvl="2" w:tplc="F530EDF4">
      <w:start w:val="1"/>
      <w:numFmt w:val="bullet"/>
      <w:lvlText w:val=""/>
      <w:lvlJc w:val="left"/>
      <w:pPr>
        <w:ind w:left="2160" w:hanging="360"/>
      </w:pPr>
      <w:rPr>
        <w:rFonts w:hint="default" w:ascii="Wingdings" w:hAnsi="Wingdings"/>
      </w:rPr>
    </w:lvl>
    <w:lvl w:ilvl="3" w:tplc="3D706F64">
      <w:start w:val="1"/>
      <w:numFmt w:val="bullet"/>
      <w:lvlText w:val=""/>
      <w:lvlJc w:val="left"/>
      <w:pPr>
        <w:ind w:left="2880" w:hanging="360"/>
      </w:pPr>
      <w:rPr>
        <w:rFonts w:hint="default" w:ascii="Symbol" w:hAnsi="Symbol"/>
      </w:rPr>
    </w:lvl>
    <w:lvl w:ilvl="4" w:tplc="C9BE2D42">
      <w:start w:val="1"/>
      <w:numFmt w:val="bullet"/>
      <w:lvlText w:val="o"/>
      <w:lvlJc w:val="left"/>
      <w:pPr>
        <w:ind w:left="3600" w:hanging="360"/>
      </w:pPr>
      <w:rPr>
        <w:rFonts w:hint="default" w:ascii="Courier New" w:hAnsi="Courier New"/>
      </w:rPr>
    </w:lvl>
    <w:lvl w:ilvl="5" w:tplc="A5B21A18">
      <w:start w:val="1"/>
      <w:numFmt w:val="bullet"/>
      <w:lvlText w:val=""/>
      <w:lvlJc w:val="left"/>
      <w:pPr>
        <w:ind w:left="4320" w:hanging="360"/>
      </w:pPr>
      <w:rPr>
        <w:rFonts w:hint="default" w:ascii="Wingdings" w:hAnsi="Wingdings"/>
      </w:rPr>
    </w:lvl>
    <w:lvl w:ilvl="6" w:tplc="88524F0A">
      <w:start w:val="1"/>
      <w:numFmt w:val="bullet"/>
      <w:lvlText w:val=""/>
      <w:lvlJc w:val="left"/>
      <w:pPr>
        <w:ind w:left="5040" w:hanging="360"/>
      </w:pPr>
      <w:rPr>
        <w:rFonts w:hint="default" w:ascii="Symbol" w:hAnsi="Symbol"/>
      </w:rPr>
    </w:lvl>
    <w:lvl w:ilvl="7" w:tplc="8438E8D6">
      <w:start w:val="1"/>
      <w:numFmt w:val="bullet"/>
      <w:lvlText w:val="o"/>
      <w:lvlJc w:val="left"/>
      <w:pPr>
        <w:ind w:left="5760" w:hanging="360"/>
      </w:pPr>
      <w:rPr>
        <w:rFonts w:hint="default" w:ascii="Courier New" w:hAnsi="Courier New"/>
      </w:rPr>
    </w:lvl>
    <w:lvl w:ilvl="8" w:tplc="0EA63F2A">
      <w:start w:val="1"/>
      <w:numFmt w:val="bullet"/>
      <w:lvlText w:val=""/>
      <w:lvlJc w:val="left"/>
      <w:pPr>
        <w:ind w:left="6480" w:hanging="360"/>
      </w:pPr>
      <w:rPr>
        <w:rFonts w:hint="default" w:ascii="Wingdings" w:hAnsi="Wingdings"/>
      </w:rPr>
    </w:lvl>
  </w:abstractNum>
  <w:abstractNum w:abstractNumId="8" w15:restartNumberingAfterBreak="0">
    <w:nsid w:val="74D27FA6"/>
    <w:multiLevelType w:val="multilevel"/>
    <w:tmpl w:val="ACC2F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77251D35"/>
    <w:multiLevelType w:val="multilevel"/>
    <w:tmpl w:val="4DCCF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7D4520E4"/>
    <w:multiLevelType w:val="multilevel"/>
    <w:tmpl w:val="07629A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192844456">
    <w:abstractNumId w:val="10"/>
  </w:num>
  <w:num w:numId="2" w16cid:durableId="1193609840">
    <w:abstractNumId w:val="9"/>
  </w:num>
  <w:num w:numId="3" w16cid:durableId="1469863430">
    <w:abstractNumId w:val="0"/>
  </w:num>
  <w:num w:numId="4" w16cid:durableId="1485196637">
    <w:abstractNumId w:val="7"/>
  </w:num>
  <w:num w:numId="5" w16cid:durableId="196509355">
    <w:abstractNumId w:val="4"/>
  </w:num>
  <w:num w:numId="6" w16cid:durableId="209920135">
    <w:abstractNumId w:val="8"/>
  </w:num>
  <w:num w:numId="7" w16cid:durableId="288898773">
    <w:abstractNumId w:val="3"/>
  </w:num>
  <w:num w:numId="8" w16cid:durableId="457602305">
    <w:abstractNumId w:val="1"/>
  </w:num>
  <w:num w:numId="9" w16cid:durableId="57486447">
    <w:abstractNumId w:val="2"/>
  </w:num>
  <w:num w:numId="10" w16cid:durableId="594750447">
    <w:abstractNumId w:val="6"/>
  </w:num>
  <w:num w:numId="11" w16cid:durableId="84582280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5"/>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B9F896"/>
    <w:rsid w:val="0001758B"/>
    <w:rsid w:val="00044307"/>
    <w:rsid w:val="00060E41"/>
    <w:rsid w:val="0006648C"/>
    <w:rsid w:val="000838EF"/>
    <w:rsid w:val="00084A16"/>
    <w:rsid w:val="00093EE7"/>
    <w:rsid w:val="000951D9"/>
    <w:rsid w:val="000A1827"/>
    <w:rsid w:val="000B7D67"/>
    <w:rsid w:val="000C06AE"/>
    <w:rsid w:val="000C6A6D"/>
    <w:rsid w:val="000C798C"/>
    <w:rsid w:val="000C7ED6"/>
    <w:rsid w:val="000D1857"/>
    <w:rsid w:val="000E0ACF"/>
    <w:rsid w:val="0010137F"/>
    <w:rsid w:val="00110A3C"/>
    <w:rsid w:val="001375B0"/>
    <w:rsid w:val="00140742"/>
    <w:rsid w:val="001616D8"/>
    <w:rsid w:val="001666C4"/>
    <w:rsid w:val="00167B47"/>
    <w:rsid w:val="00180BDA"/>
    <w:rsid w:val="00192423"/>
    <w:rsid w:val="001A01D8"/>
    <w:rsid w:val="001C7346"/>
    <w:rsid w:val="001D0023"/>
    <w:rsid w:val="001D0104"/>
    <w:rsid w:val="001D72A7"/>
    <w:rsid w:val="001E439C"/>
    <w:rsid w:val="001F14F4"/>
    <w:rsid w:val="001F75F6"/>
    <w:rsid w:val="0022052D"/>
    <w:rsid w:val="002216B4"/>
    <w:rsid w:val="00244337"/>
    <w:rsid w:val="00287CC6"/>
    <w:rsid w:val="00297C20"/>
    <w:rsid w:val="002B078C"/>
    <w:rsid w:val="002C17C2"/>
    <w:rsid w:val="002E10C2"/>
    <w:rsid w:val="003021B0"/>
    <w:rsid w:val="00303B45"/>
    <w:rsid w:val="00316E75"/>
    <w:rsid w:val="00320C94"/>
    <w:rsid w:val="00331FA9"/>
    <w:rsid w:val="00345F4D"/>
    <w:rsid w:val="003501DA"/>
    <w:rsid w:val="003740BC"/>
    <w:rsid w:val="00392990"/>
    <w:rsid w:val="00394C0E"/>
    <w:rsid w:val="003A75A9"/>
    <w:rsid w:val="003B00B2"/>
    <w:rsid w:val="003B3F7E"/>
    <w:rsid w:val="003C35B7"/>
    <w:rsid w:val="003D03FF"/>
    <w:rsid w:val="003F6547"/>
    <w:rsid w:val="00406931"/>
    <w:rsid w:val="00417BD3"/>
    <w:rsid w:val="004312A5"/>
    <w:rsid w:val="00432583"/>
    <w:rsid w:val="00433F7C"/>
    <w:rsid w:val="00445983"/>
    <w:rsid w:val="004604AE"/>
    <w:rsid w:val="00464DF3"/>
    <w:rsid w:val="00490A8C"/>
    <w:rsid w:val="0049177D"/>
    <w:rsid w:val="004B22D9"/>
    <w:rsid w:val="004B5204"/>
    <w:rsid w:val="004D12B4"/>
    <w:rsid w:val="004D4AD1"/>
    <w:rsid w:val="00516118"/>
    <w:rsid w:val="00527C54"/>
    <w:rsid w:val="00552BFF"/>
    <w:rsid w:val="005544BC"/>
    <w:rsid w:val="0056191C"/>
    <w:rsid w:val="00593DE4"/>
    <w:rsid w:val="00596DD9"/>
    <w:rsid w:val="005A75A8"/>
    <w:rsid w:val="005C0055"/>
    <w:rsid w:val="005D5BB0"/>
    <w:rsid w:val="005D65BE"/>
    <w:rsid w:val="005E5F93"/>
    <w:rsid w:val="00605CEF"/>
    <w:rsid w:val="006168D3"/>
    <w:rsid w:val="00631C4A"/>
    <w:rsid w:val="0064197B"/>
    <w:rsid w:val="00641C9A"/>
    <w:rsid w:val="00642D60"/>
    <w:rsid w:val="00660B7B"/>
    <w:rsid w:val="00667831"/>
    <w:rsid w:val="00671D26"/>
    <w:rsid w:val="00681CF2"/>
    <w:rsid w:val="00682DDB"/>
    <w:rsid w:val="006A60CA"/>
    <w:rsid w:val="006B0C38"/>
    <w:rsid w:val="006B2EC6"/>
    <w:rsid w:val="006B4518"/>
    <w:rsid w:val="006C5BFE"/>
    <w:rsid w:val="006E7D6D"/>
    <w:rsid w:val="006F301E"/>
    <w:rsid w:val="006F66E3"/>
    <w:rsid w:val="00700776"/>
    <w:rsid w:val="007210AE"/>
    <w:rsid w:val="007568B9"/>
    <w:rsid w:val="00762BEF"/>
    <w:rsid w:val="007727C5"/>
    <w:rsid w:val="007809B1"/>
    <w:rsid w:val="007832F0"/>
    <w:rsid w:val="00787E5C"/>
    <w:rsid w:val="007A21E4"/>
    <w:rsid w:val="007B234D"/>
    <w:rsid w:val="007B4FC4"/>
    <w:rsid w:val="007C3D04"/>
    <w:rsid w:val="007D6D45"/>
    <w:rsid w:val="007D73CC"/>
    <w:rsid w:val="007E04C2"/>
    <w:rsid w:val="00801417"/>
    <w:rsid w:val="00826D8D"/>
    <w:rsid w:val="00832465"/>
    <w:rsid w:val="00836175"/>
    <w:rsid w:val="00840905"/>
    <w:rsid w:val="00843110"/>
    <w:rsid w:val="00863194"/>
    <w:rsid w:val="00881DEC"/>
    <w:rsid w:val="00892F79"/>
    <w:rsid w:val="00894240"/>
    <w:rsid w:val="008A4C27"/>
    <w:rsid w:val="008A6A85"/>
    <w:rsid w:val="008B3FA6"/>
    <w:rsid w:val="008B52D7"/>
    <w:rsid w:val="008D1348"/>
    <w:rsid w:val="008E6C07"/>
    <w:rsid w:val="008F10EC"/>
    <w:rsid w:val="00915D34"/>
    <w:rsid w:val="00931E7D"/>
    <w:rsid w:val="0093539B"/>
    <w:rsid w:val="00976131"/>
    <w:rsid w:val="009B75CB"/>
    <w:rsid w:val="009C756D"/>
    <w:rsid w:val="009E1DFB"/>
    <w:rsid w:val="009E291C"/>
    <w:rsid w:val="00A4180A"/>
    <w:rsid w:val="00A421DA"/>
    <w:rsid w:val="00A4786E"/>
    <w:rsid w:val="00A51557"/>
    <w:rsid w:val="00A54597"/>
    <w:rsid w:val="00A84759"/>
    <w:rsid w:val="00A92E4E"/>
    <w:rsid w:val="00AA09E9"/>
    <w:rsid w:val="00AA213C"/>
    <w:rsid w:val="00AA52F3"/>
    <w:rsid w:val="00AB584D"/>
    <w:rsid w:val="00AC024F"/>
    <w:rsid w:val="00AC467B"/>
    <w:rsid w:val="00AD0B7C"/>
    <w:rsid w:val="00AD17DB"/>
    <w:rsid w:val="00AE3B58"/>
    <w:rsid w:val="00B046B6"/>
    <w:rsid w:val="00B1155F"/>
    <w:rsid w:val="00B1224D"/>
    <w:rsid w:val="00B2038F"/>
    <w:rsid w:val="00B42768"/>
    <w:rsid w:val="00B50D36"/>
    <w:rsid w:val="00B527D4"/>
    <w:rsid w:val="00B67004"/>
    <w:rsid w:val="00B82FA7"/>
    <w:rsid w:val="00B86C7D"/>
    <w:rsid w:val="00B94F54"/>
    <w:rsid w:val="00BA08D1"/>
    <w:rsid w:val="00BB5D58"/>
    <w:rsid w:val="00BC5BD3"/>
    <w:rsid w:val="00BD1D53"/>
    <w:rsid w:val="00BD6629"/>
    <w:rsid w:val="00BE1AA3"/>
    <w:rsid w:val="00BF045C"/>
    <w:rsid w:val="00C02EDF"/>
    <w:rsid w:val="00C07F08"/>
    <w:rsid w:val="00C15398"/>
    <w:rsid w:val="00C246E5"/>
    <w:rsid w:val="00C43E83"/>
    <w:rsid w:val="00C56AEB"/>
    <w:rsid w:val="00C778C0"/>
    <w:rsid w:val="00C85B3E"/>
    <w:rsid w:val="00CB09A0"/>
    <w:rsid w:val="00CC2E3F"/>
    <w:rsid w:val="00CE0C11"/>
    <w:rsid w:val="00CE57CE"/>
    <w:rsid w:val="00CF3A91"/>
    <w:rsid w:val="00D00AE4"/>
    <w:rsid w:val="00D069F8"/>
    <w:rsid w:val="00D31C27"/>
    <w:rsid w:val="00D37EA8"/>
    <w:rsid w:val="00D40833"/>
    <w:rsid w:val="00D4481E"/>
    <w:rsid w:val="00D6641F"/>
    <w:rsid w:val="00D83782"/>
    <w:rsid w:val="00D91078"/>
    <w:rsid w:val="00D95997"/>
    <w:rsid w:val="00DA1A78"/>
    <w:rsid w:val="00DB2EF4"/>
    <w:rsid w:val="00DB7308"/>
    <w:rsid w:val="00DE7C8B"/>
    <w:rsid w:val="00DF3C16"/>
    <w:rsid w:val="00DF6C97"/>
    <w:rsid w:val="00E058E5"/>
    <w:rsid w:val="00E07095"/>
    <w:rsid w:val="00E11B6F"/>
    <w:rsid w:val="00E12BEA"/>
    <w:rsid w:val="00E20D20"/>
    <w:rsid w:val="00E320CE"/>
    <w:rsid w:val="00E32564"/>
    <w:rsid w:val="00E54A31"/>
    <w:rsid w:val="00E55CDD"/>
    <w:rsid w:val="00E62BAB"/>
    <w:rsid w:val="00E923CD"/>
    <w:rsid w:val="00E962EE"/>
    <w:rsid w:val="00EA1AD2"/>
    <w:rsid w:val="00EB062E"/>
    <w:rsid w:val="00EB5A40"/>
    <w:rsid w:val="00EB5E76"/>
    <w:rsid w:val="00EB6786"/>
    <w:rsid w:val="00EC1EF6"/>
    <w:rsid w:val="00EE0F1B"/>
    <w:rsid w:val="00EE3A86"/>
    <w:rsid w:val="00EE54CA"/>
    <w:rsid w:val="00EE659B"/>
    <w:rsid w:val="00EF38E2"/>
    <w:rsid w:val="00EF6D71"/>
    <w:rsid w:val="00F12D40"/>
    <w:rsid w:val="00F23636"/>
    <w:rsid w:val="00F34E4D"/>
    <w:rsid w:val="00F354FD"/>
    <w:rsid w:val="00F41BB2"/>
    <w:rsid w:val="00F50212"/>
    <w:rsid w:val="00F60EC5"/>
    <w:rsid w:val="00F734E2"/>
    <w:rsid w:val="01608D13"/>
    <w:rsid w:val="0181ED21"/>
    <w:rsid w:val="01916937"/>
    <w:rsid w:val="0196E083"/>
    <w:rsid w:val="0203938D"/>
    <w:rsid w:val="029E7114"/>
    <w:rsid w:val="038D3F51"/>
    <w:rsid w:val="03A9C410"/>
    <w:rsid w:val="03B63D2A"/>
    <w:rsid w:val="04580D82"/>
    <w:rsid w:val="04CF790F"/>
    <w:rsid w:val="04F83F33"/>
    <w:rsid w:val="050642A2"/>
    <w:rsid w:val="09806AAF"/>
    <w:rsid w:val="09EFED3D"/>
    <w:rsid w:val="0A207793"/>
    <w:rsid w:val="0C3B13D9"/>
    <w:rsid w:val="0C41BA23"/>
    <w:rsid w:val="0CA00DE6"/>
    <w:rsid w:val="0CA00DE6"/>
    <w:rsid w:val="0E360258"/>
    <w:rsid w:val="0EFD6AED"/>
    <w:rsid w:val="0F3FBF10"/>
    <w:rsid w:val="0F4B71D2"/>
    <w:rsid w:val="0FA0F1D8"/>
    <w:rsid w:val="0FD2F06F"/>
    <w:rsid w:val="1020DE4B"/>
    <w:rsid w:val="10611555"/>
    <w:rsid w:val="10836B63"/>
    <w:rsid w:val="10A4DBC2"/>
    <w:rsid w:val="1187948A"/>
    <w:rsid w:val="119855EC"/>
    <w:rsid w:val="12062832"/>
    <w:rsid w:val="121292FA"/>
    <w:rsid w:val="1366195E"/>
    <w:rsid w:val="13E8EEF0"/>
    <w:rsid w:val="14632424"/>
    <w:rsid w:val="14B8BBD5"/>
    <w:rsid w:val="15D4D76B"/>
    <w:rsid w:val="15F69288"/>
    <w:rsid w:val="161FCD3C"/>
    <w:rsid w:val="168A979B"/>
    <w:rsid w:val="169D013F"/>
    <w:rsid w:val="16F5FFC2"/>
    <w:rsid w:val="176769E2"/>
    <w:rsid w:val="177E2F3A"/>
    <w:rsid w:val="17E3669D"/>
    <w:rsid w:val="180E5D2A"/>
    <w:rsid w:val="1957CFEE"/>
    <w:rsid w:val="1A375789"/>
    <w:rsid w:val="1AC4542C"/>
    <w:rsid w:val="1B7C84CE"/>
    <w:rsid w:val="1D234C38"/>
    <w:rsid w:val="1EA022DB"/>
    <w:rsid w:val="20785DA6"/>
    <w:rsid w:val="20B65DCD"/>
    <w:rsid w:val="2128DACE"/>
    <w:rsid w:val="21DAFA03"/>
    <w:rsid w:val="229B2C67"/>
    <w:rsid w:val="22B0A4A4"/>
    <w:rsid w:val="235FB5FB"/>
    <w:rsid w:val="23627D89"/>
    <w:rsid w:val="23EB98C0"/>
    <w:rsid w:val="245ADFC7"/>
    <w:rsid w:val="248F2F41"/>
    <w:rsid w:val="26208B94"/>
    <w:rsid w:val="2765E220"/>
    <w:rsid w:val="280A332C"/>
    <w:rsid w:val="2832E726"/>
    <w:rsid w:val="284F1944"/>
    <w:rsid w:val="29CDE7D2"/>
    <w:rsid w:val="29F3FF87"/>
    <w:rsid w:val="2A4866BA"/>
    <w:rsid w:val="2A653E42"/>
    <w:rsid w:val="2A65EC15"/>
    <w:rsid w:val="2B33E513"/>
    <w:rsid w:val="2BB48282"/>
    <w:rsid w:val="2C387D60"/>
    <w:rsid w:val="2CB09904"/>
    <w:rsid w:val="2CD6EC49"/>
    <w:rsid w:val="2E21F9B7"/>
    <w:rsid w:val="2E5280AC"/>
    <w:rsid w:val="2E913A80"/>
    <w:rsid w:val="2EE51E0D"/>
    <w:rsid w:val="2F222D0C"/>
    <w:rsid w:val="2F7BF52C"/>
    <w:rsid w:val="30ECEBB9"/>
    <w:rsid w:val="31F8B10F"/>
    <w:rsid w:val="3202E2E2"/>
    <w:rsid w:val="325A3C22"/>
    <w:rsid w:val="32B07606"/>
    <w:rsid w:val="34B17919"/>
    <w:rsid w:val="34BD7E96"/>
    <w:rsid w:val="34CEF743"/>
    <w:rsid w:val="351F9492"/>
    <w:rsid w:val="35D6D447"/>
    <w:rsid w:val="363DBFA4"/>
    <w:rsid w:val="36CD2FA8"/>
    <w:rsid w:val="37D35AA7"/>
    <w:rsid w:val="38ACACD9"/>
    <w:rsid w:val="3905801F"/>
    <w:rsid w:val="397669C1"/>
    <w:rsid w:val="39BA9569"/>
    <w:rsid w:val="39BFCEC1"/>
    <w:rsid w:val="39BFE4E0"/>
    <w:rsid w:val="3A26C437"/>
    <w:rsid w:val="3A6765F2"/>
    <w:rsid w:val="3AF79987"/>
    <w:rsid w:val="3B208F67"/>
    <w:rsid w:val="3C70D6B9"/>
    <w:rsid w:val="3D33BD4B"/>
    <w:rsid w:val="3DF6F8E0"/>
    <w:rsid w:val="3EBBD876"/>
    <w:rsid w:val="3FDA6D04"/>
    <w:rsid w:val="41512F3B"/>
    <w:rsid w:val="42521F61"/>
    <w:rsid w:val="42F2BC31"/>
    <w:rsid w:val="42FB9A4A"/>
    <w:rsid w:val="4377F23B"/>
    <w:rsid w:val="442CD012"/>
    <w:rsid w:val="446D96E7"/>
    <w:rsid w:val="44BB4F01"/>
    <w:rsid w:val="44D1EF9D"/>
    <w:rsid w:val="45084826"/>
    <w:rsid w:val="45838CEC"/>
    <w:rsid w:val="45F78155"/>
    <w:rsid w:val="4680A45A"/>
    <w:rsid w:val="48EF28E1"/>
    <w:rsid w:val="496B7FAD"/>
    <w:rsid w:val="4998A005"/>
    <w:rsid w:val="4C30A617"/>
    <w:rsid w:val="4CA46765"/>
    <w:rsid w:val="4D1392CF"/>
    <w:rsid w:val="4D356F26"/>
    <w:rsid w:val="4DB62C52"/>
    <w:rsid w:val="4E14D832"/>
    <w:rsid w:val="4EC65122"/>
    <w:rsid w:val="4EEA7AD8"/>
    <w:rsid w:val="4EF26664"/>
    <w:rsid w:val="4F1A135F"/>
    <w:rsid w:val="50502D38"/>
    <w:rsid w:val="5137E241"/>
    <w:rsid w:val="515374FA"/>
    <w:rsid w:val="5249C487"/>
    <w:rsid w:val="53552BA9"/>
    <w:rsid w:val="5365338C"/>
    <w:rsid w:val="5366A5D4"/>
    <w:rsid w:val="5401024A"/>
    <w:rsid w:val="5415A4DC"/>
    <w:rsid w:val="54233161"/>
    <w:rsid w:val="5459C04E"/>
    <w:rsid w:val="54A6024A"/>
    <w:rsid w:val="550A9E86"/>
    <w:rsid w:val="56D4C8FD"/>
    <w:rsid w:val="56FEFB01"/>
    <w:rsid w:val="5815C349"/>
    <w:rsid w:val="587993DA"/>
    <w:rsid w:val="599FA129"/>
    <w:rsid w:val="5AB1A75E"/>
    <w:rsid w:val="5AF98EA3"/>
    <w:rsid w:val="5B0B6972"/>
    <w:rsid w:val="5B967CDF"/>
    <w:rsid w:val="5BC99D77"/>
    <w:rsid w:val="5BED0A65"/>
    <w:rsid w:val="5BED0A65"/>
    <w:rsid w:val="5CCC5426"/>
    <w:rsid w:val="5D8E2EA8"/>
    <w:rsid w:val="5E6B1831"/>
    <w:rsid w:val="5F1CF20F"/>
    <w:rsid w:val="61055ACF"/>
    <w:rsid w:val="611B2C29"/>
    <w:rsid w:val="61F6F61C"/>
    <w:rsid w:val="625B9E72"/>
    <w:rsid w:val="62B3C488"/>
    <w:rsid w:val="62D2D797"/>
    <w:rsid w:val="63950678"/>
    <w:rsid w:val="63C17AE6"/>
    <w:rsid w:val="63CBA727"/>
    <w:rsid w:val="647742DE"/>
    <w:rsid w:val="6509111C"/>
    <w:rsid w:val="658C47FB"/>
    <w:rsid w:val="66200629"/>
    <w:rsid w:val="66C29C94"/>
    <w:rsid w:val="67CD195C"/>
    <w:rsid w:val="68821FE6"/>
    <w:rsid w:val="68F901B0"/>
    <w:rsid w:val="6946ACB1"/>
    <w:rsid w:val="6A47CA3A"/>
    <w:rsid w:val="6A647EC0"/>
    <w:rsid w:val="6A7CA67F"/>
    <w:rsid w:val="6B2373F2"/>
    <w:rsid w:val="6C05D43C"/>
    <w:rsid w:val="6C3C2D72"/>
    <w:rsid w:val="6C4944B8"/>
    <w:rsid w:val="6C707FB7"/>
    <w:rsid w:val="6D26BC6E"/>
    <w:rsid w:val="6D3958A6"/>
    <w:rsid w:val="6E2D8A05"/>
    <w:rsid w:val="6E8F987C"/>
    <w:rsid w:val="6F39424C"/>
    <w:rsid w:val="6FB9F896"/>
    <w:rsid w:val="7102FD8A"/>
    <w:rsid w:val="7144ED64"/>
    <w:rsid w:val="7246696F"/>
    <w:rsid w:val="73660F22"/>
    <w:rsid w:val="73C31D42"/>
    <w:rsid w:val="73CBB0A4"/>
    <w:rsid w:val="745544AD"/>
    <w:rsid w:val="74D62EEF"/>
    <w:rsid w:val="751176AD"/>
    <w:rsid w:val="760BEEFD"/>
    <w:rsid w:val="76926472"/>
    <w:rsid w:val="77A98780"/>
    <w:rsid w:val="780A6C7E"/>
    <w:rsid w:val="7905DAB6"/>
    <w:rsid w:val="797D4EDA"/>
    <w:rsid w:val="7A12FA64"/>
    <w:rsid w:val="7A310323"/>
    <w:rsid w:val="7AB7C065"/>
    <w:rsid w:val="7AD970A2"/>
    <w:rsid w:val="7BC00AA3"/>
    <w:rsid w:val="7C80E697"/>
    <w:rsid w:val="7DB538F2"/>
    <w:rsid w:val="7DB7CE17"/>
    <w:rsid w:val="7DDE4EEC"/>
    <w:rsid w:val="7DDF1298"/>
    <w:rsid w:val="7F4700C5"/>
    <w:rsid w:val="7F4C43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94DA79"/>
  <w15:chartTrackingRefBased/>
  <w15:docId w15:val="{A6B4257B-6481-48BF-9A0E-CD5C2128BD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73660F2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73660F2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73660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3660F22"/>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4B52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5204"/>
  </w:style>
  <w:style w:type="paragraph" w:styleId="ListParagraph">
    <w:name w:val="List Paragraph"/>
    <w:basedOn w:val="Normal"/>
    <w:uiPriority w:val="34"/>
    <w:qFormat/>
    <w:rsid w:val="73660F22"/>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normaltextrun" w:customStyle="1">
    <w:name w:val="normaltextrun"/>
    <w:basedOn w:val="DefaultParagraphFont"/>
    <w:rsid w:val="00787E5C"/>
  </w:style>
  <w:style w:type="character" w:styleId="eop" w:customStyle="1">
    <w:name w:val="eop"/>
    <w:basedOn w:val="DefaultParagraphFont"/>
    <w:rsid w:val="00787E5C"/>
  </w:style>
  <w:style w:type="paragraph" w:styleId="paragraph" w:customStyle="1">
    <w:name w:val="paragraph"/>
    <w:basedOn w:val="Normal"/>
    <w:rsid w:val="00E20D20"/>
    <w:pPr>
      <w:spacing w:before="100" w:beforeAutospacing="1" w:after="100" w:afterAutospacing="1" w:line="240" w:lineRule="auto"/>
    </w:pPr>
    <w:rPr>
      <w:rFonts w:ascii="Times New Roman" w:hAnsi="Times New Roman" w:eastAsia="Times New Roman" w:cs="Times New Roman"/>
      <w:lang w:eastAsia="en-US"/>
    </w:rPr>
  </w:style>
  <w:style w:type="paragraph" w:styleId="Header">
    <w:name w:val="header"/>
    <w:basedOn w:val="Normal"/>
    <w:link w:val="HeaderChar"/>
    <w:uiPriority w:val="99"/>
    <w:semiHidden/>
    <w:unhideWhenUsed/>
    <w:rsid w:val="00832465"/>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832465"/>
  </w:style>
  <w:style w:type="character" w:styleId="Hyperlink">
    <w:name w:val="Hyperlink"/>
    <w:basedOn w:val="DefaultParagraphFont"/>
    <w:uiPriority w:val="99"/>
    <w:unhideWhenUsed/>
    <w:rsid w:val="5F1CF20F"/>
    <w:rPr>
      <w:color w:val="467886"/>
      <w:u w:val="single"/>
    </w:rPr>
  </w:style>
  <w:style w:type="paragraph" w:styleId="TOC1">
    <w:name w:val="toc 1"/>
    <w:basedOn w:val="Normal"/>
    <w:next w:val="Normal"/>
    <w:uiPriority w:val="39"/>
    <w:unhideWhenUsed/>
    <w:rsid w:val="5F1CF20F"/>
    <w:pPr>
      <w:spacing w:after="100"/>
    </w:pPr>
  </w:style>
  <w:style w:type="paragraph" w:styleId="TOC2">
    <w:name w:val="toc 2"/>
    <w:basedOn w:val="Normal"/>
    <w:next w:val="Normal"/>
    <w:uiPriority w:val="39"/>
    <w:unhideWhenUsed/>
    <w:rsid w:val="5F1CF20F"/>
    <w:pPr>
      <w:spacing w:after="100"/>
      <w:ind w:left="220"/>
    </w:pPr>
  </w:style>
  <w:style w:type="paragraph" w:styleId="TOC3">
    <w:name w:val="toc 3"/>
    <w:basedOn w:val="Normal"/>
    <w:next w:val="Normal"/>
    <w:uiPriority w:val="39"/>
    <w:unhideWhenUsed/>
    <w:rsid w:val="5F1CF2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Ivan Ortiz (ivortiz)</dc:creator>
  <keywords/>
  <dc:description/>
  <lastModifiedBy>Ivan Ortiz (ivortiz)</lastModifiedBy>
  <revision>235</revision>
  <dcterms:created xsi:type="dcterms:W3CDTF">2026-03-26T15:57:00.0000000Z</dcterms:created>
  <dcterms:modified xsi:type="dcterms:W3CDTF">2026-03-30T19:26:01.9217018Z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d777b71,59b73f29,7f0cfcd6</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