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b/>
          <w:bCs/>
        </w:rPr>
        <w:t xml:space="preserve">牙周炎与阿尔茨海默病关联机制及牙龈卟啉单胞菌致病作用研究进展</w:t>
      </w:r>
      <w:r>
        <w:br/>
      </w:r>
      <w:r>
        <w:rPr>
          <w:rFonts w:hint="eastAsia"/>
        </w:rPr>
        <w:t xml:space="preserve">——基于口腔–脑轴的神经炎症、病理级联反应与靶向干预策略</w:t>
      </w:r>
    </w:p>
    <w:p>
      <w:pPr>
        <w:pStyle w:val="Author"/>
      </w:pPr>
      <w:r>
        <w:rPr>
          <w:rFonts w:hint="eastAsia"/>
        </w:rPr>
        <w:t xml:space="preserve">知网学术综述生成器</w:t>
      </w:r>
      <w:r>
        <w:t xml:space="preserve"> (CNKI Review Assistant)</w:t>
      </w:r>
      <w:r>
        <w:rPr>
          <w:rStyle w:val="FootnoteReference"/>
        </w:rPr>
        <w:footnoteReference w:id="9"/>
      </w:r>
    </w:p>
    <w:p>
      <w:pPr>
        <w:pStyle w:val="Date"/>
      </w:pPr>
      <w:r>
        <w:rPr>
          <w:rFonts w:hint="eastAsia"/>
        </w:rPr>
        <w:t xml:space="preserve">2026年8月</w:t>
      </w:r>
    </w:p>
    <w:sdt>
      <w:sdtPr>
        <w:docPartObj>
          <w:docPartGallery w:val="Table of Contents"/>
          <w:docPartUnique/>
        </w:docPartObj>
      </w:sdtPr>
      <w:sdtContent>
        <w:p>
          <w:pPr>
            <w:pStyle w:val="TOCHeading"/>
          </w:pPr>
          <w:r>
            <w:t xml:space="preserve">目录</w:t>
          </w:r>
        </w:p>
        <w:p>
          <w:r>
            <w:fldChar w:fldCharType="begin" w:dirty="true"/>
            <w:instrText xml:space="preserve">TOC \o "1-3" \h \z \u</w:instrText>
            <w:fldChar w:fldCharType="separate"/>
            <w:fldChar w:fldCharType="end"/>
          </w:r>
        </w:p>
      </w:sdtContent>
    </w:sdt>
    <w:p>
      <w:pPr>
        <w:pStyle w:val="FirstParagraph"/>
      </w:pPr>
      <w:r>
        <w:rPr>
          <w:rFonts w:hint="eastAsia"/>
          <w:b/>
          <w:bCs/>
        </w:rPr>
        <w:t xml:space="preserve">摘要：</w:t>
      </w:r>
      <w:r>
        <w:rPr>
          <w:rFonts w:hint="eastAsia"/>
        </w:rPr>
        <w:t xml:space="preserve">阿尔茨海默病（Alzheimer’s</w:t>
      </w:r>
      <w:r>
        <w:t xml:space="preserve"> disease, </w:t>
      </w:r>
      <w:r>
        <w:rPr>
          <w:rFonts w:hint="eastAsia"/>
        </w:rPr>
        <w:t xml:space="preserve">AD）是老年人群中最常见的中枢神经系统退行性病变，其核心病理特征包括细胞外</w:t>
      </w:r>
      <w:r>
        <w:t xml:space="preserve"> </w:t>
      </w:r>
      <m:oMath>
        <m:r>
          <m:t>β</m:t>
        </m:r>
      </m:oMath>
      <w:r>
        <w:rPr>
          <w:rFonts w:hint="eastAsia"/>
        </w:rPr>
        <w:t xml:space="preserve">-淀粉样蛋白（A</w:t>
      </w:r>
      <m:oMath>
        <m:r>
          <m:t>β</m:t>
        </m:r>
      </m:oMath>
      <w:r>
        <w:rPr>
          <w:rFonts w:hint="eastAsia"/>
        </w:rPr>
        <w:t xml:space="preserve">）沉积形成的早期老年斑、细胞内过度磷酸化</w:t>
      </w:r>
      <w:r>
        <w:t xml:space="preserve"> Tau </w:t>
      </w:r>
      <w:r>
        <w:rPr>
          <w:rFonts w:hint="eastAsia"/>
        </w:rPr>
        <w:t xml:space="preserve">蛋白聚集成神经原纤维缠结（NFTs）以及弥漫性神经炎症与突触神经元丢失。近年来，流行病学与转化医学研究发现慢性牙周炎与</w:t>
      </w:r>
      <w:r>
        <w:t xml:space="preserve"> AD </w:t>
      </w:r>
      <w:r>
        <w:rPr>
          <w:rFonts w:hint="eastAsia"/>
        </w:rPr>
        <w:t xml:space="preserve">发病风险及认知功能衰退速度呈显著正相关，牙周炎已被确认为</w:t>
      </w:r>
      <w:r>
        <w:t xml:space="preserve"> AD </w:t>
      </w:r>
      <w:r>
        <w:rPr>
          <w:rFonts w:hint="eastAsia"/>
        </w:rPr>
        <w:t xml:space="preserve">的重要独立危险因素之一。作为慢性牙周炎的</w:t>
      </w:r>
      <w:r>
        <w:rPr>
          <w:rFonts w:hint="eastAsia"/>
        </w:rPr>
        <w:t xml:space="preserve">“核心致病菌”</w:t>
      </w:r>
      <w:r>
        <w:rPr>
          <w:rFonts w:hint="eastAsia"/>
        </w:rPr>
        <w:t xml:space="preserve">（Keystone</w:t>
      </w:r>
      <w:r>
        <w:t xml:space="preserve"> </w:t>
      </w:r>
      <w:r>
        <w:rPr>
          <w:rFonts w:hint="eastAsia"/>
        </w:rPr>
        <w:t xml:space="preserve">pathogen），牙龈卟啉单胞菌（</w:t>
      </w:r>
      <w:r>
        <w:rPr>
          <w:i/>
          <w:iCs/>
        </w:rPr>
        <w:t xml:space="preserve">Porphyromonas gingivalis</w:t>
      </w:r>
      <w:r>
        <w:t xml:space="preserve">,</w:t>
      </w:r>
      <w:r>
        <w:t xml:space="preserve"> </w:t>
      </w:r>
      <w:r>
        <w:rPr>
          <w:i/>
          <w:iCs/>
        </w:rPr>
        <w:t xml:space="preserve">P. gingivalis</w:t>
      </w:r>
      <w:r>
        <w:rPr>
          <w:rFonts w:hint="eastAsia"/>
        </w:rPr>
        <w:t xml:space="preserve">）及其关键毒力因子（牙龈蛋白酶</w:t>
      </w:r>
      <w:r>
        <w:t xml:space="preserve"> </w:t>
      </w:r>
      <w:r>
        <w:rPr>
          <w:rFonts w:hint="eastAsia"/>
        </w:rPr>
        <w:t xml:space="preserve">Gingipains、脂多糖</w:t>
      </w:r>
      <w:r>
        <w:t xml:space="preserve"> </w:t>
      </w:r>
      <w:r>
        <w:rPr>
          <w:rFonts w:hint="eastAsia"/>
        </w:rPr>
        <w:t xml:space="preserve">LPS、菌毛及外膜囊泡</w:t>
      </w:r>
      <w:r>
        <w:t xml:space="preserve"> </w:t>
      </w:r>
      <w:r>
        <w:rPr>
          <w:rFonts w:hint="eastAsia"/>
        </w:rPr>
        <w:t xml:space="preserve">OMVs）在中枢神经系统侵入与神经退行性病变中发挥了决定性作用。本文系统梳理了牙周炎与</w:t>
      </w:r>
      <w:r>
        <w:t xml:space="preserve"> AD </w:t>
      </w:r>
      <w:r>
        <w:rPr>
          <w:rFonts w:hint="eastAsia"/>
        </w:rPr>
        <w:t xml:space="preserve">关联的流行病学证据，详述了</w:t>
      </w:r>
      <w:r>
        <w:t xml:space="preserve"> </w:t>
      </w:r>
      <w:r>
        <w:rPr>
          <w:i/>
          <w:iCs/>
        </w:rPr>
        <w:t xml:space="preserve">P. gingivalis</w:t>
      </w:r>
      <w:r>
        <w:t xml:space="preserve"> </w:t>
      </w:r>
      <w:r>
        <w:rPr>
          <w:rFonts w:hint="eastAsia"/>
        </w:rPr>
        <w:t xml:space="preserve">突破血脑屏障（BBB）、通过三叉神经逆行运输及单核巨噬细胞</w:t>
      </w:r>
      <w:r>
        <w:rPr>
          <w:rFonts w:hint="eastAsia"/>
        </w:rPr>
        <w:t xml:space="preserve">“特洛伊木马”</w:t>
      </w:r>
      <w:r>
        <w:rPr>
          <w:rFonts w:hint="eastAsia"/>
        </w:rPr>
        <w:t xml:space="preserve">途径侵入脑组织的生物学路径，深入剖析了其通过降解紧密连接蛋白、诱导</w:t>
      </w:r>
      <w:r>
        <w:t xml:space="preserve"> A</w:t>
      </w:r>
      <m:oMath>
        <m:r>
          <m:t>β</m:t>
        </m:r>
      </m:oMath>
      <w:r>
        <w:t xml:space="preserve"> </w:t>
      </w:r>
      <w:r>
        <w:rPr>
          <w:rFonts w:hint="eastAsia"/>
        </w:rPr>
        <w:t xml:space="preserve">生成与聚集、裂解与促进</w:t>
      </w:r>
      <w:r>
        <w:t xml:space="preserve"> Tau </w:t>
      </w:r>
      <w:r>
        <w:rPr>
          <w:rFonts w:hint="eastAsia"/>
        </w:rPr>
        <w:t xml:space="preserve">蛋白异常磷酸化、过度激活小胶质细胞/星形胶质细胞产生</w:t>
      </w:r>
      <w:r>
        <w:t xml:space="preserve"> NLRP3 </w:t>
      </w:r>
      <w:r>
        <w:rPr>
          <w:rFonts w:hint="eastAsia"/>
        </w:rPr>
        <w:t xml:space="preserve">炎症小体风暴导致神经元损伤的分子机制网络。同时，本文探讨了牙周系统治疗、小分子牙龈蛋白酶抑制剂（如</w:t>
      </w:r>
      <w:r>
        <w:t xml:space="preserve"> </w:t>
      </w:r>
      <w:r>
        <w:rPr>
          <w:rFonts w:hint="eastAsia"/>
        </w:rPr>
        <w:t xml:space="preserve">COR388/Atuzaginstat）及口腔生物标志物早期筛查在阻断</w:t>
      </w:r>
      <w:r>
        <w:t xml:space="preserve"> AD </w:t>
      </w:r>
      <w:r>
        <w:rPr>
          <w:rFonts w:hint="eastAsia"/>
        </w:rPr>
        <w:t xml:space="preserve">病程进展中的临床转化前景，为口腔-脑轴交叉学科研究与</w:t>
      </w:r>
      <w:r>
        <w:t xml:space="preserve"> AD </w:t>
      </w:r>
      <w:r>
        <w:rPr>
          <w:rFonts w:hint="eastAsia"/>
        </w:rPr>
        <w:t xml:space="preserve">综合防治提供了系统的理论参考。</w:t>
      </w:r>
    </w:p>
    <w:p>
      <w:pPr>
        <w:pStyle w:val="BodyText"/>
      </w:pPr>
      <w:r>
        <w:rPr>
          <w:rFonts w:hint="eastAsia"/>
          <w:b/>
          <w:bCs/>
        </w:rPr>
        <w:t xml:space="preserve">关键词：</w:t>
      </w:r>
      <w:r>
        <w:rPr>
          <w:rFonts w:hint="eastAsia"/>
        </w:rPr>
        <w:t xml:space="preserve">牙周炎；阿尔茨海默病；牙龈卟啉单胞菌；牙龈蛋白酶；β-淀粉样蛋白；Tau</w:t>
      </w:r>
      <w:r>
        <w:t xml:space="preserve"> </w:t>
      </w:r>
      <w:r>
        <w:rPr>
          <w:rFonts w:hint="eastAsia"/>
        </w:rPr>
        <w:t xml:space="preserve">蛋白；神经炎症；口腔-脑轴</w:t>
      </w:r>
    </w:p>
    <w:p>
      <w:pPr>
        <w:pStyle w:val="BodyText"/>
      </w:pPr>
      <w:r>
        <w:rPr>
          <w:b/>
          <w:bCs/>
        </w:rPr>
        <w:t xml:space="preserve">Abstract:</w:t>
      </w:r>
      <w:r>
        <w:t xml:space="preserve"> </w:t>
      </w:r>
      <w:r>
        <w:t xml:space="preserve">Alzheimer’s disease (AD) is the most prevalent neurodegenerative disorder in the elderly, neuropathologically characterized by extracellular amyloid-</w:t>
      </w:r>
      <m:oMath>
        <m:r>
          <m:t>β</m:t>
        </m:r>
      </m:oMath>
      <w:r>
        <w:t xml:space="preserve"> </w:t>
      </w:r>
      <w:r>
        <w:t xml:space="preserve">(A</w:t>
      </w:r>
      <m:oMath>
        <m:r>
          <m:t>β</m:t>
        </m:r>
      </m:oMath>
      <w:r>
        <w:t xml:space="preserve">) plaque deposition, intracellular hyperphosphorylated tau-associated neurofibrillary tangles (NFTs), persistent neuroinflammation, and progressive synaptic and neuronal loss. Accumulating epidemiological and translational evidence indicates that chronic periodontitis is a significant and independent risk factor for AD and accelerated cognitive decline. As the keystone pathogen of periodontitis,</w:t>
      </w:r>
      <w:r>
        <w:t xml:space="preserve"> </w:t>
      </w:r>
      <w:r>
        <w:rPr>
          <w:i/>
          <w:iCs/>
        </w:rPr>
        <w:t xml:space="preserve">Porphyromonas gingivalis</w:t>
      </w:r>
      <w:r>
        <w:t xml:space="preserve"> </w:t>
      </w:r>
      <w:r>
        <w:t xml:space="preserve">(</w:t>
      </w:r>
      <w:r>
        <w:rPr>
          <w:i/>
          <w:iCs/>
        </w:rPr>
        <w:t xml:space="preserve">P. gingivalis</w:t>
      </w:r>
      <w:r>
        <w:t xml:space="preserve">) and its principal virulence factors—including gingipains (Rgp and Kgp), lipopolysaccharides (LPS), fimbriae, and outer membrane vesicles (OMVs)—play pivotal roles in central nervous system colonization and neurodegeneration. This review provides a comprehensive synthesis of the epidemiological link between periodontitis and AD, delineates the invasion routes of</w:t>
      </w:r>
      <w:r>
        <w:t xml:space="preserve"> </w:t>
      </w:r>
      <w:r>
        <w:rPr>
          <w:i/>
          <w:iCs/>
        </w:rPr>
        <w:t xml:space="preserve">P. gingivalis</w:t>
      </w:r>
      <w:r>
        <w:t xml:space="preserve"> </w:t>
      </w:r>
      <w:r>
        <w:t xml:space="preserve">into the brain across the blood-brain barrier, via cranial/trigeminal nerve retrograde transport, and through monocyte-mediated "Trojan horse" mechanisms. We further dissect the underlying molecular cascades by which</w:t>
      </w:r>
      <w:r>
        <w:t xml:space="preserve"> </w:t>
      </w:r>
      <w:r>
        <w:rPr>
          <w:i/>
          <w:iCs/>
        </w:rPr>
        <w:t xml:space="preserve">P. gingivalis</w:t>
      </w:r>
      <w:r>
        <w:t xml:space="preserve"> </w:t>
      </w:r>
      <w:r>
        <w:t xml:space="preserve">triggers neuroinflammation via TLR4/NF-</w:t>
      </w:r>
      <m:oMath>
        <m:r>
          <m:t>κ</m:t>
        </m:r>
      </m:oMath>
      <w:r>
        <w:t xml:space="preserve">B and NLRP3 inflammasome activation, accelerates A</w:t>
      </w:r>
      <m:oMath>
        <m:sSub>
          <m:e>
            <m:r>
              <m:t>β</m:t>
            </m:r>
          </m:e>
          <m:sub>
            <m:r>
              <m:t>1</m:t>
            </m:r>
            <m:r>
              <m:rPr>
                <m:sty m:val="p"/>
              </m:rPr>
              <m:t>−</m:t>
            </m:r>
            <m:r>
              <m:t>42</m:t>
            </m:r>
          </m:sub>
        </m:sSub>
      </m:oMath>
      <w:r>
        <w:t xml:space="preserve"> </w:t>
      </w:r>
      <w:r>
        <w:t xml:space="preserve">generation and aggregation, promotes tau proteolytic truncation and hyperphosphorylation, and causes neuronal apoptosis. Finally, targeted therapeutic interventions—including periodontal therapy, small-molecule gingipain inhibitors (e.g., COR388/Atuzaginstat), and oral diagnostic biomarkers—are highlighted, offering integrative insights for cross-disciplinary research and early clinical intervention.</w:t>
      </w:r>
    </w:p>
    <w:p>
      <w:pPr>
        <w:pStyle w:val="BodyText"/>
      </w:pPr>
      <w:r>
        <w:rPr>
          <w:b/>
          <w:bCs/>
        </w:rPr>
        <w:t xml:space="preserve">Keywords:</w:t>
      </w:r>
      <w:r>
        <w:t xml:space="preserve"> </w:t>
      </w:r>
      <w:r>
        <w:t xml:space="preserve">Periodontitis; Alzheimer’s Disease; Porphyromonas gingivalis; Gingipains; Amyloid-beta; Tau Protein; Neuroinflammation; Oral-Brain Axis</w:t>
      </w:r>
    </w:p>
    <w:bookmarkStart w:id="10" w:name="引言与流行病学关联背景"/>
    <w:p>
      <w:pPr>
        <w:pStyle w:val="Heading1"/>
      </w:pPr>
      <w:r>
        <w:rPr>
          <w:rFonts w:hint="eastAsia"/>
        </w:rPr>
        <w:t xml:space="preserve">引言与流行病学关联背景</w:t>
      </w:r>
    </w:p>
    <w:p>
      <w:pPr>
        <w:pStyle w:val="FirstParagraph"/>
      </w:pPr>
      <w:r>
        <w:rPr>
          <w:rFonts w:hint="eastAsia"/>
        </w:rPr>
        <w:t xml:space="preserve">阿尔茨海默病（Alzheimer’s</w:t>
      </w:r>
      <w:r>
        <w:t xml:space="preserve"> disease, </w:t>
      </w:r>
      <w:r>
        <w:rPr>
          <w:rFonts w:hint="eastAsia"/>
        </w:rPr>
        <w:t xml:space="preserve">AD）是一种隐匿起病、呈进行性发展的致死性中枢神经退行性疾病，临床表现为进行性认知功能下降、记忆力减退、人格障碍及行为异常。随着全球人口老龄化进程加剧，AD</w:t>
      </w:r>
      <w:r>
        <w:t xml:space="preserve"> </w:t>
      </w:r>
      <w:r>
        <w:rPr>
          <w:rFonts w:hint="eastAsia"/>
        </w:rPr>
        <w:t xml:space="preserve">已成为威胁全球公共卫生健康的重大挑战。传统的</w:t>
      </w:r>
      <w:r>
        <w:t xml:space="preserve"> AD </w:t>
      </w:r>
      <w:r>
        <w:rPr>
          <w:rFonts w:hint="eastAsia"/>
        </w:rPr>
        <w:t xml:space="preserve">病理假说主要聚焦于</w:t>
      </w:r>
      <w:r>
        <w:t xml:space="preserve"> </w:t>
      </w:r>
      <m:oMath>
        <m:r>
          <m:t>β</m:t>
        </m:r>
      </m:oMath>
      <w:r>
        <w:rPr>
          <w:rFonts w:hint="eastAsia"/>
        </w:rPr>
        <w:t xml:space="preserve">-淀粉样蛋白（Amyloid-</w:t>
      </w:r>
      <m:oMath>
        <m:r>
          <m:t>β</m:t>
        </m:r>
      </m:oMath>
      <w:r>
        <w:t xml:space="preserve">, A</w:t>
      </w:r>
      <m:oMath>
        <m:r>
          <m:t>β</m:t>
        </m:r>
      </m:oMath>
      <w:r>
        <w:rPr>
          <w:rFonts w:hint="eastAsia"/>
        </w:rPr>
        <w:t xml:space="preserve">）沉积构成的老年斑（Senile</w:t>
      </w:r>
      <w:r>
        <w:t xml:space="preserve"> </w:t>
      </w:r>
      <w:r>
        <w:rPr>
          <w:rFonts w:hint="eastAsia"/>
        </w:rPr>
        <w:t xml:space="preserve">plaques）以及微管相关蛋白</w:t>
      </w:r>
      <w:r>
        <w:t xml:space="preserve"> Tau </w:t>
      </w:r>
      <w:r>
        <w:rPr>
          <w:rFonts w:hint="eastAsia"/>
        </w:rPr>
        <w:t xml:space="preserve">异常过度磷酸化形成的神经原纤维缠结（Neurofibrillary</w:t>
      </w:r>
      <w:r>
        <w:t xml:space="preserve"> tangles, </w:t>
      </w:r>
      <w:r>
        <w:rPr>
          <w:rFonts w:hint="eastAsia"/>
        </w:rPr>
        <w:t xml:space="preserve">NFTs）</w:t>
      </w:r>
      <w:r>
        <w:fldChar w:fldCharType="begin"/>
      </w:r>
      <w:r>
        <w:instrText xml:space="preserve"> ADDIN ZOTERO_ITEM CSL_CITATION {"citationID":"cCnkiCite001","properties":{"formattedCitation":"[1,2]","plainCitation":"[1,2]","noteIndex":0},"citationItems":[{"id":"dominy2019","uris":[],"itemData":{"id":"dominy2019","type":"article-journal","title":"Porphyromonas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id":"ren2024","uris":[],"itemData":{"id":"ren2024","type":"article-journal","title":"牙龈卟啉单胞菌与阿尔茨海默病相关性致病机制","author":[{"family":"任欢"},{"family":"乔新"},{"family":"王峥"},{"family":"杨德琴"}],"container-title":"微生物学通报","issued":{"date-parts":[[2024]]},"volume":"51","issue":"11","page":"4359--4369","DOI":"10.13344/j.microbiol.china.240148"}}],"schema":"https://github.com/citation-style-language/schema/raw/master/csl-citation.json"} </w:instrText>
      </w:r>
      <w:r>
        <w:fldChar w:fldCharType="separate"/>
      </w:r>
      <w:r>
        <w:rPr>
          <w:vertAlign w:val="superscript"/>
          <w:rFonts w:ascii="Times New Roman" w:eastAsia="宋体" w:hAnsi="Times New Roman"/>
        </w:rPr>
        <w:t>[1,2]</w:t>
      </w:r>
      <w:r>
        <w:fldChar w:fldCharType="end"/>
      </w:r>
      <w:r>
        <w:rPr>
          <w:rFonts w:hint="eastAsia"/>
        </w:rPr>
        <w:t xml:space="preserve">。然而，针对单纯靶向清除脑内</w:t>
      </w:r>
      <w:r>
        <w:t xml:space="preserve"> A</w:t>
      </w:r>
      <m:oMath>
        <m:r>
          <m:t>β</m:t>
        </m:r>
      </m:oMath>
      <w:r>
        <w:t xml:space="preserve"> </w:t>
      </w:r>
      <w:r>
        <w:rPr>
          <w:rFonts w:hint="eastAsia"/>
        </w:rPr>
        <w:t xml:space="preserve">的单克隆抗体药物在临床试验中往往面临获益有限或不良反应（如</w:t>
      </w:r>
      <w:r>
        <w:t xml:space="preserve"> </w:t>
      </w:r>
      <w:r>
        <w:rPr>
          <w:rFonts w:hint="eastAsia"/>
        </w:rPr>
        <w:t xml:space="preserve">ARIA）等瓶颈，促使学术界重新审视感染、全身低度免疫炎症与中枢神经退行性病变之间的深度交织关联</w:t>
      </w:r>
      <w:r>
        <w:fldChar w:fldCharType="begin"/>
      </w:r>
      <w:r>
        <w:instrText xml:space="preserve"> ADDIN ZOTERO_ITEM CSL_CITATION {"citationID":"cCnkiCite002","properties":{"formattedCitation":"[3,4]","plainCitation":"[3,4]","noteIndex":0},"citationItems":[{"id":"kamer2008","uris":[],"itemData":{"id":"kamer2008","type":"article-journal","title":"Inflammation and Alzheimer's disease: possible role of periodontal diseases","author":[{"family":"KAMER","given":"Angela R."},{"family":"CRAIG","given":"Ronald G."},{"family":"DASANAYAKE","given":"Ananda P."}],"container-title":"Alzheimer's &amp; Dementia","issued":{"date-parts":[[2008]]},"volume":"4","issue":"4","page":"242--250","DOI":"10.1016/j.jalz.2007.08.004"}},{"id":"singhrao2014","uris":[],"itemData":{"id":"singhrao2014","type":"article-journal","title":"Porphyromonas gingivalis Periodontal Infection and Its Putative Links to Alzheimer's Disease","author":[{"family":"SINGHRAO","given":"StJohn K."},{"family":"HARDING","given":"Alice"},{"family":"POOLE","given":"Sim"}],"container-title":"Mediators of Inflammation","issued":{"date-parts":[[2014]]},"volume":"2014","page":"503527","DOI":"10.1155/2014/503527"}}],"schema":"https://github.com/citation-style-language/schema/raw/master/csl-citation.json"} </w:instrText>
      </w:r>
      <w:r>
        <w:fldChar w:fldCharType="separate"/>
      </w:r>
      <w:r>
        <w:rPr>
          <w:vertAlign w:val="superscript"/>
          <w:rFonts w:ascii="Times New Roman" w:eastAsia="宋体" w:hAnsi="Times New Roman"/>
        </w:rPr>
        <w:t>[3,4]</w:t>
      </w:r>
      <w:r>
        <w:fldChar w:fldCharType="end"/>
      </w:r>
      <w:r>
        <w:t xml:space="preserve">。</w:t>
      </w:r>
    </w:p>
    <w:p>
      <w:pPr>
        <w:pStyle w:val="BodyText"/>
      </w:pPr>
      <w:r>
        <w:rPr>
          <w:rFonts w:hint="eastAsia"/>
        </w:rPr>
        <w:t xml:space="preserve">牙周炎（Periodontitis）是由牙菌斑生物膜引起的牙齿支持组织（牙龈、牙周膜、牙槽骨及牙骨质）的慢性感染性破坏疾病，也是导致成年人牙齿丧失的首要原因</w:t>
      </w:r>
      <w:r>
        <w:fldChar w:fldCharType="begin"/>
      </w:r>
      <w:r>
        <w:instrText xml:space="preserve"> ADDIN ZOTERO_ITEM CSL_CITATION {"citationID":"cCnkiCite003","properties":{"formattedCitation":"[5]","plainCitation":"[5]","noteIndex":0},"citationItems":[{"id":"menghuanxin2020","uris":[],"itemData":{"id":"menghuanxin2020","type":"book","title":"牙周病学","author":[{"family":"孟焕新"}],"issued":{"date-parts":[[2020]]},"page":"120--135","publisher":"人民卫生出版社","publisher-place":"北京"}}],"schema":"https://github.com/citation-style-language/schema/raw/master/csl-citation.json"} </w:instrText>
      </w:r>
      <w:r>
        <w:fldChar w:fldCharType="separate"/>
      </w:r>
      <w:r>
        <w:rPr>
          <w:vertAlign w:val="superscript"/>
          <w:rFonts w:ascii="Times New Roman" w:eastAsia="宋体" w:hAnsi="Times New Roman"/>
        </w:rPr>
        <w:t>[5]</w:t>
      </w:r>
      <w:r>
        <w:fldChar w:fldCharType="end"/>
      </w:r>
      <w:r>
        <w:rPr>
          <w:rFonts w:hint="eastAsia"/>
        </w:rPr>
        <w:t xml:space="preserve">。在长期未控制的慢性牙周炎状态下，牙周袋内壁上皮发生溃疡破损，形成了巨大的外周感染创面（成年重度牙周炎患者的溃疡面积总和可达</w:t>
      </w:r>
      <w:r>
        <w:t xml:space="preserve"> 50–72</w:t>
      </w:r>
      <w:r>
        <w:t xml:space="preserve"> </w:t>
      </w:r>
      <m:oMath>
        <m:sSup>
          <m:e>
            <m:r>
              <m:rPr>
                <m:nor/>
                <m:sty m:val="p"/>
              </m:rPr>
              <m:t>cm</m:t>
            </m:r>
          </m:e>
          <m:sup>
            <m:r>
              <m:t>2</m:t>
            </m:r>
          </m:sup>
        </m:sSup>
      </m:oMath>
      <w:r>
        <w:rPr>
          <w:rFonts w:hint="eastAsia"/>
        </w:rPr>
        <w:t xml:space="preserve">），使牙周致病微生物及其毒性代谢产物能够频繁、低剂量地进入血液循环，诱发全身系统性免疫炎症反应</w:t>
      </w:r>
      <w:r>
        <w:fldChar w:fldCharType="begin"/>
      </w:r>
      <w:r>
        <w:instrText xml:space="preserve"> ADDIN ZOTERO_ITEM CSL_CITATION {"citationID":"cCnkiCite004","properties":{"formattedCitation":"[6,7]","plainCitation":"[6,7]","noteIndex":0},"citationItems":[{"id":"pan2021","uris":[],"itemData":{"id":"pan2021","type":"article-journal","title":"牙周炎与阿尔茨海默病相关性研究进展","author":[{"family":"潘春玲"},{"family":"束蓉"}],"container-title":"中华口腔医学杂志","issued":{"date-parts":[[2021]]},"volume":"56","issue":"4","page":"405--410","DOI":"10.3760/cma.j.cn112144-20201026-00539"}},{"id":"liyihan2018","uris":[],"itemData":{"id":"liyihan2018","type":"article-journal","title":"牙周病与阿尔茨海默症的关系","author":[{"family":"李一涵"},{"family":"潘兰兰"}],"container-title":"国际口腔医学杂志","issued":{"date-parts":[[2018]]},"volume":"45","issue":"3","page":"335--339","DOI":"10.7518/gjkq.2018.03.017"}}],"schema":"https://github.com/citation-style-language/schema/raw/master/csl-citation.json"} </w:instrText>
      </w:r>
      <w:r>
        <w:fldChar w:fldCharType="separate"/>
      </w:r>
      <w:r>
        <w:rPr>
          <w:vertAlign w:val="superscript"/>
          <w:rFonts w:ascii="Times New Roman" w:eastAsia="宋体" w:hAnsi="Times New Roman"/>
        </w:rPr>
        <w:t>[6,7]</w:t>
      </w:r>
      <w:r>
        <w:fldChar w:fldCharType="end"/>
      </w:r>
      <w:r>
        <w:t xml:space="preserve">。</w:t>
      </w:r>
    </w:p>
    <w:p>
      <w:pPr>
        <w:pStyle w:val="BodyText"/>
      </w:pPr>
      <w:r>
        <w:rPr>
          <w:rFonts w:hint="eastAsia"/>
        </w:rPr>
        <w:t xml:space="preserve">多项大规模前瞻性队列研究与回顾性流行病学调查证实了牙周炎与</w:t>
      </w:r>
      <w:r>
        <w:t xml:space="preserve"> AD </w:t>
      </w:r>
      <w:r>
        <w:rPr>
          <w:rFonts w:hint="eastAsia"/>
        </w:rPr>
        <w:t xml:space="preserve">发病之间的紧密关联：</w:t>
      </w:r>
    </w:p>
    <w:p>
      <w:pPr>
        <w:numPr>
          <w:ilvl w:val="0"/>
          <w:numId w:val="1001"/>
        </w:numPr>
      </w:pPr>
      <w:r>
        <w:rPr>
          <w:rFonts w:hint="eastAsia"/>
          <w:b/>
          <w:bCs/>
        </w:rPr>
        <w:t xml:space="preserve">发病风险显著升高：</w:t>
      </w:r>
      <w:r>
        <w:rPr>
          <w:rFonts w:hint="eastAsia"/>
        </w:rPr>
        <w:t xml:space="preserve">台湾学者</w:t>
      </w:r>
      <w:r>
        <w:t xml:space="preserve"> Chen </w:t>
      </w:r>
      <w:r>
        <w:rPr>
          <w:rFonts w:hint="eastAsia"/>
        </w:rPr>
        <w:t xml:space="preserve">等</w:t>
      </w:r>
      <w:r>
        <w:fldChar w:fldCharType="begin"/>
      </w:r>
      <w:r>
        <w:instrText xml:space="preserve"> ADDIN ZOTERO_ITEM CSL_CITATION {"citationID":"cCnkiCite005","properties":{"formattedCitation":"[8]","plainCitation":"[8]","noteIndex":0},"citationItems":[{"id":"chen2017","uris":[],"itemData":{"id":"chen2017","type":"article-journal","title":"Association between chronic periodontitis and the risk of Alzheimer's disease: a retrospective, population-based, 10-year follow-up study","author":[{"family":"CHEN","given":"Chun-Kuang"},{"family":"WU","given":"Ying-Ting"},{"family":"CHANG","given":"Yu-Chao"}],"container-title":"Neuroepidemiology","issued":{"date-parts":[[2017]]},"volume":"49","issue":"1-2","page":"30--38","DOI":"10.1159/000479975"}}],"schema":"https://github.com/citation-style-language/schema/raw/master/csl-citation.json"} </w:instrText>
      </w:r>
      <w:r>
        <w:fldChar w:fldCharType="separate"/>
      </w:r>
      <w:r>
        <w:rPr>
          <w:vertAlign w:val="superscript"/>
          <w:rFonts w:ascii="Times New Roman" w:eastAsia="宋体" w:hAnsi="Times New Roman"/>
        </w:rPr>
        <w:t>[8]</w:t>
      </w:r>
      <w:r>
        <w:fldChar w:fldCharType="end"/>
      </w:r>
      <w:r>
        <w:rPr>
          <w:rFonts w:hint="eastAsia"/>
        </w:rPr>
        <w:t xml:space="preserve">进行的一项长达</w:t>
      </w:r>
      <w:r>
        <w:t xml:space="preserve"> 10 </w:t>
      </w:r>
      <w:r>
        <w:rPr>
          <w:rFonts w:hint="eastAsia"/>
        </w:rPr>
        <w:t xml:space="preserve">年的大型人群回顾性队列研究（纳入超过</w:t>
      </w:r>
      <w:r>
        <w:t xml:space="preserve"> 9000 </w:t>
      </w:r>
      <w:r>
        <w:rPr>
          <w:rFonts w:hint="eastAsia"/>
        </w:rPr>
        <w:t xml:space="preserve">例重度慢性牙周炎患者）显示，罹患慢性牙周炎超过</w:t>
      </w:r>
      <w:r>
        <w:t xml:space="preserve"> 10 </w:t>
      </w:r>
      <w:r>
        <w:rPr>
          <w:rFonts w:hint="eastAsia"/>
        </w:rPr>
        <w:t xml:space="preserve">年的患者罹患</w:t>
      </w:r>
      <w:r>
        <w:t xml:space="preserve"> AD </w:t>
      </w:r>
      <w:r>
        <w:rPr>
          <w:rFonts w:hint="eastAsia"/>
        </w:rPr>
        <w:t xml:space="preserve">的风险较对照组显著增加（校正风险比</w:t>
      </w:r>
      <w:r>
        <w:t xml:space="preserve"> </w:t>
      </w:r>
      <m:oMath>
        <m:r>
          <m:rPr>
            <m:nor/>
            <m:sty m:val="p"/>
          </m:rPr>
          <m:t>HR</m:t>
        </m:r>
        <m:r>
          <m:rPr>
            <m:sty m:val="p"/>
          </m:rPr>
          <m:t>=</m:t>
        </m:r>
        <m:r>
          <m:t>1.707</m:t>
        </m:r>
      </m:oMath>
      <w:r>
        <w:rPr>
          <w:rFonts w:hint="eastAsia"/>
        </w:rPr>
        <w:t xml:space="preserve">，</w:t>
      </w:r>
      <m:oMath>
        <m:r>
          <m:t>95</m:t>
        </m:r>
        <m:r>
          <m:rPr>
            <m:sty m:val="p"/>
          </m:rPr>
          <m:t>%</m:t>
        </m:r>
        <m:r>
          <m:rPr>
            <m:nor/>
            <m:sty m:val="p"/>
          </m:rPr>
          <m:t>CI</m:t>
        </m:r>
        <m:r>
          <m:rPr>
            <m:sty m:val="p"/>
          </m:rPr>
          <m:t>:</m:t>
        </m:r>
        <m:r>
          <m:t>1.152</m:t>
        </m:r>
        <m:r>
          <m:rPr>
            <m:nor/>
            <m:sty m:val="p"/>
          </m:rPr>
          <m:t>–</m:t>
        </m:r>
        <m:r>
          <m:t>2.528</m:t>
        </m:r>
      </m:oMath>
      <w:r>
        <w:rPr>
          <w:rFonts w:hint="eastAsia"/>
        </w:rPr>
        <w:t xml:space="preserve">）。</w:t>
      </w:r>
    </w:p>
    <w:p>
      <w:pPr>
        <w:numPr>
          <w:ilvl w:val="0"/>
          <w:numId w:val="1001"/>
        </w:numPr>
      </w:pPr>
      <w:r>
        <w:rPr>
          <w:rFonts w:hint="eastAsia"/>
          <w:b/>
          <w:bCs/>
        </w:rPr>
        <w:t xml:space="preserve">血清抗体与认知减退：</w:t>
      </w:r>
      <w:r>
        <w:rPr>
          <w:rFonts w:hint="eastAsia"/>
        </w:rPr>
        <w:t xml:space="preserve">美国全国健康与营养调查（NHANES-III）及后续纵向队列表明，基线血清中高滴度牙周致病菌抗体（尤其是针对牙龈卟啉单胞菌的</w:t>
      </w:r>
      <w:r>
        <w:t xml:space="preserve"> IgG </w:t>
      </w:r>
      <w:r>
        <w:rPr>
          <w:rFonts w:hint="eastAsia"/>
        </w:rPr>
        <w:t xml:space="preserve">抗体）与后续全因痴呆及</w:t>
      </w:r>
      <w:r>
        <w:t xml:space="preserve"> AD </w:t>
      </w:r>
      <w:r>
        <w:rPr>
          <w:rFonts w:hint="eastAsia"/>
        </w:rPr>
        <w:t xml:space="preserve">发生率呈独立显著正相关</w:t>
      </w:r>
      <w:r>
        <w:fldChar w:fldCharType="begin"/>
      </w:r>
      <w:r>
        <w:instrText xml:space="preserve"> ADDIN ZOTERO_ITEM CSL_CITATION {"citationID":"cCnkiCite006","properties":{"formattedCitation":"[9]","plainCitation":"[9]","noteIndex":0},"citationItems":[{"id":"beydoun2020","uris":[],"itemData":{"id":"beydoun2020","type":"article-journal","title":"Clinical and bacterial markers of periodontitis and their association with incident all-cause and Alzheimer's disease dementia in a large national survey","author":[{"family":"BEYDOUN","given":"May A."},{"family":"BEYDOUN","given":"Hind A."},{"family":"WEISS","given":"Jordan"}],"container-title":"Journal of Alzheimer's Disease","issued":{"date-parts":[[2020]]},"volume":"75","issue":"1","page":"157--172","DOI":"10.3233/JAD-200064"}}],"schema":"https://github.com/citation-style-language/schema/raw/master/csl-citation.json"} </w:instrText>
      </w:r>
      <w:r>
        <w:fldChar w:fldCharType="separate"/>
      </w:r>
      <w:r>
        <w:rPr>
          <w:vertAlign w:val="superscript"/>
          <w:rFonts w:ascii="Times New Roman" w:eastAsia="宋体" w:hAnsi="Times New Roman"/>
        </w:rPr>
        <w:t>[9]</w:t>
      </w:r>
      <w:r>
        <w:fldChar w:fldCharType="end"/>
      </w:r>
      <w:r>
        <w:t xml:space="preserve">。</w:t>
      </w:r>
    </w:p>
    <w:p>
      <w:pPr>
        <w:numPr>
          <w:ilvl w:val="0"/>
          <w:numId w:val="1001"/>
        </w:numPr>
      </w:pPr>
      <w:r>
        <w:rPr>
          <w:b/>
          <w:bCs/>
        </w:rPr>
        <w:t xml:space="preserve">Meta </w:t>
      </w:r>
      <w:r>
        <w:rPr>
          <w:rFonts w:hint="eastAsia"/>
          <w:b/>
          <w:bCs/>
        </w:rPr>
        <w:t xml:space="preserve">分析证据：</w:t>
      </w:r>
      <w:r>
        <w:rPr>
          <w:rFonts w:hint="eastAsia"/>
        </w:rPr>
        <w:t xml:space="preserve">邱澈等</w:t>
      </w:r>
      <w:r>
        <w:fldChar w:fldCharType="begin"/>
      </w:r>
      <w:r>
        <w:instrText xml:space="preserve"> ADDIN ZOTERO_ITEM CSL_CITATION {"citationID":"cCnkiCite007","properties":{"formattedCitation":"[10]","plainCitation":"[10]","noteIndex":0},"citationItems":[{"id":"qiuche2020","uris":[],"itemData":{"id":"qiuche2020","type":"article-journal","title":"牙周炎与阿尔茨海默病相关性的Meta分析","author":[{"family":"邱澈"},{"family":"周薇"},{"family":"史文涛"},{"family":"宋忠臣"}],"container-title":"上海口腔医学","issued":{"date-parts":[[2020]]},"volume":"29","issue":"6","page":"661--668"}}],"schema":"https://github.com/citation-style-language/schema/raw/master/csl-citation.json"} </w:instrText>
      </w:r>
      <w:r>
        <w:fldChar w:fldCharType="separate"/>
      </w:r>
      <w:r>
        <w:rPr>
          <w:vertAlign w:val="superscript"/>
          <w:rFonts w:ascii="Times New Roman" w:eastAsia="宋体" w:hAnsi="Times New Roman"/>
        </w:rPr>
        <w:t>[10]</w:t>
      </w:r>
      <w:r>
        <w:fldChar w:fldCharType="end"/>
      </w:r>
      <w:r>
        <w:rPr>
          <w:rFonts w:hint="eastAsia"/>
        </w:rPr>
        <w:t xml:space="preserve">对全球牙周炎与</w:t>
      </w:r>
      <w:r>
        <w:t xml:space="preserve"> AD </w:t>
      </w:r>
      <w:r>
        <w:rPr>
          <w:rFonts w:hint="eastAsia"/>
        </w:rPr>
        <w:t xml:space="preserve">相关临床研究的系统评价与</w:t>
      </w:r>
      <w:r>
        <w:t xml:space="preserve"> Meta </w:t>
      </w:r>
      <w:r>
        <w:rPr>
          <w:rFonts w:hint="eastAsia"/>
        </w:rPr>
        <w:t xml:space="preserve">分析显示，牙周炎患者发生</w:t>
      </w:r>
      <w:r>
        <w:t xml:space="preserve"> AD </w:t>
      </w:r>
      <w:r>
        <w:rPr>
          <w:rFonts w:hint="eastAsia"/>
        </w:rPr>
        <w:t xml:space="preserve">的综合比值比（Odds</w:t>
      </w:r>
      <w:r>
        <w:t xml:space="preserve"> Ratio, </w:t>
      </w:r>
      <w:r>
        <w:rPr>
          <w:rFonts w:hint="eastAsia"/>
        </w:rPr>
        <w:t xml:space="preserve">OR）达到</w:t>
      </w:r>
      <w:r>
        <w:t xml:space="preserve"> </w:t>
      </w:r>
      <w:r>
        <w:rPr>
          <w:rFonts w:hint="eastAsia"/>
        </w:rPr>
        <w:t xml:space="preserve">2.98（</w:t>
      </w:r>
      <m:oMath>
        <m:r>
          <m:t>95</m:t>
        </m:r>
        <m:r>
          <m:rPr>
            <m:sty m:val="p"/>
          </m:rPr>
          <m:t>%</m:t>
        </m:r>
        <m:r>
          <m:rPr>
            <m:nor/>
            <m:sty m:val="p"/>
          </m:rPr>
          <m:t>CI</m:t>
        </m:r>
        <m:r>
          <m:rPr>
            <m:sty m:val="p"/>
          </m:rPr>
          <m:t>:</m:t>
        </m:r>
        <m:r>
          <m:t>1.58</m:t>
        </m:r>
        <m:r>
          <m:rPr>
            <m:nor/>
            <m:sty m:val="p"/>
          </m:rPr>
          <m:t>–</m:t>
        </m:r>
        <m:r>
          <m:t>5.62</m:t>
        </m:r>
      </m:oMath>
      <w:r>
        <w:rPr>
          <w:rFonts w:hint="eastAsia"/>
        </w:rPr>
        <w:t xml:space="preserve">），且牙周炎严重程度与简易精神状态检查量表（MMSE）得分下降速度显著负相关。</w:t>
      </w:r>
    </w:p>
    <w:p>
      <w:pPr>
        <w:pStyle w:val="FirstParagraph"/>
      </w:pPr>
      <w:r>
        <w:rPr>
          <w:rFonts w:hint="eastAsia"/>
        </w:rPr>
        <w:t xml:space="preserve">上述流行病学事实推动了</w:t>
      </w:r>
      <w:r>
        <w:rPr>
          <w:rFonts w:hint="eastAsia"/>
        </w:rPr>
        <w:t xml:space="preserve">“口腔–脑轴”</w:t>
      </w:r>
      <w:r>
        <w:rPr>
          <w:rFonts w:hint="eastAsia"/>
        </w:rPr>
        <w:t xml:space="preserve">（Oral-Brain</w:t>
      </w:r>
      <w:r>
        <w:t xml:space="preserve"> </w:t>
      </w:r>
      <w:r>
        <w:rPr>
          <w:rFonts w:hint="eastAsia"/>
        </w:rPr>
        <w:t xml:space="preserve">Axis）假说的建立，其中以牙龈卟啉单胞菌（</w:t>
      </w:r>
      <w:r>
        <w:rPr>
          <w:i/>
          <w:iCs/>
        </w:rPr>
        <w:t xml:space="preserve">Porphyromonas gingivalis</w:t>
      </w:r>
      <w:r>
        <w:t xml:space="preserve">, </w:t>
      </w:r>
      <w:r>
        <w:rPr>
          <w:rFonts w:hint="eastAsia"/>
        </w:rPr>
        <w:t xml:space="preserve">以下简称</w:t>
      </w:r>
      <w:r>
        <w:t xml:space="preserve"> </w:t>
      </w:r>
      <w:r>
        <w:rPr>
          <w:i/>
          <w:iCs/>
        </w:rPr>
        <w:t xml:space="preserve">P. gingivalis</w:t>
      </w:r>
      <w:r>
        <w:rPr>
          <w:rFonts w:hint="eastAsia"/>
        </w:rPr>
        <w:t xml:space="preserve">）为核心的微生物驱动机制成为当前神经生物学与口腔医学交叉领域的研究热点</w:t>
      </w:r>
      <w:r>
        <w:fldChar w:fldCharType="begin"/>
      </w:r>
      <w:r>
        <w:instrText xml:space="preserve"> ADDIN ZOTERO_ITEM CSL_CITATION {"citationID":"cCnkiCite008","properties":{"formattedCitation":"[11,12]","plainCitation":"[11,12]","noteIndex":0},"citationItems":[{"id":"olsen2015","uris":[],"itemData":{"id":"olsen2015","type":"article-journal","title":"Can Porphyromonas gingivalis invade the brain in Alzheimer's disease?","author":[{"family":"OLSEN","given":"Ingar"},{"family":"SINGHRAO","given":"StJohn K."}],"container-title":"Journal of Oral Microbiology","issued":{"date-parts":[[2015]]},"volume":"7","issue":"1","page":"29930","DOI":"10.3402/jom.v7.29930"}},{"id":"zhang2020","uris":[],"itemData":{"id":"zhang2020","type":"article-journal","title":"口腔微生物种群与阿尔茨海默病相关发病机制的研究进展","author":[{"family":"张明爽"},{"family":"巴特"},{"family":"王文标"}],"container-title":"国际口腔医学杂志","issued":{"date-parts":[[2020]]},"volume":"47","issue":"1","page":"102--108","DOI":"10.7518/gjkq.2020.01.016"}}],"schema":"https://github.com/citation-style-language/schema/raw/master/csl-citation.json"} </w:instrText>
      </w:r>
      <w:r>
        <w:fldChar w:fldCharType="separate"/>
      </w:r>
      <w:r>
        <w:rPr>
          <w:vertAlign w:val="superscript"/>
          <w:rFonts w:ascii="Times New Roman" w:eastAsia="宋体" w:hAnsi="Times New Roman"/>
        </w:rPr>
        <w:t>[11,12]</w:t>
      </w:r>
      <w:r>
        <w:fldChar w:fldCharType="end"/>
      </w:r>
      <w:r>
        <w:t xml:space="preserve">。</w:t>
      </w:r>
    </w:p>
    <w:bookmarkEnd w:id="10"/>
    <w:bookmarkStart w:id="15" w:name="牙龈卟啉单胞菌的生物学特性与关键毒力因子"/>
    <w:p>
      <w:pPr>
        <w:pStyle w:val="Heading1"/>
      </w:pPr>
      <w:r>
        <w:rPr>
          <w:rFonts w:hint="eastAsia"/>
        </w:rPr>
        <w:t xml:space="preserve">牙龈卟啉单胞菌的生物学特性与关键毒力因子</w:t>
      </w:r>
    </w:p>
    <w:p>
      <w:pPr>
        <w:pStyle w:val="FirstParagraph"/>
      </w:pPr>
      <w:r>
        <w:rPr>
          <w:i/>
          <w:iCs/>
        </w:rPr>
        <w:t xml:space="preserve">P. gingivalis</w:t>
      </w:r>
      <w:r>
        <w:t xml:space="preserve"> </w:t>
      </w:r>
      <w:r>
        <w:rPr>
          <w:rFonts w:hint="eastAsia"/>
        </w:rPr>
        <w:t xml:space="preserve">是一种专性厌氧、无芽孢、革兰氏阴性多形性球杆菌，属于拟杆菌门（Bacteroidetes），是牙周炎</w:t>
      </w:r>
      <w:r>
        <w:rPr>
          <w:rFonts w:hint="eastAsia"/>
        </w:rPr>
        <w:t xml:space="preserve">“红色复合体”</w:t>
      </w:r>
      <w:r>
        <w:rPr>
          <w:rFonts w:hint="eastAsia"/>
        </w:rPr>
        <w:t xml:space="preserve">（Red</w:t>
      </w:r>
      <w:r>
        <w:t xml:space="preserve"> </w:t>
      </w:r>
      <w:r>
        <w:rPr>
          <w:rFonts w:hint="eastAsia"/>
        </w:rPr>
        <w:t xml:space="preserve">Complex）的关键成员，被称为口腔微生态系统的</w:t>
      </w:r>
      <w:r>
        <w:rPr>
          <w:rFonts w:hint="eastAsia"/>
        </w:rPr>
        <w:t xml:space="preserve">“核心致病菌”</w:t>
      </w:r>
      <w:r>
        <w:rPr>
          <w:rFonts w:hint="eastAsia"/>
        </w:rPr>
        <w:t xml:space="preserve">（Keystone</w:t>
      </w:r>
      <w:r>
        <w:t xml:space="preserve"> </w:t>
      </w:r>
      <w:r>
        <w:rPr>
          <w:rFonts w:hint="eastAsia"/>
        </w:rPr>
        <w:t xml:space="preserve">pathogen）</w:t>
      </w:r>
      <w:r>
        <w:fldChar w:fldCharType="begin"/>
      </w:r>
      <w:r>
        <w:instrText xml:space="preserve"> ADDIN ZOTERO_ITEM CSL_CITATION {"citationID":"cCnkiCite009","properties":{"formattedCitation":"[5]","plainCitation":"[5]","noteIndex":0},"citationItems":[{"id":"menghuanxin2020","uris":[],"itemData":{"id":"menghuanxin2020","type":"book","title":"牙周病学","author":[{"family":"孟焕新"}],"issued":{"date-parts":[[2020]]},"page":"120--135","publisher":"人民卫生出版社","publisher-place":"北京"}}],"schema":"https://github.com/citation-style-language/schema/raw/master/csl-citation.json"} </w:instrText>
      </w:r>
      <w:r>
        <w:fldChar w:fldCharType="separate"/>
      </w:r>
      <w:r>
        <w:rPr>
          <w:vertAlign w:val="superscript"/>
          <w:rFonts w:ascii="Times New Roman" w:eastAsia="宋体" w:hAnsi="Times New Roman"/>
        </w:rPr>
        <w:t>[5]</w:t>
      </w:r>
      <w:r>
        <w:fldChar w:fldCharType="end"/>
      </w:r>
      <w:r>
        <w:rPr>
          <w:rFonts w:hint="eastAsia"/>
        </w:rPr>
        <w:t xml:space="preserve">。其独特的病原特性并不单纯依赖于极高数量的直接组织破坏，而是通过分泌多样化的强效毒力因子逃避宿主免疫清除、重塑局域微生态环境并侵袭远隔组织器官</w:t>
      </w:r>
      <w:r>
        <w:fldChar w:fldCharType="begin"/>
      </w:r>
      <w:r>
        <w:instrText xml:space="preserve"> ADDIN ZOTERO_ITEM CSL_CITATION {"citationID":"cCnkiCite010","properties":{"formattedCitation":"[2]","plainCitation":"[2]","noteIndex":0},"citationItems":[{"id":"ren2024","uris":[],"itemData":{"id":"ren2024","type":"article-journal","title":"牙龈卟啉单胞菌与阿尔茨海默病相关性致病机制","author":[{"family":"任欢"},{"family":"乔新"},{"family":"王峥"},{"family":"杨德琴"}],"container-title":"微生物学通报","issued":{"date-parts":[[2024]]},"volume":"51","issue":"11","page":"4359--4369","DOI":"10.13344/j.microbiol.china.240148"}}],"schema":"https://github.com/citation-style-language/schema/raw/master/csl-citation.json"} </w:instrText>
      </w:r>
      <w:r>
        <w:fldChar w:fldCharType="separate"/>
      </w:r>
      <w:r>
        <w:rPr>
          <w:vertAlign w:val="superscript"/>
          <w:rFonts w:ascii="Times New Roman" w:eastAsia="宋体" w:hAnsi="Times New Roman"/>
        </w:rPr>
        <w:t>[2]</w:t>
      </w:r>
      <w:r>
        <w:fldChar w:fldCharType="end"/>
      </w:r>
      <w:r>
        <w:rPr>
          <w:rFonts w:hint="eastAsia"/>
        </w:rPr>
        <w:t xml:space="preserve">。其核心毒力因子体系包括四大支柱（见表</w:t>
      </w:r>
      <w:hyperlink w:anchor="tab:virulence">
        <w:r>
          <w:rPr>
            <w:rStyle w:val="Hyperlink"/>
          </w:rPr>
          <w:t xml:space="preserve">1</w:t>
        </w:r>
      </w:hyperlink>
      <w:r>
        <w:rPr>
          <w:rFonts w:hint="eastAsia"/>
        </w:rPr>
        <w:t xml:space="preserve">）：</w:t>
      </w:r>
    </w:p>
    <w:bookmarkStart w:id="11" w:name="tab:virulence"/>
    <w:p>
      <w:pPr>
        <w:pStyle w:val="TableCaption"/>
      </w:pPr>
      <w:r>
        <w:rPr>
          <w:rFonts w:hint="eastAsia"/>
        </w:rPr>
        <w:t xml:space="preserve">牙龈卟啉单胞菌（</w:t>
      </w:r>
      <w:r>
        <w:rPr>
          <w:i/>
          <w:iCs/>
        </w:rPr>
        <w:t xml:space="preserve">P. gingivalis</w:t>
      </w:r>
      <w:r>
        <w:rPr>
          <w:rFonts w:hint="eastAsia"/>
        </w:rPr>
        <w:t xml:space="preserve">）核心毒力因子及其神经致病效应</w:t>
      </w:r>
    </w:p>
    <w:tbl>
      <w:tblPr>
        <w:tblStyle w:val="Table"/>
        <w:tblW w:type="auto" w:w="0"/>
        <w:tblLook w:firstRow="1" w:lastRow="0" w:firstColumn="0" w:lastColumn="0" w:noHBand="0" w:noVBand="0" w:val="0020"/>
        <w:tblCaption w:val="牙龈卟啉单胞菌（P. gingivalis）核心毒力因子及其神经致病效应"/>
      </w:tblPr>
      <w:tblGrid>
        <w:gridCol w:w="2640"/>
        <w:gridCol w:w="2640"/>
        <w:gridCol w:w="2640"/>
      </w:tblGrid>
      <w:tr>
        <w:trPr>
          <w:tblHeader w:val="on"/>
        </w:trPr>
        <w:tc>
          <w:tcPr/>
          <w:p>
            <w:pPr>
              <w:pStyle w:val="Compact"/>
              <w:jc w:val="left"/>
            </w:pPr>
            <w:r>
              <w:rPr>
                <w:rFonts w:hint="eastAsia"/>
                <w:b/>
                <w:bCs/>
              </w:rPr>
              <w:t xml:space="preserve">毒力因子</w:t>
            </w:r>
          </w:p>
        </w:tc>
        <w:tc>
          <w:tcPr/>
          <w:p>
            <w:pPr>
              <w:pStyle w:val="Compact"/>
              <w:jc w:val="left"/>
            </w:pPr>
            <w:r>
              <w:rPr>
                <w:rFonts w:hint="eastAsia"/>
                <w:b/>
                <w:bCs/>
              </w:rPr>
              <w:t xml:space="preserve">生物化学特征与结构</w:t>
            </w:r>
          </w:p>
        </w:tc>
        <w:tc>
          <w:tcPr/>
          <w:p>
            <w:pPr>
              <w:pStyle w:val="Compact"/>
              <w:jc w:val="left"/>
            </w:pPr>
            <w:r>
              <w:rPr>
                <w:rFonts w:hint="eastAsia"/>
                <w:b/>
                <w:bCs/>
              </w:rPr>
              <w:t xml:space="preserve">对中枢神经系统的致病作用机制</w:t>
            </w:r>
          </w:p>
        </w:tc>
      </w:tr>
      <w:tr>
        <w:tc>
          <w:tcPr/>
          <w:p>
            <w:pPr>
              <w:pStyle w:val="Compact"/>
              <w:jc w:val="left"/>
            </w:pPr>
            <w:r>
              <w:rPr>
                <w:rFonts w:hint="eastAsia"/>
                <w:b/>
                <w:bCs/>
              </w:rPr>
              <w:t xml:space="preserve">牙龈蛋白酶</w:t>
            </w:r>
          </w:p>
        </w:tc>
        <w:tc>
          <w:tcPr/>
          <w:p>
            <w:pPr>
              <w:pStyle w:val="Compact"/>
              <w:jc w:val="left"/>
            </w:pPr>
            <w:r>
              <w:rPr>
                <w:rFonts w:hint="eastAsia"/>
              </w:rPr>
              <w:t xml:space="preserve">半胱氨酸内肽酶家族，分为精氨酸特异性</w:t>
            </w:r>
          </w:p>
        </w:tc>
        <w:tc>
          <w:tcPr/>
          <w:p>
            <w:pPr>
              <w:pStyle w:val="Compact"/>
              <w:jc w:val="left"/>
            </w:pPr>
            <w:r>
              <w:rPr>
                <w:rFonts w:hint="eastAsia"/>
              </w:rPr>
              <w:t xml:space="preserve">降解血脑屏障紧密连接蛋白（ZO-1、Claudin-5）；水解</w:t>
            </w:r>
          </w:p>
        </w:tc>
      </w:tr>
      <w:tr>
        <w:tc>
          <w:tcPr/>
          <w:p>
            <w:pPr>
              <w:pStyle w:val="Compact"/>
              <w:jc w:val="left"/>
            </w:pPr>
            <w:r>
              <w:t xml:space="preserve">(Gingipains)</w:t>
            </w:r>
          </w:p>
        </w:tc>
        <w:tc>
          <w:tcPr/>
          <w:p>
            <w:pPr>
              <w:pStyle w:val="Compact"/>
              <w:jc w:val="left"/>
            </w:pPr>
            <w:r>
              <w:rPr>
                <w:rFonts w:hint="eastAsia"/>
              </w:rPr>
              <w:t xml:space="preserve">（RgpA,</w:t>
            </w:r>
            <w:r>
              <w:t xml:space="preserve"> </w:t>
            </w:r>
            <w:r>
              <w:rPr>
                <w:rFonts w:hint="eastAsia"/>
              </w:rPr>
              <w:t xml:space="preserve">RgpB）与赖氨酸特异性（Kgp）</w:t>
            </w:r>
          </w:p>
        </w:tc>
        <w:tc>
          <w:tcPr/>
          <w:p>
            <w:pPr>
              <w:pStyle w:val="Compact"/>
              <w:jc w:val="left"/>
            </w:pPr>
            <w:r>
              <w:t xml:space="preserve">Tau </w:t>
            </w:r>
            <w:r>
              <w:rPr>
                <w:rFonts w:hint="eastAsia"/>
              </w:rPr>
              <w:t xml:space="preserve">蛋白诱导异常片段聚集；降解宿主补体与免疫分子</w:t>
            </w:r>
          </w:p>
        </w:tc>
      </w:tr>
      <w:tr>
        <w:tc>
          <w:tcPr/>
          <w:p>
            <w:pPr>
              <w:pStyle w:val="Compact"/>
              <w:jc w:val="left"/>
            </w:pPr>
            <w:r>
              <w:rPr>
                <w:rFonts w:hint="eastAsia"/>
                <w:b/>
                <w:bCs/>
              </w:rPr>
              <w:t xml:space="preserve">脂多糖</w:t>
            </w:r>
          </w:p>
        </w:tc>
        <w:tc>
          <w:tcPr/>
          <w:p>
            <w:pPr>
              <w:pStyle w:val="Compact"/>
              <w:jc w:val="left"/>
            </w:pPr>
            <w:r>
              <w:rPr>
                <w:rFonts w:hint="eastAsia"/>
              </w:rPr>
              <w:t xml:space="preserve">外膜外层糖脂，由脂质</w:t>
            </w:r>
            <w:r>
              <w:t xml:space="preserve"> </w:t>
            </w:r>
            <w:r>
              <w:rPr>
                <w:rFonts w:hint="eastAsia"/>
              </w:rPr>
              <w:t xml:space="preserve">A、核心多糖与</w:t>
            </w:r>
            <w:r>
              <w:t xml:space="preserve"> </w:t>
            </w:r>
            <w:r>
              <w:rPr>
                <w:rFonts w:hint="eastAsia"/>
              </w:rPr>
              <w:t xml:space="preserve">O-抗</w:t>
            </w:r>
          </w:p>
        </w:tc>
        <w:tc>
          <w:tcPr/>
          <w:p>
            <w:pPr>
              <w:pStyle w:val="Compact"/>
              <w:jc w:val="left"/>
            </w:pPr>
            <w:r>
              <w:rPr>
                <w:rFonts w:hint="eastAsia"/>
              </w:rPr>
              <w:t xml:space="preserve">激活小胶质细胞表面</w:t>
            </w:r>
            <w:r>
              <w:t xml:space="preserve"> </w:t>
            </w:r>
            <w:r>
              <w:rPr>
                <w:rFonts w:hint="eastAsia"/>
              </w:rPr>
              <w:t xml:space="preserve">TLR4/CD14，启动</w:t>
            </w:r>
            <w:r>
              <w:t xml:space="preserve"> NF-</w:t>
            </w:r>
            <m:oMath>
              <m:r>
                <m:t>κ</m:t>
              </m:r>
            </m:oMath>
            <w:r>
              <w:t xml:space="preserve">B </w:t>
            </w:r>
            <w:r>
              <w:rPr>
                <w:rFonts w:hint="eastAsia"/>
              </w:rPr>
              <w:t xml:space="preserve">信号通路；</w:t>
            </w:r>
          </w:p>
        </w:tc>
      </w:tr>
      <w:tr>
        <w:tc>
          <w:tcPr/>
          <w:p>
            <w:pPr>
              <w:pStyle w:val="Compact"/>
              <w:jc w:val="left"/>
            </w:pPr>
            <w:r>
              <w:t xml:space="preserve">(LPS)</w:t>
            </w:r>
          </w:p>
        </w:tc>
        <w:tc>
          <w:tcPr/>
          <w:p>
            <w:pPr>
              <w:pStyle w:val="Compact"/>
              <w:jc w:val="left"/>
            </w:pPr>
            <w:r>
              <w:rPr>
                <w:rFonts w:hint="eastAsia"/>
              </w:rPr>
              <w:t xml:space="preserve">原侧链组成；具非经典脂质</w:t>
            </w:r>
            <w:r>
              <w:t xml:space="preserve"> A </w:t>
            </w:r>
            <w:r>
              <w:rPr>
                <w:rFonts w:hint="eastAsia"/>
              </w:rPr>
              <w:t xml:space="preserve">异构体</w:t>
            </w:r>
          </w:p>
        </w:tc>
        <w:tc>
          <w:tcPr/>
          <w:p>
            <w:pPr>
              <w:pStyle w:val="Compact"/>
              <w:jc w:val="left"/>
            </w:pPr>
            <w:r>
              <w:rPr>
                <w:rFonts w:hint="eastAsia"/>
              </w:rPr>
              <w:t xml:space="preserve">诱导促炎细胞因子（TNF-</w:t>
            </w:r>
            <m:oMath>
              <m:r>
                <m:t>α</m:t>
              </m:r>
            </m:oMath>
            <w:r>
              <w:t xml:space="preserve">, IL-1</w:t>
            </w:r>
            <m:oMath>
              <m:r>
                <m:t>β</m:t>
              </m:r>
            </m:oMath>
            <w:r>
              <w:t xml:space="preserve">, </w:t>
            </w:r>
            <w:r>
              <w:rPr>
                <w:rFonts w:hint="eastAsia"/>
              </w:rPr>
              <w:t xml:space="preserve">IL-6）风暴与神经炎症</w:t>
            </w:r>
          </w:p>
        </w:tc>
      </w:tr>
      <w:tr>
        <w:tc>
          <w:tcPr/>
          <w:p>
            <w:pPr>
              <w:pStyle w:val="Compact"/>
              <w:jc w:val="left"/>
            </w:pPr>
            <w:r>
              <w:rPr>
                <w:rFonts w:hint="eastAsia"/>
                <w:b/>
                <w:bCs/>
              </w:rPr>
              <w:t xml:space="preserve">菌毛</w:t>
            </w:r>
          </w:p>
        </w:tc>
        <w:tc>
          <w:tcPr/>
          <w:p>
            <w:pPr>
              <w:pStyle w:val="Compact"/>
              <w:jc w:val="left"/>
            </w:pPr>
            <w:r>
              <w:rPr>
                <w:rFonts w:hint="eastAsia"/>
              </w:rPr>
              <w:t xml:space="preserve">丝状蛋白聚合物，包括长菌毛（FimA，分</w:t>
            </w:r>
          </w:p>
        </w:tc>
        <w:tc>
          <w:tcPr/>
          <w:p>
            <w:pPr>
              <w:pStyle w:val="Compact"/>
              <w:jc w:val="left"/>
            </w:pPr>
            <w:r>
              <w:rPr>
                <w:rFonts w:hint="eastAsia"/>
              </w:rPr>
              <w:t xml:space="preserve">介导细菌对脑微血管内皮细胞的初始黏附与入侵；</w:t>
            </w:r>
          </w:p>
        </w:tc>
      </w:tr>
      <w:tr>
        <w:tc>
          <w:tcPr/>
          <w:p>
            <w:pPr>
              <w:pStyle w:val="Compact"/>
              <w:jc w:val="left"/>
            </w:pPr>
            <w:r>
              <w:t xml:space="preserve">(Fimbriae)</w:t>
            </w:r>
          </w:p>
        </w:tc>
        <w:tc>
          <w:tcPr/>
          <w:p>
            <w:pPr>
              <w:pStyle w:val="Compact"/>
              <w:jc w:val="left"/>
            </w:pPr>
            <w:r>
              <w:t xml:space="preserve">6 </w:t>
            </w:r>
            <w:r>
              <w:rPr>
                <w:rFonts w:hint="eastAsia"/>
              </w:rPr>
              <w:t xml:space="preserve">种基因型）与短菌毛（Mfa1）</w:t>
            </w:r>
          </w:p>
        </w:tc>
        <w:tc>
          <w:tcPr/>
          <w:p>
            <w:pPr>
              <w:pStyle w:val="Compact"/>
              <w:jc w:val="left"/>
            </w:pPr>
            <w:r>
              <w:rPr>
                <w:rFonts w:hint="eastAsia"/>
              </w:rPr>
              <w:t xml:space="preserve">促进菌落生物膜形成与巨噬细胞内吞存活</w:t>
            </w:r>
          </w:p>
        </w:tc>
      </w:tr>
      <w:tr>
        <w:tc>
          <w:tcPr/>
          <w:p>
            <w:pPr>
              <w:pStyle w:val="Compact"/>
              <w:jc w:val="left"/>
            </w:pPr>
            <w:r>
              <w:rPr>
                <w:rFonts w:hint="eastAsia"/>
                <w:b/>
                <w:bCs/>
              </w:rPr>
              <w:t xml:space="preserve">外膜囊泡</w:t>
            </w:r>
          </w:p>
        </w:tc>
        <w:tc>
          <w:tcPr/>
          <w:p>
            <w:pPr>
              <w:pStyle w:val="Compact"/>
              <w:jc w:val="left"/>
            </w:pPr>
            <w:r>
              <w:rPr>
                <w:rFonts w:hint="eastAsia"/>
              </w:rPr>
              <w:t xml:space="preserve">直径</w:t>
            </w:r>
            <w:r>
              <w:t xml:space="preserve"> 20–250 nm </w:t>
            </w:r>
            <w:r>
              <w:rPr>
                <w:rFonts w:hint="eastAsia"/>
              </w:rPr>
              <w:t xml:space="preserve">的脂质双分子层纳米颗粒，</w:t>
            </w:r>
          </w:p>
        </w:tc>
        <w:tc>
          <w:tcPr/>
          <w:p>
            <w:pPr>
              <w:pStyle w:val="Compact"/>
              <w:jc w:val="left"/>
            </w:pPr>
            <w:r>
              <w:rPr>
                <w:rFonts w:hint="eastAsia"/>
              </w:rPr>
              <w:t xml:space="preserve">作为高效毒力</w:t>
            </w:r>
            <w:r>
              <w:rPr>
                <w:rFonts w:hint="eastAsia"/>
              </w:rPr>
              <w:t xml:space="preserve">“运载火箭”</w:t>
            </w:r>
            <w:r>
              <w:rPr>
                <w:rFonts w:hint="eastAsia"/>
              </w:rPr>
              <w:t xml:space="preserve">，跨越</w:t>
            </w:r>
            <w:r>
              <w:t xml:space="preserve"> BBB </w:t>
            </w:r>
            <w:r>
              <w:rPr>
                <w:rFonts w:hint="eastAsia"/>
              </w:rPr>
              <w:t xml:space="preserve">输送活性蛋白酶、</w:t>
            </w:r>
          </w:p>
        </w:tc>
      </w:tr>
      <w:tr>
        <w:tc>
          <w:tcPr/>
          <w:p>
            <w:pPr>
              <w:pStyle w:val="Compact"/>
              <w:jc w:val="left"/>
            </w:pPr>
            <w:r>
              <w:t xml:space="preserve">(OMVs)</w:t>
            </w:r>
          </w:p>
        </w:tc>
        <w:tc>
          <w:tcPr/>
          <w:p>
            <w:pPr>
              <w:pStyle w:val="Compact"/>
              <w:jc w:val="left"/>
            </w:pPr>
            <w:r>
              <w:rPr>
                <w:rFonts w:hint="eastAsia"/>
              </w:rPr>
              <w:t xml:space="preserve">富集外膜蛋白、LPS、Gingipains</w:t>
            </w:r>
            <w:r>
              <w:t xml:space="preserve"> </w:t>
            </w:r>
            <w:r>
              <w:rPr>
                <w:rFonts w:hint="eastAsia"/>
              </w:rPr>
              <w:t xml:space="preserve">及</w:t>
            </w:r>
            <w:r>
              <w:t xml:space="preserve"> RNA</w:t>
            </w:r>
          </w:p>
        </w:tc>
        <w:tc>
          <w:tcPr/>
          <w:p>
            <w:pPr>
              <w:pStyle w:val="Compact"/>
              <w:jc w:val="left"/>
            </w:pPr>
            <w:r>
              <w:t xml:space="preserve">LPS </w:t>
            </w:r>
            <w:r>
              <w:rPr>
                <w:rFonts w:hint="eastAsia"/>
              </w:rPr>
              <w:t xml:space="preserve">及小</w:t>
            </w:r>
            <w:r>
              <w:t xml:space="preserve"> </w:t>
            </w:r>
            <w:r>
              <w:rPr>
                <w:rFonts w:hint="eastAsia"/>
              </w:rPr>
              <w:t xml:space="preserve">RNA，广泛扩散至皮层与海马神经元</w:t>
            </w:r>
          </w:p>
        </w:tc>
      </w:tr>
    </w:tbl>
    <w:bookmarkEnd w:id="11"/>
    <w:bookmarkStart w:id="12" w:name="牙龈蛋白酶gingipains"/>
    <w:p>
      <w:pPr>
        <w:pStyle w:val="Heading2"/>
      </w:pPr>
      <w:r>
        <w:rPr>
          <w:rFonts w:hint="eastAsia"/>
        </w:rPr>
        <w:t xml:space="preserve">牙龈蛋白酶（Gingipains）</w:t>
      </w:r>
    </w:p>
    <w:p>
      <w:pPr>
        <w:pStyle w:val="FirstParagraph"/>
      </w:pPr>
      <w:r>
        <w:rPr>
          <w:rFonts w:hint="eastAsia"/>
        </w:rPr>
        <w:t xml:space="preserve">牙龈蛋白酶是</w:t>
      </w:r>
      <w:r>
        <w:t xml:space="preserve"> </w:t>
      </w:r>
      <w:r>
        <w:rPr>
          <w:i/>
          <w:iCs/>
        </w:rPr>
        <w:t xml:space="preserve">P. gingivalis</w:t>
      </w:r>
      <w:r>
        <w:t xml:space="preserve"> </w:t>
      </w:r>
      <w:r>
        <w:rPr>
          <w:rFonts w:hint="eastAsia"/>
        </w:rPr>
        <w:t xml:space="preserve">致病力最强、研究最深入的毒力蛋白水解酶，约占其总分泌蛋白量的</w:t>
      </w:r>
      <w:r>
        <w:t xml:space="preserve"> 85% </w:t>
      </w:r>
      <w:r>
        <w:rPr>
          <w:rFonts w:hint="eastAsia"/>
        </w:rPr>
        <w:t xml:space="preserve">以上。根据底物裂解位点的氨基酸残基特异性，牙龈蛋白酶分为精氨酸特异性蛋白水解酶（RgpA</w:t>
      </w:r>
      <w:r>
        <w:t xml:space="preserve"> </w:t>
      </w:r>
      <w:r>
        <w:rPr>
          <w:rFonts w:hint="eastAsia"/>
        </w:rPr>
        <w:t xml:space="preserve">与</w:t>
      </w:r>
      <w:r>
        <w:t xml:space="preserve"> </w:t>
      </w:r>
      <w:r>
        <w:rPr>
          <w:rFonts w:hint="eastAsia"/>
        </w:rPr>
        <w:t xml:space="preserve">RgpB，统称</w:t>
      </w:r>
      <w:r>
        <w:t xml:space="preserve"> </w:t>
      </w:r>
      <w:r>
        <w:rPr>
          <w:rFonts w:hint="eastAsia"/>
        </w:rPr>
        <w:t xml:space="preserve">Rgp）和赖氨酸特异性蛋白水解酶（Kgp）</w:t>
      </w:r>
      <w:r>
        <w:fldChar w:fldCharType="begin"/>
      </w:r>
      <w:r>
        <w:instrText xml:space="preserve"> ADDIN ZOTERO_ITEM CSL_CITATION {"citationID":"cCnkiCite011","properties":{"formattedCitation":"[1]","plainCitation":"[1]","noteIndex":0},"citationItems":[{"id":"dominy2019","uris":[],"itemData":{"id":"dominy2019","type":"article-journal","title":"Porphyromonas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Advances","issued":{"date-parts":[[2019]]},"volume":"5","issue":"1","page":"eaau3333","DOI":"10.1126/sciadv.aau3333"}}],"schema":"https://github.com/citation-style-language/schema/raw/master/csl-citation.json"} </w:instrText>
      </w:r>
      <w:r>
        <w:fldChar w:fldCharType="separate"/>
      </w:r>
      <w:r>
        <w:rPr>
          <w:vertAlign w:val="superscript"/>
          <w:rFonts w:ascii="Times New Roman" w:eastAsia="宋体" w:hAnsi="Times New Roman"/>
        </w:rPr>
        <w:t>[1]</w:t>
      </w:r>
      <w:r>
        <w:fldChar w:fldCharType="end"/>
      </w:r>
      <w:r>
        <w:t xml:space="preserve">。Gingipains </w:t>
      </w:r>
      <w:r>
        <w:rPr>
          <w:rFonts w:hint="eastAsia"/>
        </w:rPr>
        <w:t xml:space="preserve">不仅负责摄取血红素等营养物质，更具有极强的水解宿主组织基质（如胶原蛋白、纤维连接蛋白、层粘连蛋白）、裂解免疫球蛋白及补体蛋白（C3、C5）的能力，从而瘫痪宿主固有免疫应答。在脑组织中，Gingipains</w:t>
      </w:r>
      <w:r>
        <w:t xml:space="preserve"> </w:t>
      </w:r>
      <w:r>
        <w:rPr>
          <w:rFonts w:hint="eastAsia"/>
        </w:rPr>
        <w:t xml:space="preserve">对多种神经特异性结构蛋白具有强烈的破坏作用</w:t>
      </w:r>
      <w:r>
        <w:fldChar w:fldCharType="begin"/>
      </w:r>
      <w:r>
        <w:instrText xml:space="preserve"> ADDIN ZOTERO_ITEM CSL_CITATION {"citationID":"cCnkiCite012","properties":{"formattedCitation":"[13]","plainCitation":"[13]","noteIndex":0},"citationItems":[{"id":"haditsch2020","uris":[],"itemData":{"id":"haditsch2020","type":"article-journal","title":"Gingipain inhibitors prevent Porphyromonas gingivalis-induced neurodegeneration and cognitive impairment","author":[{"family":"HADITSCH","given":"Ursula"},{"family":"ERMINI","given":"Florian"},{"family":"POTEMPA","given":"Jan"}],"container-title":"Journal of Alzheimer's Disease","issued":{"date-parts":[[2020]]},"volume":"76","issue":"2","page":"497--515","DOI":"10.3233/JAD-200288"}}],"schema":"https://github.com/citation-style-language/schema/raw/master/csl-citation.json"} </w:instrText>
      </w:r>
      <w:r>
        <w:fldChar w:fldCharType="separate"/>
      </w:r>
      <w:r>
        <w:rPr>
          <w:vertAlign w:val="superscript"/>
          <w:rFonts w:ascii="Times New Roman" w:eastAsia="宋体" w:hAnsi="Times New Roman"/>
        </w:rPr>
        <w:t>[13]</w:t>
      </w:r>
      <w:r>
        <w:fldChar w:fldCharType="end"/>
      </w:r>
      <w:r>
        <w:t xml:space="preserve">。</w:t>
      </w:r>
    </w:p>
    <w:bookmarkEnd w:id="12"/>
    <w:bookmarkStart w:id="13" w:name="脂多糖lps"/>
    <w:p>
      <w:pPr>
        <w:pStyle w:val="Heading2"/>
      </w:pPr>
      <w:r>
        <w:rPr>
          <w:rFonts w:hint="eastAsia"/>
        </w:rPr>
        <w:t xml:space="preserve">脂多糖（LPS）</w:t>
      </w:r>
    </w:p>
    <w:p>
      <w:pPr>
        <w:pStyle w:val="FirstParagraph"/>
      </w:pPr>
      <w:r>
        <w:rPr>
          <w:i/>
          <w:iCs/>
        </w:rPr>
        <w:t xml:space="preserve">P. gingivalis</w:t>
      </w:r>
      <w:r>
        <w:t xml:space="preserve"> </w:t>
      </w:r>
      <w:r>
        <w:t xml:space="preserve">LPS </w:t>
      </w:r>
      <w:r>
        <w:rPr>
          <w:rFonts w:hint="eastAsia"/>
        </w:rPr>
        <w:t xml:space="preserve">具有独特的异质性结构，其脂质</w:t>
      </w:r>
      <w:r>
        <w:t xml:space="preserve"> A </w:t>
      </w:r>
      <w:r>
        <w:rPr>
          <w:rFonts w:hint="eastAsia"/>
        </w:rPr>
        <w:t xml:space="preserve">区域含有四酰化和五酰化两种异构体。五酰化脂质</w:t>
      </w:r>
      <w:r>
        <w:t xml:space="preserve"> A </w:t>
      </w:r>
      <w:r>
        <w:rPr>
          <w:rFonts w:hint="eastAsia"/>
        </w:rPr>
        <w:t xml:space="preserve">可作为经典</w:t>
      </w:r>
      <w:r>
        <w:t xml:space="preserve"> Toll </w:t>
      </w:r>
      <w:r>
        <w:rPr>
          <w:rFonts w:hint="eastAsia"/>
        </w:rPr>
        <w:t xml:space="preserve">样受体</w:t>
      </w:r>
      <w:r>
        <w:t xml:space="preserve"> </w:t>
      </w:r>
      <w:r>
        <w:rPr>
          <w:rFonts w:hint="eastAsia"/>
        </w:rPr>
        <w:t xml:space="preserve">4（TLR4）激动剂，而四酰化异构体则可表现为</w:t>
      </w:r>
      <w:r>
        <w:t xml:space="preserve"> TLR4 </w:t>
      </w:r>
      <w:r>
        <w:rPr>
          <w:rFonts w:hint="eastAsia"/>
        </w:rPr>
        <w:t xml:space="preserve">拮抗剂，甚至能够结合</w:t>
      </w:r>
      <w:r>
        <w:t xml:space="preserve"> </w:t>
      </w:r>
      <w:r>
        <w:rPr>
          <w:rFonts w:hint="eastAsia"/>
        </w:rPr>
        <w:t xml:space="preserve">TLR2。这种结构动态调节机制使</w:t>
      </w:r>
      <w:r>
        <w:t xml:space="preserve"> </w:t>
      </w:r>
      <w:r>
        <w:rPr>
          <w:i/>
          <w:iCs/>
        </w:rPr>
        <w:t xml:space="preserve">P. gingivalis</w:t>
      </w:r>
      <w:r>
        <w:t xml:space="preserve"> </w:t>
      </w:r>
      <w:r>
        <w:rPr>
          <w:rFonts w:hint="eastAsia"/>
        </w:rPr>
        <w:t xml:space="preserve">能够在逃避宿主急性免疫监视的同时，诱导外周与中枢系统发生持久、低强度的慢性无菌性炎症级联反应</w:t>
      </w:r>
      <w:r>
        <w:fldChar w:fldCharType="begin"/>
      </w:r>
      <w:r>
        <w:instrText xml:space="preserve"> ADDIN ZOTERO_ITEM CSL_CITATION {"citationID":"cCnkiCite013","properties":{"formattedCitation":"[2,6]","plainCitation":"[2,6]","noteIndex":0},"citationItems":[{"id":"pan2021","uris":[],"itemData":{"id":"pan2021","type":"article-journal","title":"牙周炎与阿尔茨海默病相关性研究进展","author":[{"family":"潘春玲"},{"family":"束蓉"}],"container-title":"中华口腔医学杂志","issued":{"date-parts":[[2021]]},"volume":"56","issue":"4","page":"405--410","DOI":"10.3760/cma.j.cn112144-20201026-00539"}},{"id":"ren2024","uris":[],"itemData":{"id":"ren2024","type":"article-journal","title":"牙龈卟啉单胞菌与阿尔茨海默病相关性致病机制","author":[{"family":"任欢"},{"family":"乔新"},{"family":"王峥"},{"family":"杨德琴"}],"container-title":"微生物学通报","issued":{"date-parts":[[2024]]},"volume":"51","issue":"11","page":"4359--4369","DOI":"10.13344/j.microbiol.china.240148"}}],"schema":"https://github.com/citation-style-language/schema/raw/master/csl-citation.json"} </w:instrText>
      </w:r>
      <w:r>
        <w:fldChar w:fldCharType="separate"/>
      </w:r>
      <w:r>
        <w:rPr>
          <w:vertAlign w:val="superscript"/>
          <w:rFonts w:ascii="Times New Roman" w:eastAsia="宋体" w:hAnsi="Times New Roman"/>
        </w:rPr>
        <w:t>[2,6]</w:t>
      </w:r>
      <w:r>
        <w:fldChar w:fldCharType="end"/>
      </w:r>
      <w:r>
        <w:t xml:space="preserve">。</w:t>
      </w:r>
    </w:p>
    <w:bookmarkEnd w:id="13"/>
    <w:bookmarkStart w:id="14" w:name="外膜囊泡omvs"/>
    <w:p>
      <w:pPr>
        <w:pStyle w:val="Heading2"/>
      </w:pPr>
      <w:r>
        <w:rPr>
          <w:rFonts w:hint="eastAsia"/>
        </w:rPr>
        <w:t xml:space="preserve">外膜囊泡（OMVs）</w:t>
      </w:r>
    </w:p>
    <w:p>
      <w:pPr>
        <w:pStyle w:val="FirstParagraph"/>
      </w:pPr>
      <w:r>
        <w:rPr>
          <w:i/>
          <w:iCs/>
        </w:rPr>
        <w:t xml:space="preserve">P. gingivalis</w:t>
      </w:r>
      <w:r>
        <w:t xml:space="preserve"> </w:t>
      </w:r>
      <w:r>
        <w:rPr>
          <w:rFonts w:hint="eastAsia"/>
        </w:rPr>
        <w:t xml:space="preserve">在生长代谢过程中向胞外持续出芽释放外膜囊泡（Outer</w:t>
      </w:r>
      <w:r>
        <w:t xml:space="preserve"> Membrane Vesicles, </w:t>
      </w:r>
      <w:r>
        <w:rPr>
          <w:rFonts w:hint="eastAsia"/>
        </w:rPr>
        <w:t xml:space="preserve">OMVs）。OMVs</w:t>
      </w:r>
      <w:r>
        <w:t xml:space="preserve"> </w:t>
      </w:r>
      <w:r>
        <w:rPr>
          <w:rFonts w:hint="eastAsia"/>
        </w:rPr>
        <w:t xml:space="preserve">具有天然的纳米级脂质双分子层囊泡结构，内部高浓度包裹了活性</w:t>
      </w:r>
      <w:r>
        <w:t xml:space="preserve"> </w:t>
      </w:r>
      <w:r>
        <w:rPr>
          <w:rFonts w:hint="eastAsia"/>
        </w:rPr>
        <w:t xml:space="preserve">Rgp、Kgp、LPS、荚膜多糖及功能性核酸片段。OMVs</w:t>
      </w:r>
      <w:r>
        <w:t xml:space="preserve"> </w:t>
      </w:r>
      <w:r>
        <w:rPr>
          <w:rFonts w:hint="eastAsia"/>
        </w:rPr>
        <w:t xml:space="preserve">能够保护内部毒力成分免受宿主蛋白水解酶降解，并可作为天然</w:t>
      </w:r>
      <w:r>
        <w:rPr>
          <w:rFonts w:hint="eastAsia"/>
        </w:rPr>
        <w:t xml:space="preserve">“纳米载体”</w:t>
      </w:r>
      <w:r>
        <w:rPr>
          <w:rFonts w:hint="eastAsia"/>
        </w:rPr>
        <w:t xml:space="preserve">极易穿透组织间隙与生物屏障，是毒力因子长距离递送至中枢神经系统的重要媒介</w:t>
      </w:r>
      <w:r>
        <w:fldChar w:fldCharType="begin"/>
      </w:r>
      <w:r>
        <w:instrText xml:space="preserve"> ADDIN ZOTERO_ITEM CSL_CITATION {"citationID":"cCnkiCite014","properties":{"formattedCitation":"[2]","plainCitation":"[2]","noteIndex":0},"citationItems":[{"id":"ren2024","uris":[],"itemData":{"id":"ren2024","type":"article-journal","title":"牙龈卟啉单胞菌与阿尔茨海默病相关性致病机制","author":[{"family":"任欢"},{"family":"乔新"},{"family":"王峥"},{"family":"杨德琴"}],"container-title":"微生物学通报","issued":{"date-parts":[[2024]]},"volume":"51","issue":"11","page":"4359--4369","DOI":"10.13344/j.microbiol.china.240148"}}],"schema":"https://github.com/citation-style-language/schema/raw/master/csl-citation.json"} </w:instrText>
      </w:r>
      <w:r>
        <w:fldChar w:fldCharType="separate"/>
      </w:r>
      <w:r>
        <w:rPr>
          <w:vertAlign w:val="superscript"/>
          <w:rFonts w:ascii="Times New Roman" w:eastAsia="宋体" w:hAnsi="Times New Roman"/>
        </w:rPr>
        <w:t>[2]</w:t>
      </w:r>
      <w:r>
        <w:fldChar w:fldCharType="end"/>
      </w:r>
      <w:r>
        <w:t xml:space="preserve">。</w:t>
      </w:r>
    </w:p>
    <w:bookmarkEnd w:id="14"/>
    <w:bookmarkEnd w:id="15"/>
    <w:bookmarkStart w:id="19" w:name="牙龈卟啉单胞菌侵入中枢神经系统的生物学途径"/>
    <w:p>
      <w:pPr>
        <w:pStyle w:val="Heading1"/>
      </w:pPr>
      <w:r>
        <w:rPr>
          <w:rFonts w:hint="eastAsia"/>
        </w:rPr>
        <w:t xml:space="preserve">牙龈卟啉单胞菌侵入中枢神经系统的生物学途径</w:t>
      </w:r>
    </w:p>
    <w:p>
      <w:pPr>
        <w:pStyle w:val="FirstParagraph"/>
      </w:pPr>
      <w:r>
        <w:rPr>
          <w:rFonts w:hint="eastAsia"/>
        </w:rPr>
        <w:t xml:space="preserve">健康状态下，中枢神经系统受到血脑屏障（Blood-Brain</w:t>
      </w:r>
      <w:r>
        <w:t xml:space="preserve"> Barrier, </w:t>
      </w:r>
      <w:r>
        <w:rPr>
          <w:rFonts w:hint="eastAsia"/>
        </w:rPr>
        <w:t xml:space="preserve">BBB）和血-脑脊液屏障的严密保护，外周病原体极难进入脑实质。然而，在慢性牙周炎宿主微环境中，</w:t>
      </w:r>
      <w:r>
        <w:rPr>
          <w:i/>
          <w:iCs/>
        </w:rPr>
        <w:t xml:space="preserve">P. gingivalis</w:t>
      </w:r>
      <w:r>
        <w:t xml:space="preserve"> </w:t>
      </w:r>
      <w:r>
        <w:rPr>
          <w:rFonts w:hint="eastAsia"/>
        </w:rPr>
        <w:t xml:space="preserve">及其毒力组分通过以下三大核心途径实现向中枢神经系统的侵袭与定植：</w:t>
      </w:r>
    </w:p>
    <w:bookmarkStart w:id="16" w:name="血行播散与-bbb-紧密连接结构的进行性破坏"/>
    <w:p>
      <w:pPr>
        <w:pStyle w:val="Heading2"/>
      </w:pPr>
      <w:r>
        <w:rPr>
          <w:rFonts w:hint="eastAsia"/>
        </w:rPr>
        <w:t xml:space="preserve">血行播散与</w:t>
      </w:r>
      <w:r>
        <w:t xml:space="preserve"> BBB </w:t>
      </w:r>
      <w:r>
        <w:rPr>
          <w:rFonts w:hint="eastAsia"/>
        </w:rPr>
        <w:t xml:space="preserve">紧密连接结构的进行性破坏</w:t>
      </w:r>
    </w:p>
    <w:p>
      <w:pPr>
        <w:pStyle w:val="FirstParagraph"/>
      </w:pPr>
      <w:r>
        <w:rPr>
          <w:rFonts w:hint="eastAsia"/>
        </w:rPr>
        <w:t xml:space="preserve">咀嚼、刷牙及洁治操作均可诱发牙周炎患者发生短暂而频发的菌血症。循环中的</w:t>
      </w:r>
      <w:r>
        <w:t xml:space="preserve"> </w:t>
      </w:r>
      <w:r>
        <w:rPr>
          <w:i/>
          <w:iCs/>
        </w:rPr>
        <w:t xml:space="preserve">P. gingivalis</w:t>
      </w:r>
      <w:r>
        <w:t xml:space="preserve"> </w:t>
      </w:r>
      <w:r>
        <w:rPr>
          <w:rFonts w:hint="eastAsia"/>
        </w:rPr>
        <w:t xml:space="preserve">通过</w:t>
      </w:r>
      <w:r>
        <w:t xml:space="preserve"> FimA </w:t>
      </w:r>
      <w:r>
        <w:rPr>
          <w:rFonts w:hint="eastAsia"/>
        </w:rPr>
        <w:t xml:space="preserve">菌毛黏附于脑微血管内皮细胞表面。内皮细胞内吞细菌后，</w:t>
      </w:r>
      <w:r>
        <w:rPr>
          <w:i/>
          <w:iCs/>
        </w:rPr>
        <w:t xml:space="preserve">P. gingivalis</w:t>
      </w:r>
      <w:r>
        <w:t xml:space="preserve"> </w:t>
      </w:r>
      <w:r>
        <w:rPr>
          <w:rFonts w:hint="eastAsia"/>
        </w:rPr>
        <w:t xml:space="preserve">分泌的</w:t>
      </w:r>
      <w:r>
        <w:t xml:space="preserve"> Rgp </w:t>
      </w:r>
      <w:r>
        <w:rPr>
          <w:rFonts w:hint="eastAsia"/>
        </w:rPr>
        <w:t xml:space="preserve">与</w:t>
      </w:r>
      <w:r>
        <w:t xml:space="preserve"> Kgp </w:t>
      </w:r>
      <w:r>
        <w:rPr>
          <w:rFonts w:hint="eastAsia"/>
        </w:rPr>
        <w:t xml:space="preserve">可直接特异性酶解血管内皮细胞间的紧密连接蛋白（Tight</w:t>
      </w:r>
      <w:r>
        <w:t xml:space="preserve"> junction proteins, </w:t>
      </w:r>
      <w:r>
        <w:rPr>
          <w:rFonts w:hint="eastAsia"/>
        </w:rPr>
        <w:t xml:space="preserve">包括</w:t>
      </w:r>
      <w:r>
        <w:t xml:space="preserve"> ZO-1、Claudin-5 </w:t>
      </w:r>
      <w:r>
        <w:rPr>
          <w:rFonts w:hint="eastAsia"/>
        </w:rPr>
        <w:t xml:space="preserve">和</w:t>
      </w:r>
      <w:r>
        <w:t xml:space="preserve"> </w:t>
      </w:r>
      <w:r>
        <w:rPr>
          <w:rFonts w:hint="eastAsia"/>
        </w:rPr>
        <w:t xml:space="preserve">Occludin），破坏内皮基底膜基质胶原，使微血管内皮细胞通透性急剧增加，最终导致</w:t>
      </w:r>
      <w:r>
        <w:t xml:space="preserve"> BBB </w:t>
      </w:r>
      <w:r>
        <w:rPr>
          <w:rFonts w:hint="eastAsia"/>
        </w:rPr>
        <w:t xml:space="preserve">结构解构与屏障功能丧失</w:t>
      </w:r>
      <w:r>
        <w:fldChar w:fldCharType="begin"/>
      </w:r>
      <w:r>
        <w:instrText xml:space="preserve"> ADDIN ZOTERO_ITEM CSL_CITATION {"citationID":"cCnkiCite015","properties":{"formattedCitation":"[1,11]","plainCitation":"[1,11]","noteIndex":0},"citationItems":[{"id":"olsen2015","uris":[],"itemData":{"id":"olsen2015","type":"article-journal","title":"Can Porphyromonas gingivalis invade the brain in Alzheimer's disease?","author":[{"family":"OLSEN","given":"Ingar"},{"family":"SINGHRAO","given":"StJohn K."}],"container-title":"Journal of Oral Microbiology","issued":{"date-parts":[[2015]]},"volume":"7","issue":"1","page":"29930","DOI":"10.3402/jom.v7.29930"}},{"id":"dominy2019","uris":[],"itemData":{"id":"dominy2019","type":"article-journal","title":"Porphyromonas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Advances","issued":{"date-parts":[[2019]]},"volume":"5","issue":"1","page":"eaau3333","DOI":"10.1126/sciadv.aau3333"}}],"schema":"https://github.com/citation-style-language/schema/raw/master/csl-citation.json"} </w:instrText>
      </w:r>
      <w:r>
        <w:fldChar w:fldCharType="separate"/>
      </w:r>
      <w:r>
        <w:rPr>
          <w:vertAlign w:val="superscript"/>
          <w:rFonts w:ascii="Times New Roman" w:eastAsia="宋体" w:hAnsi="Times New Roman"/>
        </w:rPr>
        <w:t>[1,11]</w:t>
      </w:r>
      <w:r>
        <w:fldChar w:fldCharType="end"/>
      </w:r>
      <w:r>
        <w:t xml:space="preserve">。</w:t>
      </w:r>
    </w:p>
    <w:bookmarkEnd w:id="16"/>
    <w:bookmarkStart w:id="17" w:name="单核巨噬细胞特洛伊木马机制"/>
    <w:p>
      <w:pPr>
        <w:pStyle w:val="Heading2"/>
      </w:pPr>
      <w:r>
        <w:rPr>
          <w:rFonts w:hint="eastAsia"/>
        </w:rPr>
        <w:t xml:space="preserve">单核/巨噬细胞</w:t>
      </w:r>
      <w:r>
        <w:rPr>
          <w:rFonts w:hint="eastAsia"/>
        </w:rPr>
        <w:t xml:space="preserve">“特洛伊木马”</w:t>
      </w:r>
      <w:r>
        <w:rPr>
          <w:rFonts w:hint="eastAsia"/>
        </w:rPr>
        <w:t xml:space="preserve">机制</w:t>
      </w:r>
    </w:p>
    <w:p>
      <w:pPr>
        <w:pStyle w:val="FirstParagraph"/>
      </w:pPr>
      <w:r>
        <w:rPr>
          <w:i/>
          <w:iCs/>
        </w:rPr>
        <w:t xml:space="preserve">P. gingivalis</w:t>
      </w:r>
      <w:r>
        <w:t xml:space="preserve"> </w:t>
      </w:r>
      <w:r>
        <w:rPr>
          <w:rFonts w:hint="eastAsia"/>
        </w:rPr>
        <w:t xml:space="preserve">具有侵袭非吞噬细胞及在巨噬细胞内存活的独特胞内寄生特性。外周单核/巨噬细胞吞噬</w:t>
      </w:r>
      <w:r>
        <w:t xml:space="preserve"> </w:t>
      </w:r>
      <w:r>
        <w:rPr>
          <w:i/>
          <w:iCs/>
        </w:rPr>
        <w:t xml:space="preserve">P. gingivalis</w:t>
      </w:r>
      <w:r>
        <w:t xml:space="preserve"> </w:t>
      </w:r>
      <w:r>
        <w:rPr>
          <w:rFonts w:hint="eastAsia"/>
        </w:rPr>
        <w:t xml:space="preserve">后，该菌能够通过修饰自噬体及阻止吞噬溶酶体成熟酸化而在免疫细胞内部长期存活。随着中枢神经系统释放</w:t>
      </w:r>
      <w:r>
        <w:t xml:space="preserve"> MCP-1/CCL2 </w:t>
      </w:r>
      <w:r>
        <w:rPr>
          <w:rFonts w:hint="eastAsia"/>
        </w:rPr>
        <w:t xml:space="preserve">等炎性趋化信号，携带活菌的外周单核细胞跨过受损的脑血管壁进入脑实质（</w:t>
      </w:r>
      <w:r>
        <w:rPr>
          <w:rFonts w:hint="eastAsia"/>
        </w:rPr>
        <w:t xml:space="preserve">“特洛伊木马”</w:t>
      </w:r>
      <w:r>
        <w:rPr>
          <w:rFonts w:hint="eastAsia"/>
        </w:rPr>
        <w:t xml:space="preserve">效应），并在脑实质中释放活菌与毒力蛋白，播散神经感染</w:t>
      </w:r>
      <w:r>
        <w:fldChar w:fldCharType="begin"/>
      </w:r>
      <w:r>
        <w:instrText xml:space="preserve"> ADDIN ZOTERO_ITEM CSL_CITATION {"citationID":"cCnkiCite016","properties":{"formattedCitation":"[2,4]","plainCitation":"[2,4]","noteIndex":0},"citationItems":[{"id":"singhrao2014","uris":[],"itemData":{"id":"singhrao2014","type":"article-journal","title":"Porphyromonas gingivalis Periodontal Infection and Its Putative Links to Alzheimer's Disease","author":[{"family":"SINGHRAO","given":"StJohn K."},{"family":"HARDING","given":"Alice"},{"family":"POOLE","given":"Sim"}],"container-title":"Mediators of Inflammation","issued":{"date-parts":[[2014]]},"volume":"2014","page":"503527","DOI":"10.1155/2014/503527"}},{"id":"ren2024","uris":[],"itemData":{"id":"ren2024","type":"article-journal","title":"牙龈卟啉单胞菌与阿尔茨海默病相关性致病机制","author":[{"family":"任欢"},{"family":"乔新"},{"family":"王峥"},{"family":"杨德琴"}],"container-title":"微生物学通报","issued":{"date-parts":[[2024]]},"volume":"51","issue":"11","page":"4359--4369","DOI":"10.13344/j.microbiol.china.240148"}}],"schema":"https://github.com/citation-style-language/schema/raw/master/csl-citation.json"} </w:instrText>
      </w:r>
      <w:r>
        <w:fldChar w:fldCharType="separate"/>
      </w:r>
      <w:r>
        <w:rPr>
          <w:vertAlign w:val="superscript"/>
          <w:rFonts w:ascii="Times New Roman" w:eastAsia="宋体" w:hAnsi="Times New Roman"/>
        </w:rPr>
        <w:t>[2,4]</w:t>
      </w:r>
      <w:r>
        <w:fldChar w:fldCharType="end"/>
      </w:r>
      <w:r>
        <w:t xml:space="preserve">。</w:t>
      </w:r>
    </w:p>
    <w:bookmarkEnd w:id="17"/>
    <w:bookmarkStart w:id="18" w:name="三叉神经等脑神经轴突逆向传导"/>
    <w:p>
      <w:pPr>
        <w:pStyle w:val="Heading2"/>
      </w:pPr>
      <w:r>
        <w:rPr>
          <w:rFonts w:hint="eastAsia"/>
        </w:rPr>
        <w:t xml:space="preserve">三叉神经等脑神经轴突逆向传导</w:t>
      </w:r>
    </w:p>
    <w:p>
      <w:pPr>
        <w:pStyle w:val="FirstParagraph"/>
      </w:pPr>
      <w:r>
        <w:rPr>
          <w:rFonts w:hint="eastAsia"/>
        </w:rPr>
        <w:t xml:space="preserve">口腔颌面部具有密集的脑神经支配网络，牙龈与牙周膜富含三叉神经（Trigeminal</w:t>
      </w:r>
      <w:r>
        <w:t xml:space="preserve"> nerve, CN </w:t>
      </w:r>
      <w:r>
        <w:rPr>
          <w:rFonts w:hint="eastAsia"/>
        </w:rPr>
        <w:t xml:space="preserve">V）感觉纤维末梢。体外及动物实验发现，</w:t>
      </w:r>
      <w:r>
        <w:rPr>
          <w:i/>
          <w:iCs/>
        </w:rPr>
        <w:t xml:space="preserve">P. gingivalis</w:t>
      </w:r>
      <w:r>
        <w:t xml:space="preserve"> </w:t>
      </w:r>
      <w:r>
        <w:rPr>
          <w:rFonts w:hint="eastAsia"/>
        </w:rPr>
        <w:t xml:space="preserve">及其毒力蛋白能够被周围神经轴突末梢摄取，借助神经轴浆逆行运输机制，越过</w:t>
      </w:r>
      <w:r>
        <w:t xml:space="preserve"> BBB </w:t>
      </w:r>
      <w:r>
        <w:rPr>
          <w:rFonts w:hint="eastAsia"/>
        </w:rPr>
        <w:t xml:space="preserve">直接沿三叉神经感觉神经根上行进入三叉神经感觉核与脑干，进而向内侧颞叶、海马及大脑皮层等记忆中枢扩散</w:t>
      </w:r>
      <w:r>
        <w:fldChar w:fldCharType="begin"/>
      </w:r>
      <w:r>
        <w:instrText xml:space="preserve"> ADDIN ZOTERO_ITEM CSL_CITATION {"citationID":"cCnkiCite017","properties":{"formattedCitation":"[4,11]","plainCitation":"[4,11]","noteIndex":0},"citationItems":[{"id":"singhrao2014","uris":[],"itemData":{"id":"singhrao2014","type":"article-journal","title":"Porphyromonas gingivalis Periodontal Infection and Its Putative Links to Alzheimer's Disease","author":[{"family":"SINGHRAO","given":"StJohn K."},{"family":"HARDING","given":"Alice"},{"family":"POOLE","given":"Sim"}],"container-title":"Mediators of Inflammation","issued":{"date-parts":[[2014]]},"volume":"2014","page":"503527","DOI":"10.1155/2014/503527"}},{"id":"olsen2015","uris":[],"itemData":{"id":"olsen2015","type":"article-journal","title":"Can Porphyromonas gingivalis invade the brain in Alzheimer's disease?","author":[{"family":"OLSEN","given":"Ingar"},{"family":"SINGHRAO","given":"StJohn K."}],"container-title":"Journal of Oral Microbiology","issued":{"date-parts":[[2015]]},"volume":"7","issue":"1","page":"29930","DOI":"10.3402/jom.v7.29930"}}],"schema":"https://github.com/citation-style-language/schema/raw/master/csl-citation.json"} </w:instrText>
      </w:r>
      <w:r>
        <w:fldChar w:fldCharType="separate"/>
      </w:r>
      <w:r>
        <w:rPr>
          <w:vertAlign w:val="superscript"/>
          <w:rFonts w:ascii="Times New Roman" w:eastAsia="宋体" w:hAnsi="Times New Roman"/>
        </w:rPr>
        <w:t>[4,11]</w:t>
      </w:r>
      <w:r>
        <w:fldChar w:fldCharType="end"/>
      </w:r>
      <w:r>
        <w:t xml:space="preserve">。</w:t>
      </w:r>
    </w:p>
    <w:bookmarkEnd w:id="18"/>
    <w:bookmarkEnd w:id="19"/>
    <w:bookmarkStart w:id="23" w:name="牙龈卟啉单胞菌诱发-ad-病理级联改变的核心机制"/>
    <w:p>
      <w:pPr>
        <w:pStyle w:val="Heading1"/>
      </w:pPr>
      <w:r>
        <w:rPr>
          <w:rFonts w:hint="eastAsia"/>
        </w:rPr>
        <w:t xml:space="preserve">牙龈卟啉单胞菌诱发</w:t>
      </w:r>
      <w:r>
        <w:t xml:space="preserve"> AD </w:t>
      </w:r>
      <w:r>
        <w:rPr>
          <w:rFonts w:hint="eastAsia"/>
        </w:rPr>
        <w:t xml:space="preserve">病理级联改变的核心机制</w:t>
      </w:r>
    </w:p>
    <w:p>
      <w:pPr>
        <w:pStyle w:val="FirstParagraph"/>
      </w:pPr>
      <w:r>
        <w:t xml:space="preserve">2019 </w:t>
      </w:r>
      <w:r>
        <w:rPr>
          <w:rFonts w:hint="eastAsia"/>
        </w:rPr>
        <w:t xml:space="preserve">年，Dominy</w:t>
      </w:r>
      <w:r>
        <w:t xml:space="preserve"> </w:t>
      </w:r>
      <w:r>
        <w:rPr>
          <w:rFonts w:hint="eastAsia"/>
        </w:rPr>
        <w:t xml:space="preserve">等</w:t>
      </w:r>
      <w:r>
        <w:fldChar w:fldCharType="begin"/>
      </w:r>
      <w:r>
        <w:instrText xml:space="preserve"> ADDIN ZOTERO_ITEM CSL_CITATION {"citationID":"cCnkiCite018","properties":{"formattedCitation":"[1]","plainCitation":"[1]","noteIndex":0},"citationItems":[{"id":"dominy2019","uris":[],"itemData":{"id":"dominy2019","type":"article-journal","title":"Porphyromonas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Advances","issued":{"date-parts":[[2019]]},"volume":"5","issue":"1","page":"eaau3333","DOI":"10.1126/sciadv.aau3333"}}],"schema":"https://github.com/citation-style-language/schema/raw/master/csl-citation.json"} </w:instrText>
      </w:r>
      <w:r>
        <w:fldChar w:fldCharType="separate"/>
      </w:r>
      <w:r>
        <w:rPr>
          <w:vertAlign w:val="superscript"/>
          <w:rFonts w:ascii="Times New Roman" w:eastAsia="宋体" w:hAnsi="Times New Roman"/>
        </w:rPr>
        <w:t>[1]</w:t>
      </w:r>
      <w:r>
        <w:fldChar w:fldCharType="end"/>
      </w:r>
      <w:r>
        <w:rPr>
          <w:rFonts w:hint="eastAsia"/>
        </w:rPr>
        <w:t xml:space="preserve">在发表于</w:t>
      </w:r>
      <w:r>
        <w:t xml:space="preserve"> </w:t>
      </w:r>
      <w:r>
        <w:rPr>
          <w:i/>
          <w:iCs/>
        </w:rPr>
        <w:t xml:space="preserve">Science Advances</w:t>
      </w:r>
      <w:r>
        <w:t xml:space="preserve"> </w:t>
      </w:r>
      <w:r>
        <w:rPr>
          <w:rFonts w:hint="eastAsia"/>
        </w:rPr>
        <w:t xml:space="preserve">的划时代研究中证实：在超过</w:t>
      </w:r>
      <w:r>
        <w:t xml:space="preserve"> 96% </w:t>
      </w:r>
      <w:r>
        <w:rPr>
          <w:rFonts w:hint="eastAsia"/>
        </w:rPr>
        <w:t xml:space="preserve">的确诊</w:t>
      </w:r>
      <w:r>
        <w:t xml:space="preserve"> AD </w:t>
      </w:r>
      <w:r>
        <w:rPr>
          <w:rFonts w:hint="eastAsia"/>
        </w:rPr>
        <w:t xml:space="preserve">患者尸检大脑颞叶海马组织中检测到了</w:t>
      </w:r>
      <w:r>
        <w:t xml:space="preserve"> </w:t>
      </w:r>
      <w:r>
        <w:rPr>
          <w:i/>
          <w:iCs/>
        </w:rPr>
        <w:t xml:space="preserve">P. gingivalis</w:t>
      </w:r>
      <w:r>
        <w:t xml:space="preserve"> </w:t>
      </w:r>
      <w:r>
        <w:rPr>
          <w:rFonts w:hint="eastAsia"/>
        </w:rPr>
        <w:t xml:space="preserve">产生的毒性牙龈蛋白酶（Rgp</w:t>
      </w:r>
      <w:r>
        <w:t xml:space="preserve"> </w:t>
      </w:r>
      <w:r>
        <w:rPr>
          <w:rFonts w:hint="eastAsia"/>
        </w:rPr>
        <w:t xml:space="preserve">与</w:t>
      </w:r>
      <w:r>
        <w:t xml:space="preserve"> </w:t>
      </w:r>
      <w:r>
        <w:rPr>
          <w:rFonts w:hint="eastAsia"/>
        </w:rPr>
        <w:t xml:space="preserve">Kgp），且其丰度与</w:t>
      </w:r>
      <w:r>
        <w:t xml:space="preserve"> Tau </w:t>
      </w:r>
      <w:r>
        <w:rPr>
          <w:rFonts w:hint="eastAsia"/>
        </w:rPr>
        <w:t xml:space="preserve">蛋白病理、泛素化负荷及认知功能衰退程度呈高度正相关；此外，在</w:t>
      </w:r>
      <w:r>
        <w:t xml:space="preserve"> 100% </w:t>
      </w:r>
      <w:r>
        <w:rPr>
          <w:rFonts w:hint="eastAsia"/>
        </w:rPr>
        <w:t xml:space="preserve">的</w:t>
      </w:r>
      <w:r>
        <w:t xml:space="preserve"> AD </w:t>
      </w:r>
      <w:r>
        <w:rPr>
          <w:rFonts w:hint="eastAsia"/>
        </w:rPr>
        <w:t xml:space="preserve">患者脑脊液及脑组织中通过</w:t>
      </w:r>
      <w:r>
        <w:t xml:space="preserve"> PCR </w:t>
      </w:r>
      <w:r>
        <w:rPr>
          <w:rFonts w:hint="eastAsia"/>
        </w:rPr>
        <w:t xml:space="preserve">检出</w:t>
      </w:r>
      <w:r>
        <w:t xml:space="preserve"> </w:t>
      </w:r>
      <w:r>
        <w:rPr>
          <w:i/>
          <w:iCs/>
        </w:rPr>
        <w:t xml:space="preserve">P. gingivalis</w:t>
      </w:r>
      <w:r>
        <w:t xml:space="preserve"> </w:t>
      </w:r>
      <w:r>
        <w:rPr>
          <w:rFonts w:hint="eastAsia"/>
        </w:rPr>
        <w:t xml:space="preserve">特异性</w:t>
      </w:r>
      <w:r>
        <w:t xml:space="preserve"> </w:t>
      </w:r>
      <w:r>
        <w:rPr>
          <w:rFonts w:hint="eastAsia"/>
        </w:rPr>
        <w:t xml:space="preserve">DNA。该研究建立了</w:t>
      </w:r>
      <w:r>
        <w:t xml:space="preserve"> </w:t>
      </w:r>
      <w:r>
        <w:rPr>
          <w:i/>
          <w:iCs/>
        </w:rPr>
        <w:t xml:space="preserve">P. gingivalis</w:t>
      </w:r>
      <w:r>
        <w:t xml:space="preserve"> </w:t>
      </w:r>
      <w:r>
        <w:rPr>
          <w:rFonts w:hint="eastAsia"/>
        </w:rPr>
        <w:t xml:space="preserve">感染导致脑内神经退行性病变的直接因果链条。</w:t>
      </w:r>
    </w:p>
    <w:bookmarkStart w:id="20" w:name="促进-beta-淀粉样蛋白abeta生成与斑块沉着"/>
    <w:p>
      <w:pPr>
        <w:pStyle w:val="Heading2"/>
      </w:pPr>
      <w:r>
        <w:rPr>
          <w:rFonts w:hint="eastAsia"/>
        </w:rPr>
        <w:t xml:space="preserve">促进</w:t>
      </w:r>
      <w:r>
        <w:t xml:space="preserve"> </w:t>
      </w:r>
      <m:oMath>
        <m:r>
          <m:t>β</m:t>
        </m:r>
      </m:oMath>
      <w:r>
        <w:rPr>
          <w:rFonts w:hint="eastAsia"/>
        </w:rPr>
        <w:t xml:space="preserve">-淀粉样蛋白（A</w:t>
      </w:r>
      <m:oMath>
        <m:r>
          <m:t>β</m:t>
        </m:r>
      </m:oMath>
      <w:r>
        <w:rPr>
          <w:rFonts w:hint="eastAsia"/>
        </w:rPr>
        <w:t xml:space="preserve">）生成与斑块沉着</w:t>
      </w:r>
    </w:p>
    <w:p>
      <w:pPr>
        <w:pStyle w:val="FirstParagraph"/>
      </w:pPr>
      <w:r>
        <w:rPr>
          <w:rFonts w:hint="eastAsia"/>
        </w:rPr>
        <w:t xml:space="preserve">传统观点将</w:t>
      </w:r>
      <w:r>
        <w:t xml:space="preserve"> A</w:t>
      </w:r>
      <m:oMath>
        <m:r>
          <m:t>β</m:t>
        </m:r>
      </m:oMath>
      <w:r>
        <w:t xml:space="preserve"> </w:t>
      </w:r>
      <w:r>
        <w:rPr>
          <w:rFonts w:hint="eastAsia"/>
        </w:rPr>
        <w:t xml:space="preserve">视为纯粹的代谢病理副产物。然而，近年来的</w:t>
      </w:r>
      <w:r>
        <w:rPr>
          <w:rFonts w:hint="eastAsia"/>
        </w:rPr>
        <w:t xml:space="preserve">“抗菌肽假说”</w:t>
      </w:r>
      <w:r>
        <w:rPr>
          <w:rFonts w:hint="eastAsia"/>
        </w:rPr>
        <w:t xml:space="preserve">（Antimicrobial</w:t>
      </w:r>
      <w:r>
        <w:t xml:space="preserve"> protection </w:t>
      </w:r>
      <w:r>
        <w:rPr>
          <w:rFonts w:hint="eastAsia"/>
        </w:rPr>
        <w:t xml:space="preserve">hypothesis）提出，A</w:t>
      </w:r>
      <m:oMath>
        <m:r>
          <m:t>β</m:t>
        </m:r>
      </m:oMath>
      <w:r>
        <w:t xml:space="preserve"> </w:t>
      </w:r>
      <w:r>
        <w:rPr>
          <w:rFonts w:hint="eastAsia"/>
        </w:rPr>
        <w:t xml:space="preserve">本质上是中枢固有免疫系统释放的一种广谱抗菌肽，其聚集包被旨在包裹、捕获并中和入侵的微生物病原体</w:t>
      </w:r>
      <w:r>
        <w:fldChar w:fldCharType="begin"/>
      </w:r>
      <w:r>
        <w:instrText xml:space="preserve"> ADDIN ZOTERO_ITEM CSL_CITATION {"citationID":"cCnkiCite019","properties":{"formattedCitation":"[1,2]","plainCitation":"[1,2]","noteIndex":0},"citationItems":[{"id":"dominy2019","uris":[],"itemData":{"id":"dominy2019","type":"article-journal","title":"Porphyromonas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id":"ren2024","uris":[],"itemData":{"id":"ren2024","type":"article-journal","title":"牙龈卟啉单胞菌与阿尔茨海默病相关性致病机制","author":[{"family":"任欢"},{"family":"乔新"},{"family":"王峥"},{"family":"杨德琴"}],"container-title":"微生物学通报","issued":{"date-parts":[[2024]]},"volume":"51","issue":"11","page":"4359--4369","DOI":"10.13344/j.microbiol.china.240148"}}],"schema":"https://github.com/citation-style-language/schema/raw/master/csl-citation.json"} </w:instrText>
      </w:r>
      <w:r>
        <w:fldChar w:fldCharType="separate"/>
      </w:r>
      <w:r>
        <w:rPr>
          <w:vertAlign w:val="superscript"/>
          <w:rFonts w:ascii="Times New Roman" w:eastAsia="宋体" w:hAnsi="Times New Roman"/>
        </w:rPr>
        <w:t>[1,2]</w:t>
      </w:r>
      <w:r>
        <w:fldChar w:fldCharType="end"/>
      </w:r>
      <w:r>
        <w:t xml:space="preserve">。</w:t>
      </w:r>
    </w:p>
    <w:p>
      <w:pPr>
        <w:numPr>
          <w:ilvl w:val="0"/>
          <w:numId w:val="1002"/>
        </w:numPr>
      </w:pPr>
      <w:r>
        <w:rPr>
          <w:rFonts w:hint="eastAsia"/>
          <w:b/>
          <w:bCs/>
        </w:rPr>
        <w:t xml:space="preserve">动物模型验证：</w:t>
      </w:r>
      <w:r>
        <w:rPr>
          <w:rFonts w:hint="eastAsia"/>
        </w:rPr>
        <w:t xml:space="preserve">在小鼠口腔慢性涂布感染</w:t>
      </w:r>
      <w:r>
        <w:t xml:space="preserve"> </w:t>
      </w:r>
      <w:r>
        <w:rPr>
          <w:i/>
          <w:iCs/>
        </w:rPr>
        <w:t xml:space="preserve">P. gingivalis</w:t>
      </w:r>
      <w:r>
        <w:t xml:space="preserve"> </w:t>
      </w:r>
      <w:r>
        <w:t xml:space="preserve">8–22 </w:t>
      </w:r>
      <w:r>
        <w:rPr>
          <w:rFonts w:hint="eastAsia"/>
        </w:rPr>
        <w:t xml:space="preserve">周后，野生型小鼠脑内出现显著的</w:t>
      </w:r>
      <w:r>
        <w:t xml:space="preserve"> </w:t>
      </w:r>
      <w:r>
        <w:rPr>
          <w:i/>
          <w:iCs/>
        </w:rPr>
        <w:t xml:space="preserve">P. gingivalis</w:t>
      </w:r>
      <w:r>
        <w:t xml:space="preserve"> </w:t>
      </w:r>
      <w:r>
        <w:rPr>
          <w:rFonts w:hint="eastAsia"/>
        </w:rPr>
        <w:t xml:space="preserve">定植，且伴随海马和皮层区</w:t>
      </w:r>
      <w:r>
        <w:t xml:space="preserve"> A</w:t>
      </w:r>
      <m:oMath>
        <m:sSub>
          <m:e>
            <m:r>
              <m:t>β</m:t>
            </m:r>
          </m:e>
          <m:sub>
            <m:r>
              <m:t>1</m:t>
            </m:r>
            <m:r>
              <m:rPr>
                <m:sty m:val="p"/>
              </m:rPr>
              <m:t>−</m:t>
            </m:r>
            <m:r>
              <m:t>42</m:t>
            </m:r>
          </m:sub>
        </m:sSub>
      </m:oMath>
      <w:r>
        <w:t xml:space="preserve"> </w:t>
      </w:r>
      <w:r>
        <w:rPr>
          <w:rFonts w:hint="eastAsia"/>
        </w:rPr>
        <w:t xml:space="preserve">水平较对照组升高数倍，并形成类似于人类</w:t>
      </w:r>
      <w:r>
        <w:t xml:space="preserve"> AD </w:t>
      </w:r>
      <w:r>
        <w:rPr>
          <w:rFonts w:hint="eastAsia"/>
        </w:rPr>
        <w:t xml:space="preserve">的典型老年斑病理</w:t>
      </w:r>
      <w:r>
        <w:fldChar w:fldCharType="begin"/>
      </w:r>
      <w:r>
        <w:instrText xml:space="preserve"> ADDIN ZOTERO_ITEM CSL_CITATION {"citationID":"cCnkiCite020","properties":{"formattedCitation":"[1,14]","plainCitation":"[1,14]","noteIndex":0},"citationItems":[{"id":"ilievski2018","uris":[],"itemData":{"id":"ilievski2018","type":"article-journal","title":"Chronic oral application of a periodontal pathogen results in brain inflammation, neurodegeneration and amyloid beta production in wild type mice","author":[{"family":"ILIEVSKI","given":"Vladimir"},{"family":"ZUCHOWSKA","given":"Paulina K."},{"family":"GREEN","given":"Stefan J."}],"container-title":"PLoS ONE","issued":{"date-parts":[[2018]]},"volume":"13","issue":"10","page":"e0204941","DOI":"10.1371/journal.pone.0204941"}},{"id":"dominy2019","uris":[],"itemData":{"id":"dominy2019","type":"article-journal","title":"Porphyromonas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Advances","issued":{"date-parts":[[2019]]},"volume":"5","issue":"1","page":"eaau3333","DOI":"10.1126/sciadv.aau3333"}}],"schema":"https://github.com/citation-style-language/schema/raw/master/csl-citation.json"} </w:instrText>
      </w:r>
      <w:r>
        <w:fldChar w:fldCharType="separate"/>
      </w:r>
      <w:r>
        <w:rPr>
          <w:vertAlign w:val="superscript"/>
          <w:rFonts w:ascii="Times New Roman" w:eastAsia="宋体" w:hAnsi="Times New Roman"/>
        </w:rPr>
        <w:t>[1,14]</w:t>
      </w:r>
      <w:r>
        <w:fldChar w:fldCharType="end"/>
      </w:r>
      <w:r>
        <w:t xml:space="preserve">。</w:t>
      </w:r>
    </w:p>
    <w:p>
      <w:pPr>
        <w:numPr>
          <w:ilvl w:val="0"/>
          <w:numId w:val="1002"/>
        </w:numPr>
      </w:pPr>
      <w:r>
        <w:rPr>
          <w:rFonts w:hint="eastAsia"/>
          <w:b/>
          <w:bCs/>
        </w:rPr>
        <w:t xml:space="preserve">酶切机制：</w:t>
      </w:r>
      <w:r>
        <w:rPr>
          <w:i/>
          <w:iCs/>
        </w:rPr>
        <w:t xml:space="preserve">P. gingivalis</w:t>
      </w:r>
      <w:r>
        <w:t xml:space="preserve"> </w:t>
      </w:r>
      <w:r>
        <w:t xml:space="preserve">LPS </w:t>
      </w:r>
      <w:r>
        <w:rPr>
          <w:rFonts w:hint="eastAsia"/>
        </w:rPr>
        <w:t xml:space="preserve">与</w:t>
      </w:r>
      <w:r>
        <w:t xml:space="preserve"> OMVs </w:t>
      </w:r>
      <w:r>
        <w:rPr>
          <w:rFonts w:hint="eastAsia"/>
        </w:rPr>
        <w:t xml:space="preserve">能够显著上调神经元与胶质细胞中</w:t>
      </w:r>
      <w:r>
        <w:t xml:space="preserve"> </w:t>
      </w:r>
      <m:oMath>
        <m:r>
          <m:t>β</m:t>
        </m:r>
      </m:oMath>
      <w:r>
        <w:rPr>
          <w:rFonts w:hint="eastAsia"/>
        </w:rPr>
        <w:t xml:space="preserve">-分泌酶（BACE1）和</w:t>
      </w:r>
      <w:r>
        <w:t xml:space="preserve"> </w:t>
      </w:r>
      <m:oMath>
        <m:r>
          <m:t>γ</m:t>
        </m:r>
      </m:oMath>
      <w:r>
        <w:rPr>
          <w:rFonts w:hint="eastAsia"/>
        </w:rPr>
        <w:t xml:space="preserve">-分泌酶复合物核心亚基（Presenilin-1）的基因转录与翻译水平，促使淀粉样前体蛋白（APP）向淀粉样生成途径倾斜，加速</w:t>
      </w:r>
      <w:r>
        <w:t xml:space="preserve"> A</w:t>
      </w:r>
      <m:oMath>
        <m:sSub>
          <m:e>
            <m:r>
              <m:t>β</m:t>
            </m:r>
          </m:e>
          <m:sub>
            <m:r>
              <m:t>1</m:t>
            </m:r>
            <m:r>
              <m:rPr>
                <m:sty m:val="p"/>
              </m:rPr>
              <m:t>−</m:t>
            </m:r>
            <m:r>
              <m:t>40</m:t>
            </m:r>
          </m:sub>
        </m:sSub>
      </m:oMath>
      <w:r>
        <w:t xml:space="preserve"> </w:t>
      </w:r>
      <w:r>
        <w:rPr>
          <w:rFonts w:hint="eastAsia"/>
        </w:rPr>
        <w:t xml:space="preserve">和</w:t>
      </w:r>
      <w:r>
        <w:t xml:space="preserve"> A</w:t>
      </w:r>
      <m:oMath>
        <m:sSub>
          <m:e>
            <m:r>
              <m:t>β</m:t>
            </m:r>
          </m:e>
          <m:sub>
            <m:r>
              <m:t>1</m:t>
            </m:r>
            <m:r>
              <m:rPr>
                <m:sty m:val="p"/>
              </m:rPr>
              <m:t>−</m:t>
            </m:r>
            <m:r>
              <m:t>42</m:t>
            </m:r>
          </m:sub>
        </m:sSub>
      </m:oMath>
      <w:r>
        <w:t xml:space="preserve"> </w:t>
      </w:r>
      <w:r>
        <w:rPr>
          <w:rFonts w:hint="eastAsia"/>
        </w:rPr>
        <w:t xml:space="preserve">的生成聚集</w:t>
      </w:r>
      <w:r>
        <w:fldChar w:fldCharType="begin"/>
      </w:r>
      <w:r>
        <w:instrText xml:space="preserve"> ADDIN ZOTERO_ITEM CSL_CITATION {"citationID":"cCnkiCite021","properties":{"formattedCitation":"[2]","plainCitation":"[2]","noteIndex":0},"citationItems":[{"id":"ren2024","uris":[],"itemData":{"id":"ren2024","type":"article-journal","title":"牙龈卟啉单胞菌与阿尔茨海默病相关性致病机制","author":[{"family":"任欢"},{"family":"乔新"},{"family":"王峥"},{"family":"杨德琴"}],"container-title":"微生物学通报","issued":{"date-parts":[[2024]]},"volume":"51","issue":"11","page":"4359--4369","DOI":"10.13344/j.microbiol.china.240148"}}],"schema":"https://github.com/citation-style-language/schema/raw/master/csl-citation.json"} </w:instrText>
      </w:r>
      <w:r>
        <w:fldChar w:fldCharType="separate"/>
      </w:r>
      <w:r>
        <w:rPr>
          <w:vertAlign w:val="superscript"/>
          <w:rFonts w:ascii="Times New Roman" w:eastAsia="宋体" w:hAnsi="Times New Roman"/>
        </w:rPr>
        <w:t>[2]</w:t>
      </w:r>
      <w:r>
        <w:fldChar w:fldCharType="end"/>
      </w:r>
      <w:r>
        <w:t xml:space="preserve">。</w:t>
      </w:r>
    </w:p>
    <w:bookmarkEnd w:id="20"/>
    <w:bookmarkStart w:id="21" w:name="诱导-tau-蛋白水解剪切与异常过度磷酸化"/>
    <w:p>
      <w:pPr>
        <w:pStyle w:val="Heading2"/>
      </w:pPr>
      <w:r>
        <w:rPr>
          <w:rFonts w:hint="eastAsia"/>
        </w:rPr>
        <w:t xml:space="preserve">诱导</w:t>
      </w:r>
      <w:r>
        <w:t xml:space="preserve"> Tau </w:t>
      </w:r>
      <w:r>
        <w:rPr>
          <w:rFonts w:hint="eastAsia"/>
        </w:rPr>
        <w:t xml:space="preserve">蛋白水解剪切与异常过度磷酸化</w:t>
      </w:r>
    </w:p>
    <w:p>
      <w:pPr>
        <w:pStyle w:val="FirstParagraph"/>
      </w:pPr>
      <w:r>
        <w:rPr>
          <w:rFonts w:hint="eastAsia"/>
        </w:rPr>
        <w:t xml:space="preserve">微管相关蛋白</w:t>
      </w:r>
      <w:r>
        <w:t xml:space="preserve"> Tau </w:t>
      </w:r>
      <w:r>
        <w:rPr>
          <w:rFonts w:hint="eastAsia"/>
        </w:rPr>
        <w:t xml:space="preserve">的过度磷酸化与神经原纤维缠结（NFTs）是导致神经元轴突运输瘫痪与细胞凋亡的直接推手。Dominy</w:t>
      </w:r>
      <w:r>
        <w:t xml:space="preserve"> </w:t>
      </w:r>
      <w:r>
        <w:rPr>
          <w:rFonts w:hint="eastAsia"/>
        </w:rPr>
        <w:t xml:space="preserve">等</w:t>
      </w:r>
      <w:r>
        <w:fldChar w:fldCharType="begin"/>
      </w:r>
      <w:r>
        <w:instrText xml:space="preserve"> ADDIN ZOTERO_ITEM CSL_CITATION {"citationID":"cCnkiCite022","properties":{"formattedCitation":"[1]","plainCitation":"[1]","noteIndex":0},"citationItems":[{"id":"dominy2019","uris":[],"itemData":{"id":"dominy2019","type":"article-journal","title":"Porphyromonas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Advances","issued":{"date-parts":[[2019]]},"volume":"5","issue":"1","page":"eaau3333","DOI":"10.1126/sciadv.aau3333"}}],"schema":"https://github.com/citation-style-language/schema/raw/master/csl-citation.json"} </w:instrText>
      </w:r>
      <w:r>
        <w:fldChar w:fldCharType="separate"/>
      </w:r>
      <w:r>
        <w:rPr>
          <w:vertAlign w:val="superscript"/>
          <w:rFonts w:ascii="Times New Roman" w:eastAsia="宋体" w:hAnsi="Times New Roman"/>
        </w:rPr>
        <w:t>[1]</w:t>
      </w:r>
      <w:r>
        <w:fldChar w:fldCharType="end"/>
      </w:r>
      <w:r>
        <w:rPr>
          <w:rFonts w:hint="eastAsia"/>
        </w:rPr>
        <w:t xml:space="preserve">及</w:t>
      </w:r>
      <w:r>
        <w:t xml:space="preserve"> Haditsch </w:t>
      </w:r>
      <w:r>
        <w:rPr>
          <w:rFonts w:hint="eastAsia"/>
        </w:rPr>
        <w:t xml:space="preserve">等</w:t>
      </w:r>
      <w:r>
        <w:fldChar w:fldCharType="begin"/>
      </w:r>
      <w:r>
        <w:instrText xml:space="preserve"> ADDIN ZOTERO_ITEM CSL_CITATION {"citationID":"cCnkiCite023","properties":{"formattedCitation":"[13]","plainCitation":"[13]","noteIndex":0},"citationItems":[{"id":"haditsch2020","uris":[],"itemData":{"id":"haditsch2020","type":"article-journal","title":"Gingipain inhibitors prevent Porphyromonas gingivalis-induced neurodegeneration and cognitive impairment","author":[{"family":"HADITSCH","given":"Ursula"},{"family":"ERMINI","given":"Florian"},{"family":"POTEMPA","given":"Jan"}],"container-title":"Journal of Alzheimer's Disease","issued":{"date-parts":[[2020]]},"volume":"76","issue":"2","page":"497--515","DOI":"10.3233/JAD-200288"}}],"schema":"https://github.com/citation-style-language/schema/raw/master/csl-citation.json"} </w:instrText>
      </w:r>
      <w:r>
        <w:fldChar w:fldCharType="separate"/>
      </w:r>
      <w:r>
        <w:rPr>
          <w:vertAlign w:val="superscript"/>
          <w:rFonts w:ascii="Times New Roman" w:eastAsia="宋体" w:hAnsi="Times New Roman"/>
        </w:rPr>
        <w:t>[13]</w:t>
      </w:r>
      <w:r>
        <w:fldChar w:fldCharType="end"/>
      </w:r>
      <w:r>
        <w:rPr>
          <w:rFonts w:hint="eastAsia"/>
        </w:rPr>
        <w:t xml:space="preserve">发现，牙龈蛋白酶对</w:t>
      </w:r>
      <w:r>
        <w:t xml:space="preserve"> Tau </w:t>
      </w:r>
      <w:r>
        <w:rPr>
          <w:rFonts w:hint="eastAsia"/>
        </w:rPr>
        <w:t xml:space="preserve">蛋白具有直接且特异的酶切活性：</w:t>
      </w:r>
    </w:p>
    <w:p>
      <w:pPr>
        <w:numPr>
          <w:ilvl w:val="0"/>
          <w:numId w:val="1003"/>
        </w:numPr>
      </w:pPr>
      <w:r>
        <w:rPr>
          <w:rFonts w:hint="eastAsia"/>
          <w:b/>
          <w:bCs/>
        </w:rPr>
        <w:t xml:space="preserve">直接剪切：</w:t>
      </w:r>
      <w:r>
        <w:t xml:space="preserve">Kgp </w:t>
      </w:r>
      <w:r>
        <w:rPr>
          <w:rFonts w:hint="eastAsia"/>
        </w:rPr>
        <w:t xml:space="preserve">与</w:t>
      </w:r>
      <w:r>
        <w:t xml:space="preserve"> Rgp </w:t>
      </w:r>
      <w:r>
        <w:rPr>
          <w:rFonts w:hint="eastAsia"/>
        </w:rPr>
        <w:t xml:space="preserve">能在特定赖氨酸/精氨酸残基位点剪切人全长</w:t>
      </w:r>
      <w:r>
        <w:t xml:space="preserve"> Tau </w:t>
      </w:r>
      <w:r>
        <w:rPr>
          <w:rFonts w:hint="eastAsia"/>
        </w:rPr>
        <w:t xml:space="preserve">蛋白（Tau-441），产生分子量约为</w:t>
      </w:r>
      <w:r>
        <w:t xml:space="preserve"> 35–40 kDa </w:t>
      </w:r>
      <w:r>
        <w:rPr>
          <w:rFonts w:hint="eastAsia"/>
        </w:rPr>
        <w:t xml:space="preserve">的截短型</w:t>
      </w:r>
      <w:r>
        <w:t xml:space="preserve"> Tau </w:t>
      </w:r>
      <w:r>
        <w:rPr>
          <w:rFonts w:hint="eastAsia"/>
        </w:rPr>
        <w:t xml:space="preserve">片段。这些截短片段具有极高的自聚集亲和力，极易自发成核聚合为不溶性成对螺旋细丝（PHFs）</w:t>
      </w:r>
      <w:r>
        <w:fldChar w:fldCharType="begin"/>
      </w:r>
      <w:r>
        <w:instrText xml:space="preserve"> ADDIN ZOTERO_ITEM CSL_CITATION {"citationID":"cCnkiCite024","properties":{"formattedCitation":"[1]","plainCitation":"[1]","noteIndex":0},"citationItems":[{"id":"dominy2019","uris":[],"itemData":{"id":"dominy2019","type":"article-journal","title":"Porphyromonas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Advances","issued":{"date-parts":[[2019]]},"volume":"5","issue":"1","page":"eaau3333","DOI":"10.1126/sciadv.aau3333"}}],"schema":"https://github.com/citation-style-language/schema/raw/master/csl-citation.json"} </w:instrText>
      </w:r>
      <w:r>
        <w:fldChar w:fldCharType="separate"/>
      </w:r>
      <w:r>
        <w:rPr>
          <w:vertAlign w:val="superscript"/>
          <w:rFonts w:ascii="Times New Roman" w:eastAsia="宋体" w:hAnsi="Times New Roman"/>
        </w:rPr>
        <w:t>[1]</w:t>
      </w:r>
      <w:r>
        <w:fldChar w:fldCharType="end"/>
      </w:r>
      <w:r>
        <w:t xml:space="preserve">。</w:t>
      </w:r>
    </w:p>
    <w:p>
      <w:pPr>
        <w:numPr>
          <w:ilvl w:val="0"/>
          <w:numId w:val="1003"/>
        </w:numPr>
      </w:pPr>
      <w:r>
        <w:rPr>
          <w:rFonts w:hint="eastAsia"/>
          <w:b/>
          <w:bCs/>
        </w:rPr>
        <w:t xml:space="preserve">间接激酶激活：</w:t>
      </w:r>
      <w:r>
        <w:rPr>
          <w:i/>
          <w:iCs/>
        </w:rPr>
        <w:t xml:space="preserve">P. gingivalis</w:t>
      </w:r>
      <w:r>
        <w:t xml:space="preserve"> </w:t>
      </w:r>
      <w:r>
        <w:rPr>
          <w:rFonts w:hint="eastAsia"/>
        </w:rPr>
        <w:t xml:space="preserve">感染激活了糖原合成酶激酶-3</w:t>
      </w:r>
      <m:oMath>
        <m:r>
          <m:t>β</m:t>
        </m:r>
      </m:oMath>
      <w:r>
        <w:rPr>
          <w:rFonts w:hint="eastAsia"/>
        </w:rPr>
        <w:t xml:space="preserve">（GSK-3</w:t>
      </w:r>
      <m:oMath>
        <m:r>
          <m:t>β</m:t>
        </m:r>
      </m:oMath>
      <w:r>
        <w:rPr>
          <w:rFonts w:hint="eastAsia"/>
        </w:rPr>
        <w:t xml:space="preserve">）、p38</w:t>
      </w:r>
      <w:r>
        <w:t xml:space="preserve"> MAPK </w:t>
      </w:r>
      <w:r>
        <w:rPr>
          <w:rFonts w:hint="eastAsia"/>
        </w:rPr>
        <w:t xml:space="preserve">及细胞周期蛋白依赖性激酶</w:t>
      </w:r>
      <w:r>
        <w:t xml:space="preserve"> </w:t>
      </w:r>
      <w:r>
        <w:rPr>
          <w:rFonts w:hint="eastAsia"/>
        </w:rPr>
        <w:t xml:space="preserve">5（CDK5）等多条</w:t>
      </w:r>
      <w:r>
        <w:t xml:space="preserve"> Tau </w:t>
      </w:r>
      <w:r>
        <w:rPr>
          <w:rFonts w:hint="eastAsia"/>
        </w:rPr>
        <w:t xml:space="preserve">磷酸化激酶通路，同时抑制蛋白磷酸酶</w:t>
      </w:r>
      <w:r>
        <w:t xml:space="preserve"> </w:t>
      </w:r>
      <w:r>
        <w:rPr>
          <w:rFonts w:hint="eastAsia"/>
        </w:rPr>
        <w:t xml:space="preserve">2A（PP2A）的去磷酸化活性，导致</w:t>
      </w:r>
      <w:r>
        <w:t xml:space="preserve"> Tau </w:t>
      </w:r>
      <w:r>
        <w:rPr>
          <w:rFonts w:hint="eastAsia"/>
        </w:rPr>
        <w:t xml:space="preserve">蛋白在</w:t>
      </w:r>
      <w:r>
        <w:t xml:space="preserve"> Thr181、Thr231、Ser202、Ser396/404 </w:t>
      </w:r>
      <w:r>
        <w:rPr>
          <w:rFonts w:hint="eastAsia"/>
        </w:rPr>
        <w:t xml:space="preserve">等关键表位发生弥漫性过度磷酸化</w:t>
      </w:r>
      <w:r>
        <w:fldChar w:fldCharType="begin"/>
      </w:r>
      <w:r>
        <w:instrText xml:space="preserve"> ADDIN ZOTERO_ITEM CSL_CITATION {"citationID":"cCnkiCite025","properties":{"formattedCitation":"[2,13]","plainCitation":"[2,13]","noteIndex":0},"citationItems":[{"id":"ren2024","uris":[],"itemData":{"id":"ren2024","type":"article-journal","title":"牙龈卟啉单胞菌与阿尔茨海默病相关性致病机制","author":[{"family":"任欢"},{"family":"乔新"},{"family":"王峥"},{"family":"杨德琴"}],"container-title":"微生物学通报","issued":{"date-parts":[[2024]]},"volume":"51","issue":"11","page":"4359--4369","DOI":"10.13344/j.microbiol.china.240148"}},{"id":"haditsch2020","uris":[],"itemData":{"id":"haditsch2020","type":"article-journal","title":"Gingipain inhibitors prevent Porphyromonas gingivalis-induced neurodegeneration and cognitive impairment","author":[{"family":"HADITSCH","given":"Ursula"},{"family":"ERMINI","given":"Florian"},{"family":"POTEMPA","given":"Jan"}],"container-title":"Journal of Alzheimer's Disease","issued":{"date-parts":[[2020]]},"volume":"76","issue":"2","page":"497--515","DOI":"10.3233/JAD-200288"}}],"schema":"https://github.com/citation-style-language/schema/raw/master/csl-citation.json"} </w:instrText>
      </w:r>
      <w:r>
        <w:fldChar w:fldCharType="separate"/>
      </w:r>
      <w:r>
        <w:rPr>
          <w:vertAlign w:val="superscript"/>
          <w:rFonts w:ascii="Times New Roman" w:eastAsia="宋体" w:hAnsi="Times New Roman"/>
        </w:rPr>
        <w:t>[2,13]</w:t>
      </w:r>
      <w:r>
        <w:fldChar w:fldCharType="end"/>
      </w:r>
      <w:r>
        <w:t xml:space="preserve">。</w:t>
      </w:r>
    </w:p>
    <w:bookmarkEnd w:id="21"/>
    <w:bookmarkStart w:id="22" w:name="小胶质细胞过度激活与-nlrp3-炎症小体神经毒性风暴"/>
    <w:p>
      <w:pPr>
        <w:pStyle w:val="Heading2"/>
      </w:pPr>
      <w:r>
        <w:rPr>
          <w:rFonts w:hint="eastAsia"/>
        </w:rPr>
        <w:t xml:space="preserve">小胶质细胞过度激活与</w:t>
      </w:r>
      <w:r>
        <w:t xml:space="preserve"> NLRP3 </w:t>
      </w:r>
      <w:r>
        <w:rPr>
          <w:rFonts w:hint="eastAsia"/>
        </w:rPr>
        <w:t xml:space="preserve">炎症小体神经毒性风暴</w:t>
      </w:r>
    </w:p>
    <w:p>
      <w:pPr>
        <w:pStyle w:val="FirstParagraph"/>
      </w:pPr>
      <w:r>
        <w:rPr>
          <w:rFonts w:hint="eastAsia"/>
        </w:rPr>
        <w:t xml:space="preserve">中枢神经系统的小胶质细胞（Microglia）和星形胶质细胞（Astrocytes）是脑内主要的免疫效应细胞。</w:t>
      </w:r>
      <w:r>
        <w:t xml:space="preserve"> </w:t>
      </w:r>
      <w:r>
        <w:rPr>
          <w:i/>
          <w:iCs/>
        </w:rPr>
        <w:t xml:space="preserve">P. gingivalis</w:t>
      </w:r>
      <w:r>
        <w:t xml:space="preserve"> </w:t>
      </w:r>
      <w:r>
        <w:t xml:space="preserve">LPS </w:t>
      </w:r>
      <w:r>
        <w:rPr>
          <w:rFonts w:hint="eastAsia"/>
        </w:rPr>
        <w:t xml:space="preserve">与菌毛通过激活小胶质细胞表面的</w:t>
      </w:r>
      <w:r>
        <w:t xml:space="preserve"> TLR4/CD14 </w:t>
      </w:r>
      <w:r>
        <w:rPr>
          <w:rFonts w:hint="eastAsia"/>
        </w:rPr>
        <w:t xml:space="preserve">受体复合物，启动经典的</w:t>
      </w:r>
      <w:r>
        <w:t xml:space="preserve"> MyD88 </w:t>
      </w:r>
      <w:r>
        <w:rPr>
          <w:rFonts w:hint="eastAsia"/>
        </w:rPr>
        <w:t xml:space="preserve">依赖性</w:t>
      </w:r>
      <w:r>
        <w:t xml:space="preserve"> NF-</w:t>
      </w:r>
      <m:oMath>
        <m:r>
          <m:t>κ</m:t>
        </m:r>
      </m:oMath>
      <w:r>
        <w:t xml:space="preserve">B </w:t>
      </w:r>
      <w:r>
        <w:rPr>
          <w:rFonts w:hint="eastAsia"/>
        </w:rPr>
        <w:t xml:space="preserve">信号转导通路，导致促炎细胞因子（TNF-</w:t>
      </w:r>
      <m:oMath>
        <m:r>
          <m:t>α</m:t>
        </m:r>
      </m:oMath>
      <w:r>
        <w:t xml:space="preserve">、IL-6、IL-1</w:t>
      </w:r>
      <m:oMath>
        <m:r>
          <m:t>β</m:t>
        </m:r>
      </m:oMath>
      <w:r>
        <w:rPr>
          <w:rFonts w:hint="eastAsia"/>
        </w:rPr>
        <w:t xml:space="preserve">）大量转录</w:t>
      </w:r>
      <w:r>
        <w:fldChar w:fldCharType="begin"/>
      </w:r>
      <w:r>
        <w:instrText xml:space="preserve"> ADDIN ZOTERO_ITEM CSL_CITATION {"citationID":"cCnkiCite026","properties":{"formattedCitation":"[6,15]","plainCitation":"[6,15]","noteIndex":0},"citationItems":[{"id":"poole2013","uris":[],"itemData":{"id":"poole2013","type":"article-journal","title":"Determining the presence of periodontopathic virulence factors in short-term postmortem Alzheimer's disease brain tissue","author":[{"family":"POOLE","given":"Sim K."},{"family":"SINGHRAO","given":"StJohn K."},{"family":"KESAVALU","given":"Lakshmyya"}],"container-title":"Journal of Alzheimer's Disease","issued":{"date-parts":[[2013]]},"volume":"36","issue":"4","page":"665--677","DOI":"10.3233/JAD-121918"}},{"id":"pan2021","uris":[],"itemData":{"id":"pan2021","type":"article-journal","title":"牙周炎与阿尔茨海默病相关性研究进展","author":[{"family":"潘春玲"},{"family":"束蓉"}],"container-title":"中华口腔医学杂志","issued":{"date-parts":[[2021]]},"volume":"56","issue":"4","page":"405--410","DOI":"10.3760/cma.j.cn112144-20201026-00539"}}],"schema":"https://github.com/citation-style-language/schema/raw/master/csl-citation.json"} </w:instrText>
      </w:r>
      <w:r>
        <w:fldChar w:fldCharType="separate"/>
      </w:r>
      <w:r>
        <w:rPr>
          <w:vertAlign w:val="superscript"/>
          <w:rFonts w:ascii="Times New Roman" w:eastAsia="宋体" w:hAnsi="Times New Roman"/>
        </w:rPr>
        <w:t>[6,15]</w:t>
      </w:r>
      <w:r>
        <w:fldChar w:fldCharType="end"/>
      </w:r>
      <w:r>
        <w:t xml:space="preserve">。</w:t>
      </w:r>
      <w:r>
        <w:t xml:space="preserve"> </w:t>
      </w:r>
      <w:r>
        <w:rPr>
          <w:rFonts w:hint="eastAsia"/>
        </w:rPr>
        <w:t xml:space="preserve">与此同时，胞质内感受</w:t>
      </w:r>
      <w:r>
        <w:t xml:space="preserve"> </w:t>
      </w:r>
      <w:r>
        <w:rPr>
          <w:i/>
          <w:iCs/>
        </w:rPr>
        <w:t xml:space="preserve">P. gingivalis</w:t>
      </w:r>
      <w:r>
        <w:t xml:space="preserve"> </w:t>
      </w:r>
      <w:r>
        <w:rPr>
          <w:rFonts w:hint="eastAsia"/>
        </w:rPr>
        <w:t xml:space="preserve">毒力因子刺激可诱发</w:t>
      </w:r>
      <w:r>
        <w:t xml:space="preserve"> NLRP3 </w:t>
      </w:r>
      <w:r>
        <w:rPr>
          <w:rFonts w:hint="eastAsia"/>
        </w:rPr>
        <w:t xml:space="preserve">炎症小体（NLRP3</w:t>
      </w:r>
      <w:r>
        <w:t xml:space="preserve"> </w:t>
      </w:r>
      <w:r>
        <w:rPr>
          <w:rFonts w:hint="eastAsia"/>
        </w:rPr>
        <w:t xml:space="preserve">inflammasome）组装，活化</w:t>
      </w:r>
      <w:r>
        <w:t xml:space="preserve"> </w:t>
      </w:r>
      <w:r>
        <w:rPr>
          <w:rFonts w:hint="eastAsia"/>
        </w:rPr>
        <w:t xml:space="preserve">Caspase-1，剪切前体</w:t>
      </w:r>
      <w:r>
        <w:t xml:space="preserve"> Pro-IL-1</w:t>
      </w:r>
      <m:oMath>
        <m:r>
          <m:t>β</m:t>
        </m:r>
      </m:oMath>
      <w:r>
        <w:t xml:space="preserve"> </w:t>
      </w:r>
      <w:r>
        <w:rPr>
          <w:rFonts w:hint="eastAsia"/>
        </w:rPr>
        <w:t xml:space="preserve">与</w:t>
      </w:r>
      <w:r>
        <w:t xml:space="preserve"> Pro-IL-18 </w:t>
      </w:r>
      <w:r>
        <w:rPr>
          <w:rFonts w:hint="eastAsia"/>
        </w:rPr>
        <w:t xml:space="preserve">成为成熟活性促炎因子，并诱发小胶质细胞发生焦亡（Pyroptosis）。持久释放的促炎细胞因子风暴造成脑实质微环境的慢性氧化应激（ROS</w:t>
      </w:r>
      <w:r>
        <w:t xml:space="preserve"> </w:t>
      </w:r>
      <w:r>
        <w:rPr>
          <w:rFonts w:hint="eastAsia"/>
        </w:rPr>
        <w:t xml:space="preserve">蓄积）与兴奋性神经毒性，直接诱导突触变性与神经元死亡</w:t>
      </w:r>
      <w:r>
        <w:fldChar w:fldCharType="begin"/>
      </w:r>
      <w:r>
        <w:instrText xml:space="preserve"> ADDIN ZOTERO_ITEM CSL_CITATION {"citationID":"cCnkiCite027","properties":{"formattedCitation":"[2]","plainCitation":"[2]","noteIndex":0},"citationItems":[{"id":"ren2024","uris":[],"itemData":{"id":"ren2024","type":"article-journal","title":"牙龈卟啉单胞菌与阿尔茨海默病相关性致病机制","author":[{"family":"任欢"},{"family":"乔新"},{"family":"王峥"},{"family":"杨德琴"}],"container-title":"微生物学通报","issued":{"date-parts":[[2024]]},"volume":"51","issue":"11","page":"4359--4369","DOI":"10.13344/j.microbiol.china.240148"}}],"schema":"https://github.com/citation-style-language/schema/raw/master/csl-citation.json"} </w:instrText>
      </w:r>
      <w:r>
        <w:fldChar w:fldCharType="separate"/>
      </w:r>
      <w:r>
        <w:rPr>
          <w:vertAlign w:val="superscript"/>
          <w:rFonts w:ascii="Times New Roman" w:eastAsia="宋体" w:hAnsi="Times New Roman"/>
        </w:rPr>
        <w:t>[2]</w:t>
      </w:r>
      <w:r>
        <w:fldChar w:fldCharType="end"/>
      </w:r>
      <w:r>
        <w:t xml:space="preserve">。</w:t>
      </w:r>
    </w:p>
    <w:bookmarkEnd w:id="22"/>
    <w:bookmarkEnd w:id="23"/>
    <w:bookmarkStart w:id="24" w:name="外周系统性炎症的二次打击协同假说"/>
    <w:p>
      <w:pPr>
        <w:pStyle w:val="Heading1"/>
      </w:pPr>
      <w:r>
        <w:rPr>
          <w:rFonts w:hint="eastAsia"/>
        </w:rPr>
        <w:t xml:space="preserve">外周系统性炎症的</w:t>
      </w:r>
      <w:r>
        <w:rPr>
          <w:rFonts w:hint="eastAsia"/>
        </w:rPr>
        <w:t xml:space="preserve">“二次打击”</w:t>
      </w:r>
      <w:r>
        <w:rPr>
          <w:rFonts w:hint="eastAsia"/>
        </w:rPr>
        <w:t xml:space="preserve">协同假说</w:t>
      </w:r>
    </w:p>
    <w:p>
      <w:pPr>
        <w:pStyle w:val="FirstParagraph"/>
      </w:pPr>
      <w:r>
        <w:rPr>
          <w:rFonts w:hint="eastAsia"/>
        </w:rPr>
        <w:t xml:space="preserve">除了</w:t>
      </w:r>
      <w:r>
        <w:t xml:space="preserve"> </w:t>
      </w:r>
      <w:r>
        <w:rPr>
          <w:i/>
          <w:iCs/>
        </w:rPr>
        <w:t xml:space="preserve">P. gingivalis</w:t>
      </w:r>
      <w:r>
        <w:t xml:space="preserve"> </w:t>
      </w:r>
      <w:r>
        <w:rPr>
          <w:rFonts w:hint="eastAsia"/>
        </w:rPr>
        <w:t xml:space="preserve">对脑组织的直接定植与局部侵袭外，慢性牙周炎所诱发的全身系统性低度炎症状态亦构成了推动</w:t>
      </w:r>
      <w:r>
        <w:t xml:space="preserve"> AD </w:t>
      </w:r>
      <w:r>
        <w:rPr>
          <w:rFonts w:hint="eastAsia"/>
        </w:rPr>
        <w:t xml:space="preserve">进展的</w:t>
      </w:r>
      <w:r>
        <w:rPr>
          <w:rFonts w:hint="eastAsia"/>
        </w:rPr>
        <w:t xml:space="preserve">“系统性打击”</w:t>
      </w:r>
      <w:r>
        <w:rPr>
          <w:rFonts w:hint="eastAsia"/>
        </w:rPr>
        <w:t xml:space="preserve">（Systemic</w:t>
      </w:r>
      <w:r>
        <w:t xml:space="preserve"> </w:t>
      </w:r>
      <w:r>
        <w:rPr>
          <w:rFonts w:hint="eastAsia"/>
        </w:rPr>
        <w:t xml:space="preserve">priming）</w:t>
      </w:r>
      <w:r>
        <w:fldChar w:fldCharType="begin"/>
      </w:r>
      <w:r>
        <w:instrText xml:space="preserve"> ADDIN ZOTERO_ITEM CSL_CITATION {"citationID":"cCnkiCite028","properties":{"formattedCitation":"[3]","plainCitation":"[3]","noteIndex":0},"citationItems":[{"id":"kamer2008","uris":[],"itemData":{"id":"kamer2008","type":"article-journal","title":"Inflammation and Alzheimer's disease: possible role of periodontal diseases","author":[{"family":"KAMER","given":"Angela R."},{"family":"CRAIG","given":"Ronald G."},{"family":"DASANAYAKE","given":"Ananda P."}],"container-title":"Alzheimer's &amp; Dementia","issued":{"date-parts":[[2008]]},"volume":"4","issue":"4","page":"242--250","DOI":"10.1016/j.jalz.2007.08.004"}}],"schema":"https://github.com/citation-style-language/schema/raw/master/csl-citation.json"} </w:instrText>
      </w:r>
      <w:r>
        <w:fldChar w:fldCharType="separate"/>
      </w:r>
      <w:r>
        <w:rPr>
          <w:vertAlign w:val="superscript"/>
          <w:rFonts w:ascii="Times New Roman" w:eastAsia="宋体" w:hAnsi="Times New Roman"/>
        </w:rPr>
        <w:t>[3]</w:t>
      </w:r>
      <w:r>
        <w:fldChar w:fldCharType="end"/>
      </w:r>
      <w:r>
        <w:t xml:space="preserve">。</w:t>
      </w:r>
    </w:p>
    <w:p>
      <w:pPr>
        <w:pStyle w:val="BodyText"/>
      </w:pPr>
      <w:r>
        <w:rPr>
          <w:rFonts w:hint="eastAsia"/>
        </w:rPr>
        <w:t xml:space="preserve">在重度牙周炎患者中，溃疡牙周袋持续向体循环释放大量炎症介质，导致血清中</w:t>
      </w:r>
      <w:r>
        <w:t xml:space="preserve"> C </w:t>
      </w:r>
      <w:r>
        <w:rPr>
          <w:rFonts w:hint="eastAsia"/>
        </w:rPr>
        <w:t xml:space="preserve">反应蛋白（CRP）、IL-1</w:t>
      </w:r>
      <m:oMath>
        <m:r>
          <m:t>β</m:t>
        </m:r>
      </m:oMath>
      <w:r>
        <w:t xml:space="preserve">、IL-6 </w:t>
      </w:r>
      <w:r>
        <w:rPr>
          <w:rFonts w:hint="eastAsia"/>
        </w:rPr>
        <w:t xml:space="preserve">及</w:t>
      </w:r>
      <w:r>
        <w:t xml:space="preserve"> TNF-</w:t>
      </w:r>
      <m:oMath>
        <m:r>
          <m:t>α</m:t>
        </m:r>
      </m:oMath>
      <w:r>
        <w:t xml:space="preserve"> </w:t>
      </w:r>
      <w:r>
        <w:rPr>
          <w:rFonts w:hint="eastAsia"/>
        </w:rPr>
        <w:t xml:space="preserve">基础浓度显著升高。这些循环促炎分子通过以下途径与中枢病理产生恶性协同放大效应：</w:t>
      </w:r>
    </w:p>
    <w:p>
      <w:pPr>
        <w:numPr>
          <w:ilvl w:val="0"/>
          <w:numId w:val="1004"/>
        </w:numPr>
      </w:pPr>
      <w:r>
        <w:rPr>
          <w:rFonts w:hint="eastAsia"/>
          <w:b/>
          <w:bCs/>
        </w:rPr>
        <w:t xml:space="preserve">外周–中枢免疫通讯：</w:t>
      </w:r>
      <w:r>
        <w:rPr>
          <w:rFonts w:hint="eastAsia"/>
        </w:rPr>
        <w:t xml:space="preserve">外周升高的</w:t>
      </w:r>
      <w:r>
        <w:t xml:space="preserve"> TNF-</w:t>
      </w:r>
      <m:oMath>
        <m:r>
          <m:t>α</m:t>
        </m:r>
      </m:oMath>
      <w:r>
        <w:t xml:space="preserve"> </w:t>
      </w:r>
      <w:r>
        <w:rPr>
          <w:rFonts w:hint="eastAsia"/>
        </w:rPr>
        <w:t xml:space="preserve">与</w:t>
      </w:r>
      <w:r>
        <w:t xml:space="preserve"> IL-6 </w:t>
      </w:r>
      <w:r>
        <w:rPr>
          <w:rFonts w:hint="eastAsia"/>
        </w:rPr>
        <w:t xml:space="preserve">可经由脉络丛内皮细胞上的特异性受体转运进入脑室系统，或通过刺激迷走神经迷走神经节感觉传入纤维向孤束核传递炎症神经信号，预先</w:t>
      </w:r>
      <w:r>
        <w:rPr>
          <w:rFonts w:hint="eastAsia"/>
        </w:rPr>
        <w:t xml:space="preserve">“致敏”</w:t>
      </w:r>
      <w:r>
        <w:rPr>
          <w:rFonts w:hint="eastAsia"/>
        </w:rPr>
        <w:t xml:space="preserve">（Priming）中枢静息态小胶质细胞</w:t>
      </w:r>
      <w:r>
        <w:fldChar w:fldCharType="begin"/>
      </w:r>
      <w:r>
        <w:instrText xml:space="preserve"> ADDIN ZOTERO_ITEM CSL_CITATION {"citationID":"cCnkiCite029","properties":{"formattedCitation":"[3,6]","plainCitation":"[3,6]","noteIndex":0},"citationItems":[{"id":"kamer2008","uris":[],"itemData":{"id":"kamer2008","type":"article-journal","title":"Inflammation and Alzheimer's disease: possible role of periodontal diseases","author":[{"family":"KAMER","given":"Angela R."},{"family":"CRAIG","given":"Ronald G."},{"family":"DASANAYAKE","given":"Ananda P."}],"container-title":"Alzheimer's &amp; Dementia","issued":{"date-parts":[[2008]]},"volume":"4","issue":"4","page":"242--250","DOI":"10.1016/j.jalz.2007.08.004"}},{"id":"pan2021","uris":[],"itemData":{"id":"pan2021","type":"article-journal","title":"牙周炎与阿尔茨海默病相关性研究进展","author":[{"family":"潘春玲"},{"family":"束蓉"}],"container-title":"中华口腔医学杂志","issued":{"date-parts":[[2021]]},"volume":"56","issue":"4","page":"405--410","DOI":"10.3760/cma.j.cn112144-20201026-00539"}}],"schema":"https://github.com/citation-style-language/schema/raw/master/csl-citation.json"} </w:instrText>
      </w:r>
      <w:r>
        <w:fldChar w:fldCharType="separate"/>
      </w:r>
      <w:r>
        <w:rPr>
          <w:vertAlign w:val="superscript"/>
          <w:rFonts w:ascii="Times New Roman" w:eastAsia="宋体" w:hAnsi="Times New Roman"/>
        </w:rPr>
        <w:t>[3,6]</w:t>
      </w:r>
      <w:r>
        <w:fldChar w:fldCharType="end"/>
      </w:r>
      <w:r>
        <w:t xml:space="preserve">。</w:t>
      </w:r>
    </w:p>
    <w:p>
      <w:pPr>
        <w:numPr>
          <w:ilvl w:val="0"/>
          <w:numId w:val="1004"/>
        </w:numPr>
      </w:pPr>
      <w:r>
        <w:rPr>
          <w:rFonts w:hint="eastAsia"/>
          <w:b/>
          <w:bCs/>
        </w:rPr>
        <w:t xml:space="preserve">双向促进恶性循环：</w:t>
      </w:r>
      <w:r>
        <w:rPr>
          <w:rFonts w:hint="eastAsia"/>
        </w:rPr>
        <w:t xml:space="preserve">致敏后的小胶质细胞对脑内轻微的</w:t>
      </w:r>
      <w:r>
        <w:t xml:space="preserve"> A</w:t>
      </w:r>
      <m:oMath>
        <m:r>
          <m:t>β</m:t>
        </m:r>
      </m:oMath>
      <w:r>
        <w:t xml:space="preserve"> </w:t>
      </w:r>
      <w:r>
        <w:rPr>
          <w:rFonts w:hint="eastAsia"/>
        </w:rPr>
        <w:t xml:space="preserve">沉积产生超敏免疫应答，释放更多神经毒性活性氧与前列腺素，阻碍生理性</w:t>
      </w:r>
      <w:r>
        <w:t xml:space="preserve"> A</w:t>
      </w:r>
      <m:oMath>
        <m:r>
          <m:t>β</m:t>
        </m:r>
      </m:oMath>
      <w:r>
        <w:t xml:space="preserve"> </w:t>
      </w:r>
      <w:r>
        <w:rPr>
          <w:rFonts w:hint="eastAsia"/>
        </w:rPr>
        <w:t xml:space="preserve">吞噬清除机制；而受损神经元释放的损伤相关分子模式（DAMPs，如</w:t>
      </w:r>
      <w:r>
        <w:t xml:space="preserve"> </w:t>
      </w:r>
      <w:r>
        <w:rPr>
          <w:rFonts w:hint="eastAsia"/>
        </w:rPr>
        <w:t xml:space="preserve">HMGB1）进一步加重全身免疫紊乱，形成外周感染与中枢神经退变相互促进的恶性正反馈循环</w:t>
      </w:r>
      <w:r>
        <w:fldChar w:fldCharType="begin"/>
      </w:r>
      <w:r>
        <w:instrText xml:space="preserve"> ADDIN ZOTERO_ITEM CSL_CITATION {"citationID":"cCnkiCite030","properties":{"formattedCitation":"[4,12]","plainCitation":"[4,12]","noteIndex":0},"citationItems":[{"id":"singhrao2014","uris":[],"itemData":{"id":"singhrao2014","type":"article-journal","title":"Porphyromonas gingivalis Periodontal Infection and Its Putative Links to Alzheimer's Disease","author":[{"family":"SINGHRAO","given":"StJohn K."},{"family":"HARDING","given":"Alice"},{"family":"POOLE","given":"Sim"}],"container-title":"Mediators of Inflammation","issued":{"date-parts":[[2014]]},"volume":"2014","page":"503527","DOI":"10.1155/2014/503527"}},{"id":"zhang2020","uris":[],"itemData":{"id":"zhang2020","type":"article-journal","title":"口腔微生物种群与阿尔茨海默病相关发病机制的研究进展","author":[{"family":"张明爽"},{"family":"巴特"},{"family":"王文标"}],"container-title":"国际口腔医学杂志","issued":{"date-parts":[[2020]]},"volume":"47","issue":"1","page":"102--108","DOI":"10.7518/gjkq.2020.01.016"}}],"schema":"https://github.com/citation-style-language/schema/raw/master/csl-citation.json"} </w:instrText>
      </w:r>
      <w:r>
        <w:fldChar w:fldCharType="separate"/>
      </w:r>
      <w:r>
        <w:rPr>
          <w:vertAlign w:val="superscript"/>
          <w:rFonts w:ascii="Times New Roman" w:eastAsia="宋体" w:hAnsi="Times New Roman"/>
        </w:rPr>
        <w:t>[4,12]</w:t>
      </w:r>
      <w:r>
        <w:fldChar w:fldCharType="end"/>
      </w:r>
      <w:r>
        <w:t xml:space="preserve">。</w:t>
      </w:r>
    </w:p>
    <w:bookmarkEnd w:id="24"/>
    <w:bookmarkStart w:id="28" w:name="靶向干预策略与转化医学前景"/>
    <w:p>
      <w:pPr>
        <w:pStyle w:val="Heading1"/>
      </w:pPr>
      <w:r>
        <w:rPr>
          <w:rFonts w:hint="eastAsia"/>
        </w:rPr>
        <w:t xml:space="preserve">靶向干预策略与转化医学前景</w:t>
      </w:r>
    </w:p>
    <w:p>
      <w:pPr>
        <w:pStyle w:val="FirstParagraph"/>
      </w:pPr>
      <w:r>
        <w:rPr>
          <w:rFonts w:hint="eastAsia"/>
        </w:rPr>
        <w:t xml:space="preserve">基于牙周炎与</w:t>
      </w:r>
      <w:r>
        <w:t xml:space="preserve"> AD </w:t>
      </w:r>
      <w:r>
        <w:rPr>
          <w:rFonts w:hint="eastAsia"/>
        </w:rPr>
        <w:t xml:space="preserve">之间明确的病原生物学与分子病理机制，针对</w:t>
      </w:r>
      <w:r>
        <w:t xml:space="preserve"> </w:t>
      </w:r>
      <w:r>
        <w:rPr>
          <w:i/>
          <w:iCs/>
        </w:rPr>
        <w:t xml:space="preserve">P. gingivalis</w:t>
      </w:r>
      <w:r>
        <w:t xml:space="preserve"> </w:t>
      </w:r>
      <w:r>
        <w:rPr>
          <w:rFonts w:hint="eastAsia"/>
        </w:rPr>
        <w:t xml:space="preserve">及其致病环节的干预策略正成为极具吸引力的</w:t>
      </w:r>
      <w:r>
        <w:t xml:space="preserve"> AD </w:t>
      </w:r>
      <w:r>
        <w:rPr>
          <w:rFonts w:hint="eastAsia"/>
        </w:rPr>
        <w:t xml:space="preserve">预防与早期治疗新赛道（见表</w:t>
      </w:r>
      <w:hyperlink w:anchor="tab:therapy">
        <w:r>
          <w:rPr>
            <w:rStyle w:val="Hyperlink"/>
          </w:rPr>
          <w:t xml:space="preserve">2</w:t>
        </w:r>
      </w:hyperlink>
      <w:r>
        <w:rPr>
          <w:rFonts w:hint="eastAsia"/>
        </w:rPr>
        <w:t xml:space="preserve">）。</w:t>
      </w:r>
    </w:p>
    <w:bookmarkStart w:id="25" w:name="tab:therapy"/>
    <w:p>
      <w:pPr>
        <w:pStyle w:val="TableCaption"/>
      </w:pPr>
      <w:r>
        <w:rPr>
          <w:rFonts w:hint="eastAsia"/>
        </w:rPr>
        <w:t xml:space="preserve">针对牙周炎–</w:t>
      </w:r>
      <w:r>
        <w:rPr>
          <w:i/>
          <w:iCs/>
        </w:rPr>
        <w:t xml:space="preserve">P. gingivalis</w:t>
      </w:r>
      <w:r>
        <w:t xml:space="preserve">–AD </w:t>
      </w:r>
      <w:r>
        <w:rPr>
          <w:rFonts w:hint="eastAsia"/>
        </w:rPr>
        <w:t xml:space="preserve">轴的潜在干预与转化医学策略</w:t>
      </w:r>
    </w:p>
    <w:tbl>
      <w:tblPr>
        <w:tblStyle w:val="Table"/>
        <w:tblW w:type="auto" w:w="0"/>
        <w:tblLook w:firstRow="1" w:lastRow="0" w:firstColumn="0" w:lastColumn="0" w:noHBand="0" w:noVBand="0" w:val="0020"/>
        <w:tblCaption w:val="针对牙周炎–P. gingivalis–AD 轴的潜在干预与转化医学策略"/>
      </w:tblPr>
      <w:tblGrid>
        <w:gridCol w:w="2640"/>
        <w:gridCol w:w="2640"/>
        <w:gridCol w:w="2640"/>
      </w:tblGrid>
      <w:tr>
        <w:trPr>
          <w:tblHeader w:val="on"/>
        </w:trPr>
        <w:tc>
          <w:tcPr/>
          <w:p>
            <w:pPr>
              <w:pStyle w:val="Compact"/>
              <w:jc w:val="left"/>
            </w:pPr>
            <w:r>
              <w:rPr>
                <w:rFonts w:hint="eastAsia"/>
                <w:b/>
                <w:bCs/>
              </w:rPr>
              <w:t xml:space="preserve">策略维度</w:t>
            </w:r>
          </w:p>
        </w:tc>
        <w:tc>
          <w:tcPr/>
          <w:p>
            <w:pPr>
              <w:pStyle w:val="Compact"/>
              <w:jc w:val="left"/>
            </w:pPr>
            <w:r>
              <w:rPr>
                <w:rFonts w:hint="eastAsia"/>
                <w:b/>
                <w:bCs/>
              </w:rPr>
              <w:t xml:space="preserve">干预手段与代表性药物</w:t>
            </w:r>
          </w:p>
        </w:tc>
        <w:tc>
          <w:tcPr/>
          <w:p>
            <w:pPr>
              <w:pStyle w:val="Compact"/>
              <w:jc w:val="left"/>
            </w:pPr>
            <w:r>
              <w:rPr>
                <w:rFonts w:hint="eastAsia"/>
                <w:b/>
                <w:bCs/>
              </w:rPr>
              <w:t xml:space="preserve">作用机制与临床研究阶段</w:t>
            </w:r>
          </w:p>
        </w:tc>
      </w:tr>
      <w:tr>
        <w:tc>
          <w:tcPr/>
          <w:p>
            <w:pPr>
              <w:pStyle w:val="Compact"/>
              <w:jc w:val="left"/>
            </w:pPr>
            <w:r>
              <w:rPr>
                <w:rFonts w:hint="eastAsia"/>
                <w:b/>
                <w:bCs/>
              </w:rPr>
              <w:t xml:space="preserve">牙周系统基础治疗</w:t>
            </w:r>
          </w:p>
        </w:tc>
        <w:tc>
          <w:tcPr/>
          <w:p>
            <w:pPr>
              <w:pStyle w:val="Compact"/>
              <w:jc w:val="left"/>
            </w:pPr>
            <w:r>
              <w:rPr>
                <w:rFonts w:hint="eastAsia"/>
              </w:rPr>
              <w:t xml:space="preserve">龈上洁治、龈下刮治与根面平整（SRP），联合局部缓释抗菌药物</w:t>
            </w:r>
          </w:p>
        </w:tc>
        <w:tc>
          <w:tcPr/>
          <w:p>
            <w:pPr>
              <w:pStyle w:val="Compact"/>
              <w:jc w:val="left"/>
            </w:pPr>
            <w:r>
              <w:rPr>
                <w:rFonts w:hint="eastAsia"/>
              </w:rPr>
              <w:t xml:space="preserve">显著降低牙周袋菌负荷与全身炎症指标（CRP、TNF-</w:t>
            </w:r>
            <m:oMath>
              <m:r>
                <m:t>α</m:t>
              </m:r>
            </m:oMath>
            <w:r>
              <w:rPr>
                <w:rFonts w:hint="eastAsia"/>
              </w:rPr>
              <w:t xml:space="preserve">）；可延缓轻度认知障碍（MCI）患者认知恶化速度</w:t>
            </w:r>
          </w:p>
        </w:tc>
      </w:tr>
      <w:tr>
        <w:tc>
          <w:tcPr/>
          <w:p>
            <w:pPr>
              <w:pStyle w:val="Compact"/>
              <w:jc w:val="left"/>
            </w:pPr>
            <w:r>
              <w:rPr>
                <w:rFonts w:hint="eastAsia"/>
                <w:b/>
                <w:bCs/>
              </w:rPr>
              <w:t xml:space="preserve">小分子蛋白酶抑制剂</w:t>
            </w:r>
          </w:p>
        </w:tc>
        <w:tc>
          <w:tcPr/>
          <w:p>
            <w:pPr>
              <w:pStyle w:val="Compact"/>
              <w:jc w:val="left"/>
            </w:pPr>
            <w:r>
              <w:t xml:space="preserve">COR388 </w:t>
            </w:r>
            <w:r>
              <w:rPr>
                <w:rFonts w:hint="eastAsia"/>
              </w:rPr>
              <w:t xml:space="preserve">(Atuzaginstat，Kgp</w:t>
            </w:r>
            <w:r>
              <w:t xml:space="preserve"> </w:t>
            </w:r>
            <w:r>
              <w:rPr>
                <w:rFonts w:hint="eastAsia"/>
              </w:rPr>
              <w:t xml:space="preserve">抑制剂)；COR588</w:t>
            </w:r>
            <w:r>
              <w:t xml:space="preserve"> (Rgp </w:t>
            </w:r>
            <w:r>
              <w:rPr>
                <w:rFonts w:hint="eastAsia"/>
              </w:rPr>
              <w:t xml:space="preserve">抑制剂)</w:t>
            </w:r>
          </w:p>
        </w:tc>
        <w:tc>
          <w:tcPr/>
          <w:p>
            <w:pPr>
              <w:pStyle w:val="Compact"/>
              <w:jc w:val="left"/>
            </w:pPr>
            <w:r>
              <w:rPr>
                <w:rFonts w:hint="eastAsia"/>
              </w:rPr>
              <w:t xml:space="preserve">口服穿透</w:t>
            </w:r>
            <w:r>
              <w:t xml:space="preserve"> </w:t>
            </w:r>
            <w:r>
              <w:rPr>
                <w:rFonts w:hint="eastAsia"/>
              </w:rPr>
              <w:t xml:space="preserve">BBB，高效特异性抑制脑内</w:t>
            </w:r>
            <w:r>
              <w:t xml:space="preserve"> Kgp/Rgp </w:t>
            </w:r>
            <w:r>
              <w:rPr>
                <w:rFonts w:hint="eastAsia"/>
              </w:rPr>
              <w:t xml:space="preserve">活性；在临床</w:t>
            </w:r>
            <w:r>
              <w:t xml:space="preserve"> II/III </w:t>
            </w:r>
            <w:r>
              <w:rPr>
                <w:rFonts w:hint="eastAsia"/>
              </w:rPr>
              <w:t xml:space="preserve">期（GAIN</w:t>
            </w:r>
            <w:r>
              <w:t xml:space="preserve"> </w:t>
            </w:r>
            <w:r>
              <w:rPr>
                <w:rFonts w:hint="eastAsia"/>
              </w:rPr>
              <w:t xml:space="preserve">试验）中显示对</w:t>
            </w:r>
            <w:r>
              <w:t xml:space="preserve"> </w:t>
            </w:r>
            <w:r>
              <w:rPr>
                <w:i/>
                <w:iCs/>
              </w:rPr>
              <w:t xml:space="preserve">P. g.</w:t>
            </w:r>
            <w:r>
              <w:t xml:space="preserve"> </w:t>
            </w:r>
            <w:r>
              <w:rPr>
                <w:rFonts w:hint="eastAsia"/>
              </w:rPr>
              <w:t xml:space="preserve">阳性亚群显著保护认知</w:t>
            </w:r>
          </w:p>
        </w:tc>
      </w:tr>
      <w:tr>
        <w:tc>
          <w:tcPr/>
          <w:p>
            <w:pPr>
              <w:pStyle w:val="Compact"/>
              <w:jc w:val="left"/>
            </w:pPr>
            <w:r>
              <w:rPr>
                <w:rFonts w:hint="eastAsia"/>
                <w:b/>
                <w:bCs/>
              </w:rPr>
              <w:t xml:space="preserve">免疫疫苗研发</w:t>
            </w:r>
          </w:p>
        </w:tc>
        <w:tc>
          <w:tcPr/>
          <w:p>
            <w:pPr>
              <w:pStyle w:val="Compact"/>
              <w:jc w:val="left"/>
            </w:pPr>
            <w:r>
              <w:rPr>
                <w:rFonts w:hint="eastAsia"/>
              </w:rPr>
              <w:t xml:space="preserve">靶向</w:t>
            </w:r>
            <w:r>
              <w:t xml:space="preserve"> RgpA/Kgp </w:t>
            </w:r>
            <w:r>
              <w:rPr>
                <w:rFonts w:hint="eastAsia"/>
              </w:rPr>
              <w:t xml:space="preserve">催化域的重组亚单位疫苗；FimA/OMVs</w:t>
            </w:r>
            <w:r>
              <w:t xml:space="preserve"> </w:t>
            </w:r>
            <w:r>
              <w:rPr>
                <w:rFonts w:hint="eastAsia"/>
              </w:rPr>
              <w:t xml:space="preserve">偶联疫苗</w:t>
            </w:r>
          </w:p>
        </w:tc>
        <w:tc>
          <w:tcPr/>
          <w:p>
            <w:pPr>
              <w:pStyle w:val="Compact"/>
              <w:jc w:val="left"/>
            </w:pPr>
            <w:r>
              <w:rPr>
                <w:rFonts w:hint="eastAsia"/>
              </w:rPr>
              <w:t xml:space="preserve">诱导宿主产生高亲和力中和抗体，阻断细菌黏附、菌血症及</w:t>
            </w:r>
            <w:r>
              <w:t xml:space="preserve"> BBB </w:t>
            </w:r>
            <w:r>
              <w:rPr>
                <w:rFonts w:hint="eastAsia"/>
              </w:rPr>
              <w:t xml:space="preserve">侵袭；处于临床前动物模型验证阶段</w:t>
            </w:r>
          </w:p>
        </w:tc>
      </w:tr>
      <w:tr>
        <w:tc>
          <w:tcPr/>
          <w:p>
            <w:pPr>
              <w:pStyle w:val="Compact"/>
              <w:jc w:val="left"/>
            </w:pPr>
            <w:r>
              <w:rPr>
                <w:rFonts w:hint="eastAsia"/>
                <w:b/>
                <w:bCs/>
              </w:rPr>
              <w:t xml:space="preserve">早期无创分子诊断</w:t>
            </w:r>
          </w:p>
        </w:tc>
        <w:tc>
          <w:tcPr/>
          <w:p>
            <w:pPr>
              <w:pStyle w:val="Compact"/>
              <w:jc w:val="left"/>
            </w:pPr>
            <w:r>
              <w:rPr>
                <w:rFonts w:hint="eastAsia"/>
              </w:rPr>
              <w:t xml:space="preserve">唾液/龈沟液</w:t>
            </w:r>
            <w:r>
              <w:t xml:space="preserve"> </w:t>
            </w:r>
            <w:r>
              <w:rPr>
                <w:i/>
                <w:iCs/>
              </w:rPr>
              <w:t xml:space="preserve">P. gingivalis</w:t>
            </w:r>
            <w:r>
              <w:t xml:space="preserve"> </w:t>
            </w:r>
            <w:r>
              <w:rPr>
                <w:rFonts w:hint="eastAsia"/>
              </w:rPr>
              <w:t xml:space="preserve">载量</w:t>
            </w:r>
            <w:r>
              <w:t xml:space="preserve"> PCR </w:t>
            </w:r>
            <w:r>
              <w:rPr>
                <w:rFonts w:hint="eastAsia"/>
              </w:rPr>
              <w:t xml:space="preserve">检测；血清抗</w:t>
            </w:r>
            <w:r>
              <w:t xml:space="preserve"> Kgp IgG </w:t>
            </w:r>
            <w:r>
              <w:rPr>
                <w:rFonts w:hint="eastAsia"/>
              </w:rPr>
              <w:t xml:space="preserve">滴度</w:t>
            </w:r>
          </w:p>
        </w:tc>
        <w:tc>
          <w:tcPr/>
          <w:p>
            <w:pPr>
              <w:pStyle w:val="Compact"/>
              <w:jc w:val="left"/>
            </w:pPr>
            <w:r>
              <w:rPr>
                <w:rFonts w:hint="eastAsia"/>
              </w:rPr>
              <w:t xml:space="preserve">作为</w:t>
            </w:r>
            <w:r>
              <w:t xml:space="preserve"> AD </w:t>
            </w:r>
            <w:r>
              <w:rPr>
                <w:rFonts w:hint="eastAsia"/>
              </w:rPr>
              <w:t xml:space="preserve">早期高危人群筛查与</w:t>
            </w:r>
            <w:r>
              <w:rPr>
                <w:rFonts w:hint="eastAsia"/>
              </w:rPr>
              <w:t xml:space="preserve">“口腔–脑轴”</w:t>
            </w:r>
            <w:r>
              <w:rPr>
                <w:rFonts w:hint="eastAsia"/>
              </w:rPr>
              <w:t xml:space="preserve">生物标志物，实现疾病无症状期的早期预警与分层干预</w:t>
            </w:r>
          </w:p>
        </w:tc>
      </w:tr>
    </w:tbl>
    <w:bookmarkEnd w:id="25"/>
    <w:bookmarkStart w:id="26" w:name="牙周系统基础治疗的临床价值"/>
    <w:p>
      <w:pPr>
        <w:pStyle w:val="Heading2"/>
      </w:pPr>
      <w:r>
        <w:rPr>
          <w:rFonts w:hint="eastAsia"/>
        </w:rPr>
        <w:t xml:space="preserve">牙周系统基础治疗的临床价值</w:t>
      </w:r>
    </w:p>
    <w:p>
      <w:pPr>
        <w:pStyle w:val="FirstParagraph"/>
      </w:pPr>
      <w:r>
        <w:rPr>
          <w:rFonts w:hint="eastAsia"/>
        </w:rPr>
        <w:t xml:space="preserve">牙周系统治疗（Periodontal</w:t>
      </w:r>
      <w:r>
        <w:t xml:space="preserve"> </w:t>
      </w:r>
      <w:r>
        <w:rPr>
          <w:rFonts w:hint="eastAsia"/>
        </w:rPr>
        <w:t xml:space="preserve">therapy）作为一种安全、低成本且成熟的临床手段，能够有效去除牙菌斑生物膜、消除局部牙周组织感染创面。临床干预研究表明，规律进行龈下刮治与根面平整（SRP）不仅能够有效控制口腔炎症，更可使患者血清</w:t>
      </w:r>
      <w:r>
        <w:t xml:space="preserve"> CRP </w:t>
      </w:r>
      <w:r>
        <w:rPr>
          <w:rFonts w:hint="eastAsia"/>
        </w:rPr>
        <w:t xml:space="preserve">及促炎因子水平下降</w:t>
      </w:r>
      <w:r>
        <w:t xml:space="preserve"> </w:t>
      </w:r>
      <w:r>
        <w:rPr>
          <w:rFonts w:hint="eastAsia"/>
        </w:rPr>
        <w:t xml:space="preserve">30%–50%，并改善脑血管内皮依赖性舒张功能，对延缓老年人群认知衰退具有积极的预防保护价值</w:t>
      </w:r>
      <w:r>
        <w:fldChar w:fldCharType="begin"/>
      </w:r>
      <w:r>
        <w:instrText xml:space="preserve"> ADDIN ZOTERO_ITEM CSL_CITATION {"citationID":"cCnkiCite031","properties":{"formattedCitation":"[5,6]","plainCitation":"[5,6]","noteIndex":0},"citationItems":[{"id":"pan2021","uris":[],"itemData":{"id":"pan2021","type":"article-journal","title":"牙周炎与阿尔茨海默病相关性研究进展","author":[{"family":"潘春玲"},{"family":"束蓉"}],"container-title":"中华口腔医学杂志","issued":{"date-parts":[[2021]]},"volume":"56","issue":"4","page":"405--410","DOI":"10.3760/cma.j.cn112144-20201026-00539"}},{"id":"menghuanxin2020","uris":[],"itemData":{"id":"menghuanxin2020","type":"book","title":"牙周病学","author":[{"family":"孟焕新"}],"issued":{"date-parts":[[2020]]},"page":"120--135","publisher":"人民卫生出版社","publisher-place":"北京"}}],"schema":"https://github.com/citation-style-language/schema/raw/master/csl-citation.json"} </w:instrText>
      </w:r>
      <w:r>
        <w:fldChar w:fldCharType="separate"/>
      </w:r>
      <w:r>
        <w:rPr>
          <w:vertAlign w:val="superscript"/>
          <w:rFonts w:ascii="Times New Roman" w:eastAsia="宋体" w:hAnsi="Times New Roman"/>
        </w:rPr>
        <w:t>[5,6]</w:t>
      </w:r>
      <w:r>
        <w:fldChar w:fldCharType="end"/>
      </w:r>
      <w:r>
        <w:t xml:space="preserve">。</w:t>
      </w:r>
    </w:p>
    <w:bookmarkEnd w:id="26"/>
    <w:bookmarkStart w:id="27" w:name="小分子牙龈蛋白酶特异性抑制剂的研发突破"/>
    <w:p>
      <w:pPr>
        <w:pStyle w:val="Heading2"/>
      </w:pPr>
      <w:r>
        <w:rPr>
          <w:rFonts w:hint="eastAsia"/>
        </w:rPr>
        <w:t xml:space="preserve">小分子牙龈蛋白酶特异性抑制剂的研发突破</w:t>
      </w:r>
    </w:p>
    <w:p>
      <w:pPr>
        <w:pStyle w:val="FirstParagraph"/>
      </w:pPr>
      <w:r>
        <w:rPr>
          <w:rFonts w:hint="eastAsia"/>
        </w:rPr>
        <w:t xml:space="preserve">由于传统广谱抗生素容易诱发肠道菌群紊乱与耐药性，靶向</w:t>
      </w:r>
      <w:r>
        <w:t xml:space="preserve"> </w:t>
      </w:r>
      <w:r>
        <w:rPr>
          <w:i/>
          <w:iCs/>
        </w:rPr>
        <w:t xml:space="preserve">P. gingivalis</w:t>
      </w:r>
      <w:r>
        <w:t xml:space="preserve"> </w:t>
      </w:r>
      <w:r>
        <w:rPr>
          <w:rFonts w:hint="eastAsia"/>
        </w:rPr>
        <w:t xml:space="preserve">核心毒力因子的特异性小分子抑制剂成为近年研究重点。Cortexyme</w:t>
      </w:r>
      <w:r>
        <w:t xml:space="preserve"> </w:t>
      </w:r>
      <w:r>
        <w:rPr>
          <w:rFonts w:hint="eastAsia"/>
        </w:rPr>
        <w:t xml:space="preserve">公司研发的</w:t>
      </w:r>
      <w:r>
        <w:t xml:space="preserve"> </w:t>
      </w:r>
      <w:r>
        <w:rPr>
          <w:rFonts w:hint="eastAsia"/>
        </w:rPr>
        <w:t xml:space="preserve">COR388（Atuzaginstat）是一种可透过</w:t>
      </w:r>
      <w:r>
        <w:t xml:space="preserve"> BBB </w:t>
      </w:r>
      <w:r>
        <w:rPr>
          <w:rFonts w:hint="eastAsia"/>
        </w:rPr>
        <w:t xml:space="preserve">的高选择性不可逆赖氨酸牙龈蛋白酶（Kgp）抑制剂</w:t>
      </w:r>
      <w:r>
        <w:fldChar w:fldCharType="begin"/>
      </w:r>
      <w:r>
        <w:instrText xml:space="preserve"> ADDIN ZOTERO_ITEM CSL_CITATION {"citationID":"cCnkiCite032","properties":{"formattedCitation":"[1]","plainCitation":"[1]","noteIndex":0},"citationItems":[{"id":"dominy2019","uris":[],"itemData":{"id":"dominy2019","type":"article-journal","title":"Porphyromonas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Advances","issued":{"date-parts":[[2019]]},"volume":"5","issue":"1","page":"eaau3333","DOI":"10.1126/sciadv.aau3333"}}],"schema":"https://github.com/citation-style-language/schema/raw/master/csl-citation.json"} </w:instrText>
      </w:r>
      <w:r>
        <w:fldChar w:fldCharType="separate"/>
      </w:r>
      <w:r>
        <w:rPr>
          <w:vertAlign w:val="superscript"/>
          <w:rFonts w:ascii="Times New Roman" w:eastAsia="宋体" w:hAnsi="Times New Roman"/>
        </w:rPr>
        <w:t>[1]</w:t>
      </w:r>
      <w:r>
        <w:fldChar w:fldCharType="end"/>
      </w:r>
      <w:r>
        <w:t xml:space="preserve">。</w:t>
      </w:r>
    </w:p>
    <w:p>
      <w:pPr>
        <w:numPr>
          <w:ilvl w:val="0"/>
          <w:numId w:val="1005"/>
        </w:numPr>
      </w:pPr>
      <w:r>
        <w:rPr>
          <w:rFonts w:hint="eastAsia"/>
          <w:b/>
          <w:bCs/>
        </w:rPr>
        <w:t xml:space="preserve">动物模型效果：</w:t>
      </w:r>
      <w:r>
        <w:rPr>
          <w:rFonts w:hint="eastAsia"/>
        </w:rPr>
        <w:t xml:space="preserve">在感染</w:t>
      </w:r>
      <w:r>
        <w:t xml:space="preserve"> </w:t>
      </w:r>
      <w:r>
        <w:rPr>
          <w:i/>
          <w:iCs/>
        </w:rPr>
        <w:t xml:space="preserve">P. gingivalis</w:t>
      </w:r>
      <w:r>
        <w:t xml:space="preserve"> </w:t>
      </w:r>
      <w:r>
        <w:rPr>
          <w:rFonts w:hint="eastAsia"/>
        </w:rPr>
        <w:t xml:space="preserve">的小鼠模型中，口服</w:t>
      </w:r>
      <w:r>
        <w:t xml:space="preserve"> COR388 </w:t>
      </w:r>
      <w:r>
        <w:rPr>
          <w:rFonts w:hint="eastAsia"/>
        </w:rPr>
        <w:t xml:space="preserve">能够将脑内细菌负荷降低</w:t>
      </w:r>
      <w:r>
        <w:t xml:space="preserve"> 90% </w:t>
      </w:r>
      <w:r>
        <w:rPr>
          <w:rFonts w:hint="eastAsia"/>
        </w:rPr>
        <w:t xml:space="preserve">以上，显著阻断</w:t>
      </w:r>
      <w:r>
        <w:t xml:space="preserve"> A</w:t>
      </w:r>
      <m:oMath>
        <m:sSub>
          <m:e>
            <m:r>
              <m:t>β</m:t>
            </m:r>
          </m:e>
          <m:sub>
            <m:r>
              <m:t>1</m:t>
            </m:r>
            <m:r>
              <m:rPr>
                <m:sty m:val="p"/>
              </m:rPr>
              <m:t>−</m:t>
            </m:r>
            <m:r>
              <m:t>42</m:t>
            </m:r>
          </m:sub>
        </m:sSub>
      </m:oMath>
      <w:r>
        <w:t xml:space="preserve"> </w:t>
      </w:r>
      <w:r>
        <w:rPr>
          <w:rFonts w:hint="eastAsia"/>
        </w:rPr>
        <w:t xml:space="preserve">生成，下调神经炎症因子表达，并有效保护海马区突触结构与神经元存活，逆转认知行为障碍</w:t>
      </w:r>
      <w:r>
        <w:fldChar w:fldCharType="begin"/>
      </w:r>
      <w:r>
        <w:instrText xml:space="preserve"> ADDIN ZOTERO_ITEM CSL_CITATION {"citationID":"cCnkiCite033","properties":{"formattedCitation":"[1,13]","plainCitation":"[1,13]","noteIndex":0},"citationItems":[{"id":"dominy2019","uris":[],"itemData":{"id":"dominy2019","type":"article-journal","title":"Porphyromonas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Advances","issued":{"date-parts":[[2019]]},"volume":"5","issue":"1","page":"eaau3333","DOI":"10.1126/sciadv.aau3333"}},{"id":"haditsch2020","uris":[],"itemData":{"id":"haditsch2020","type":"article-journal","title":"Gingipain inhibitors prevent Porphyromonas gingivalis-induced neurodegeneration and cognitive impairment","author":[{"family":"HADITSCH","given":"Ursula"},{"family":"ERMINI","given":"Florian"},{"family":"POTEMPA","given":"Jan"}],"container-title":"Journal of Alzheimer's Disease","issued":{"date-parts":[[2020]]},"volume":"76","issue":"2","page":"497--515","DOI":"10.3233/JAD-200288"}}],"schema":"https://github.com/citation-style-language/schema/raw/master/csl-citation.json"} </w:instrText>
      </w:r>
      <w:r>
        <w:fldChar w:fldCharType="separate"/>
      </w:r>
      <w:r>
        <w:rPr>
          <w:vertAlign w:val="superscript"/>
          <w:rFonts w:ascii="Times New Roman" w:eastAsia="宋体" w:hAnsi="Times New Roman"/>
        </w:rPr>
        <w:t>[1,13]</w:t>
      </w:r>
      <w:r>
        <w:fldChar w:fldCharType="end"/>
      </w:r>
      <w:r>
        <w:t xml:space="preserve">。</w:t>
      </w:r>
    </w:p>
    <w:p>
      <w:pPr>
        <w:numPr>
          <w:ilvl w:val="0"/>
          <w:numId w:val="1005"/>
        </w:numPr>
      </w:pPr>
      <w:r>
        <w:rPr>
          <w:rFonts w:hint="eastAsia"/>
          <w:b/>
          <w:bCs/>
        </w:rPr>
        <w:t xml:space="preserve">临床试验进展：</w:t>
      </w:r>
      <w:r>
        <w:rPr>
          <w:rFonts w:hint="eastAsia"/>
        </w:rPr>
        <w:t xml:space="preserve">在针对轻中度</w:t>
      </w:r>
      <w:r>
        <w:t xml:space="preserve"> AD </w:t>
      </w:r>
      <w:r>
        <w:rPr>
          <w:rFonts w:hint="eastAsia"/>
        </w:rPr>
        <w:t xml:space="preserve">患者的全球多中心</w:t>
      </w:r>
      <w:r>
        <w:t xml:space="preserve"> II/III </w:t>
      </w:r>
      <w:r>
        <w:rPr>
          <w:rFonts w:hint="eastAsia"/>
        </w:rPr>
        <w:t xml:space="preserve">期临床试验（GAIN</w:t>
      </w:r>
      <w:r>
        <w:t xml:space="preserve"> </w:t>
      </w:r>
      <w:r>
        <w:rPr>
          <w:rFonts w:hint="eastAsia"/>
        </w:rPr>
        <w:t xml:space="preserve">试验）中，尽管在全意向治疗人群中未达到主要认知终点，但在预先设定的唾液中检出高载量</w:t>
      </w:r>
      <w:r>
        <w:t xml:space="preserve"> </w:t>
      </w:r>
      <w:r>
        <w:rPr>
          <w:i/>
          <w:iCs/>
        </w:rPr>
        <w:t xml:space="preserve">P. gingivalis</w:t>
      </w:r>
      <w:r>
        <w:t xml:space="preserve"> </w:t>
      </w:r>
      <w:r>
        <w:t xml:space="preserve">DNA </w:t>
      </w:r>
      <w:r>
        <w:rPr>
          <w:rFonts w:hint="eastAsia"/>
        </w:rPr>
        <w:t xml:space="preserve">的亚群患者中，COR388</w:t>
      </w:r>
      <w:r>
        <w:t xml:space="preserve"> </w:t>
      </w:r>
      <w:r>
        <w:rPr>
          <w:rFonts w:hint="eastAsia"/>
        </w:rPr>
        <w:t xml:space="preserve">治疗组显示出了认知功能衰退（ADAS-Cog11）减缓达</w:t>
      </w:r>
      <w:r>
        <w:t xml:space="preserve"> 50% </w:t>
      </w:r>
      <w:r>
        <w:rPr>
          <w:rFonts w:hint="eastAsia"/>
        </w:rPr>
        <w:t xml:space="preserve">的显著临床获益，证实了基于病原体标志物精准分层治疗的可行性。</w:t>
      </w:r>
    </w:p>
    <w:bookmarkEnd w:id="27"/>
    <w:bookmarkEnd w:id="28"/>
    <w:bookmarkStart w:id="58" w:name="总结与展望"/>
    <w:p>
      <w:pPr>
        <w:pStyle w:val="Heading1"/>
      </w:pPr>
      <w:r>
        <w:rPr>
          <w:rFonts w:hint="eastAsia"/>
        </w:rPr>
        <w:t xml:space="preserve">总结与展望</w:t>
      </w:r>
    </w:p>
    <w:p>
      <w:pPr>
        <w:pStyle w:val="FirstParagraph"/>
      </w:pPr>
      <w:r>
        <w:rPr>
          <w:rFonts w:hint="eastAsia"/>
        </w:rPr>
        <w:t xml:space="preserve">综上所述，慢性牙周炎与阿尔茨海默病之间的关联绝非偶然的伴随现象，而是具有深刻分子病理基础的因果驱动网络。牙龈卟啉单胞菌（</w:t>
      </w:r>
      <w:r>
        <w:rPr>
          <w:i/>
          <w:iCs/>
        </w:rPr>
        <w:t xml:space="preserve">P. gingivalis</w:t>
      </w:r>
      <w:r>
        <w:rPr>
          <w:rFonts w:hint="eastAsia"/>
        </w:rPr>
        <w:t xml:space="preserve">）作为牙周核心病原菌，通过血行扩散、脑神经逆行运输及</w:t>
      </w:r>
      <w:r>
        <w:rPr>
          <w:rFonts w:hint="eastAsia"/>
        </w:rPr>
        <w:t xml:space="preserve">“特洛伊木马”</w:t>
      </w:r>
      <w:r>
        <w:rPr>
          <w:rFonts w:hint="eastAsia"/>
        </w:rPr>
        <w:t xml:space="preserve">途径突破血脑屏障侵入中枢神经系统；其分泌的牙龈蛋白酶（Gingipains）、脂多糖（LPS）及外膜囊泡（OMVs）通过降解紧密连接、激活</w:t>
      </w:r>
      <w:r>
        <w:t xml:space="preserve"> APP </w:t>
      </w:r>
      <w:r>
        <w:rPr>
          <w:rFonts w:hint="eastAsia"/>
        </w:rPr>
        <w:t xml:space="preserve">淀粉样生成酶切、剪切与诱导</w:t>
      </w:r>
      <w:r>
        <w:t xml:space="preserve"> Tau </w:t>
      </w:r>
      <w:r>
        <w:rPr>
          <w:rFonts w:hint="eastAsia"/>
        </w:rPr>
        <w:t xml:space="preserve">蛋白异常磷酸化、触发小胶质细胞</w:t>
      </w:r>
      <w:r>
        <w:t xml:space="preserve"> NLRP3 </w:t>
      </w:r>
      <w:r>
        <w:rPr>
          <w:rFonts w:hint="eastAsia"/>
        </w:rPr>
        <w:t xml:space="preserve">炎症小体激活介导的神经炎症风暴，构成了驱动</w:t>
      </w:r>
      <w:r>
        <w:t xml:space="preserve"> AD </w:t>
      </w:r>
      <w:r>
        <w:rPr>
          <w:rFonts w:hint="eastAsia"/>
        </w:rPr>
        <w:t xml:space="preserve">发生发展的多维致病网络。</w:t>
      </w:r>
    </w:p>
    <w:p>
      <w:pPr>
        <w:pStyle w:val="BodyText"/>
      </w:pPr>
      <w:r>
        <w:rPr>
          <w:rFonts w:hint="eastAsia"/>
        </w:rPr>
        <w:t xml:space="preserve">未来</w:t>
      </w:r>
      <w:r>
        <w:rPr>
          <w:rFonts w:hint="eastAsia"/>
        </w:rPr>
        <w:t xml:space="preserve">“口腔–脑轴”</w:t>
      </w:r>
      <w:r>
        <w:rPr>
          <w:rFonts w:hint="eastAsia"/>
        </w:rPr>
        <w:t xml:space="preserve">领域的研究应重点在以下方向寻求突破：</w:t>
      </w:r>
    </w:p>
    <w:p>
      <w:pPr>
        <w:numPr>
          <w:ilvl w:val="0"/>
          <w:numId w:val="1006"/>
        </w:numPr>
      </w:pPr>
      <w:r>
        <w:rPr>
          <w:rFonts w:hint="eastAsia"/>
          <w:b/>
          <w:bCs/>
        </w:rPr>
        <w:t xml:space="preserve">深入解析侵入机制时序动力学：</w:t>
      </w:r>
      <w:r>
        <w:rPr>
          <w:rFonts w:hint="eastAsia"/>
        </w:rPr>
        <w:t xml:space="preserve">利用单细胞转录组学与空间多组学技术，精细描绘</w:t>
      </w:r>
      <w:r>
        <w:t xml:space="preserve"> </w:t>
      </w:r>
      <w:r>
        <w:rPr>
          <w:i/>
          <w:iCs/>
        </w:rPr>
        <w:t xml:space="preserve">P. gingivalis</w:t>
      </w:r>
      <w:r>
        <w:t xml:space="preserve"> </w:t>
      </w:r>
      <w:r>
        <w:rPr>
          <w:rFonts w:hint="eastAsia"/>
        </w:rPr>
        <w:t xml:space="preserve">及其毒力因子在脑内定植的时空演进规律，阐明感染初期宿主固有防御向病理性退行性变转折的分子开关。</w:t>
      </w:r>
    </w:p>
    <w:p>
      <w:pPr>
        <w:numPr>
          <w:ilvl w:val="0"/>
          <w:numId w:val="1006"/>
        </w:numPr>
      </w:pPr>
      <w:r>
        <w:rPr>
          <w:rFonts w:hint="eastAsia"/>
          <w:b/>
          <w:bCs/>
        </w:rPr>
        <w:t xml:space="preserve">开发高灵敏度早期无创筛查工具：</w:t>
      </w:r>
      <w:r>
        <w:rPr>
          <w:rFonts w:hint="eastAsia"/>
        </w:rPr>
        <w:t xml:space="preserve">结合唾液与龈沟液外泌体中</w:t>
      </w:r>
      <w:r>
        <w:t xml:space="preserve"> </w:t>
      </w:r>
      <w:r>
        <w:rPr>
          <w:i/>
          <w:iCs/>
        </w:rPr>
        <w:t xml:space="preserve">P. gingivalis</w:t>
      </w:r>
      <w:r>
        <w:t xml:space="preserve"> </w:t>
      </w:r>
      <w:r>
        <w:rPr>
          <w:rFonts w:hint="eastAsia"/>
        </w:rPr>
        <w:t xml:space="preserve">特异性核酸与蛋白酶标记物，构建面向社区老年人群的</w:t>
      </w:r>
      <w:r>
        <w:t xml:space="preserve"> AD </w:t>
      </w:r>
      <w:r>
        <w:rPr>
          <w:rFonts w:hint="eastAsia"/>
        </w:rPr>
        <w:t xml:space="preserve">超早期风险分层预警模型。</w:t>
      </w:r>
    </w:p>
    <w:p>
      <w:pPr>
        <w:numPr>
          <w:ilvl w:val="0"/>
          <w:numId w:val="1006"/>
        </w:numPr>
      </w:pPr>
      <w:r>
        <w:rPr>
          <w:rFonts w:hint="eastAsia"/>
          <w:b/>
          <w:bCs/>
        </w:rPr>
        <w:t xml:space="preserve">开展大型跨学科前瞻性临床多中心干预研究：</w:t>
      </w:r>
      <w:r>
        <w:rPr>
          <w:rFonts w:hint="eastAsia"/>
        </w:rPr>
        <w:t xml:space="preserve">将标准化牙周系统治疗、新型</w:t>
      </w:r>
      <w:r>
        <w:t xml:space="preserve"> Gingipains </w:t>
      </w:r>
      <w:r>
        <w:rPr>
          <w:rFonts w:hint="eastAsia"/>
        </w:rPr>
        <w:t xml:space="preserve">靶向抑制剂与生活方式干预有机结合，评估</w:t>
      </w:r>
      <w:r>
        <w:rPr>
          <w:rFonts w:hint="eastAsia"/>
        </w:rPr>
        <w:t xml:space="preserve">“口腔–神经”</w:t>
      </w:r>
      <w:r>
        <w:rPr>
          <w:rFonts w:hint="eastAsia"/>
        </w:rPr>
        <w:t xml:space="preserve">联合防治路径对降低</w:t>
      </w:r>
      <w:r>
        <w:t xml:space="preserve"> AD </w:t>
      </w:r>
      <w:r>
        <w:rPr>
          <w:rFonts w:hint="eastAsia"/>
        </w:rPr>
        <w:t xml:space="preserve">发病率与延缓病程进展的真实世界效能。</w:t>
      </w:r>
    </w:p>
    <w:bookmarkStart w:id="57" w:name="refs"/>
    <w:bookmarkStart w:id="30" w:name="ref-dominy2019"/>
    <w:p>
      <w:pPr>
        <w:pStyle w:val="Bibliography"/>
      </w:pPr>
      <w:r>
        <w:fldChar w:fldCharType="begin"/>
      </w:r>
      <w:r>
        <w:instrText xml:space="preserve"> ADDIN ZOTERO_BIBL {"uncited":[],"omitted":[],"custom":[]} CSL_BIBLIOGRAPHY </w:instrText>
      </w:r>
      <w:r>
        <w:fldChar w:fldCharType="separate"/>
      </w:r>
      <w:r>
        <w:t xml:space="preserve">[1]</w:t>
      </w:r>
      <w:r>
        <w:t xml:space="preserve"> </w:t>
      </w:r>
      <w:r>
        <w:t xml:space="preserve">	</w:t>
      </w:r>
      <w:r>
        <w:t xml:space="preserve">DOMINY S S, LYNCH C, ERMINI F, </w:t>
      </w:r>
      <w:r>
        <w:rPr>
          <w:rFonts w:hint="eastAsia"/>
        </w:rPr>
        <w:t xml:space="preserve">等.</w:t>
      </w:r>
      <w:r>
        <w:t xml:space="preserve"> Porphyromonas gingivalis in Alzheimer’s disease brains: Evidence for disease causation and treatment with small-molecule inhibitors[J/OL]. Science Advances, 2019, 5(1): eaau3333. DOI:</w:t>
      </w:r>
      <w:hyperlink r:id="rId29">
        <w:r>
          <w:rPr>
            <w:rStyle w:val="Hyperlink"/>
          </w:rPr>
          <w:t xml:space="preserve">10.1126/sciadv.aau3333</w:t>
        </w:r>
      </w:hyperlink>
      <w:r>
        <w:t xml:space="preserve">.</w:t>
      </w:r>
    </w:p>
    <w:bookmarkEnd w:id="30"/>
    <w:bookmarkStart w:id="32" w:name="ref-ren2024"/>
    <w:p>
      <w:pPr>
        <w:pStyle w:val="Bibliography"/>
      </w:pPr>
      <w:r>
        <w:t xml:space="preserve">[2]</w:t>
      </w:r>
      <w:r>
        <w:t xml:space="preserve"> </w:t>
      </w:r>
      <w:r>
        <w:t xml:space="preserve">	</w:t>
      </w:r>
      <w:r>
        <w:rPr>
          <w:rFonts w:hint="eastAsia"/>
        </w:rPr>
        <w:t xml:space="preserve">任欢,</w:t>
      </w:r>
      <w:r>
        <w:t xml:space="preserve"> </w:t>
      </w:r>
      <w:r>
        <w:rPr>
          <w:rFonts w:hint="eastAsia"/>
        </w:rPr>
        <w:t xml:space="preserve">乔新,</w:t>
      </w:r>
      <w:r>
        <w:t xml:space="preserve"> </w:t>
      </w:r>
      <w:r>
        <w:rPr>
          <w:rFonts w:hint="eastAsia"/>
        </w:rPr>
        <w:t xml:space="preserve">王峥,</w:t>
      </w:r>
      <w:r>
        <w:t xml:space="preserve"> </w:t>
      </w:r>
      <w:r>
        <w:rPr>
          <w:rFonts w:hint="eastAsia"/>
        </w:rPr>
        <w:t xml:space="preserve">等.</w:t>
      </w:r>
      <w:r>
        <w:t xml:space="preserve"> </w:t>
      </w:r>
      <w:r>
        <w:rPr>
          <w:rFonts w:hint="eastAsia"/>
        </w:rPr>
        <w:t xml:space="preserve">牙龈卟啉单胞菌与阿尔茨海默病相关性致病机制[J/OL].</w:t>
      </w:r>
      <w:r>
        <w:t xml:space="preserve"> </w:t>
      </w:r>
      <w:r>
        <w:rPr>
          <w:rFonts w:hint="eastAsia"/>
        </w:rPr>
        <w:t xml:space="preserve">微生物学通报,</w:t>
      </w:r>
      <w:r>
        <w:t xml:space="preserve"> 2024, 51(11): 4359-4369. DOI:</w:t>
      </w:r>
      <w:hyperlink r:id="rId31">
        <w:r>
          <w:rPr>
            <w:rStyle w:val="Hyperlink"/>
          </w:rPr>
          <w:t xml:space="preserve">10.13344/j.microbiol.china.240148</w:t>
        </w:r>
      </w:hyperlink>
      <w:r>
        <w:t xml:space="preserve">.</w:t>
      </w:r>
    </w:p>
    <w:bookmarkEnd w:id="32"/>
    <w:bookmarkStart w:id="34" w:name="ref-kamer2008"/>
    <w:p>
      <w:pPr>
        <w:pStyle w:val="Bibliography"/>
      </w:pPr>
      <w:r>
        <w:t xml:space="preserve">[3]</w:t>
      </w:r>
      <w:r>
        <w:t xml:space="preserve"> </w:t>
      </w:r>
      <w:r>
        <w:t xml:space="preserve">	</w:t>
      </w:r>
      <w:r>
        <w:t xml:space="preserve">KAMER A R, CRAIG R G, DASANAYAKE A P. Inflammation and Alzheimer’s disease: possible role of periodontal diseases[J/OL]. Alzheimer’s &amp; Dementia, 2008, 4(4): 242-250. DOI:</w:t>
      </w:r>
      <w:hyperlink r:id="rId33">
        <w:r>
          <w:rPr>
            <w:rStyle w:val="Hyperlink"/>
          </w:rPr>
          <w:t xml:space="preserve">10.1016/j.jalz.2007.08.004</w:t>
        </w:r>
      </w:hyperlink>
      <w:r>
        <w:t xml:space="preserve">.</w:t>
      </w:r>
    </w:p>
    <w:bookmarkEnd w:id="34"/>
    <w:bookmarkStart w:id="36" w:name="ref-singhrao2014"/>
    <w:p>
      <w:pPr>
        <w:pStyle w:val="Bibliography"/>
      </w:pPr>
      <w:r>
        <w:t xml:space="preserve">[4]</w:t>
      </w:r>
      <w:r>
        <w:t xml:space="preserve"> </w:t>
      </w:r>
      <w:r>
        <w:t xml:space="preserve">	</w:t>
      </w:r>
      <w:r>
        <w:t xml:space="preserve">SINGHRAO S K, HARDING A, POOLE S. Porphyromonas gingivalis Periodontal Infection and Its Putative Links to Alzheimer’s Disease[J/OL]. Mediators of Inflammation, 2014, 2014: 503527. DOI:</w:t>
      </w:r>
      <w:hyperlink r:id="rId35">
        <w:r>
          <w:rPr>
            <w:rStyle w:val="Hyperlink"/>
          </w:rPr>
          <w:t xml:space="preserve">10.1155/2014/503527</w:t>
        </w:r>
      </w:hyperlink>
      <w:r>
        <w:t xml:space="preserve">.</w:t>
      </w:r>
    </w:p>
    <w:bookmarkEnd w:id="36"/>
    <w:bookmarkStart w:id="37" w:name="ref-menghuanxin2020"/>
    <w:p>
      <w:pPr>
        <w:pStyle w:val="Bibliography"/>
      </w:pPr>
      <w:r>
        <w:t xml:space="preserve">[5]</w:t>
      </w:r>
      <w:r>
        <w:t xml:space="preserve"> </w:t>
      </w:r>
      <w:r>
        <w:t xml:space="preserve">	</w:t>
      </w:r>
      <w:r>
        <w:rPr>
          <w:rFonts w:hint="eastAsia"/>
        </w:rPr>
        <w:t xml:space="preserve">孟焕新.</w:t>
      </w:r>
      <w:r>
        <w:t xml:space="preserve"> </w:t>
      </w:r>
      <w:r>
        <w:rPr>
          <w:rFonts w:hint="eastAsia"/>
        </w:rPr>
        <w:t xml:space="preserve">牙周病学[M].</w:t>
      </w:r>
      <w:r>
        <w:t xml:space="preserve"> </w:t>
      </w:r>
      <w:r>
        <w:rPr>
          <w:rFonts w:hint="eastAsia"/>
        </w:rPr>
        <w:t xml:space="preserve">北京:</w:t>
      </w:r>
      <w:r>
        <w:t xml:space="preserve"> </w:t>
      </w:r>
      <w:r>
        <w:rPr>
          <w:rFonts w:hint="eastAsia"/>
        </w:rPr>
        <w:t xml:space="preserve">人民卫生出版社,</w:t>
      </w:r>
      <w:r>
        <w:t xml:space="preserve"> 2020: 120-135.</w:t>
      </w:r>
    </w:p>
    <w:bookmarkEnd w:id="37"/>
    <w:bookmarkStart w:id="39" w:name="ref-pan2021"/>
    <w:p>
      <w:pPr>
        <w:pStyle w:val="Bibliography"/>
      </w:pPr>
      <w:r>
        <w:t xml:space="preserve">[6]</w:t>
      </w:r>
      <w:r>
        <w:t xml:space="preserve"> </w:t>
      </w:r>
      <w:r>
        <w:t xml:space="preserve">	</w:t>
      </w:r>
      <w:r>
        <w:rPr>
          <w:rFonts w:hint="eastAsia"/>
        </w:rPr>
        <w:t xml:space="preserve">潘春玲,</w:t>
      </w:r>
      <w:r>
        <w:t xml:space="preserve"> </w:t>
      </w:r>
      <w:r>
        <w:rPr>
          <w:rFonts w:hint="eastAsia"/>
        </w:rPr>
        <w:t xml:space="preserve">束蓉.</w:t>
      </w:r>
      <w:r>
        <w:t xml:space="preserve"> </w:t>
      </w:r>
      <w:r>
        <w:rPr>
          <w:rFonts w:hint="eastAsia"/>
        </w:rPr>
        <w:t xml:space="preserve">牙周炎与阿尔茨海默病相关性研究进展[J/OL].</w:t>
      </w:r>
      <w:r>
        <w:t xml:space="preserve"> </w:t>
      </w:r>
      <w:r>
        <w:rPr>
          <w:rFonts w:hint="eastAsia"/>
        </w:rPr>
        <w:t xml:space="preserve">中华口腔医学杂志,</w:t>
      </w:r>
      <w:r>
        <w:t xml:space="preserve"> 2021, 56(4): 405-410. DOI:</w:t>
      </w:r>
      <w:hyperlink r:id="rId38">
        <w:r>
          <w:rPr>
            <w:rStyle w:val="Hyperlink"/>
          </w:rPr>
          <w:t xml:space="preserve">10.3760/cma.j.cn112144-20201026-00539</w:t>
        </w:r>
      </w:hyperlink>
      <w:r>
        <w:t xml:space="preserve">.</w:t>
      </w:r>
    </w:p>
    <w:bookmarkEnd w:id="39"/>
    <w:bookmarkStart w:id="41" w:name="ref-liyihan2018"/>
    <w:p>
      <w:pPr>
        <w:pStyle w:val="Bibliography"/>
      </w:pPr>
      <w:r>
        <w:t xml:space="preserve">[7]</w:t>
      </w:r>
      <w:r>
        <w:t xml:space="preserve"> </w:t>
      </w:r>
      <w:r>
        <w:t xml:space="preserve">	</w:t>
      </w:r>
      <w:r>
        <w:rPr>
          <w:rFonts w:hint="eastAsia"/>
        </w:rPr>
        <w:t xml:space="preserve">李一涵,</w:t>
      </w:r>
      <w:r>
        <w:t xml:space="preserve"> </w:t>
      </w:r>
      <w:r>
        <w:rPr>
          <w:rFonts w:hint="eastAsia"/>
        </w:rPr>
        <w:t xml:space="preserve">潘兰兰.</w:t>
      </w:r>
      <w:r>
        <w:t xml:space="preserve"> </w:t>
      </w:r>
      <w:r>
        <w:rPr>
          <w:rFonts w:hint="eastAsia"/>
        </w:rPr>
        <w:t xml:space="preserve">牙周病与阿尔茨海默症的关系[J/OL].</w:t>
      </w:r>
      <w:r>
        <w:t xml:space="preserve"> </w:t>
      </w:r>
      <w:r>
        <w:rPr>
          <w:rFonts w:hint="eastAsia"/>
        </w:rPr>
        <w:t xml:space="preserve">国际口腔医学杂志,</w:t>
      </w:r>
      <w:r>
        <w:t xml:space="preserve"> 2018, 45(3): 335-339. DOI:</w:t>
      </w:r>
      <w:hyperlink r:id="rId40">
        <w:r>
          <w:rPr>
            <w:rStyle w:val="Hyperlink"/>
          </w:rPr>
          <w:t xml:space="preserve">10.7518/gjkq.2018.03.017</w:t>
        </w:r>
      </w:hyperlink>
      <w:r>
        <w:t xml:space="preserve">.</w:t>
      </w:r>
    </w:p>
    <w:bookmarkEnd w:id="41"/>
    <w:bookmarkStart w:id="43" w:name="ref-chen2017"/>
    <w:p>
      <w:pPr>
        <w:pStyle w:val="Bibliography"/>
      </w:pPr>
      <w:r>
        <w:t xml:space="preserve">[8]</w:t>
      </w:r>
      <w:r>
        <w:t xml:space="preserve"> </w:t>
      </w:r>
      <w:r>
        <w:t xml:space="preserve">	</w:t>
      </w:r>
      <w:r>
        <w:t xml:space="preserve">CHEN C K, WU Y T, CHANG Y C. Association between chronic periodontitis and the risk of Alzheimer’s disease: a retrospective, population-based, 10-year follow-up study[J/OL]. Neuroepidemiology, 2017, 49(1-2): 30-38. DOI:</w:t>
      </w:r>
      <w:hyperlink r:id="rId42">
        <w:r>
          <w:rPr>
            <w:rStyle w:val="Hyperlink"/>
          </w:rPr>
          <w:t xml:space="preserve">10.1159/000479975</w:t>
        </w:r>
      </w:hyperlink>
      <w:r>
        <w:t xml:space="preserve">.</w:t>
      </w:r>
    </w:p>
    <w:bookmarkEnd w:id="43"/>
    <w:bookmarkStart w:id="45" w:name="ref-beydoun2020"/>
    <w:p>
      <w:pPr>
        <w:pStyle w:val="Bibliography"/>
      </w:pPr>
      <w:r>
        <w:t xml:space="preserve">[9]</w:t>
      </w:r>
      <w:r>
        <w:t xml:space="preserve"> </w:t>
      </w:r>
      <w:r>
        <w:t xml:space="preserve">	</w:t>
      </w:r>
      <w:r>
        <w:t xml:space="preserve">BEYDOUN M A, BEYDOUN H A, WEISS J. Clinical and bacterial markers of periodontitis and their association with incident all-cause and Alzheimer’s disease dementia in a large national survey[J/OL]. Journal of Alzheimer’s Disease, 2020, 75(1): 157-172. DOI:</w:t>
      </w:r>
      <w:hyperlink r:id="rId44">
        <w:r>
          <w:rPr>
            <w:rStyle w:val="Hyperlink"/>
          </w:rPr>
          <w:t xml:space="preserve">10.3233/JAD-200064</w:t>
        </w:r>
      </w:hyperlink>
      <w:r>
        <w:t xml:space="preserve">.</w:t>
      </w:r>
    </w:p>
    <w:bookmarkEnd w:id="45"/>
    <w:bookmarkStart w:id="46" w:name="ref-qiuche2020"/>
    <w:p>
      <w:pPr>
        <w:pStyle w:val="Bibliography"/>
      </w:pPr>
      <w:r>
        <w:t xml:space="preserve">[10]</w:t>
      </w:r>
      <w:r>
        <w:t xml:space="preserve"> </w:t>
      </w:r>
      <w:r>
        <w:t xml:space="preserve">	</w:t>
      </w:r>
      <w:r>
        <w:rPr>
          <w:rFonts w:hint="eastAsia"/>
        </w:rPr>
        <w:t xml:space="preserve">邱澈,</w:t>
      </w:r>
      <w:r>
        <w:t xml:space="preserve"> </w:t>
      </w:r>
      <w:r>
        <w:rPr>
          <w:rFonts w:hint="eastAsia"/>
        </w:rPr>
        <w:t xml:space="preserve">周薇,</w:t>
      </w:r>
      <w:r>
        <w:t xml:space="preserve"> </w:t>
      </w:r>
      <w:r>
        <w:rPr>
          <w:rFonts w:hint="eastAsia"/>
        </w:rPr>
        <w:t xml:space="preserve">史文涛,</w:t>
      </w:r>
      <w:r>
        <w:t xml:space="preserve"> </w:t>
      </w:r>
      <w:r>
        <w:rPr>
          <w:rFonts w:hint="eastAsia"/>
        </w:rPr>
        <w:t xml:space="preserve">等.</w:t>
      </w:r>
      <w:r>
        <w:t xml:space="preserve"> </w:t>
      </w:r>
      <w:r>
        <w:rPr>
          <w:rFonts w:hint="eastAsia"/>
        </w:rPr>
        <w:t xml:space="preserve">牙周炎与阿尔茨海默病相关性的Meta分析[J].</w:t>
      </w:r>
      <w:r>
        <w:t xml:space="preserve"> </w:t>
      </w:r>
      <w:r>
        <w:rPr>
          <w:rFonts w:hint="eastAsia"/>
        </w:rPr>
        <w:t xml:space="preserve">上海口腔医学,</w:t>
      </w:r>
      <w:r>
        <w:t xml:space="preserve"> 2020, 29(6): 661-668.</w:t>
      </w:r>
    </w:p>
    <w:bookmarkEnd w:id="46"/>
    <w:bookmarkStart w:id="48" w:name="ref-olsen2015"/>
    <w:p>
      <w:pPr>
        <w:pStyle w:val="Bibliography"/>
      </w:pPr>
      <w:r>
        <w:t xml:space="preserve">[11]</w:t>
      </w:r>
      <w:r>
        <w:t xml:space="preserve"> </w:t>
      </w:r>
      <w:r>
        <w:t xml:space="preserve">	</w:t>
      </w:r>
      <w:r>
        <w:t xml:space="preserve">OLSEN I, SINGHRAO S K. Can Porphyromonas gingivalis invade the brain in Alzheimer’s disease?[J/OL]. Journal of Oral Microbiology, 2015, 7(1): 29930. DOI:</w:t>
      </w:r>
      <w:hyperlink r:id="rId47">
        <w:r>
          <w:rPr>
            <w:rStyle w:val="Hyperlink"/>
          </w:rPr>
          <w:t xml:space="preserve">10.3402/jom.v7.29930</w:t>
        </w:r>
      </w:hyperlink>
      <w:r>
        <w:t xml:space="preserve">.</w:t>
      </w:r>
    </w:p>
    <w:bookmarkEnd w:id="48"/>
    <w:bookmarkStart w:id="50" w:name="ref-zhang2020"/>
    <w:p>
      <w:pPr>
        <w:pStyle w:val="Bibliography"/>
      </w:pPr>
      <w:r>
        <w:t xml:space="preserve">[12]</w:t>
      </w:r>
      <w:r>
        <w:t xml:space="preserve"> </w:t>
      </w:r>
      <w:r>
        <w:t xml:space="preserve">	</w:t>
      </w:r>
      <w:r>
        <w:rPr>
          <w:rFonts w:hint="eastAsia"/>
        </w:rPr>
        <w:t xml:space="preserve">张明爽,</w:t>
      </w:r>
      <w:r>
        <w:t xml:space="preserve"> </w:t>
      </w:r>
      <w:r>
        <w:rPr>
          <w:rFonts w:hint="eastAsia"/>
        </w:rPr>
        <w:t xml:space="preserve">巴特,</w:t>
      </w:r>
      <w:r>
        <w:t xml:space="preserve"> </w:t>
      </w:r>
      <w:r>
        <w:rPr>
          <w:rFonts w:hint="eastAsia"/>
        </w:rPr>
        <w:t xml:space="preserve">王文标.</w:t>
      </w:r>
      <w:r>
        <w:t xml:space="preserve"> </w:t>
      </w:r>
      <w:r>
        <w:rPr>
          <w:rFonts w:hint="eastAsia"/>
        </w:rPr>
        <w:t xml:space="preserve">口腔微生物种群与阿尔茨海默病相关发病机制的研究进展[J/OL].</w:t>
      </w:r>
      <w:r>
        <w:t xml:space="preserve"> </w:t>
      </w:r>
      <w:r>
        <w:rPr>
          <w:rFonts w:hint="eastAsia"/>
        </w:rPr>
        <w:t xml:space="preserve">国际口腔医学杂志,</w:t>
      </w:r>
      <w:r>
        <w:t xml:space="preserve"> 2020, 47(1): 102-108. DOI:</w:t>
      </w:r>
      <w:hyperlink r:id="rId49">
        <w:r>
          <w:rPr>
            <w:rStyle w:val="Hyperlink"/>
          </w:rPr>
          <w:t xml:space="preserve">10.7518/gjkq.2020.01.016</w:t>
        </w:r>
      </w:hyperlink>
      <w:r>
        <w:t xml:space="preserve">.</w:t>
      </w:r>
    </w:p>
    <w:bookmarkEnd w:id="50"/>
    <w:bookmarkStart w:id="52" w:name="ref-haditsch2020"/>
    <w:p>
      <w:pPr>
        <w:pStyle w:val="Bibliography"/>
      </w:pPr>
      <w:r>
        <w:t xml:space="preserve">[13]</w:t>
      </w:r>
      <w:r>
        <w:t xml:space="preserve"> </w:t>
      </w:r>
      <w:r>
        <w:t xml:space="preserve">	</w:t>
      </w:r>
      <w:r>
        <w:t xml:space="preserve">HADITSCH U, ERMINI F, POTEMPA J. Gingipain inhibitors prevent Porphyromonas gingivalis-induced neurodegeneration and cognitive impairment[J/OL]. Journal of Alzheimer’s Disease, 2020, 76(2): 497-515. DOI:</w:t>
      </w:r>
      <w:hyperlink r:id="rId51">
        <w:r>
          <w:rPr>
            <w:rStyle w:val="Hyperlink"/>
          </w:rPr>
          <w:t xml:space="preserve">10.3233/JAD-200288</w:t>
        </w:r>
      </w:hyperlink>
      <w:r>
        <w:t xml:space="preserve">.</w:t>
      </w:r>
    </w:p>
    <w:bookmarkEnd w:id="52"/>
    <w:bookmarkStart w:id="54" w:name="ref-ilievski2018"/>
    <w:p>
      <w:pPr>
        <w:pStyle w:val="Bibliography"/>
      </w:pPr>
      <w:r>
        <w:t xml:space="preserve">[14]</w:t>
      </w:r>
      <w:r>
        <w:t xml:space="preserve"> </w:t>
      </w:r>
      <w:r>
        <w:t xml:space="preserve">	</w:t>
      </w:r>
      <w:r>
        <w:t xml:space="preserve">ILIEVSKI V, ZUCHOWSKA P K, GREEN S J. Chronic oral application of a periodontal pathogen results in brain inflammation, neurodegeneration and amyloid beta production in wild type mice[J/OL]. PLoS ONE, 2018, 13(10): e0204941. DOI:</w:t>
      </w:r>
      <w:hyperlink r:id="rId53">
        <w:r>
          <w:rPr>
            <w:rStyle w:val="Hyperlink"/>
          </w:rPr>
          <w:t xml:space="preserve">10.1371/journal.pone.0204941</w:t>
        </w:r>
      </w:hyperlink>
      <w:r>
        <w:t xml:space="preserve">.</w:t>
      </w:r>
    </w:p>
    <w:bookmarkEnd w:id="54"/>
    <w:bookmarkStart w:id="56" w:name="ref-poole2013"/>
    <w:p>
      <w:pPr>
        <w:pStyle w:val="Bibliography"/>
      </w:pPr>
      <w:r>
        <w:t xml:space="preserve">[15]</w:t>
      </w:r>
      <w:r>
        <w:t xml:space="preserve"> </w:t>
      </w:r>
      <w:r>
        <w:t xml:space="preserve">	</w:t>
      </w:r>
      <w:r>
        <w:t xml:space="preserve">POOLE S K, SINGHRAO S K, KESAVALU L. Determining the presence of periodontopathic virulence factors in short-term postmortem Alzheimer’s disease brain tissue[J/OL]. Journal of Alzheimer’s Disease, 2013, 36(4): 665-677. DOI:</w:t>
      </w:r>
      <w:hyperlink r:id="rId55">
        <w:r>
          <w:rPr>
            <w:rStyle w:val="Hyperlink"/>
          </w:rPr>
          <w:t xml:space="preserve">10.3233/JAD-121918</w:t>
        </w:r>
      </w:hyperlink>
      <w:r>
        <w:t xml:space="preserve">.</w:t>
      </w:r>
      <w:r>
        <w:fldChar w:fldCharType="end"/>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rFonts w:hint="eastAsia"/>
        </w:rPr>
        <w:t xml:space="preserve">系统版本：v1.0.0</w:t>
      </w:r>
      <w:r>
        <w:t xml:space="preserve"> LTS (Zotero Live Enabled)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宋体"/>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黑体"/>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黑体"/>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黑体"/>
      <w:b/>
      <w:color w:themeColor="accent1" w:themeShade="BF" w:val="0F4761"/>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hyperlink" Target="https://doi.org/10.1016/j.jalz.2007.08.004" TargetMode="External"/><Relationship Id="rId29" Type="http://schemas.openxmlformats.org/officeDocument/2006/relationships/hyperlink" Target="https://doi.org/10.1126/sciadv.aau3333" TargetMode="External"/><Relationship Id="rId35" Type="http://schemas.openxmlformats.org/officeDocument/2006/relationships/hyperlink" Target="https://doi.org/10.1155/2014/503527" TargetMode="External"/><Relationship Id="rId42" Type="http://schemas.openxmlformats.org/officeDocument/2006/relationships/hyperlink" Target="https://doi.org/10.1159/000479975" TargetMode="External"/><Relationship Id="rId31" Type="http://schemas.openxmlformats.org/officeDocument/2006/relationships/hyperlink" Target="https://doi.org/10.13344/j.microbiol.china.240148" TargetMode="External"/><Relationship Id="rId53" Type="http://schemas.openxmlformats.org/officeDocument/2006/relationships/hyperlink" Target="https://doi.org/10.1371/journal.pone.0204941" TargetMode="External"/><Relationship Id="rId55" Type="http://schemas.openxmlformats.org/officeDocument/2006/relationships/hyperlink" Target="https://doi.org/10.3233/JAD-121918" TargetMode="External"/><Relationship Id="rId44" Type="http://schemas.openxmlformats.org/officeDocument/2006/relationships/hyperlink" Target="https://doi.org/10.3233/JAD-200064" TargetMode="External"/><Relationship Id="rId51" Type="http://schemas.openxmlformats.org/officeDocument/2006/relationships/hyperlink" Target="https://doi.org/10.3233/JAD-200288" TargetMode="External"/><Relationship Id="rId47" Type="http://schemas.openxmlformats.org/officeDocument/2006/relationships/hyperlink" Target="https://doi.org/10.3402/jom.v7.29930" TargetMode="External"/><Relationship Id="rId38" Type="http://schemas.openxmlformats.org/officeDocument/2006/relationships/hyperlink" Target="https://doi.org/10.3760/cma.j.cn112144-20201026-00539" TargetMode="External"/><Relationship Id="rId40" Type="http://schemas.openxmlformats.org/officeDocument/2006/relationships/hyperlink" Target="https://doi.org/10.7518/gjkq.2018.03.017" TargetMode="External"/><Relationship Id="rId49" Type="http://schemas.openxmlformats.org/officeDocument/2006/relationships/hyperlink" Target="https://doi.org/10.7518/gjkq.2020.01.016" TargetMode="External"/></Relationships>
</file>

<file path=word/_rels/footnotes.xml.rels><?xml version='1.0' encoding='UTF-8' standalone='yes'?>
<Relationships xmlns="http://schemas.openxmlformats.org/package/2006/relationships"><Relationship Id="rId33" Type="http://schemas.openxmlformats.org/officeDocument/2006/relationships/hyperlink" Target="https://doi.org/10.1016/j.jalz.2007.08.004" TargetMode="External"/><Relationship Id="rId29" Type="http://schemas.openxmlformats.org/officeDocument/2006/relationships/hyperlink" Target="https://doi.org/10.1126/sciadv.aau3333" TargetMode="External"/><Relationship Id="rId35" Type="http://schemas.openxmlformats.org/officeDocument/2006/relationships/hyperlink" Target="https://doi.org/10.1155/2014/503527" TargetMode="External"/><Relationship Id="rId42" Type="http://schemas.openxmlformats.org/officeDocument/2006/relationships/hyperlink" Target="https://doi.org/10.1159/000479975" TargetMode="External"/><Relationship Id="rId31" Type="http://schemas.openxmlformats.org/officeDocument/2006/relationships/hyperlink" Target="https://doi.org/10.13344/j.microbiol.china.240148" TargetMode="External"/><Relationship Id="rId53" Type="http://schemas.openxmlformats.org/officeDocument/2006/relationships/hyperlink" Target="https://doi.org/10.1371/journal.pone.0204941" TargetMode="External"/><Relationship Id="rId55" Type="http://schemas.openxmlformats.org/officeDocument/2006/relationships/hyperlink" Target="https://doi.org/10.3233/JAD-121918" TargetMode="External"/><Relationship Id="rId44" Type="http://schemas.openxmlformats.org/officeDocument/2006/relationships/hyperlink" Target="https://doi.org/10.3233/JAD-200064" TargetMode="External"/><Relationship Id="rId51" Type="http://schemas.openxmlformats.org/officeDocument/2006/relationships/hyperlink" Target="https://doi.org/10.3233/JAD-200288" TargetMode="External"/><Relationship Id="rId47" Type="http://schemas.openxmlformats.org/officeDocument/2006/relationships/hyperlink" Target="https://doi.org/10.3402/jom.v7.29930" TargetMode="External"/><Relationship Id="rId38" Type="http://schemas.openxmlformats.org/officeDocument/2006/relationships/hyperlink" Target="https://doi.org/10.3760/cma.j.cn112144-20201026-00539" TargetMode="External"/><Relationship Id="rId40" Type="http://schemas.openxmlformats.org/officeDocument/2006/relationships/hyperlink" Target="https://doi.org/10.7518/gjkq.2018.03.017" TargetMode="External"/><Relationship Id="rId49" Type="http://schemas.openxmlformats.org/officeDocument/2006/relationships/hyperlink" Target="https://doi.org/10.7518/gjkq.2020.01.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牙周炎与阿尔茨海默病关联机制及牙龈卟啉单胞菌致病作用研究进展 ——基于口腔–脑轴的神经炎症、病理级联反应与靶向干预策略</dc:title>
  <dc:creator>知网学术综述生成器 (CNKI Review Assistant)</dc:creator>
  <cp:keywords/>
  <dcterms:created xsi:type="dcterms:W3CDTF">2026-08-19T01:33:16Z</dcterms:created>
  <dcterms:modified xsi:type="dcterms:W3CDTF">2026-08-19T01:33:16Z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{"style":{"styleID":"http://www.zotero.org/styles/china-national-standard-gb-t-7714-2015-numeric","locale":"zh-CN","hasBibliography":true,"bibliographyStyleHasBeenSet":true},"prefs":{"fieldType":"Field","storeReferences":true,"automaticJournalAbbreviation</vt:lpwstr>
  </property>
  <property fmtid="{D5CDD505-2E9C-101B-9397-08002B2CF9AE}" pid="3" name="ZOTERO_PREF_2">
    <vt:lpwstr>s":true,"noteType":0},"sessionID":"CnkiZotero01","zoteroVersion":"9.0.0","dataVersion":3}</vt:lpwstr>
  </property>
</Properties>
</file>