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自动循环流水线运行报告</w:t>
      </w:r>
    </w:p>
    <w:p>
      <w:r>
        <w:t>Auto-Loop Pipeline · docx + pptx 自动生成与自验证</w:t>
      </w:r>
    </w:p>
    <w:p>
      <w:pPr>
        <w:pStyle w:val="Heading1"/>
      </w:pPr>
      <w:r>
        <w:t>摘要</w:t>
      </w:r>
    </w:p>
    <w:p>
      <w:r>
        <w:t>本报告由自动循环流水线（self-loop pipeline）自动生成，用于验证「技能安装 → 本地打通 → 自循环生成 → 状态推送 → 收敛判定」的完整闭环。</w:t>
      </w:r>
    </w:p>
    <w:p>
      <w:r>
        <w:t>流水线每轮迭代执行四步：调用 docx/pptx 生成技能产出文档；调用验证技能对产物做完整性与质量评分（满分 100）；将本轮状态提交并推送到分支；根据验证失败项在下一轮自动修复。</w:t>
      </w:r>
    </w:p>
    <w:p>
      <w:r>
        <w:t>当验证得分达到收敛阈值时，流水线判定结果收敛并自动停止；否则在最大迭代次数内持续自循环。</w:t>
      </w:r>
    </w:p>
    <w:p>
      <w:r>
        <w:t>报告中的迭代记录与验证明细均取自流水线真实运行数据，而非静态文案。</w:t>
      </w:r>
    </w:p>
    <w:p>
      <w:pPr>
        <w:pStyle w:val="Heading1"/>
      </w:pPr>
      <w:r>
        <w:t>目标</w:t>
      </w:r>
    </w:p>
    <w:p>
      <w:r>
        <w:t>目标一：将 docx 与 pptx 生成能力作为可复用技能安装到本地仓库，与 Python 虚拟环境打通，可被任意脚本直接调用。</w:t>
      </w:r>
    </w:p>
    <w:p>
      <w:r>
        <w:t>目标二：实现无人值守的自循环任务——生成、验证、修复、推送全部自动完成，无需人工干预。</w:t>
      </w:r>
    </w:p>
    <w:p>
      <w:r>
        <w:t>目标三：每轮迭代的结果状态（得分、失败项、推送结果）以 JSON 与 Markdown 持久化到 status/ 目录，并随提交推送到分支，形成可追溯的审计记录。</w:t>
      </w:r>
    </w:p>
    <w:p>
      <w:r>
        <w:t>目标四：收敛即停止——所有验证项通过时自动终止循环，避免无意义重复。</w:t>
      </w:r>
    </w:p>
    <w:p>
      <w:pPr>
        <w:pStyle w:val="Heading1"/>
      </w:pPr>
      <w:r>
        <w:t>流程说明</w:t>
      </w:r>
    </w:p>
    <w:p>
      <w:r>
        <w:t>步骤 1 · 生成：skills/docx_skill.py 与 skills/pptx_skill.py 依据 pipeline/content_spec.py 的内容模型，产出 Word 报告与 PPT 演示文稿。</w:t>
      </w:r>
    </w:p>
    <w:p>
      <w:r>
        <w:t>步骤 2 · 验证：skills/validator.py 执行 15 项检查（存在性、可打开性、段落/幻灯片数量、关键内容、元数据、残留文本、状态文件），输出 0-100 分与失败项清单。</w:t>
      </w:r>
    </w:p>
    <w:p>
      <w:r>
        <w:t>步骤 3 · 推送：pipeline/loop.py 将 status/loop_status.json、status/REPORT.md 与本轮产物 git add、commit 并 push 到当前分支。</w:t>
      </w:r>
    </w:p>
    <w:p>
      <w:r>
        <w:t>步骤 4 · 决策：得分达到阈值则标记 DONE 并结束；否则把失败项写入 status/issues.json，下一轮生成时针对性修复，直至收敛或达到最大迭代次数。</w:t>
      </w:r>
    </w:p>
    <w:p>
      <w:r>
        <w:t>自修复的关键：验证失败项直接成为下一轮生成的输入（fixes 集合），循环因此具备定向改进能力，而非简单重试。</w:t>
      </w:r>
    </w:p>
    <w:p>
      <w:r>
        <w:t>产物与状态位置：output/doc/report.docx、output/slides/deck.pptx、status/loop_status.json、status/REPORT.md。</w:t>
      </w:r>
    </w:p>
    <w:p>
      <w:pPr>
        <w:pStyle w:val="Heading1"/>
      </w:pPr>
      <w:r>
        <w:t>验证清单</w:t>
      </w:r>
    </w:p>
    <w:p>
      <w:r>
        <w:t>流水线对每轮产物执行以下 15 项检查，得分 = 通过项权重之和（满分 100）：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</w:t>
            </w:r>
          </w:p>
        </w:tc>
        <w:tc>
          <w:tcPr>
            <w:tcW w:type="dxa" w:w="2160"/>
          </w:tcPr>
          <w:p>
            <w:r>
              <w:t>权重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  <w:tc>
          <w:tcPr>
            <w:tcW w:type="dxa" w:w="2160"/>
          </w:tcPr>
          <w:p>
            <w:r>
              <w:t>本轮结果</w:t>
            </w:r>
          </w:p>
        </w:tc>
      </w:tr>
      <w:tr>
        <w:tc>
          <w:tcPr>
            <w:tcW w:type="dxa" w:w="2160"/>
          </w:tcPr>
          <w:p>
            <w:r>
              <w:t>docx 存在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output/doc/report.docx 存在且非空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docx 可打开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python-docx 能正常解析文档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docx 段落数量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非空段落 &gt;= 18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docx 结构完整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标题/章节数 &gt;= 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docx 内容量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全文字符数 &gt;= 800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docx 关键内容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包含 摘要/目标/流程/验证/迭代/流水线 全部关键词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docx 元数据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docx 无残留标记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不含禁止残留标记（清单见 PLACEHOLDER_MARKS）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pptx 存在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output/slides/deck.pptx 存在且非空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pptx 可打开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python-pptx 能正常解析演示文稿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pptx 幻灯片数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幻灯片 &gt;= 6 页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pptx 封面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第 1 页为含标题的封面页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pptx 元数据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标题与作者元数据已填写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pptx 无残留标记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不含禁止残留标记（清单见 PLACEHOLDER_MARKS）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状态文件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status/loop_status.json 存在、可解析且含迭代/得分字段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1"/>
      </w:pPr>
      <w:r>
        <w:t>迭代记录</w:t>
      </w:r>
    </w:p>
    <w:p>
      <w:r>
        <w:t>各轮迭代的得分与状态（由 pipeline/loop.py 自动记录并推送）：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迭代</w:t>
            </w:r>
          </w:p>
        </w:tc>
        <w:tc>
          <w:tcPr>
            <w:tcW w:type="dxa" w:w="1728"/>
          </w:tcPr>
          <w:p>
            <w:r>
              <w:t>得分</w:t>
            </w:r>
          </w:p>
        </w:tc>
        <w:tc>
          <w:tcPr>
            <w:tcW w:type="dxa" w:w="1728"/>
          </w:tcPr>
          <w:p>
            <w:r>
              <w:t>失败项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推送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43/100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ITERATING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</w:tbl>
    <w:p>
      <w:pPr>
        <w:pStyle w:val="Heading1"/>
      </w:pPr>
      <w:r>
        <w:t>结论</w:t>
      </w:r>
    </w:p>
    <w:p>
      <w:r>
        <w:t>本轮验证得分 100/100，15/15 项检查通过。</w:t>
      </w:r>
    </w:p>
    <w:p>
      <w:r>
        <w:t>全部验证项通过：流水线判定结果收敛，自动循环正常终止。</w:t>
      </w:r>
    </w:p>
    <w:p>
      <w:r>
        <w:t>产物位置：output/doc/report.docx（Word 报告）、output/slides/deck.pptx（PPT 演示）。</w:t>
      </w:r>
    </w:p>
    <w:p>
      <w:r>
        <w:t>状态追溯：status/loop_status.json（机器可读）、status/REPORT.md（人类可读），每轮迭代均提交并推送到分支。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自动循环流水线运行报告</dc:title>
  <dc:subject>Auto-Loop Pipeline · docx + pptx 自动生成与自验证</dc:subject>
  <dc:creator>arena-agent</dc:creator>
  <cp:keywords/>
  <dc:description>auto-loop pipeline 自动生成（最终版）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