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（初稿：流程说明将在后续迭代中由自循环补齐）</w:t>
      </w:r>
    </w:p>
    <w:p>
      <w:r>
        <w:t>TODO: 待补充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