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12"/>
        </w:rPr>
        <w:id w:val="-2018146958"/>
        <w:docPartObj>
          <w:docPartGallery w:val="Cover Pages"/>
          <w:docPartUnique/>
        </w:docPartObj>
      </w:sdtPr>
      <w:sdtEndPr>
        <w:rPr>
          <w:rFonts w:eastAsiaTheme="minorEastAsia"/>
          <w:b/>
          <w:vanish/>
          <w:sz w:val="28"/>
          <w:szCs w:val="28"/>
          <w:highlight w:val="yellow"/>
          <w:lang w:eastAsia="es-ES"/>
        </w:rPr>
      </w:sdtEndPr>
      <w:sdtContent>
        <w:p w:rsidR="00A2040E" w:rsidRDefault="00A2040E">
          <w:pPr>
            <w:spacing w:after="0"/>
            <w:rPr>
              <w:sz w:val="12"/>
            </w:rPr>
          </w:pPr>
        </w:p>
        <w:p w:rsidR="00A2040E" w:rsidRPr="005A2E1A" w:rsidRDefault="00CD43E4">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76923C" w:themeColor="accent3" w:themeShade="BF"/>
              <w:sz w:val="48"/>
              <w:szCs w:val="48"/>
            </w:rPr>
          </w:pPr>
          <w:sdt>
            <w:sdtPr>
              <w:rPr>
                <w:rFonts w:asciiTheme="majorHAnsi" w:eastAsiaTheme="majorEastAsia" w:hAnsiTheme="majorHAnsi" w:cstheme="majorBidi"/>
                <w:b/>
                <w:color w:val="76923C" w:themeColor="accent3" w:themeShade="BF"/>
                <w:sz w:val="48"/>
                <w:szCs w:val="48"/>
              </w:rPr>
              <w:alias w:val="Título"/>
              <w:tag w:val=""/>
              <w:id w:val="1786233606"/>
              <w:placeholder>
                <w:docPart w:val="90FEF92A55E2D0458BB1F93B796F849D"/>
              </w:placeholder>
              <w:dataBinding w:prefixMappings="xmlns:ns0='http://purl.org/dc/elements/1.1/' xmlns:ns1='http://schemas.openxmlformats.org/package/2006/metadata/core-properties' " w:xpath="/ns1:coreProperties[1]/ns0:title[1]" w:storeItemID="{6C3C8BC8-F283-45AE-878A-BAB7291924A1}"/>
              <w:text/>
            </w:sdtPr>
            <w:sdtContent>
              <w:r w:rsidR="00A2040E" w:rsidRPr="005A2E1A">
                <w:rPr>
                  <w:rFonts w:asciiTheme="majorHAnsi" w:eastAsiaTheme="majorEastAsia" w:hAnsiTheme="majorHAnsi" w:cstheme="majorBidi"/>
                  <w:b/>
                  <w:color w:val="76923C" w:themeColor="accent3" w:themeShade="BF"/>
                  <w:sz w:val="48"/>
                  <w:szCs w:val="48"/>
                  <w:lang w:val="es-ES_tradnl"/>
                </w:rPr>
                <w:t>Práctica 1</w:t>
              </w:r>
            </w:sdtContent>
          </w:sdt>
        </w:p>
        <w:sdt>
          <w:sdtPr>
            <w:rPr>
              <w:rFonts w:asciiTheme="majorHAnsi" w:hAnsiTheme="majorHAnsi"/>
              <w:noProof/>
              <w:color w:val="76923C" w:themeColor="accent3" w:themeShade="BF"/>
              <w:sz w:val="36"/>
              <w:szCs w:val="32"/>
            </w:rPr>
            <w:alias w:val="Subtítulo"/>
            <w:tag w:val="Subtítulo"/>
            <w:id w:val="30555238"/>
            <w:placeholder>
              <w:docPart w:val="ABCAC42389CDA2459259DD176A0675A1"/>
            </w:placeholder>
            <w:text/>
          </w:sdtPr>
          <w:sdtContent>
            <w:p w:rsidR="00A2040E" w:rsidRPr="005A2E1A" w:rsidRDefault="00A2040E">
              <w:pPr>
                <w:pBdr>
                  <w:left w:val="single" w:sz="24" w:space="4" w:color="8DB3E2" w:themeColor="text2" w:themeTint="66"/>
                  <w:bottom w:val="single" w:sz="8" w:space="6" w:color="365F91" w:themeColor="accent1" w:themeShade="BF"/>
                </w:pBdr>
                <w:contextualSpacing/>
                <w:rPr>
                  <w:rFonts w:asciiTheme="majorHAnsi" w:hAnsiTheme="majorHAnsi"/>
                  <w:noProof/>
                  <w:color w:val="76923C" w:themeColor="accent3" w:themeShade="BF"/>
                  <w:sz w:val="36"/>
                  <w:szCs w:val="32"/>
                </w:rPr>
              </w:pPr>
              <w:r w:rsidRPr="005A2E1A">
                <w:rPr>
                  <w:rFonts w:asciiTheme="majorHAnsi" w:hAnsiTheme="majorHAnsi"/>
                  <w:noProof/>
                  <w:color w:val="76923C" w:themeColor="accent3" w:themeShade="BF"/>
                  <w:sz w:val="36"/>
                  <w:szCs w:val="32"/>
                </w:rPr>
                <w:t>Introducción a las Redes Neuronales Artificiales</w:t>
              </w:r>
            </w:p>
          </w:sdtContent>
        </w:sdt>
        <w:p w:rsidR="00A2040E" w:rsidRDefault="00CD43E4">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placeholder>
                <w:docPart w:val="E9B3F6D3CDEAB04A9F51899060047C45"/>
              </w:placeholder>
              <w:dataBinding w:prefixMappings="xmlns:ns0='http://purl.org/dc/elements/1.1/' xmlns:ns1='http://schemas.openxmlformats.org/package/2006/metadata/core-properties' " w:xpath="/ns1:coreProperties[1]/ns0:creator[1]" w:storeItemID="{6C3C8BC8-F283-45AE-878A-BAB7291924A1}"/>
              <w:text/>
            </w:sdtPr>
            <w:sdtContent>
              <w:r w:rsidR="00A2040E">
                <w:rPr>
                  <w:rFonts w:asciiTheme="majorHAnsi" w:hAnsiTheme="majorHAnsi"/>
                  <w:noProof/>
                  <w:color w:val="000000" w:themeColor="text1"/>
                  <w:sz w:val="28"/>
                  <w:lang w:val="es-ES_tradnl"/>
                </w:rPr>
                <w:t>3 de Marzo de 2014</w:t>
              </w:r>
            </w:sdtContent>
          </w:sdt>
        </w:p>
        <w:p w:rsidR="006B11A0" w:rsidRDefault="006B11A0">
          <w:pPr>
            <w:spacing w:before="4400" w:after="120"/>
            <w:rPr>
              <w:rFonts w:asciiTheme="majorHAnsi" w:hAnsiTheme="majorHAnsi"/>
              <w:b/>
              <w:caps/>
              <w:color w:val="365F91" w:themeColor="accent1" w:themeShade="BF"/>
              <w:sz w:val="28"/>
              <w:szCs w:val="20"/>
            </w:rPr>
          </w:pPr>
        </w:p>
        <w:p w:rsidR="00A2040E" w:rsidRPr="005A2E1A" w:rsidRDefault="006B11A0">
          <w:pPr>
            <w:spacing w:before="4400" w:after="120"/>
            <w:rPr>
              <w:rFonts w:asciiTheme="majorHAnsi" w:hAnsiTheme="majorHAnsi"/>
              <w:b/>
              <w:caps/>
              <w:color w:val="76923C" w:themeColor="accent3" w:themeShade="BF"/>
              <w:sz w:val="28"/>
              <w:szCs w:val="20"/>
            </w:rPr>
          </w:pPr>
          <w:r w:rsidRPr="005A2E1A">
            <w:rPr>
              <w:rFonts w:asciiTheme="majorHAnsi" w:hAnsiTheme="majorHAnsi"/>
              <w:b/>
              <w:caps/>
              <w:color w:val="76923C" w:themeColor="accent3" w:themeShade="BF"/>
              <w:sz w:val="28"/>
              <w:szCs w:val="20"/>
            </w:rPr>
            <w:t>AUTORES</w:t>
          </w:r>
        </w:p>
        <w:p w:rsidR="006B11A0" w:rsidRDefault="00CD43E4" w:rsidP="006B11A0">
          <w:pPr>
            <w:pBdr>
              <w:left w:val="single" w:sz="24" w:space="4" w:color="8DB3E2" w:themeColor="text2" w:themeTint="66"/>
            </w:pBdr>
            <w:contextualSpacing/>
            <w:rPr>
              <w:rFonts w:asciiTheme="majorHAnsi" w:hAnsiTheme="majorHAnsi"/>
              <w:color w:val="000000" w:themeColor="text1"/>
              <w:sz w:val="28"/>
            </w:rPr>
          </w:pPr>
          <w:sdt>
            <w:sdtPr>
              <w:rPr>
                <w:rFonts w:asciiTheme="majorHAnsi" w:hAnsiTheme="majorHAnsi"/>
                <w:color w:val="000000" w:themeColor="text1"/>
                <w:sz w:val="28"/>
              </w:rPr>
              <w:alias w:val="Extracto"/>
              <w:id w:val="1556273158"/>
              <w:placeholder>
                <w:docPart w:val="9D2A9360A3965F49AF7E8CF81A3DC626"/>
              </w:placeholder>
              <w:dataBinding w:prefixMappings="xmlns:ns0='http://schemas.microsoft.com/office/2006/coverPageProps' " w:xpath="/ns0:CoverPageProperties[1]/ns0:Abstract[1]" w:storeItemID="{55AF091B-3C7A-41E3-B477-F2FDAA23CFDA}"/>
              <w:text/>
            </w:sdtPr>
            <w:sdtContent>
              <w:r w:rsidR="006B11A0">
                <w:rPr>
                  <w:rFonts w:asciiTheme="majorHAnsi" w:hAnsiTheme="majorHAnsi"/>
                  <w:color w:val="000000" w:themeColor="text1"/>
                  <w:sz w:val="28"/>
                </w:rPr>
                <w:t xml:space="preserve">Mauricio </w:t>
              </w:r>
            </w:sdtContent>
          </w:sdt>
          <w:proofErr w:type="spellStart"/>
          <w:r w:rsidR="006B11A0">
            <w:rPr>
              <w:rFonts w:asciiTheme="majorHAnsi" w:hAnsiTheme="majorHAnsi"/>
              <w:color w:val="000000" w:themeColor="text1"/>
              <w:sz w:val="28"/>
            </w:rPr>
            <w:t>Guerreiro</w:t>
          </w:r>
          <w:proofErr w:type="spellEnd"/>
          <w:r w:rsidR="006B11A0">
            <w:rPr>
              <w:rFonts w:asciiTheme="majorHAnsi" w:hAnsiTheme="majorHAnsi"/>
              <w:color w:val="000000" w:themeColor="text1"/>
              <w:sz w:val="28"/>
            </w:rPr>
            <w:t xml:space="preserve"> </w:t>
          </w:r>
          <w:proofErr w:type="spellStart"/>
          <w:r w:rsidR="006B11A0">
            <w:rPr>
              <w:rFonts w:asciiTheme="majorHAnsi" w:hAnsiTheme="majorHAnsi"/>
              <w:color w:val="000000" w:themeColor="text1"/>
              <w:sz w:val="28"/>
            </w:rPr>
            <w:t>Quatrin</w:t>
          </w:r>
          <w:proofErr w:type="spellEnd"/>
        </w:p>
        <w:p w:rsidR="00A2040E" w:rsidRDefault="006B11A0">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Olympia Muruzábal Ishigetani</w:t>
          </w:r>
        </w:p>
        <w:p w:rsidR="00A2040E" w:rsidRDefault="00A2040E"/>
        <w:p w:rsidR="00A2040E" w:rsidRDefault="00A2040E">
          <w:pPr>
            <w:jc w:val="left"/>
            <w:rPr>
              <w:rFonts w:eastAsiaTheme="minorEastAsia"/>
              <w:sz w:val="28"/>
              <w:szCs w:val="28"/>
              <w:lang w:eastAsia="es-ES"/>
            </w:rPr>
          </w:pPr>
          <w:r>
            <w:rPr>
              <w:rFonts w:eastAsiaTheme="minorEastAsia"/>
              <w:b/>
              <w:sz w:val="28"/>
              <w:szCs w:val="28"/>
              <w:lang w:eastAsia="es-ES"/>
            </w:rPr>
            <w:br w:type="page"/>
          </w:r>
        </w:p>
      </w:sdtContent>
    </w:sdt>
    <w:sdt>
      <w:sdtPr>
        <w:rPr>
          <w:rFonts w:asciiTheme="minorHAnsi" w:eastAsiaTheme="minorHAnsi" w:hAnsiTheme="minorHAnsi" w:cstheme="minorBidi"/>
          <w:b w:val="0"/>
          <w:bCs w:val="0"/>
          <w:color w:val="auto"/>
          <w:sz w:val="22"/>
          <w:szCs w:val="22"/>
          <w:lang w:val="es-ES" w:eastAsia="en-US"/>
        </w:rPr>
        <w:id w:val="-1799207200"/>
        <w:docPartObj>
          <w:docPartGallery w:val="Table of Contents"/>
          <w:docPartUnique/>
        </w:docPartObj>
      </w:sdtPr>
      <w:sdtEndPr>
        <w:rPr>
          <w:noProof/>
        </w:rPr>
      </w:sdtEndPr>
      <w:sdtContent>
        <w:p w:rsidR="005A2E1A" w:rsidRPr="005A2E1A" w:rsidRDefault="005A2E1A">
          <w:pPr>
            <w:pStyle w:val="TtulodeTDC"/>
            <w:rPr>
              <w:color w:val="76923C" w:themeColor="accent3" w:themeShade="BF"/>
            </w:rPr>
          </w:pPr>
          <w:r w:rsidRPr="005A2E1A">
            <w:rPr>
              <w:color w:val="76923C" w:themeColor="accent3" w:themeShade="BF"/>
              <w:lang w:val="es-ES"/>
            </w:rPr>
            <w:t>Índice</w:t>
          </w:r>
        </w:p>
        <w:p w:rsidR="00233292" w:rsidRDefault="00CD43E4">
          <w:pPr>
            <w:pStyle w:val="TDC1"/>
            <w:tabs>
              <w:tab w:val="right" w:leader="dot" w:pos="8494"/>
            </w:tabs>
            <w:rPr>
              <w:rFonts w:eastAsiaTheme="minorEastAsia"/>
              <w:b w:val="0"/>
              <w:caps w:val="0"/>
              <w:noProof/>
              <w:lang w:eastAsia="es-ES"/>
            </w:rPr>
          </w:pPr>
          <w:r w:rsidRPr="00CD43E4">
            <w:rPr>
              <w:b w:val="0"/>
            </w:rPr>
            <w:fldChar w:fldCharType="begin"/>
          </w:r>
          <w:r w:rsidR="005A2E1A">
            <w:instrText>TOC \o "1-3" \h \z \u</w:instrText>
          </w:r>
          <w:r w:rsidRPr="00CD43E4">
            <w:rPr>
              <w:b w:val="0"/>
            </w:rPr>
            <w:fldChar w:fldCharType="separate"/>
          </w:r>
          <w:hyperlink w:anchor="_Toc381615744" w:history="1">
            <w:r w:rsidR="00233292" w:rsidRPr="00DC0E3A">
              <w:rPr>
                <w:rStyle w:val="Hipervnculo"/>
                <w:noProof/>
              </w:rPr>
              <w:t>Neuronas de McCulloch-Pitts</w:t>
            </w:r>
            <w:r w:rsidR="00233292">
              <w:rPr>
                <w:noProof/>
                <w:webHidden/>
              </w:rPr>
              <w:tab/>
            </w:r>
            <w:r w:rsidR="00233292">
              <w:rPr>
                <w:noProof/>
                <w:webHidden/>
              </w:rPr>
              <w:fldChar w:fldCharType="begin"/>
            </w:r>
            <w:r w:rsidR="00233292">
              <w:rPr>
                <w:noProof/>
                <w:webHidden/>
              </w:rPr>
              <w:instrText xml:space="preserve"> PAGEREF _Toc381615744 \h </w:instrText>
            </w:r>
            <w:r w:rsidR="00233292">
              <w:rPr>
                <w:noProof/>
                <w:webHidden/>
              </w:rPr>
            </w:r>
            <w:r w:rsidR="00233292">
              <w:rPr>
                <w:noProof/>
                <w:webHidden/>
              </w:rPr>
              <w:fldChar w:fldCharType="separate"/>
            </w:r>
            <w:r w:rsidR="00233292">
              <w:rPr>
                <w:noProof/>
                <w:webHidden/>
              </w:rPr>
              <w:t>2</w:t>
            </w:r>
            <w:r w:rsidR="00233292">
              <w:rPr>
                <w:noProof/>
                <w:webHidden/>
              </w:rPr>
              <w:fldChar w:fldCharType="end"/>
            </w:r>
          </w:hyperlink>
        </w:p>
        <w:p w:rsidR="00233292" w:rsidRDefault="00233292">
          <w:pPr>
            <w:pStyle w:val="TDC2"/>
            <w:tabs>
              <w:tab w:val="right" w:leader="dot" w:pos="8494"/>
            </w:tabs>
            <w:rPr>
              <w:rFonts w:eastAsiaTheme="minorEastAsia"/>
              <w:smallCaps w:val="0"/>
              <w:noProof/>
              <w:lang w:eastAsia="es-ES"/>
            </w:rPr>
          </w:pPr>
          <w:hyperlink w:anchor="_Toc381615745" w:history="1">
            <w:r w:rsidRPr="00DC0E3A">
              <w:rPr>
                <w:rStyle w:val="Hipervnculo"/>
                <w:noProof/>
              </w:rPr>
              <w:t>Diseño</w:t>
            </w:r>
            <w:r>
              <w:rPr>
                <w:noProof/>
                <w:webHidden/>
              </w:rPr>
              <w:tab/>
            </w:r>
            <w:r>
              <w:rPr>
                <w:noProof/>
                <w:webHidden/>
              </w:rPr>
              <w:fldChar w:fldCharType="begin"/>
            </w:r>
            <w:r>
              <w:rPr>
                <w:noProof/>
                <w:webHidden/>
              </w:rPr>
              <w:instrText xml:space="preserve"> PAGEREF _Toc381615745 \h </w:instrText>
            </w:r>
            <w:r>
              <w:rPr>
                <w:noProof/>
                <w:webHidden/>
              </w:rPr>
            </w:r>
            <w:r>
              <w:rPr>
                <w:noProof/>
                <w:webHidden/>
              </w:rPr>
              <w:fldChar w:fldCharType="separate"/>
            </w:r>
            <w:r>
              <w:rPr>
                <w:noProof/>
                <w:webHidden/>
              </w:rPr>
              <w:t>2</w:t>
            </w:r>
            <w:r>
              <w:rPr>
                <w:noProof/>
                <w:webHidden/>
              </w:rPr>
              <w:fldChar w:fldCharType="end"/>
            </w:r>
          </w:hyperlink>
        </w:p>
        <w:p w:rsidR="00233292" w:rsidRDefault="00233292">
          <w:pPr>
            <w:pStyle w:val="TDC2"/>
            <w:tabs>
              <w:tab w:val="right" w:leader="dot" w:pos="8494"/>
            </w:tabs>
            <w:rPr>
              <w:rFonts w:eastAsiaTheme="minorEastAsia"/>
              <w:smallCaps w:val="0"/>
              <w:noProof/>
              <w:lang w:eastAsia="es-ES"/>
            </w:rPr>
          </w:pPr>
          <w:hyperlink w:anchor="_Toc381615746" w:history="1">
            <w:r w:rsidRPr="00DC0E3A">
              <w:rPr>
                <w:rStyle w:val="Hipervnculo"/>
                <w:noProof/>
              </w:rPr>
              <w:t>Resultados</w:t>
            </w:r>
            <w:r>
              <w:rPr>
                <w:noProof/>
                <w:webHidden/>
              </w:rPr>
              <w:tab/>
            </w:r>
            <w:r>
              <w:rPr>
                <w:noProof/>
                <w:webHidden/>
              </w:rPr>
              <w:fldChar w:fldCharType="begin"/>
            </w:r>
            <w:r>
              <w:rPr>
                <w:noProof/>
                <w:webHidden/>
              </w:rPr>
              <w:instrText xml:space="preserve"> PAGEREF _Toc381615746 \h </w:instrText>
            </w:r>
            <w:r>
              <w:rPr>
                <w:noProof/>
                <w:webHidden/>
              </w:rPr>
            </w:r>
            <w:r>
              <w:rPr>
                <w:noProof/>
                <w:webHidden/>
              </w:rPr>
              <w:fldChar w:fldCharType="separate"/>
            </w:r>
            <w:r>
              <w:rPr>
                <w:noProof/>
                <w:webHidden/>
              </w:rPr>
              <w:t>3</w:t>
            </w:r>
            <w:r>
              <w:rPr>
                <w:noProof/>
                <w:webHidden/>
              </w:rPr>
              <w:fldChar w:fldCharType="end"/>
            </w:r>
          </w:hyperlink>
        </w:p>
        <w:p w:rsidR="00233292" w:rsidRDefault="00233292">
          <w:pPr>
            <w:pStyle w:val="TDC1"/>
            <w:tabs>
              <w:tab w:val="right" w:leader="dot" w:pos="8494"/>
            </w:tabs>
            <w:rPr>
              <w:rFonts w:eastAsiaTheme="minorEastAsia"/>
              <w:b w:val="0"/>
              <w:caps w:val="0"/>
              <w:noProof/>
              <w:lang w:eastAsia="es-ES"/>
            </w:rPr>
          </w:pPr>
          <w:hyperlink w:anchor="_Toc381615747" w:history="1">
            <w:r w:rsidRPr="00DC0E3A">
              <w:rPr>
                <w:rStyle w:val="Hipervnculo"/>
                <w:noProof/>
              </w:rPr>
              <w:t>Perceptrón y Adaline</w:t>
            </w:r>
            <w:r>
              <w:rPr>
                <w:noProof/>
                <w:webHidden/>
              </w:rPr>
              <w:tab/>
            </w:r>
            <w:r>
              <w:rPr>
                <w:noProof/>
                <w:webHidden/>
              </w:rPr>
              <w:fldChar w:fldCharType="begin"/>
            </w:r>
            <w:r>
              <w:rPr>
                <w:noProof/>
                <w:webHidden/>
              </w:rPr>
              <w:instrText xml:space="preserve"> PAGEREF _Toc381615747 \h </w:instrText>
            </w:r>
            <w:r>
              <w:rPr>
                <w:noProof/>
                <w:webHidden/>
              </w:rPr>
            </w:r>
            <w:r>
              <w:rPr>
                <w:noProof/>
                <w:webHidden/>
              </w:rPr>
              <w:fldChar w:fldCharType="separate"/>
            </w:r>
            <w:r>
              <w:rPr>
                <w:noProof/>
                <w:webHidden/>
              </w:rPr>
              <w:t>4</w:t>
            </w:r>
            <w:r>
              <w:rPr>
                <w:noProof/>
                <w:webHidden/>
              </w:rPr>
              <w:fldChar w:fldCharType="end"/>
            </w:r>
          </w:hyperlink>
        </w:p>
        <w:p w:rsidR="00233292" w:rsidRDefault="00233292">
          <w:pPr>
            <w:pStyle w:val="TDC2"/>
            <w:tabs>
              <w:tab w:val="right" w:leader="dot" w:pos="8494"/>
            </w:tabs>
            <w:rPr>
              <w:rFonts w:eastAsiaTheme="minorEastAsia"/>
              <w:smallCaps w:val="0"/>
              <w:noProof/>
              <w:lang w:eastAsia="es-ES"/>
            </w:rPr>
          </w:pPr>
          <w:hyperlink w:anchor="_Toc381615748" w:history="1">
            <w:r w:rsidRPr="00DC0E3A">
              <w:rPr>
                <w:rStyle w:val="Hipervnculo"/>
                <w:noProof/>
              </w:rPr>
              <w:t>Perceptrón</w:t>
            </w:r>
            <w:r>
              <w:rPr>
                <w:noProof/>
                <w:webHidden/>
              </w:rPr>
              <w:tab/>
            </w:r>
            <w:r>
              <w:rPr>
                <w:noProof/>
                <w:webHidden/>
              </w:rPr>
              <w:fldChar w:fldCharType="begin"/>
            </w:r>
            <w:r>
              <w:rPr>
                <w:noProof/>
                <w:webHidden/>
              </w:rPr>
              <w:instrText xml:space="preserve"> PAGEREF _Toc381615748 \h </w:instrText>
            </w:r>
            <w:r>
              <w:rPr>
                <w:noProof/>
                <w:webHidden/>
              </w:rPr>
            </w:r>
            <w:r>
              <w:rPr>
                <w:noProof/>
                <w:webHidden/>
              </w:rPr>
              <w:fldChar w:fldCharType="separate"/>
            </w:r>
            <w:r>
              <w:rPr>
                <w:noProof/>
                <w:webHidden/>
              </w:rPr>
              <w:t>4</w:t>
            </w:r>
            <w:r>
              <w:rPr>
                <w:noProof/>
                <w:webHidden/>
              </w:rPr>
              <w:fldChar w:fldCharType="end"/>
            </w:r>
          </w:hyperlink>
        </w:p>
        <w:p w:rsidR="00233292" w:rsidRDefault="00233292">
          <w:pPr>
            <w:pStyle w:val="TDC3"/>
            <w:tabs>
              <w:tab w:val="right" w:leader="dot" w:pos="8494"/>
            </w:tabs>
            <w:rPr>
              <w:rFonts w:eastAsiaTheme="minorEastAsia"/>
              <w:i w:val="0"/>
              <w:noProof/>
              <w:lang w:eastAsia="es-ES"/>
            </w:rPr>
          </w:pPr>
          <w:hyperlink w:anchor="_Toc381615749" w:history="1">
            <w:r w:rsidRPr="00DC0E3A">
              <w:rPr>
                <w:rStyle w:val="Hipervnculo"/>
                <w:noProof/>
              </w:rPr>
              <w:t>Diseño</w:t>
            </w:r>
            <w:r>
              <w:rPr>
                <w:noProof/>
                <w:webHidden/>
              </w:rPr>
              <w:tab/>
            </w:r>
            <w:r>
              <w:rPr>
                <w:noProof/>
                <w:webHidden/>
              </w:rPr>
              <w:fldChar w:fldCharType="begin"/>
            </w:r>
            <w:r>
              <w:rPr>
                <w:noProof/>
                <w:webHidden/>
              </w:rPr>
              <w:instrText xml:space="preserve"> PAGEREF _Toc381615749 \h </w:instrText>
            </w:r>
            <w:r>
              <w:rPr>
                <w:noProof/>
                <w:webHidden/>
              </w:rPr>
            </w:r>
            <w:r>
              <w:rPr>
                <w:noProof/>
                <w:webHidden/>
              </w:rPr>
              <w:fldChar w:fldCharType="separate"/>
            </w:r>
            <w:r>
              <w:rPr>
                <w:noProof/>
                <w:webHidden/>
              </w:rPr>
              <w:t>4</w:t>
            </w:r>
            <w:r>
              <w:rPr>
                <w:noProof/>
                <w:webHidden/>
              </w:rPr>
              <w:fldChar w:fldCharType="end"/>
            </w:r>
          </w:hyperlink>
        </w:p>
        <w:p w:rsidR="00233292" w:rsidRDefault="00233292">
          <w:pPr>
            <w:pStyle w:val="TDC3"/>
            <w:tabs>
              <w:tab w:val="right" w:leader="dot" w:pos="8494"/>
            </w:tabs>
            <w:rPr>
              <w:rFonts w:eastAsiaTheme="minorEastAsia"/>
              <w:i w:val="0"/>
              <w:noProof/>
              <w:lang w:eastAsia="es-ES"/>
            </w:rPr>
          </w:pPr>
          <w:hyperlink w:anchor="_Toc381615750" w:history="1">
            <w:r w:rsidRPr="00DC0E3A">
              <w:rPr>
                <w:rStyle w:val="Hipervnculo"/>
                <w:noProof/>
              </w:rPr>
              <w:t>Resultados</w:t>
            </w:r>
            <w:r>
              <w:rPr>
                <w:noProof/>
                <w:webHidden/>
              </w:rPr>
              <w:tab/>
            </w:r>
            <w:r>
              <w:rPr>
                <w:noProof/>
                <w:webHidden/>
              </w:rPr>
              <w:fldChar w:fldCharType="begin"/>
            </w:r>
            <w:r>
              <w:rPr>
                <w:noProof/>
                <w:webHidden/>
              </w:rPr>
              <w:instrText xml:space="preserve"> PAGEREF _Toc381615750 \h </w:instrText>
            </w:r>
            <w:r>
              <w:rPr>
                <w:noProof/>
                <w:webHidden/>
              </w:rPr>
            </w:r>
            <w:r>
              <w:rPr>
                <w:noProof/>
                <w:webHidden/>
              </w:rPr>
              <w:fldChar w:fldCharType="separate"/>
            </w:r>
            <w:r>
              <w:rPr>
                <w:noProof/>
                <w:webHidden/>
              </w:rPr>
              <w:t>4</w:t>
            </w:r>
            <w:r>
              <w:rPr>
                <w:noProof/>
                <w:webHidden/>
              </w:rPr>
              <w:fldChar w:fldCharType="end"/>
            </w:r>
          </w:hyperlink>
        </w:p>
        <w:p w:rsidR="00233292" w:rsidRDefault="00233292">
          <w:pPr>
            <w:pStyle w:val="TDC2"/>
            <w:tabs>
              <w:tab w:val="right" w:leader="dot" w:pos="8494"/>
            </w:tabs>
            <w:rPr>
              <w:rFonts w:eastAsiaTheme="minorEastAsia"/>
              <w:smallCaps w:val="0"/>
              <w:noProof/>
              <w:lang w:eastAsia="es-ES"/>
            </w:rPr>
          </w:pPr>
          <w:hyperlink w:anchor="_Toc381615751" w:history="1">
            <w:r w:rsidRPr="00DC0E3A">
              <w:rPr>
                <w:rStyle w:val="Hipervnculo"/>
                <w:noProof/>
              </w:rPr>
              <w:t>Adaline</w:t>
            </w:r>
            <w:r>
              <w:rPr>
                <w:noProof/>
                <w:webHidden/>
              </w:rPr>
              <w:tab/>
            </w:r>
            <w:r>
              <w:rPr>
                <w:noProof/>
                <w:webHidden/>
              </w:rPr>
              <w:fldChar w:fldCharType="begin"/>
            </w:r>
            <w:r>
              <w:rPr>
                <w:noProof/>
                <w:webHidden/>
              </w:rPr>
              <w:instrText xml:space="preserve"> PAGEREF _Toc381615751 \h </w:instrText>
            </w:r>
            <w:r>
              <w:rPr>
                <w:noProof/>
                <w:webHidden/>
              </w:rPr>
            </w:r>
            <w:r>
              <w:rPr>
                <w:noProof/>
                <w:webHidden/>
              </w:rPr>
              <w:fldChar w:fldCharType="separate"/>
            </w:r>
            <w:r>
              <w:rPr>
                <w:noProof/>
                <w:webHidden/>
              </w:rPr>
              <w:t>5</w:t>
            </w:r>
            <w:r>
              <w:rPr>
                <w:noProof/>
                <w:webHidden/>
              </w:rPr>
              <w:fldChar w:fldCharType="end"/>
            </w:r>
          </w:hyperlink>
        </w:p>
        <w:p w:rsidR="00233292" w:rsidRDefault="00233292">
          <w:pPr>
            <w:pStyle w:val="TDC3"/>
            <w:tabs>
              <w:tab w:val="right" w:leader="dot" w:pos="8494"/>
            </w:tabs>
            <w:rPr>
              <w:rFonts w:eastAsiaTheme="minorEastAsia"/>
              <w:i w:val="0"/>
              <w:noProof/>
              <w:lang w:eastAsia="es-ES"/>
            </w:rPr>
          </w:pPr>
          <w:hyperlink w:anchor="_Toc381615752" w:history="1">
            <w:r w:rsidRPr="00DC0E3A">
              <w:rPr>
                <w:rStyle w:val="Hipervnculo"/>
                <w:noProof/>
              </w:rPr>
              <w:t>Diseño</w:t>
            </w:r>
            <w:r>
              <w:rPr>
                <w:noProof/>
                <w:webHidden/>
              </w:rPr>
              <w:tab/>
            </w:r>
            <w:r>
              <w:rPr>
                <w:noProof/>
                <w:webHidden/>
              </w:rPr>
              <w:fldChar w:fldCharType="begin"/>
            </w:r>
            <w:r>
              <w:rPr>
                <w:noProof/>
                <w:webHidden/>
              </w:rPr>
              <w:instrText xml:space="preserve"> PAGEREF _Toc381615752 \h </w:instrText>
            </w:r>
            <w:r>
              <w:rPr>
                <w:noProof/>
                <w:webHidden/>
              </w:rPr>
            </w:r>
            <w:r>
              <w:rPr>
                <w:noProof/>
                <w:webHidden/>
              </w:rPr>
              <w:fldChar w:fldCharType="separate"/>
            </w:r>
            <w:r>
              <w:rPr>
                <w:noProof/>
                <w:webHidden/>
              </w:rPr>
              <w:t>5</w:t>
            </w:r>
            <w:r>
              <w:rPr>
                <w:noProof/>
                <w:webHidden/>
              </w:rPr>
              <w:fldChar w:fldCharType="end"/>
            </w:r>
          </w:hyperlink>
        </w:p>
        <w:p w:rsidR="00233292" w:rsidRDefault="00233292">
          <w:pPr>
            <w:pStyle w:val="TDC3"/>
            <w:tabs>
              <w:tab w:val="right" w:leader="dot" w:pos="8494"/>
            </w:tabs>
            <w:rPr>
              <w:rFonts w:eastAsiaTheme="minorEastAsia"/>
              <w:i w:val="0"/>
              <w:noProof/>
              <w:lang w:eastAsia="es-ES"/>
            </w:rPr>
          </w:pPr>
          <w:hyperlink w:anchor="_Toc381615753" w:history="1">
            <w:r w:rsidRPr="00DC0E3A">
              <w:rPr>
                <w:rStyle w:val="Hipervnculo"/>
                <w:noProof/>
              </w:rPr>
              <w:t>Resultados</w:t>
            </w:r>
            <w:r>
              <w:rPr>
                <w:noProof/>
                <w:webHidden/>
              </w:rPr>
              <w:tab/>
            </w:r>
            <w:r>
              <w:rPr>
                <w:noProof/>
                <w:webHidden/>
              </w:rPr>
              <w:fldChar w:fldCharType="begin"/>
            </w:r>
            <w:r>
              <w:rPr>
                <w:noProof/>
                <w:webHidden/>
              </w:rPr>
              <w:instrText xml:space="preserve"> PAGEREF _Toc381615753 \h </w:instrText>
            </w:r>
            <w:r>
              <w:rPr>
                <w:noProof/>
                <w:webHidden/>
              </w:rPr>
            </w:r>
            <w:r>
              <w:rPr>
                <w:noProof/>
                <w:webHidden/>
              </w:rPr>
              <w:fldChar w:fldCharType="separate"/>
            </w:r>
            <w:r>
              <w:rPr>
                <w:noProof/>
                <w:webHidden/>
              </w:rPr>
              <w:t>5</w:t>
            </w:r>
            <w:r>
              <w:rPr>
                <w:noProof/>
                <w:webHidden/>
              </w:rPr>
              <w:fldChar w:fldCharType="end"/>
            </w:r>
          </w:hyperlink>
        </w:p>
        <w:p w:rsidR="00233292" w:rsidRDefault="00233292">
          <w:pPr>
            <w:pStyle w:val="TDC2"/>
            <w:tabs>
              <w:tab w:val="right" w:leader="dot" w:pos="8494"/>
            </w:tabs>
            <w:rPr>
              <w:rFonts w:eastAsiaTheme="minorEastAsia"/>
              <w:smallCaps w:val="0"/>
              <w:noProof/>
              <w:lang w:eastAsia="es-ES"/>
            </w:rPr>
          </w:pPr>
          <w:hyperlink w:anchor="_Toc381615754" w:history="1">
            <w:r w:rsidRPr="00DC0E3A">
              <w:rPr>
                <w:rStyle w:val="Hipervnculo"/>
                <w:noProof/>
              </w:rPr>
              <w:t>Discusión y Comparación de los Resultados</w:t>
            </w:r>
            <w:r>
              <w:rPr>
                <w:noProof/>
                <w:webHidden/>
              </w:rPr>
              <w:tab/>
            </w:r>
            <w:r>
              <w:rPr>
                <w:noProof/>
                <w:webHidden/>
              </w:rPr>
              <w:fldChar w:fldCharType="begin"/>
            </w:r>
            <w:r>
              <w:rPr>
                <w:noProof/>
                <w:webHidden/>
              </w:rPr>
              <w:instrText xml:space="preserve"> PAGEREF _Toc381615754 \h </w:instrText>
            </w:r>
            <w:r>
              <w:rPr>
                <w:noProof/>
                <w:webHidden/>
              </w:rPr>
            </w:r>
            <w:r>
              <w:rPr>
                <w:noProof/>
                <w:webHidden/>
              </w:rPr>
              <w:fldChar w:fldCharType="separate"/>
            </w:r>
            <w:r>
              <w:rPr>
                <w:noProof/>
                <w:webHidden/>
              </w:rPr>
              <w:t>5</w:t>
            </w:r>
            <w:r>
              <w:rPr>
                <w:noProof/>
                <w:webHidden/>
              </w:rPr>
              <w:fldChar w:fldCharType="end"/>
            </w:r>
          </w:hyperlink>
        </w:p>
        <w:p w:rsidR="005A2E1A" w:rsidRDefault="00CD43E4">
          <w:r>
            <w:rPr>
              <w:b/>
              <w:bCs/>
              <w:noProof/>
            </w:rPr>
            <w:fldChar w:fldCharType="end"/>
          </w:r>
        </w:p>
      </w:sdtContent>
    </w:sdt>
    <w:p w:rsidR="005A2E1A" w:rsidRDefault="005A2E1A" w:rsidP="00CD5475"/>
    <w:p w:rsidR="00CD5475" w:rsidRDefault="00CD5475">
      <w:r>
        <w:br w:type="page"/>
      </w:r>
    </w:p>
    <w:p w:rsidR="00CD5475" w:rsidRPr="005A2E1A" w:rsidRDefault="006B11A0" w:rsidP="005A2E1A">
      <w:pPr>
        <w:pStyle w:val="Ttulo1"/>
      </w:pPr>
      <w:bookmarkStart w:id="0" w:name="_Toc381615744"/>
      <w:r w:rsidRPr="005A2E1A">
        <w:lastRenderedPageBreak/>
        <w:t xml:space="preserve">Neuronas de </w:t>
      </w:r>
      <w:proofErr w:type="spellStart"/>
      <w:r w:rsidRPr="005A2E1A">
        <w:t>McCulloch-Pitts</w:t>
      </w:r>
      <w:bookmarkEnd w:id="0"/>
      <w:proofErr w:type="spellEnd"/>
    </w:p>
    <w:p w:rsidR="009508AD" w:rsidRDefault="006B11A0" w:rsidP="006B11A0">
      <w:r>
        <w:t xml:space="preserve">En este ejercicio </w:t>
      </w:r>
      <w:r w:rsidR="000D5CF0">
        <w:t xml:space="preserve">se nos pide diseñar una red con neuronas de </w:t>
      </w:r>
      <w:proofErr w:type="spellStart"/>
      <w:r w:rsidR="000D5CF0">
        <w:t>McCulloch-Pitts</w:t>
      </w:r>
      <w:proofErr w:type="spellEnd"/>
      <w:r w:rsidR="000D5CF0">
        <w:t>, con tres neuronas en la capa de entrada</w:t>
      </w:r>
      <w:r w:rsidR="00E61401">
        <w:t xml:space="preserve"> (x)</w:t>
      </w:r>
      <w:r w:rsidR="000D5CF0">
        <w:t xml:space="preserve"> y dos en la capa de salida</w:t>
      </w:r>
      <w:r w:rsidR="00E61401">
        <w:t xml:space="preserve"> (y)</w:t>
      </w:r>
      <w:r w:rsidR="000D5CF0">
        <w:t xml:space="preserve">. </w:t>
      </w:r>
      <w:r w:rsidR="00F925AC">
        <w:t>Esta</w:t>
      </w:r>
      <w:r w:rsidR="000D5CF0">
        <w:t xml:space="preserve"> red ha de distinguir la orientación del estimulo en los instantes t-1 y t-2, si es hacia arriba la salida en el instante t será (0 1), si es hacia abajo la salida será (1 </w:t>
      </w:r>
      <w:r w:rsidR="009508AD">
        <w:t>0) y si está quieto será (0 0).</w:t>
      </w:r>
    </w:p>
    <w:p w:rsidR="000D5CF0" w:rsidRDefault="000D5CF0" w:rsidP="006B11A0">
      <w:r>
        <w:t>Como consideraciones adicionales</w:t>
      </w:r>
      <w:r w:rsidR="009508AD">
        <w:t>,</w:t>
      </w:r>
      <w:r>
        <w:t xml:space="preserve"> damos por supuesto que en cada instante de tiempo no habrá más de una entrada activa</w:t>
      </w:r>
      <w:r w:rsidR="009508AD">
        <w:t>. Puesto que con más de una entrada activa no sería posible observar la orientación de los estímulos de entrada</w:t>
      </w:r>
      <w:r>
        <w:t>.</w:t>
      </w:r>
    </w:p>
    <w:p w:rsidR="005A2E1A" w:rsidRDefault="005A2E1A" w:rsidP="006B11A0"/>
    <w:p w:rsidR="00C27FDB" w:rsidRDefault="00C27FDB" w:rsidP="005A2E1A">
      <w:pPr>
        <w:pStyle w:val="Ttulo2"/>
      </w:pPr>
      <w:bookmarkStart w:id="1" w:name="_Toc381615745"/>
      <w:r>
        <w:t>Diseño</w:t>
      </w:r>
      <w:bookmarkEnd w:id="1"/>
    </w:p>
    <w:p w:rsidR="00F925AC" w:rsidRDefault="006B11A0" w:rsidP="006B11A0">
      <w:r>
        <w:t xml:space="preserve">Para resolver el problema </w:t>
      </w:r>
      <w:r w:rsidR="009508AD">
        <w:t>planteado</w:t>
      </w:r>
      <w:r>
        <w:t xml:space="preserve"> en este ejercicio</w:t>
      </w:r>
      <w:r w:rsidR="009508AD">
        <w:t xml:space="preserve"> primero obtenemos la siguiente expresión lógica</w:t>
      </w:r>
      <w:r w:rsidR="00E61401">
        <w:t xml:space="preserve"> para cada salida</w:t>
      </w:r>
      <w:r w:rsidR="009508AD">
        <w:t xml:space="preserve">, </w:t>
      </w:r>
      <w:r w:rsidR="00F925AC">
        <w:t>según</w:t>
      </w:r>
      <w:r w:rsidR="009508AD">
        <w:t xml:space="preserve"> de la interpretación del enunciado. </w:t>
      </w:r>
      <w:r w:rsidR="00F925AC">
        <w:t>A partir de dicha expresión r</w:t>
      </w:r>
      <w:r w:rsidR="009508AD">
        <w:t>ealizamos el posterior diseño de la red.</w:t>
      </w:r>
    </w:p>
    <w:p w:rsidR="00F925AC" w:rsidRPr="00F925AC" w:rsidRDefault="00CD43E4" w:rsidP="006B11A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t-1</m:t>
                  </m:r>
                </m:e>
              </m:d>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t-1</m:t>
                  </m:r>
                </m:e>
              </m:d>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t-2</m:t>
                  </m:r>
                </m:e>
              </m:d>
              <m:r>
                <w:rPr>
                  <w:rFonts w:ascii="Cambria Math" w:hAnsi="Cambria Math"/>
                </w:rPr>
                <m:t xml:space="preserve"> and </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t-2</m:t>
                  </m:r>
                </m:e>
              </m:d>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 xml:space="preserve"> 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or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or </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rsidR="00F925AC" w:rsidRDefault="00F925AC" w:rsidP="006B11A0">
      <w:pPr>
        <w:rPr>
          <w:rFonts w:eastAsiaTheme="minorEastAsia"/>
        </w:rPr>
      </w:pPr>
    </w:p>
    <w:p w:rsidR="00F925AC" w:rsidRPr="00E61401" w:rsidRDefault="00CD43E4" w:rsidP="006B11A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t-1</m:t>
                  </m:r>
                </m:e>
              </m:d>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t-1</m:t>
                  </m:r>
                </m:e>
              </m:d>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t-2</m:t>
                  </m:r>
                </m:e>
              </m:d>
              <m:r>
                <w:rPr>
                  <w:rFonts w:ascii="Cambria Math" w:hAnsi="Cambria Math"/>
                </w:rPr>
                <m:t xml:space="preserve"> and </m:t>
              </m:r>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t-2</m:t>
                  </m:r>
                </m:e>
              </m:d>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 xml:space="preserve"> 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or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or </m:t>
          </m:r>
          <m:sSub>
            <m:sSubPr>
              <m:ctrlPr>
                <w:rPr>
                  <w:rFonts w:ascii="Cambria Math" w:hAnsi="Cambria Math"/>
                  <w:i/>
                </w:rPr>
              </m:ctrlPr>
            </m:sSubPr>
            <m:e>
              <m:r>
                <w:rPr>
                  <w:rFonts w:ascii="Cambria Math" w:hAnsi="Cambria Math"/>
                </w:rPr>
                <m:t>B</m:t>
              </m:r>
            </m:e>
            <m:sub>
              <m:r>
                <w:rPr>
                  <w:rFonts w:ascii="Cambria Math" w:hAnsi="Cambria Math"/>
                </w:rPr>
                <m:t>3</m:t>
              </m:r>
            </m:sub>
          </m:sSub>
        </m:oMath>
      </m:oMathPara>
    </w:p>
    <w:p w:rsidR="00E61401" w:rsidRDefault="00E61401" w:rsidP="006B11A0">
      <w:pPr>
        <w:rPr>
          <w:rFonts w:eastAsiaTheme="minorEastAsia"/>
        </w:rPr>
      </w:pPr>
    </w:p>
    <w:p w:rsidR="00EA3ABB" w:rsidRDefault="00EA3ABB" w:rsidP="00EA3ABB">
      <w:pPr>
        <w:keepNext/>
        <w:jc w:val="center"/>
      </w:pPr>
      <w:r>
        <w:object w:dxaOrig="6953" w:dyaOrig="6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10pt" o:ole="">
            <v:imagedata r:id="rId6" o:title=""/>
          </v:shape>
          <o:OLEObject Type="Embed" ProgID="Visio.Drawing.11" ShapeID="_x0000_i1025" DrawAspect="Content" ObjectID="_1455357803" r:id="rId7"/>
        </w:object>
      </w:r>
    </w:p>
    <w:p w:rsidR="00EA3ABB" w:rsidRDefault="00EA3ABB" w:rsidP="00EA3ABB">
      <w:pPr>
        <w:pStyle w:val="Epgrafe"/>
        <w:jc w:val="center"/>
        <w:rPr>
          <w:rFonts w:eastAsiaTheme="minorEastAsia"/>
        </w:rPr>
      </w:pPr>
      <w:r>
        <w:t xml:space="preserve">Figura </w:t>
      </w:r>
      <w:fldSimple w:instr=" SEQ Figura \* ARABIC ">
        <w:r>
          <w:rPr>
            <w:noProof/>
          </w:rPr>
          <w:t>1</w:t>
        </w:r>
      </w:fldSimple>
      <w:r>
        <w:t xml:space="preserve"> Diseño de la red de </w:t>
      </w:r>
      <w:proofErr w:type="spellStart"/>
      <w:r>
        <w:t>McCulloch-Pitts</w:t>
      </w:r>
      <w:proofErr w:type="spellEnd"/>
    </w:p>
    <w:p w:rsidR="00EA3ABB" w:rsidRPr="00EA3ABB" w:rsidRDefault="00EA3ABB" w:rsidP="006B11A0">
      <w:pPr>
        <w:rPr>
          <w:rFonts w:eastAsiaTheme="minorEastAsia"/>
        </w:rPr>
      </w:pPr>
    </w:p>
    <w:p w:rsidR="00E61401" w:rsidRDefault="00E61401" w:rsidP="006B11A0">
      <w:pPr>
        <w:rPr>
          <w:rFonts w:eastAsiaTheme="minorEastAsia"/>
        </w:rPr>
      </w:pPr>
      <w:r>
        <w:rPr>
          <w:rFonts w:eastAsiaTheme="minorEastAsia"/>
        </w:rPr>
        <w:lastRenderedPageBreak/>
        <w:t xml:space="preserve">Siendo el umbral de las neuronas de la red 2 el peso de las entradas será 1 en el caso de las operaciones lógicas and y 2 en el caso del </w:t>
      </w:r>
      <w:proofErr w:type="spellStart"/>
      <w:r>
        <w:rPr>
          <w:rFonts w:eastAsiaTheme="minorEastAsia"/>
        </w:rPr>
        <w:t>or</w:t>
      </w:r>
      <w:proofErr w:type="spellEnd"/>
      <w:r>
        <w:rPr>
          <w:rFonts w:eastAsiaTheme="minorEastAsia"/>
        </w:rPr>
        <w:t>. Dado el diseño podemos predecir que serán necesarios tres tiempos hasta poder predecir la primera entrada.</w:t>
      </w:r>
    </w:p>
    <w:p w:rsidR="005A2E1A" w:rsidRDefault="005A2E1A" w:rsidP="006B11A0">
      <w:pPr>
        <w:rPr>
          <w:rFonts w:eastAsiaTheme="minorEastAsia"/>
        </w:rPr>
      </w:pPr>
    </w:p>
    <w:p w:rsidR="00C27FDB" w:rsidRDefault="00C27FDB" w:rsidP="005A2E1A">
      <w:pPr>
        <w:pStyle w:val="Ttulo2"/>
      </w:pPr>
      <w:bookmarkStart w:id="2" w:name="_Toc381615746"/>
      <w:r>
        <w:t>Resultados</w:t>
      </w:r>
      <w:bookmarkEnd w:id="2"/>
    </w:p>
    <w:p w:rsidR="00E61401" w:rsidRDefault="00E61401" w:rsidP="006B11A0">
      <w:pPr>
        <w:rPr>
          <w:rFonts w:eastAsiaTheme="minorEastAsia"/>
        </w:rPr>
      </w:pPr>
      <w:r>
        <w:rPr>
          <w:rFonts w:eastAsiaTheme="minorEastAsia"/>
        </w:rPr>
        <w:t>A continuación, se muestran en vario</w:t>
      </w:r>
      <w:r w:rsidR="004E7563">
        <w:rPr>
          <w:rFonts w:eastAsiaTheme="minorEastAsia"/>
        </w:rPr>
        <w:t>s ejemplos la activación de todas las neuronas en cada unidad de tiempo.</w:t>
      </w:r>
      <w:r w:rsidR="00EA3ABB">
        <w:rPr>
          <w:rFonts w:eastAsiaTheme="minorEastAsia"/>
        </w:rPr>
        <w:t xml:space="preserve"> Los nodos marcados están activos, es decir adquieren un valor de 1, mientras que los que no están marcados tienen un valor de 0.</w:t>
      </w:r>
    </w:p>
    <w:p w:rsidR="00EA3ABB" w:rsidRPr="00CD4F8E" w:rsidRDefault="00CD4F8E" w:rsidP="006B11A0">
      <w:pPr>
        <w:rPr>
          <w:rFonts w:eastAsiaTheme="minorEastAsia"/>
          <w:b/>
          <w:i/>
        </w:rPr>
      </w:pPr>
      <w:r w:rsidRPr="00CD4F8E">
        <w:rPr>
          <w:rFonts w:eastAsiaTheme="minorEastAsia"/>
          <w:b/>
          <w:i/>
        </w:rPr>
        <w:t>Arriba (0 1)</w:t>
      </w:r>
      <w:r w:rsidR="00EA3ABB" w:rsidRPr="00CD4F8E">
        <w:rPr>
          <w:rFonts w:eastAsiaTheme="minorEastAsia"/>
          <w:b/>
          <w:i/>
        </w:rPr>
        <w:t>:</w:t>
      </w:r>
    </w:p>
    <w:p w:rsidR="00CD4F8E" w:rsidRDefault="00CD4F8E" w:rsidP="006B11A0">
      <w:pPr>
        <w:rPr>
          <w:rFonts w:eastAsiaTheme="minorEastAsia"/>
        </w:rPr>
      </w:pPr>
      <w:r>
        <w:rPr>
          <w:rFonts w:eastAsiaTheme="minorEastAsia"/>
        </w:rPr>
        <w:tab/>
        <w:t>t=0</w:t>
      </w:r>
      <w:r>
        <w:rPr>
          <w:rFonts w:eastAsiaTheme="minorEastAsia"/>
        </w:rPr>
        <w:tab/>
      </w:r>
      <w:r>
        <w:rPr>
          <w:rFonts w:eastAsiaTheme="minorEastAsia"/>
        </w:rPr>
        <w:tab/>
      </w:r>
      <w:r>
        <w:rPr>
          <w:rFonts w:eastAsiaTheme="minorEastAsia"/>
        </w:rPr>
        <w:tab/>
      </w:r>
      <w:r>
        <w:rPr>
          <w:rFonts w:eastAsiaTheme="minorEastAsia"/>
        </w:rPr>
        <w:tab/>
        <w:t>t=1</w:t>
      </w:r>
      <w:r>
        <w:rPr>
          <w:rFonts w:eastAsiaTheme="minorEastAsia"/>
        </w:rPr>
        <w:tab/>
      </w:r>
      <w:r>
        <w:rPr>
          <w:rFonts w:eastAsiaTheme="minorEastAsia"/>
        </w:rPr>
        <w:tab/>
      </w:r>
      <w:r>
        <w:rPr>
          <w:rFonts w:eastAsiaTheme="minorEastAsia"/>
        </w:rPr>
        <w:tab/>
      </w:r>
      <w:r>
        <w:rPr>
          <w:rFonts w:eastAsiaTheme="minorEastAsia"/>
        </w:rPr>
        <w:tab/>
        <w:t>t=2</w:t>
      </w:r>
    </w:p>
    <w:p w:rsidR="00EA3ABB" w:rsidRDefault="00EA3ABB" w:rsidP="006B11A0">
      <w:r>
        <w:object w:dxaOrig="6953" w:dyaOrig="6260">
          <v:shape id="_x0000_i1102" type="#_x0000_t75" style="width:132pt;height:119.25pt" o:ole="">
            <v:imagedata r:id="rId8" o:title=""/>
          </v:shape>
          <o:OLEObject Type="Embed" ProgID="Visio.Drawing.11" ShapeID="_x0000_i1102" DrawAspect="Content" ObjectID="_1455357804" r:id="rId9"/>
        </w:object>
      </w:r>
      <w:r w:rsidR="00C218B0">
        <w:tab/>
      </w:r>
      <w:r>
        <w:object w:dxaOrig="6953" w:dyaOrig="6317">
          <v:shape id="_x0000_i1098" type="#_x0000_t75" style="width:130.5pt;height:118.5pt" o:ole="">
            <v:imagedata r:id="rId10" o:title=""/>
          </v:shape>
          <o:OLEObject Type="Embed" ProgID="Visio.Drawing.11" ShapeID="_x0000_i1098" DrawAspect="Content" ObjectID="_1455357805" r:id="rId11"/>
        </w:object>
      </w:r>
      <w:r w:rsidR="00C218B0">
        <w:tab/>
      </w:r>
      <w:r>
        <w:object w:dxaOrig="6953" w:dyaOrig="6260">
          <v:shape id="_x0000_i1099" type="#_x0000_t75" style="width:129pt;height:116.25pt" o:ole="">
            <v:imagedata r:id="rId12" o:title=""/>
          </v:shape>
          <o:OLEObject Type="Embed" ProgID="Visio.Drawing.11" ShapeID="_x0000_i1099" DrawAspect="Content" ObjectID="_1455357806" r:id="rId13"/>
        </w:object>
      </w:r>
    </w:p>
    <w:p w:rsidR="00EA3ABB" w:rsidRPr="00CD4F8E" w:rsidRDefault="00CD4F8E" w:rsidP="006B11A0">
      <w:pPr>
        <w:rPr>
          <w:rFonts w:eastAsiaTheme="minorEastAsia"/>
        </w:rPr>
      </w:pPr>
      <w:r>
        <w:rPr>
          <w:rFonts w:eastAsiaTheme="minorEastAsia"/>
        </w:rPr>
        <w:tab/>
        <w:t>t=3</w:t>
      </w:r>
      <w:r>
        <w:rPr>
          <w:rFonts w:eastAsiaTheme="minorEastAsia"/>
        </w:rPr>
        <w:tab/>
      </w:r>
      <w:r>
        <w:rPr>
          <w:rFonts w:eastAsiaTheme="minorEastAsia"/>
        </w:rPr>
        <w:tab/>
      </w:r>
      <w:r>
        <w:rPr>
          <w:rFonts w:eastAsiaTheme="minorEastAsia"/>
        </w:rPr>
        <w:tab/>
      </w:r>
      <w:r>
        <w:rPr>
          <w:rFonts w:eastAsiaTheme="minorEastAsia"/>
        </w:rPr>
        <w:tab/>
        <w:t>t=4</w:t>
      </w:r>
      <w:r>
        <w:rPr>
          <w:rFonts w:eastAsiaTheme="minorEastAsia"/>
        </w:rPr>
        <w:tab/>
      </w:r>
      <w:r>
        <w:rPr>
          <w:rFonts w:eastAsiaTheme="minorEastAsia"/>
        </w:rPr>
        <w:tab/>
      </w:r>
      <w:r>
        <w:rPr>
          <w:rFonts w:eastAsiaTheme="minorEastAsia"/>
        </w:rPr>
        <w:tab/>
      </w:r>
      <w:r>
        <w:rPr>
          <w:rFonts w:eastAsiaTheme="minorEastAsia"/>
        </w:rPr>
        <w:tab/>
        <w:t>t=5</w:t>
      </w:r>
    </w:p>
    <w:p w:rsidR="00EA3ABB" w:rsidRDefault="00CD4F8E" w:rsidP="006B11A0">
      <w:r>
        <w:object w:dxaOrig="7011" w:dyaOrig="6317">
          <v:shape id="_x0000_i1075" type="#_x0000_t75" style="width:123.75pt;height:111.75pt" o:ole="">
            <v:imagedata r:id="rId14" o:title=""/>
          </v:shape>
          <o:OLEObject Type="Embed" ProgID="Visio.Drawing.11" ShapeID="_x0000_i1075" DrawAspect="Content" ObjectID="_1455357807" r:id="rId15"/>
        </w:object>
      </w:r>
      <w:r w:rsidR="00C218B0">
        <w:tab/>
      </w:r>
      <w:r>
        <w:object w:dxaOrig="7011" w:dyaOrig="6260">
          <v:shape id="_x0000_i1070" type="#_x0000_t75" style="width:126.75pt;height:113.25pt" o:ole="">
            <v:imagedata r:id="rId16" o:title=""/>
          </v:shape>
          <o:OLEObject Type="Embed" ProgID="Visio.Drawing.11" ShapeID="_x0000_i1070" DrawAspect="Content" ObjectID="_1455357808" r:id="rId17"/>
        </w:object>
      </w:r>
      <w:r w:rsidR="00C218B0">
        <w:tab/>
      </w:r>
      <w:r w:rsidR="00DF4730">
        <w:object w:dxaOrig="7011" w:dyaOrig="6260">
          <v:shape id="_x0000_i1142" type="#_x0000_t75" style="width:118.5pt;height:105.75pt" o:ole="">
            <v:imagedata r:id="rId18" o:title=""/>
          </v:shape>
          <o:OLEObject Type="Embed" ProgID="Visio.Drawing.11" ShapeID="_x0000_i1142" DrawAspect="Content" ObjectID="_1455357809" r:id="rId19"/>
        </w:object>
      </w:r>
    </w:p>
    <w:p w:rsidR="00CD4F8E" w:rsidRPr="00CD4F8E" w:rsidRDefault="00CD4F8E" w:rsidP="006B11A0">
      <w:pPr>
        <w:rPr>
          <w:b/>
          <w:i/>
        </w:rPr>
      </w:pPr>
      <w:r w:rsidRPr="00CD4F8E">
        <w:rPr>
          <w:b/>
          <w:i/>
        </w:rPr>
        <w:t>Abajo (1 0):</w:t>
      </w:r>
    </w:p>
    <w:p w:rsidR="00CD4F8E" w:rsidRDefault="00CD4F8E" w:rsidP="00CD4F8E">
      <w:pPr>
        <w:rPr>
          <w:rFonts w:eastAsiaTheme="minorEastAsia"/>
        </w:rPr>
      </w:pPr>
      <w:r>
        <w:rPr>
          <w:rFonts w:eastAsiaTheme="minorEastAsia"/>
        </w:rPr>
        <w:tab/>
        <w:t>t=0</w:t>
      </w:r>
      <w:r>
        <w:rPr>
          <w:rFonts w:eastAsiaTheme="minorEastAsia"/>
        </w:rPr>
        <w:tab/>
      </w:r>
      <w:r>
        <w:rPr>
          <w:rFonts w:eastAsiaTheme="minorEastAsia"/>
        </w:rPr>
        <w:tab/>
      </w:r>
      <w:r>
        <w:rPr>
          <w:rFonts w:eastAsiaTheme="minorEastAsia"/>
        </w:rPr>
        <w:tab/>
      </w:r>
      <w:r>
        <w:rPr>
          <w:rFonts w:eastAsiaTheme="minorEastAsia"/>
        </w:rPr>
        <w:tab/>
        <w:t>t=1</w:t>
      </w:r>
      <w:r>
        <w:rPr>
          <w:rFonts w:eastAsiaTheme="minorEastAsia"/>
        </w:rPr>
        <w:tab/>
      </w:r>
      <w:r>
        <w:rPr>
          <w:rFonts w:eastAsiaTheme="minorEastAsia"/>
        </w:rPr>
        <w:tab/>
      </w:r>
      <w:r>
        <w:rPr>
          <w:rFonts w:eastAsiaTheme="minorEastAsia"/>
        </w:rPr>
        <w:tab/>
      </w:r>
      <w:r>
        <w:rPr>
          <w:rFonts w:eastAsiaTheme="minorEastAsia"/>
        </w:rPr>
        <w:tab/>
        <w:t>t=2</w:t>
      </w:r>
    </w:p>
    <w:p w:rsidR="00CD4F8E" w:rsidRDefault="00CD4F8E" w:rsidP="006B11A0">
      <w:r>
        <w:object w:dxaOrig="6953" w:dyaOrig="6260">
          <v:shape id="_x0000_i1103" type="#_x0000_t75" style="width:123pt;height:110.25pt" o:ole="">
            <v:imagedata r:id="rId20" o:title=""/>
          </v:shape>
          <o:OLEObject Type="Embed" ProgID="Visio.Drawing.11" ShapeID="_x0000_i1103" DrawAspect="Content" ObjectID="_1455357810" r:id="rId21"/>
        </w:object>
      </w:r>
      <w:r w:rsidR="00C218B0">
        <w:tab/>
      </w:r>
      <w:r>
        <w:object w:dxaOrig="6953" w:dyaOrig="6260">
          <v:shape id="_x0000_i1106" type="#_x0000_t75" style="width:119.25pt;height:107.25pt" o:ole="">
            <v:imagedata r:id="rId22" o:title=""/>
          </v:shape>
          <o:OLEObject Type="Embed" ProgID="Visio.Drawing.11" ShapeID="_x0000_i1106" DrawAspect="Content" ObjectID="_1455357811" r:id="rId23"/>
        </w:object>
      </w:r>
      <w:r w:rsidR="00C218B0">
        <w:tab/>
      </w:r>
      <w:r>
        <w:object w:dxaOrig="6953" w:dyaOrig="6375">
          <v:shape id="_x0000_i1108" type="#_x0000_t75" style="width:117pt;height:106.5pt" o:ole="">
            <v:imagedata r:id="rId24" o:title=""/>
          </v:shape>
          <o:OLEObject Type="Embed" ProgID="Visio.Drawing.11" ShapeID="_x0000_i1108" DrawAspect="Content" ObjectID="_1455357812" r:id="rId25"/>
        </w:object>
      </w:r>
    </w:p>
    <w:p w:rsidR="00CD4F8E" w:rsidRDefault="00CD4F8E" w:rsidP="006B11A0">
      <w:pPr>
        <w:rPr>
          <w:rFonts w:eastAsiaTheme="minorEastAsia"/>
        </w:rPr>
      </w:pPr>
    </w:p>
    <w:p w:rsidR="00CD4F8E" w:rsidRPr="00CD4F8E" w:rsidRDefault="00CD4F8E" w:rsidP="00CD4F8E">
      <w:pPr>
        <w:rPr>
          <w:rFonts w:eastAsiaTheme="minorEastAsia"/>
        </w:rPr>
      </w:pPr>
      <w:r>
        <w:rPr>
          <w:rFonts w:eastAsiaTheme="minorEastAsia"/>
        </w:rPr>
        <w:lastRenderedPageBreak/>
        <w:tab/>
        <w:t>t=3</w:t>
      </w:r>
      <w:r>
        <w:rPr>
          <w:rFonts w:eastAsiaTheme="minorEastAsia"/>
        </w:rPr>
        <w:tab/>
      </w:r>
      <w:r>
        <w:rPr>
          <w:rFonts w:eastAsiaTheme="minorEastAsia"/>
        </w:rPr>
        <w:tab/>
      </w:r>
      <w:r>
        <w:rPr>
          <w:rFonts w:eastAsiaTheme="minorEastAsia"/>
        </w:rPr>
        <w:tab/>
      </w:r>
      <w:r>
        <w:rPr>
          <w:rFonts w:eastAsiaTheme="minorEastAsia"/>
        </w:rPr>
        <w:tab/>
        <w:t>t=4</w:t>
      </w:r>
      <w:r>
        <w:rPr>
          <w:rFonts w:eastAsiaTheme="minorEastAsia"/>
        </w:rPr>
        <w:tab/>
      </w:r>
      <w:r>
        <w:rPr>
          <w:rFonts w:eastAsiaTheme="minorEastAsia"/>
        </w:rPr>
        <w:tab/>
      </w:r>
      <w:r>
        <w:rPr>
          <w:rFonts w:eastAsiaTheme="minorEastAsia"/>
        </w:rPr>
        <w:tab/>
      </w:r>
      <w:r>
        <w:rPr>
          <w:rFonts w:eastAsiaTheme="minorEastAsia"/>
        </w:rPr>
        <w:tab/>
        <w:t>t=5</w:t>
      </w:r>
    </w:p>
    <w:p w:rsidR="00CD4F8E" w:rsidRDefault="00CD4F8E" w:rsidP="006B11A0">
      <w:pPr>
        <w:rPr>
          <w:rFonts w:eastAsiaTheme="minorEastAsia"/>
        </w:rPr>
      </w:pPr>
      <w:r>
        <w:object w:dxaOrig="7011" w:dyaOrig="6260">
          <v:shape id="_x0000_i1119" type="#_x0000_t75" style="width:120pt;height:107.25pt" o:ole="">
            <v:imagedata r:id="rId26" o:title=""/>
          </v:shape>
          <o:OLEObject Type="Embed" ProgID="Visio.Drawing.11" ShapeID="_x0000_i1119" DrawAspect="Content" ObjectID="_1455357813" r:id="rId27"/>
        </w:object>
      </w:r>
      <w:r>
        <w:tab/>
      </w:r>
      <w:r>
        <w:object w:dxaOrig="7011" w:dyaOrig="6260">
          <v:shape id="_x0000_i1120" type="#_x0000_t75" style="width:116.25pt;height:104.25pt" o:ole="">
            <v:imagedata r:id="rId28" o:title=""/>
          </v:shape>
          <o:OLEObject Type="Embed" ProgID="Visio.Drawing.11" ShapeID="_x0000_i1120" DrawAspect="Content" ObjectID="_1455357814" r:id="rId29"/>
        </w:object>
      </w:r>
      <w:r>
        <w:tab/>
      </w:r>
      <w:r w:rsidR="00DF4730">
        <w:object w:dxaOrig="7011" w:dyaOrig="6260">
          <v:shape id="_x0000_i1138" type="#_x0000_t75" style="width:118.5pt;height:105.75pt" o:ole="">
            <v:imagedata r:id="rId30" o:title=""/>
          </v:shape>
          <o:OLEObject Type="Embed" ProgID="Visio.Drawing.11" ShapeID="_x0000_i1138" DrawAspect="Content" ObjectID="_1455357815" r:id="rId31"/>
        </w:object>
      </w:r>
    </w:p>
    <w:p w:rsidR="004E7563" w:rsidRDefault="004E7563" w:rsidP="006B11A0">
      <w:pPr>
        <w:rPr>
          <w:rFonts w:eastAsiaTheme="minorEastAsia"/>
        </w:rPr>
      </w:pPr>
    </w:p>
    <w:p w:rsidR="004E7563" w:rsidRDefault="00C27FDB" w:rsidP="006B11A0">
      <w:r>
        <w:t>Para ejecutar el código hay que pasar como parámetros de entrada la ruta al fichero de entrada y el fichero de salida, donde se guardarán los estados de cada neurona en cada paso de tiempo.</w:t>
      </w:r>
      <w:r w:rsidR="00382560">
        <w:t xml:space="preserve"> En los ficheros adjuntos resultsUp.txt, resultsDown.txt y resultsData.txt se pueden observar los estados de cada neurona en cada instante de tiempo de las pruebas realizadas.</w:t>
      </w:r>
    </w:p>
    <w:p w:rsidR="004E7563" w:rsidRDefault="004E7563" w:rsidP="006B11A0"/>
    <w:p w:rsidR="004E7563" w:rsidRDefault="004E7563" w:rsidP="005A2E1A">
      <w:pPr>
        <w:pStyle w:val="Ttulo1"/>
      </w:pPr>
      <w:bookmarkStart w:id="3" w:name="_Toc381615747"/>
      <w:proofErr w:type="spellStart"/>
      <w:r>
        <w:t>Perceptrón</w:t>
      </w:r>
      <w:proofErr w:type="spellEnd"/>
      <w:r>
        <w:t xml:space="preserve"> y </w:t>
      </w:r>
      <w:proofErr w:type="spellStart"/>
      <w:r>
        <w:t>Adaline</w:t>
      </w:r>
      <w:bookmarkEnd w:id="3"/>
      <w:proofErr w:type="spellEnd"/>
    </w:p>
    <w:p w:rsidR="005A2E1A" w:rsidRDefault="00E0661C" w:rsidP="006B11A0">
      <w:r>
        <w:t xml:space="preserve">En este apartado realizaremos un estudio sobre las reglas de aprendizaje del </w:t>
      </w:r>
      <w:proofErr w:type="spellStart"/>
      <w:r>
        <w:t>Perceptrón</w:t>
      </w:r>
      <w:proofErr w:type="spellEnd"/>
      <w:r>
        <w:t xml:space="preserve"> y </w:t>
      </w:r>
      <w:proofErr w:type="spellStart"/>
      <w:r>
        <w:t>Adaline</w:t>
      </w:r>
      <w:proofErr w:type="spellEnd"/>
      <w:r>
        <w:t xml:space="preserve"> y su aplicación a la clasificación de patrones.</w:t>
      </w:r>
      <w:r w:rsidR="00E80E6F">
        <w:t xml:space="preserve"> Para la implementación de las dos redes </w:t>
      </w:r>
      <w:r w:rsidR="00EA3316">
        <w:t>nos basamos en la teoría dada en clase.</w:t>
      </w:r>
    </w:p>
    <w:p w:rsidR="00E85D58" w:rsidRDefault="00E85D58" w:rsidP="006B11A0">
      <w:bookmarkStart w:id="4" w:name="_GoBack"/>
      <w:bookmarkEnd w:id="4"/>
    </w:p>
    <w:p w:rsidR="00E0661C" w:rsidRPr="005A2E1A" w:rsidRDefault="00EA3316" w:rsidP="005A2E1A">
      <w:pPr>
        <w:pStyle w:val="Ttulo2"/>
      </w:pPr>
      <w:bookmarkStart w:id="5" w:name="_Toc381615748"/>
      <w:proofErr w:type="spellStart"/>
      <w:r w:rsidRPr="005A2E1A">
        <w:t>Perceptrón</w:t>
      </w:r>
      <w:bookmarkEnd w:id="5"/>
      <w:proofErr w:type="spellEnd"/>
    </w:p>
    <w:p w:rsidR="00EA3316" w:rsidRDefault="00EA3316" w:rsidP="006B11A0">
      <w:r>
        <w:t xml:space="preserve">En este caso implementamos un </w:t>
      </w:r>
      <w:proofErr w:type="spellStart"/>
      <w:r>
        <w:t>perceptrón</w:t>
      </w:r>
      <w:proofErr w:type="spellEnd"/>
      <w:r>
        <w:t xml:space="preserve"> simple puesto que no tiene capas ocultas, solo una de entrada y otra de salida.</w:t>
      </w:r>
      <w:r w:rsidR="00E80E6F">
        <w:t xml:space="preserve"> Que a diferencia del </w:t>
      </w:r>
      <w:proofErr w:type="spellStart"/>
      <w:r w:rsidR="00E80E6F">
        <w:t>perceptrón</w:t>
      </w:r>
      <w:proofErr w:type="spellEnd"/>
      <w:r w:rsidR="00E80E6F">
        <w:t xml:space="preserve"> multicapa solo es capaz de resolver problemas linealmente separables.</w:t>
      </w:r>
    </w:p>
    <w:p w:rsidR="00E80E6F" w:rsidRPr="005A2E1A" w:rsidRDefault="00E80E6F" w:rsidP="005A2E1A">
      <w:pPr>
        <w:pStyle w:val="Ttulo3"/>
      </w:pPr>
      <w:bookmarkStart w:id="6" w:name="_Toc381615749"/>
      <w:r w:rsidRPr="005A2E1A">
        <w:t>Diseño</w:t>
      </w:r>
      <w:bookmarkEnd w:id="6"/>
    </w:p>
    <w:p w:rsidR="000C22D2" w:rsidRPr="0038007D" w:rsidRDefault="00E0661C" w:rsidP="006B11A0">
      <w:pPr>
        <w:rPr>
          <w:color w:val="FF0000"/>
        </w:rPr>
      </w:pPr>
      <w:r w:rsidRPr="0038007D">
        <w:rPr>
          <w:color w:val="FF0000"/>
        </w:rPr>
        <w:t xml:space="preserve">DESCRIPCIÓN DEL DISEÑO </w:t>
      </w:r>
      <w:r w:rsidR="0038007D">
        <w:rPr>
          <w:color w:val="FF0000"/>
        </w:rPr>
        <w:t>DEFINITIVO DEL PERCEPTRÓ</w:t>
      </w:r>
      <w:r w:rsidR="000C22D2" w:rsidRPr="0038007D">
        <w:rPr>
          <w:color w:val="FF0000"/>
        </w:rPr>
        <w:t>N</w:t>
      </w:r>
    </w:p>
    <w:p w:rsidR="0038007D" w:rsidRDefault="0038007D" w:rsidP="006B11A0"/>
    <w:p w:rsidR="00E80E6F" w:rsidRPr="005A2E1A" w:rsidRDefault="00E80E6F" w:rsidP="005A2E1A">
      <w:pPr>
        <w:pStyle w:val="Ttulo3"/>
      </w:pPr>
      <w:bookmarkStart w:id="7" w:name="_Toc381615750"/>
      <w:r w:rsidRPr="005A2E1A">
        <w:t>Resultados</w:t>
      </w:r>
      <w:bookmarkEnd w:id="7"/>
    </w:p>
    <w:p w:rsidR="003732B8" w:rsidRPr="003732B8" w:rsidRDefault="003732B8" w:rsidP="003732B8">
      <w:pPr>
        <w:rPr>
          <w:color w:val="FF0000"/>
        </w:rPr>
      </w:pPr>
      <w:r w:rsidRPr="003732B8">
        <w:rPr>
          <w:color w:val="FF0000"/>
        </w:rPr>
        <w:t>EXPERIMENTOS REALIZADOS</w:t>
      </w:r>
    </w:p>
    <w:p w:rsidR="003732B8" w:rsidRDefault="003732B8" w:rsidP="006B11A0"/>
    <w:p w:rsidR="003732B8" w:rsidRDefault="003972D1" w:rsidP="006B11A0">
      <w:r>
        <w:t xml:space="preserve">Tras programar el </w:t>
      </w:r>
      <w:proofErr w:type="spellStart"/>
      <w:r>
        <w:t>perceptrón</w:t>
      </w:r>
      <w:proofErr w:type="spellEnd"/>
      <w:r>
        <w:t>, hemos comprobado su eficacia frente a varias fuentes de datos</w:t>
      </w:r>
      <w:r w:rsidR="003732B8">
        <w:t>, cambiando los distintos parámetros de la red, como el número máximo de épocas o la constante de aprendizaje.</w:t>
      </w:r>
    </w:p>
    <w:p w:rsidR="0038007D" w:rsidRDefault="003972D1" w:rsidP="006B11A0">
      <w:r>
        <w:t xml:space="preserve">Primero con patrones linealmente separables que conocemos, como la operación lógica </w:t>
      </w:r>
      <w:proofErr w:type="spellStart"/>
      <w:r>
        <w:t>nand</w:t>
      </w:r>
      <w:proofErr w:type="spellEnd"/>
      <w:r>
        <w:t>, cuyas tasas de error era</w:t>
      </w:r>
      <w:r w:rsidR="0038007D">
        <w:t>n</w:t>
      </w:r>
      <w:r>
        <w:t xml:space="preserve"> 0% tal como se esperaba.</w:t>
      </w:r>
      <w:r w:rsidR="0038007D">
        <w:t xml:space="preserve"> </w:t>
      </w:r>
      <w:r>
        <w:t>Después</w:t>
      </w:r>
      <w:r w:rsidR="003732B8">
        <w:t xml:space="preserve"> probamos</w:t>
      </w:r>
      <w:r>
        <w:t xml:space="preserve"> con patrones que no son separables linealmente</w:t>
      </w:r>
      <w:r w:rsidR="0038007D">
        <w:t xml:space="preserve">, como </w:t>
      </w:r>
      <w:proofErr w:type="spellStart"/>
      <w:r w:rsidR="0038007D">
        <w:t>xor</w:t>
      </w:r>
      <w:proofErr w:type="spellEnd"/>
      <w:r w:rsidR="0038007D">
        <w:t>, cuya tasa de error variaba</w:t>
      </w:r>
      <w:r w:rsidR="003732B8">
        <w:t xml:space="preserve"> pero nunca era del 0%</w:t>
      </w:r>
      <w:r w:rsidR="0038007D">
        <w:t>.</w:t>
      </w:r>
    </w:p>
    <w:p w:rsidR="00EA3316" w:rsidRDefault="003972D1" w:rsidP="006B11A0">
      <w:r>
        <w:lastRenderedPageBreak/>
        <w:t>Posteriormente realizamos pruebas con las bases de datos que se nos proporcionaban prue</w:t>
      </w:r>
      <w:r w:rsidR="003732B8">
        <w:t>ba_real1.txt y prueba_real2.txt. Dado que las tasas de error eran mayores, hemos podido deducir que los datos de ambos ficheros</w:t>
      </w:r>
      <w:r>
        <w:t xml:space="preserve"> no son linealmente separables.</w:t>
      </w:r>
    </w:p>
    <w:p w:rsidR="003972D1" w:rsidRDefault="003972D1" w:rsidP="006B11A0"/>
    <w:p w:rsidR="006A6A56" w:rsidRPr="005A2E1A" w:rsidRDefault="006A6A56" w:rsidP="005A2E1A">
      <w:pPr>
        <w:pStyle w:val="Ttulo2"/>
      </w:pPr>
      <w:bookmarkStart w:id="8" w:name="_Toc381615751"/>
      <w:proofErr w:type="spellStart"/>
      <w:r w:rsidRPr="005A2E1A">
        <w:t>Adaline</w:t>
      </w:r>
      <w:bookmarkEnd w:id="8"/>
      <w:proofErr w:type="spellEnd"/>
    </w:p>
    <w:p w:rsidR="006A6A56" w:rsidRDefault="00E80E6F" w:rsidP="006B11A0">
      <w:proofErr w:type="spellStart"/>
      <w:r>
        <w:t>Adaline</w:t>
      </w:r>
      <w:proofErr w:type="spellEnd"/>
      <w:r>
        <w:t xml:space="preserve"> y el </w:t>
      </w:r>
      <w:proofErr w:type="spellStart"/>
      <w:r>
        <w:t>perceptrón</w:t>
      </w:r>
      <w:proofErr w:type="spellEnd"/>
      <w:r>
        <w:t xml:space="preserve"> tienen básicamente el mismo algoritmo de aprendizaje, la diferencia reside en la regla de aprendizaje, conocida como regla delta o de mínimo error cuadrático medio.</w:t>
      </w:r>
    </w:p>
    <w:p w:rsidR="00E80E6F" w:rsidRPr="00E80E6F" w:rsidRDefault="00E80E6F" w:rsidP="005A2E1A">
      <w:pPr>
        <w:pStyle w:val="Ttulo3"/>
        <w:rPr>
          <w:color w:val="auto"/>
        </w:rPr>
      </w:pPr>
      <w:bookmarkStart w:id="9" w:name="_Toc381615752"/>
      <w:r>
        <w:t>Diseño</w:t>
      </w:r>
      <w:bookmarkEnd w:id="9"/>
    </w:p>
    <w:p w:rsidR="00E0661C" w:rsidRPr="003732B8" w:rsidRDefault="000C22D2" w:rsidP="006B11A0">
      <w:pPr>
        <w:rPr>
          <w:color w:val="FF0000"/>
        </w:rPr>
      </w:pPr>
      <w:r w:rsidRPr="003732B8">
        <w:rPr>
          <w:color w:val="FF0000"/>
        </w:rPr>
        <w:t xml:space="preserve">DESCRIPCIÓN DEL DISEÑO DEFINITIVO DE </w:t>
      </w:r>
      <w:r w:rsidR="00E0661C" w:rsidRPr="003732B8">
        <w:rPr>
          <w:color w:val="FF0000"/>
        </w:rPr>
        <w:t>ADALINE</w:t>
      </w:r>
    </w:p>
    <w:p w:rsidR="00E0661C" w:rsidRDefault="00E0661C" w:rsidP="006B11A0"/>
    <w:p w:rsidR="00E80E6F" w:rsidRDefault="00E80E6F" w:rsidP="005A2E1A">
      <w:pPr>
        <w:pStyle w:val="Ttulo3"/>
      </w:pPr>
      <w:bookmarkStart w:id="10" w:name="_Toc381615753"/>
      <w:r>
        <w:t>Resultados</w:t>
      </w:r>
      <w:bookmarkEnd w:id="10"/>
    </w:p>
    <w:p w:rsidR="003732B8" w:rsidRPr="003732B8" w:rsidRDefault="00E0661C" w:rsidP="003732B8">
      <w:pPr>
        <w:rPr>
          <w:color w:val="FF0000"/>
        </w:rPr>
      </w:pPr>
      <w:r w:rsidRPr="003732B8">
        <w:rPr>
          <w:color w:val="FF0000"/>
        </w:rPr>
        <w:t>EXPERIMENTOS REALIZADOS</w:t>
      </w:r>
    </w:p>
    <w:p w:rsidR="00E80E6F" w:rsidRDefault="00E80E6F" w:rsidP="006B11A0"/>
    <w:p w:rsidR="00E0661C" w:rsidRDefault="006A6A56" w:rsidP="006B11A0">
      <w:r>
        <w:t>Realizamos las mismas pruebas que apli</w:t>
      </w:r>
      <w:r w:rsidR="004D5AC9">
        <w:t xml:space="preserve">camos al </w:t>
      </w:r>
      <w:proofErr w:type="spellStart"/>
      <w:r w:rsidR="004D5AC9">
        <w:t>perceptrón</w:t>
      </w:r>
      <w:proofErr w:type="spellEnd"/>
      <w:r w:rsidR="004D5AC9">
        <w:t xml:space="preserve"> con la diferencia de que ajustamos</w:t>
      </w:r>
      <w:r>
        <w:t xml:space="preserve"> a</w:t>
      </w:r>
      <w:r w:rsidR="004D5AC9">
        <w:t xml:space="preserve"> su vez la condición de parada. Comprobamos que la condición de parada que utilizamos –el mayor cambio de peso- hace que varíe el resultado de la red. Cuanto mayor es el cambio de peso mayor es la precisión de la red, si la diferencia es muy pequeña es posible que la red no aprenda en el entrenamiento. Con </w:t>
      </w:r>
      <w:r>
        <w:t xml:space="preserve">los resultados obtenidos reafirmamos </w:t>
      </w:r>
      <w:r w:rsidR="00245178">
        <w:t xml:space="preserve">las observaciones encontradas con el </w:t>
      </w:r>
      <w:proofErr w:type="spellStart"/>
      <w:r w:rsidR="00245178">
        <w:t>perceptrón</w:t>
      </w:r>
      <w:proofErr w:type="spellEnd"/>
      <w:r w:rsidR="00245178">
        <w:t>.</w:t>
      </w:r>
    </w:p>
    <w:p w:rsidR="00E0661C" w:rsidRDefault="00E0661C" w:rsidP="006B11A0"/>
    <w:p w:rsidR="0004661A" w:rsidRDefault="0004661A" w:rsidP="005A2E1A">
      <w:pPr>
        <w:pStyle w:val="Ttulo2"/>
      </w:pPr>
      <w:bookmarkStart w:id="11" w:name="_Toc381615754"/>
      <w:r>
        <w:t>Discusión y Comparación de los Resultados</w:t>
      </w:r>
      <w:bookmarkEnd w:id="11"/>
    </w:p>
    <w:p w:rsidR="00E0661C" w:rsidRPr="006A6BE6" w:rsidRDefault="00E0661C" w:rsidP="006B11A0">
      <w:pPr>
        <w:rPr>
          <w:color w:val="FF0000"/>
        </w:rPr>
      </w:pPr>
      <w:r w:rsidRPr="006A6BE6">
        <w:rPr>
          <w:color w:val="FF0000"/>
        </w:rPr>
        <w:t>DISCUSIÓN CON LA COMPARACIÓN ENTRE LOS RESULTADOS OBTENIDOS CON AMBAS</w:t>
      </w:r>
    </w:p>
    <w:p w:rsidR="00245178" w:rsidRDefault="00EA3316" w:rsidP="006B11A0">
      <w:r>
        <w:t xml:space="preserve">Ambas redes resuelven problemas linealmente separables, es decir pueden realizar una separación de clases mediante </w:t>
      </w:r>
      <w:proofErr w:type="spellStart"/>
      <w:r>
        <w:t>hiperplanos</w:t>
      </w:r>
      <w:proofErr w:type="spellEnd"/>
      <w:r>
        <w:t>.</w:t>
      </w:r>
      <w:r w:rsidR="009C4231">
        <w:t xml:space="preserve"> Por lo que resuelven sin problemas las operaciones </w:t>
      </w:r>
      <w:proofErr w:type="spellStart"/>
      <w:r w:rsidR="009C4231">
        <w:t>nand</w:t>
      </w:r>
      <w:proofErr w:type="spellEnd"/>
      <w:r w:rsidR="009C4231">
        <w:t xml:space="preserve"> y </w:t>
      </w:r>
      <w:proofErr w:type="spellStart"/>
      <w:r w:rsidR="009C4231">
        <w:t>nor</w:t>
      </w:r>
      <w:proofErr w:type="spellEnd"/>
      <w:r w:rsidR="009C4231">
        <w:t xml:space="preserve">, pero no es así con </w:t>
      </w:r>
      <w:proofErr w:type="spellStart"/>
      <w:r w:rsidR="009C4231">
        <w:t>xor</w:t>
      </w:r>
      <w:proofErr w:type="spellEnd"/>
      <w:r w:rsidR="009C4231">
        <w:t xml:space="preserve"> o las bases de datos problema_real1 y problema_real2</w:t>
      </w:r>
      <w:r w:rsidR="00245178">
        <w:t xml:space="preserve"> que no son linealmente separables</w:t>
      </w:r>
      <w:r w:rsidR="009C4231">
        <w:t>.</w:t>
      </w:r>
    </w:p>
    <w:p w:rsidR="00EA3316" w:rsidRDefault="00245178" w:rsidP="006B11A0">
      <w:r>
        <w:t xml:space="preserve">Si añadimos entradas adicionales, como combinaciones no lineales de los atributos originales, es posible solucionar problemas como el </w:t>
      </w:r>
      <w:proofErr w:type="spellStart"/>
      <w:r>
        <w:t>xor</w:t>
      </w:r>
      <w:proofErr w:type="spellEnd"/>
      <w:r>
        <w:t xml:space="preserve">, puesto que cambiamos las dimensiones del problema lo que hace posible separar las clases con </w:t>
      </w:r>
      <w:proofErr w:type="spellStart"/>
      <w:r>
        <w:t>hiperplanos</w:t>
      </w:r>
      <w:proofErr w:type="spellEnd"/>
      <w:r>
        <w:t>. Pero haciendo varias pruebas con las bases de datos reales comprobamos que nos siempre se mejora la predicción, depende de las entradas añadidas.</w:t>
      </w:r>
    </w:p>
    <w:p w:rsidR="004D5AC9" w:rsidRDefault="006A6BE6" w:rsidP="006A6BE6">
      <w:r w:rsidRPr="006A6BE6">
        <w:t>Hemos de</w:t>
      </w:r>
      <w:r w:rsidR="004D5AC9" w:rsidRPr="006A6BE6">
        <w:t xml:space="preserve"> tomar algunas precauciones para que una red neuronal aprenda adecuadamente</w:t>
      </w:r>
      <w:r w:rsidR="00782766">
        <w:t xml:space="preserve"> a generalizar</w:t>
      </w:r>
      <w:r w:rsidR="004D5AC9" w:rsidRPr="006A6BE6">
        <w:t xml:space="preserve"> y no sobreajuste ya que, si </w:t>
      </w:r>
      <w:proofErr w:type="spellStart"/>
      <w:r w:rsidR="004D5AC9" w:rsidRPr="006A6BE6">
        <w:t>sobreaprende</w:t>
      </w:r>
      <w:proofErr w:type="spellEnd"/>
      <w:r w:rsidR="004D5AC9" w:rsidRPr="006A6BE6">
        <w:t xml:space="preserve"> algunos casos, los resultados en el análisis de algunas muestras pueden ser pésimos.</w:t>
      </w:r>
      <w:r w:rsidR="00782766">
        <w:t xml:space="preserve"> El sobreajuste puede darse por un número excesivo de ciclos de aprendizaje</w:t>
      </w:r>
      <w:r w:rsidR="007541F6">
        <w:t xml:space="preserve"> o un número reducido de patrones de </w:t>
      </w:r>
      <w:r w:rsidR="00181466">
        <w:t>entrenamiento</w:t>
      </w:r>
      <w:r w:rsidR="00782766">
        <w:t>.</w:t>
      </w:r>
      <w:r w:rsidR="004D5AC9" w:rsidRPr="006A6BE6">
        <w:t xml:space="preserve"> Una </w:t>
      </w:r>
      <w:r w:rsidR="007541F6">
        <w:lastRenderedPageBreak/>
        <w:t>medida</w:t>
      </w:r>
      <w:r w:rsidR="004D5AC9" w:rsidRPr="006A6BE6">
        <w:t xml:space="preserve"> es un correcto entrenamiento, desordenando adecuadamente el conjunto de datos. Tras aplicar esto por primera vez en la implementación de nuestros clasificadores, los resultados han sido mucho mejores, comprobando de esta forma que </w:t>
      </w:r>
      <w:r>
        <w:t>realmente</w:t>
      </w:r>
      <w:r w:rsidR="004D5AC9" w:rsidRPr="006A6BE6">
        <w:t xml:space="preserve"> funciona</w:t>
      </w:r>
      <w:r>
        <w:t>n</w:t>
      </w:r>
      <w:r w:rsidR="004D5AC9" w:rsidRPr="006A6BE6">
        <w:t>.</w:t>
      </w:r>
    </w:p>
    <w:p w:rsidR="007541F6" w:rsidRPr="006A6BE6" w:rsidRDefault="007541F6" w:rsidP="006A6BE6">
      <w:r>
        <w:t>Cabe mencionar que el método del gradiente que utilizamos como algoritmo de aprendizaje nos puede llevar a un mínimo local. Para evitar esto podemos partir de inicializaciones aleatorias</w:t>
      </w:r>
      <w:r w:rsidR="00442E59">
        <w:t>.</w:t>
      </w:r>
    </w:p>
    <w:p w:rsidR="00E0661C" w:rsidRPr="006B11A0" w:rsidRDefault="004D5AC9" w:rsidP="004D5AC9">
      <w:r w:rsidRPr="006A6BE6">
        <w:t>Por último, para llegar a una tasa de fallos mínima, ha sido necesario realizar un ajuste muy fino sobre alguno de los parámetros, como es la constante de aprendizaje.</w:t>
      </w:r>
    </w:p>
    <w:sectPr w:rsidR="00E0661C" w:rsidRPr="006B11A0" w:rsidSect="00E369C9">
      <w:pgSz w:w="11906" w:h="16838"/>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369C9"/>
    <w:rsid w:val="0003737C"/>
    <w:rsid w:val="0004661A"/>
    <w:rsid w:val="000C22D2"/>
    <w:rsid w:val="000D5CF0"/>
    <w:rsid w:val="00181466"/>
    <w:rsid w:val="00233292"/>
    <w:rsid w:val="00245178"/>
    <w:rsid w:val="003732B8"/>
    <w:rsid w:val="0038007D"/>
    <w:rsid w:val="00382560"/>
    <w:rsid w:val="003972D1"/>
    <w:rsid w:val="00442E59"/>
    <w:rsid w:val="004D5AC9"/>
    <w:rsid w:val="004E7563"/>
    <w:rsid w:val="005A2E1A"/>
    <w:rsid w:val="006A1F46"/>
    <w:rsid w:val="006A2FE8"/>
    <w:rsid w:val="006A6A56"/>
    <w:rsid w:val="006A6BE6"/>
    <w:rsid w:val="006B11A0"/>
    <w:rsid w:val="007541F6"/>
    <w:rsid w:val="00782766"/>
    <w:rsid w:val="00815C1F"/>
    <w:rsid w:val="008745AE"/>
    <w:rsid w:val="009508AD"/>
    <w:rsid w:val="009C4231"/>
    <w:rsid w:val="00A11CD7"/>
    <w:rsid w:val="00A2040E"/>
    <w:rsid w:val="00A53513"/>
    <w:rsid w:val="00C218B0"/>
    <w:rsid w:val="00C27FDB"/>
    <w:rsid w:val="00CD43E4"/>
    <w:rsid w:val="00CD4F8E"/>
    <w:rsid w:val="00CD5475"/>
    <w:rsid w:val="00DF4730"/>
    <w:rsid w:val="00E0661C"/>
    <w:rsid w:val="00E23398"/>
    <w:rsid w:val="00E369C9"/>
    <w:rsid w:val="00E61401"/>
    <w:rsid w:val="00E80E6F"/>
    <w:rsid w:val="00E85D58"/>
    <w:rsid w:val="00EA3316"/>
    <w:rsid w:val="00EA3ABB"/>
    <w:rsid w:val="00EC38A4"/>
    <w:rsid w:val="00F01880"/>
    <w:rsid w:val="00F925AC"/>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Ttulo1">
    <w:name w:val="heading 1"/>
    <w:basedOn w:val="Normal"/>
    <w:next w:val="Normal"/>
    <w:link w:val="Ttulo1Car"/>
    <w:autoRedefine/>
    <w:uiPriority w:val="9"/>
    <w:qFormat/>
    <w:rsid w:val="005A2E1A"/>
    <w:pPr>
      <w:keepNext/>
      <w:keepLines/>
      <w:spacing w:before="480" w:after="0"/>
      <w:outlineLvl w:val="0"/>
    </w:pPr>
    <w:rPr>
      <w:rFonts w:asciiTheme="majorHAnsi" w:eastAsiaTheme="majorEastAsia" w:hAnsiTheme="majorHAnsi" w:cstheme="majorBidi"/>
      <w:b/>
      <w:bCs/>
      <w:color w:val="4F6228" w:themeColor="accent3" w:themeShade="80"/>
      <w:sz w:val="36"/>
      <w:szCs w:val="36"/>
    </w:rPr>
  </w:style>
  <w:style w:type="paragraph" w:styleId="Ttulo2">
    <w:name w:val="heading 2"/>
    <w:basedOn w:val="Normal"/>
    <w:next w:val="Normal"/>
    <w:link w:val="Ttulo2Car"/>
    <w:autoRedefine/>
    <w:uiPriority w:val="9"/>
    <w:unhideWhenUsed/>
    <w:qFormat/>
    <w:rsid w:val="005A2E1A"/>
    <w:pPr>
      <w:keepNext/>
      <w:keepLines/>
      <w:spacing w:before="200" w:after="0"/>
      <w:outlineLvl w:val="1"/>
    </w:pPr>
    <w:rPr>
      <w:rFonts w:asciiTheme="majorHAnsi" w:eastAsiaTheme="majorEastAsia" w:hAnsiTheme="majorHAnsi" w:cstheme="majorBidi"/>
      <w:b/>
      <w:bCs/>
      <w:color w:val="4F6228" w:themeColor="accent3" w:themeShade="80"/>
      <w:sz w:val="28"/>
      <w:szCs w:val="28"/>
    </w:rPr>
  </w:style>
  <w:style w:type="paragraph" w:styleId="Ttulo3">
    <w:name w:val="heading 3"/>
    <w:basedOn w:val="Normal"/>
    <w:next w:val="Normal"/>
    <w:link w:val="Ttulo3C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9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69C9"/>
    <w:rPr>
      <w:rFonts w:eastAsiaTheme="minorEastAsia"/>
      <w:lang w:eastAsia="es-ES"/>
    </w:rPr>
  </w:style>
  <w:style w:type="paragraph" w:styleId="Textodeglobo">
    <w:name w:val="Balloon Text"/>
    <w:basedOn w:val="Normal"/>
    <w:link w:val="TextodegloboCar"/>
    <w:uiPriority w:val="99"/>
    <w:semiHidden/>
    <w:unhideWhenUsed/>
    <w:rsid w:val="00E369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9C9"/>
    <w:rPr>
      <w:rFonts w:ascii="Tahoma" w:hAnsi="Tahoma" w:cs="Tahoma"/>
      <w:sz w:val="16"/>
      <w:szCs w:val="16"/>
    </w:rPr>
  </w:style>
  <w:style w:type="character" w:customStyle="1" w:styleId="Ttulo1Car">
    <w:name w:val="Título 1 Car"/>
    <w:basedOn w:val="Fuentedeprrafopredeter"/>
    <w:link w:val="Ttulo1"/>
    <w:uiPriority w:val="9"/>
    <w:rsid w:val="005A2E1A"/>
    <w:rPr>
      <w:rFonts w:asciiTheme="majorHAnsi" w:eastAsiaTheme="majorEastAsia" w:hAnsiTheme="majorHAnsi" w:cstheme="majorBidi"/>
      <w:b/>
      <w:bCs/>
      <w:color w:val="4F6228" w:themeColor="accent3" w:themeShade="80"/>
      <w:sz w:val="36"/>
      <w:szCs w:val="36"/>
    </w:rPr>
  </w:style>
  <w:style w:type="paragraph" w:styleId="Ttulo">
    <w:name w:val="Title"/>
    <w:basedOn w:val="Normal"/>
    <w:next w:val="Normal"/>
    <w:link w:val="TtuloC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tuloCar">
    <w:name w:val="Título Car"/>
    <w:basedOn w:val="Fuentedeprrafopredeter"/>
    <w:link w:val="Ttulo"/>
    <w:uiPriority w:val="10"/>
    <w:rsid w:val="00A11CD7"/>
    <w:rPr>
      <w:rFonts w:asciiTheme="majorHAnsi" w:eastAsiaTheme="majorEastAsia" w:hAnsiTheme="majorHAnsi" w:cstheme="majorBidi"/>
      <w:b/>
      <w:color w:val="003300"/>
      <w:spacing w:val="5"/>
      <w:kern w:val="28"/>
      <w:sz w:val="36"/>
      <w:szCs w:val="52"/>
    </w:rPr>
  </w:style>
  <w:style w:type="character" w:styleId="Textodelmarcadordeposicin">
    <w:name w:val="Placeholder Text"/>
    <w:basedOn w:val="Fuentedeprrafopredeter"/>
    <w:uiPriority w:val="99"/>
    <w:semiHidden/>
    <w:rsid w:val="00F925AC"/>
    <w:rPr>
      <w:color w:val="808080"/>
    </w:rPr>
  </w:style>
  <w:style w:type="character" w:customStyle="1" w:styleId="Ttulo2Car">
    <w:name w:val="Título 2 Car"/>
    <w:basedOn w:val="Fuentedeprrafopredeter"/>
    <w:link w:val="Ttulo2"/>
    <w:uiPriority w:val="9"/>
    <w:rsid w:val="005A2E1A"/>
    <w:rPr>
      <w:rFonts w:asciiTheme="majorHAnsi" w:eastAsiaTheme="majorEastAsia" w:hAnsiTheme="majorHAnsi" w:cstheme="majorBidi"/>
      <w:b/>
      <w:bCs/>
      <w:color w:val="4F6228" w:themeColor="accent3" w:themeShade="80"/>
      <w:sz w:val="28"/>
      <w:szCs w:val="28"/>
    </w:rPr>
  </w:style>
  <w:style w:type="paragraph" w:styleId="TtulodeTDC">
    <w:name w:val="TOC Heading"/>
    <w:basedOn w:val="Ttulo1"/>
    <w:next w:val="Normal"/>
    <w:uiPriority w:val="39"/>
    <w:unhideWhenUsed/>
    <w:qFormat/>
    <w:rsid w:val="005A2E1A"/>
    <w:pPr>
      <w:jc w:val="left"/>
      <w:outlineLvl w:val="9"/>
    </w:pPr>
    <w:rPr>
      <w:color w:val="365F91" w:themeColor="accent1" w:themeShade="BF"/>
      <w:lang w:val="es-ES_tradnl" w:eastAsia="es-ES"/>
    </w:rPr>
  </w:style>
  <w:style w:type="paragraph" w:styleId="TDC1">
    <w:name w:val="toc 1"/>
    <w:basedOn w:val="Normal"/>
    <w:next w:val="Normal"/>
    <w:autoRedefine/>
    <w:uiPriority w:val="39"/>
    <w:unhideWhenUsed/>
    <w:rsid w:val="005A2E1A"/>
    <w:pPr>
      <w:spacing w:before="120" w:after="0"/>
      <w:jc w:val="left"/>
    </w:pPr>
    <w:rPr>
      <w:b/>
      <w:caps/>
    </w:rPr>
  </w:style>
  <w:style w:type="paragraph" w:styleId="TDC2">
    <w:name w:val="toc 2"/>
    <w:basedOn w:val="Normal"/>
    <w:next w:val="Normal"/>
    <w:autoRedefine/>
    <w:uiPriority w:val="39"/>
    <w:unhideWhenUsed/>
    <w:rsid w:val="005A2E1A"/>
    <w:pPr>
      <w:spacing w:after="0"/>
      <w:ind w:left="220"/>
      <w:jc w:val="left"/>
    </w:pPr>
    <w:rPr>
      <w:smallCaps/>
    </w:rPr>
  </w:style>
  <w:style w:type="paragraph" w:styleId="TDC3">
    <w:name w:val="toc 3"/>
    <w:basedOn w:val="Normal"/>
    <w:next w:val="Normal"/>
    <w:autoRedefine/>
    <w:uiPriority w:val="39"/>
    <w:unhideWhenUsed/>
    <w:rsid w:val="005A2E1A"/>
    <w:pPr>
      <w:spacing w:after="0"/>
      <w:ind w:left="440"/>
      <w:jc w:val="left"/>
    </w:pPr>
    <w:rPr>
      <w:i/>
    </w:rPr>
  </w:style>
  <w:style w:type="paragraph" w:styleId="TDC4">
    <w:name w:val="toc 4"/>
    <w:basedOn w:val="Normal"/>
    <w:next w:val="Normal"/>
    <w:autoRedefine/>
    <w:uiPriority w:val="39"/>
    <w:semiHidden/>
    <w:unhideWhenUsed/>
    <w:rsid w:val="005A2E1A"/>
    <w:pPr>
      <w:spacing w:after="0"/>
      <w:ind w:left="660"/>
      <w:jc w:val="left"/>
    </w:pPr>
    <w:rPr>
      <w:sz w:val="18"/>
      <w:szCs w:val="18"/>
    </w:rPr>
  </w:style>
  <w:style w:type="paragraph" w:styleId="TDC5">
    <w:name w:val="toc 5"/>
    <w:basedOn w:val="Normal"/>
    <w:next w:val="Normal"/>
    <w:autoRedefine/>
    <w:uiPriority w:val="39"/>
    <w:semiHidden/>
    <w:unhideWhenUsed/>
    <w:rsid w:val="005A2E1A"/>
    <w:pPr>
      <w:spacing w:after="0"/>
      <w:ind w:left="880"/>
      <w:jc w:val="left"/>
    </w:pPr>
    <w:rPr>
      <w:sz w:val="18"/>
      <w:szCs w:val="18"/>
    </w:rPr>
  </w:style>
  <w:style w:type="paragraph" w:styleId="TDC6">
    <w:name w:val="toc 6"/>
    <w:basedOn w:val="Normal"/>
    <w:next w:val="Normal"/>
    <w:autoRedefine/>
    <w:uiPriority w:val="39"/>
    <w:semiHidden/>
    <w:unhideWhenUsed/>
    <w:rsid w:val="005A2E1A"/>
    <w:pPr>
      <w:spacing w:after="0"/>
      <w:ind w:left="1100"/>
      <w:jc w:val="left"/>
    </w:pPr>
    <w:rPr>
      <w:sz w:val="18"/>
      <w:szCs w:val="18"/>
    </w:rPr>
  </w:style>
  <w:style w:type="paragraph" w:styleId="TDC7">
    <w:name w:val="toc 7"/>
    <w:basedOn w:val="Normal"/>
    <w:next w:val="Normal"/>
    <w:autoRedefine/>
    <w:uiPriority w:val="39"/>
    <w:semiHidden/>
    <w:unhideWhenUsed/>
    <w:rsid w:val="005A2E1A"/>
    <w:pPr>
      <w:spacing w:after="0"/>
      <w:ind w:left="1320"/>
      <w:jc w:val="left"/>
    </w:pPr>
    <w:rPr>
      <w:sz w:val="18"/>
      <w:szCs w:val="18"/>
    </w:rPr>
  </w:style>
  <w:style w:type="paragraph" w:styleId="TDC8">
    <w:name w:val="toc 8"/>
    <w:basedOn w:val="Normal"/>
    <w:next w:val="Normal"/>
    <w:autoRedefine/>
    <w:uiPriority w:val="39"/>
    <w:semiHidden/>
    <w:unhideWhenUsed/>
    <w:rsid w:val="005A2E1A"/>
    <w:pPr>
      <w:spacing w:after="0"/>
      <w:ind w:left="1540"/>
      <w:jc w:val="left"/>
    </w:pPr>
    <w:rPr>
      <w:sz w:val="18"/>
      <w:szCs w:val="18"/>
    </w:rPr>
  </w:style>
  <w:style w:type="paragraph" w:styleId="TDC9">
    <w:name w:val="toc 9"/>
    <w:basedOn w:val="Normal"/>
    <w:next w:val="Normal"/>
    <w:autoRedefine/>
    <w:uiPriority w:val="39"/>
    <w:semiHidden/>
    <w:unhideWhenUsed/>
    <w:rsid w:val="005A2E1A"/>
    <w:pPr>
      <w:spacing w:after="0"/>
      <w:ind w:left="1760"/>
      <w:jc w:val="left"/>
    </w:pPr>
    <w:rPr>
      <w:sz w:val="18"/>
      <w:szCs w:val="18"/>
    </w:rPr>
  </w:style>
  <w:style w:type="character" w:customStyle="1" w:styleId="Ttulo3Car">
    <w:name w:val="Título 3 Car"/>
    <w:basedOn w:val="Fuentedeprrafopredeter"/>
    <w:link w:val="Ttulo3"/>
    <w:uiPriority w:val="9"/>
    <w:rsid w:val="005A2E1A"/>
    <w:rPr>
      <w:rFonts w:asciiTheme="majorHAnsi" w:eastAsiaTheme="majorEastAsia" w:hAnsiTheme="majorHAnsi" w:cstheme="majorBidi"/>
      <w:b/>
      <w:bCs/>
      <w:color w:val="9BBB59" w:themeColor="accent3"/>
      <w:sz w:val="26"/>
      <w:szCs w:val="26"/>
    </w:rPr>
  </w:style>
  <w:style w:type="paragraph" w:styleId="Epgrafe">
    <w:name w:val="caption"/>
    <w:basedOn w:val="Normal"/>
    <w:next w:val="Normal"/>
    <w:uiPriority w:val="35"/>
    <w:unhideWhenUsed/>
    <w:qFormat/>
    <w:rsid w:val="00EA3ABB"/>
    <w:pPr>
      <w:spacing w:line="240" w:lineRule="auto"/>
    </w:pPr>
    <w:rPr>
      <w:b/>
      <w:bCs/>
      <w:color w:val="4F81BD" w:themeColor="accent1"/>
      <w:sz w:val="18"/>
      <w:szCs w:val="18"/>
    </w:rPr>
  </w:style>
  <w:style w:type="character" w:styleId="Hipervnculo">
    <w:name w:val="Hyperlink"/>
    <w:basedOn w:val="Fuentedeprrafopredeter"/>
    <w:uiPriority w:val="99"/>
    <w:unhideWhenUsed/>
    <w:rsid w:val="002332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Ttulo1">
    <w:name w:val="heading 1"/>
    <w:basedOn w:val="Normal"/>
    <w:next w:val="Normal"/>
    <w:link w:val="Ttulo1Car"/>
    <w:autoRedefine/>
    <w:uiPriority w:val="9"/>
    <w:qFormat/>
    <w:rsid w:val="005A2E1A"/>
    <w:pPr>
      <w:keepNext/>
      <w:keepLines/>
      <w:spacing w:before="480" w:after="0"/>
      <w:outlineLvl w:val="0"/>
    </w:pPr>
    <w:rPr>
      <w:rFonts w:asciiTheme="majorHAnsi" w:eastAsiaTheme="majorEastAsia" w:hAnsiTheme="majorHAnsi" w:cstheme="majorBidi"/>
      <w:b/>
      <w:bCs/>
      <w:color w:val="4F6228" w:themeColor="accent3" w:themeShade="80"/>
      <w:sz w:val="36"/>
      <w:szCs w:val="36"/>
    </w:rPr>
  </w:style>
  <w:style w:type="paragraph" w:styleId="Ttulo2">
    <w:name w:val="heading 2"/>
    <w:basedOn w:val="Normal"/>
    <w:next w:val="Normal"/>
    <w:link w:val="Ttulo2Car"/>
    <w:autoRedefine/>
    <w:uiPriority w:val="9"/>
    <w:unhideWhenUsed/>
    <w:qFormat/>
    <w:rsid w:val="005A2E1A"/>
    <w:pPr>
      <w:keepNext/>
      <w:keepLines/>
      <w:spacing w:before="200" w:after="0"/>
      <w:outlineLvl w:val="1"/>
    </w:pPr>
    <w:rPr>
      <w:rFonts w:asciiTheme="majorHAnsi" w:eastAsiaTheme="majorEastAsia" w:hAnsiTheme="majorHAnsi" w:cstheme="majorBidi"/>
      <w:b/>
      <w:bCs/>
      <w:color w:val="4F6228" w:themeColor="accent3" w:themeShade="80"/>
      <w:sz w:val="28"/>
      <w:szCs w:val="28"/>
    </w:rPr>
  </w:style>
  <w:style w:type="paragraph" w:styleId="Ttulo3">
    <w:name w:val="heading 3"/>
    <w:basedOn w:val="Normal"/>
    <w:next w:val="Normal"/>
    <w:link w:val="Ttulo3C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9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69C9"/>
    <w:rPr>
      <w:rFonts w:eastAsiaTheme="minorEastAsia"/>
      <w:lang w:eastAsia="es-ES"/>
    </w:rPr>
  </w:style>
  <w:style w:type="paragraph" w:styleId="Textodeglobo">
    <w:name w:val="Balloon Text"/>
    <w:basedOn w:val="Normal"/>
    <w:link w:val="TextodegloboCar"/>
    <w:uiPriority w:val="99"/>
    <w:semiHidden/>
    <w:unhideWhenUsed/>
    <w:rsid w:val="00E369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9C9"/>
    <w:rPr>
      <w:rFonts w:ascii="Tahoma" w:hAnsi="Tahoma" w:cs="Tahoma"/>
      <w:sz w:val="16"/>
      <w:szCs w:val="16"/>
    </w:rPr>
  </w:style>
  <w:style w:type="character" w:customStyle="1" w:styleId="Ttulo1Car">
    <w:name w:val="Título 1 Car"/>
    <w:basedOn w:val="Fuentedeprrafopredeter"/>
    <w:link w:val="Ttulo1"/>
    <w:uiPriority w:val="9"/>
    <w:rsid w:val="005A2E1A"/>
    <w:rPr>
      <w:rFonts w:asciiTheme="majorHAnsi" w:eastAsiaTheme="majorEastAsia" w:hAnsiTheme="majorHAnsi" w:cstheme="majorBidi"/>
      <w:b/>
      <w:bCs/>
      <w:color w:val="4F6228" w:themeColor="accent3" w:themeShade="80"/>
      <w:sz w:val="36"/>
      <w:szCs w:val="36"/>
    </w:rPr>
  </w:style>
  <w:style w:type="paragraph" w:styleId="Ttulo">
    <w:name w:val="Title"/>
    <w:basedOn w:val="Normal"/>
    <w:next w:val="Normal"/>
    <w:link w:val="TtuloC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tuloCar">
    <w:name w:val="Título Car"/>
    <w:basedOn w:val="Fuentedeprrafopredeter"/>
    <w:link w:val="Ttulo"/>
    <w:uiPriority w:val="10"/>
    <w:rsid w:val="00A11CD7"/>
    <w:rPr>
      <w:rFonts w:asciiTheme="majorHAnsi" w:eastAsiaTheme="majorEastAsia" w:hAnsiTheme="majorHAnsi" w:cstheme="majorBidi"/>
      <w:b/>
      <w:color w:val="003300"/>
      <w:spacing w:val="5"/>
      <w:kern w:val="28"/>
      <w:sz w:val="36"/>
      <w:szCs w:val="52"/>
    </w:rPr>
  </w:style>
  <w:style w:type="character" w:styleId="Textodelmarcadordeposicin">
    <w:name w:val="Placeholder Text"/>
    <w:basedOn w:val="Fuentedeprrafopredeter"/>
    <w:uiPriority w:val="99"/>
    <w:semiHidden/>
    <w:rsid w:val="00F925AC"/>
    <w:rPr>
      <w:color w:val="808080"/>
    </w:rPr>
  </w:style>
  <w:style w:type="character" w:customStyle="1" w:styleId="Ttulo2Car">
    <w:name w:val="Título 2 Car"/>
    <w:basedOn w:val="Fuentedeprrafopredeter"/>
    <w:link w:val="Ttulo2"/>
    <w:uiPriority w:val="9"/>
    <w:rsid w:val="005A2E1A"/>
    <w:rPr>
      <w:rFonts w:asciiTheme="majorHAnsi" w:eastAsiaTheme="majorEastAsia" w:hAnsiTheme="majorHAnsi" w:cstheme="majorBidi"/>
      <w:b/>
      <w:bCs/>
      <w:color w:val="4F6228" w:themeColor="accent3" w:themeShade="80"/>
      <w:sz w:val="28"/>
      <w:szCs w:val="28"/>
    </w:rPr>
  </w:style>
  <w:style w:type="paragraph" w:styleId="Encabezadodetabladecontenido">
    <w:name w:val="TOC Heading"/>
    <w:basedOn w:val="Ttulo1"/>
    <w:next w:val="Normal"/>
    <w:uiPriority w:val="39"/>
    <w:unhideWhenUsed/>
    <w:qFormat/>
    <w:rsid w:val="005A2E1A"/>
    <w:pPr>
      <w:jc w:val="left"/>
      <w:outlineLvl w:val="9"/>
    </w:pPr>
    <w:rPr>
      <w:color w:val="365F91" w:themeColor="accent1" w:themeShade="BF"/>
      <w:lang w:val="es-ES_tradnl" w:eastAsia="es-ES"/>
    </w:rPr>
  </w:style>
  <w:style w:type="paragraph" w:styleId="TDC1">
    <w:name w:val="toc 1"/>
    <w:basedOn w:val="Normal"/>
    <w:next w:val="Normal"/>
    <w:autoRedefine/>
    <w:uiPriority w:val="39"/>
    <w:unhideWhenUsed/>
    <w:rsid w:val="005A2E1A"/>
    <w:pPr>
      <w:spacing w:before="120" w:after="0"/>
      <w:jc w:val="left"/>
    </w:pPr>
    <w:rPr>
      <w:b/>
      <w:caps/>
    </w:rPr>
  </w:style>
  <w:style w:type="paragraph" w:styleId="TDC2">
    <w:name w:val="toc 2"/>
    <w:basedOn w:val="Normal"/>
    <w:next w:val="Normal"/>
    <w:autoRedefine/>
    <w:uiPriority w:val="39"/>
    <w:unhideWhenUsed/>
    <w:rsid w:val="005A2E1A"/>
    <w:pPr>
      <w:spacing w:after="0"/>
      <w:ind w:left="220"/>
      <w:jc w:val="left"/>
    </w:pPr>
    <w:rPr>
      <w:smallCaps/>
    </w:rPr>
  </w:style>
  <w:style w:type="paragraph" w:styleId="TDC3">
    <w:name w:val="toc 3"/>
    <w:basedOn w:val="Normal"/>
    <w:next w:val="Normal"/>
    <w:autoRedefine/>
    <w:uiPriority w:val="39"/>
    <w:unhideWhenUsed/>
    <w:rsid w:val="005A2E1A"/>
    <w:pPr>
      <w:spacing w:after="0"/>
      <w:ind w:left="440"/>
      <w:jc w:val="left"/>
    </w:pPr>
    <w:rPr>
      <w:i/>
    </w:rPr>
  </w:style>
  <w:style w:type="paragraph" w:styleId="TDC4">
    <w:name w:val="toc 4"/>
    <w:basedOn w:val="Normal"/>
    <w:next w:val="Normal"/>
    <w:autoRedefine/>
    <w:uiPriority w:val="39"/>
    <w:semiHidden/>
    <w:unhideWhenUsed/>
    <w:rsid w:val="005A2E1A"/>
    <w:pPr>
      <w:spacing w:after="0"/>
      <w:ind w:left="660"/>
      <w:jc w:val="left"/>
    </w:pPr>
    <w:rPr>
      <w:sz w:val="18"/>
      <w:szCs w:val="18"/>
    </w:rPr>
  </w:style>
  <w:style w:type="paragraph" w:styleId="TDC5">
    <w:name w:val="toc 5"/>
    <w:basedOn w:val="Normal"/>
    <w:next w:val="Normal"/>
    <w:autoRedefine/>
    <w:uiPriority w:val="39"/>
    <w:semiHidden/>
    <w:unhideWhenUsed/>
    <w:rsid w:val="005A2E1A"/>
    <w:pPr>
      <w:spacing w:after="0"/>
      <w:ind w:left="880"/>
      <w:jc w:val="left"/>
    </w:pPr>
    <w:rPr>
      <w:sz w:val="18"/>
      <w:szCs w:val="18"/>
    </w:rPr>
  </w:style>
  <w:style w:type="paragraph" w:styleId="TDC6">
    <w:name w:val="toc 6"/>
    <w:basedOn w:val="Normal"/>
    <w:next w:val="Normal"/>
    <w:autoRedefine/>
    <w:uiPriority w:val="39"/>
    <w:semiHidden/>
    <w:unhideWhenUsed/>
    <w:rsid w:val="005A2E1A"/>
    <w:pPr>
      <w:spacing w:after="0"/>
      <w:ind w:left="1100"/>
      <w:jc w:val="left"/>
    </w:pPr>
    <w:rPr>
      <w:sz w:val="18"/>
      <w:szCs w:val="18"/>
    </w:rPr>
  </w:style>
  <w:style w:type="paragraph" w:styleId="TDC7">
    <w:name w:val="toc 7"/>
    <w:basedOn w:val="Normal"/>
    <w:next w:val="Normal"/>
    <w:autoRedefine/>
    <w:uiPriority w:val="39"/>
    <w:semiHidden/>
    <w:unhideWhenUsed/>
    <w:rsid w:val="005A2E1A"/>
    <w:pPr>
      <w:spacing w:after="0"/>
      <w:ind w:left="1320"/>
      <w:jc w:val="left"/>
    </w:pPr>
    <w:rPr>
      <w:sz w:val="18"/>
      <w:szCs w:val="18"/>
    </w:rPr>
  </w:style>
  <w:style w:type="paragraph" w:styleId="TDC8">
    <w:name w:val="toc 8"/>
    <w:basedOn w:val="Normal"/>
    <w:next w:val="Normal"/>
    <w:autoRedefine/>
    <w:uiPriority w:val="39"/>
    <w:semiHidden/>
    <w:unhideWhenUsed/>
    <w:rsid w:val="005A2E1A"/>
    <w:pPr>
      <w:spacing w:after="0"/>
      <w:ind w:left="1540"/>
      <w:jc w:val="left"/>
    </w:pPr>
    <w:rPr>
      <w:sz w:val="18"/>
      <w:szCs w:val="18"/>
    </w:rPr>
  </w:style>
  <w:style w:type="paragraph" w:styleId="TDC9">
    <w:name w:val="toc 9"/>
    <w:basedOn w:val="Normal"/>
    <w:next w:val="Normal"/>
    <w:autoRedefine/>
    <w:uiPriority w:val="39"/>
    <w:semiHidden/>
    <w:unhideWhenUsed/>
    <w:rsid w:val="005A2E1A"/>
    <w:pPr>
      <w:spacing w:after="0"/>
      <w:ind w:left="1760"/>
      <w:jc w:val="left"/>
    </w:pPr>
    <w:rPr>
      <w:sz w:val="18"/>
      <w:szCs w:val="18"/>
    </w:rPr>
  </w:style>
  <w:style w:type="character" w:customStyle="1" w:styleId="Ttulo3Car">
    <w:name w:val="Título 3 Car"/>
    <w:basedOn w:val="Fuentedeprrafopredeter"/>
    <w:link w:val="Ttulo3"/>
    <w:uiPriority w:val="9"/>
    <w:rsid w:val="005A2E1A"/>
    <w:rPr>
      <w:rFonts w:asciiTheme="majorHAnsi" w:eastAsiaTheme="majorEastAsia" w:hAnsiTheme="majorHAnsi" w:cstheme="majorBidi"/>
      <w:b/>
      <w:bCs/>
      <w:color w:val="9BBB59" w:themeColor="accent3"/>
      <w:sz w:val="26"/>
      <w:szCs w:val="26"/>
    </w:rPr>
  </w:style>
</w:styles>
</file>

<file path=word/webSettings.xml><?xml version="1.0" encoding="utf-8"?>
<w:webSettings xmlns:r="http://schemas.openxmlformats.org/officeDocument/2006/relationships" xmlns:w="http://schemas.openxmlformats.org/wordprocessingml/2006/main">
  <w:divs>
    <w:div w:id="624123810">
      <w:bodyDiv w:val="1"/>
      <w:marLeft w:val="0"/>
      <w:marRight w:val="0"/>
      <w:marTop w:val="0"/>
      <w:marBottom w:val="0"/>
      <w:divBdr>
        <w:top w:val="none" w:sz="0" w:space="0" w:color="auto"/>
        <w:left w:val="none" w:sz="0" w:space="0" w:color="auto"/>
        <w:bottom w:val="none" w:sz="0" w:space="0" w:color="auto"/>
        <w:right w:val="none" w:sz="0" w:space="0" w:color="auto"/>
      </w:divBdr>
    </w:div>
    <w:div w:id="785005739">
      <w:bodyDiv w:val="1"/>
      <w:marLeft w:val="0"/>
      <w:marRight w:val="0"/>
      <w:marTop w:val="0"/>
      <w:marBottom w:val="0"/>
      <w:divBdr>
        <w:top w:val="none" w:sz="0" w:space="0" w:color="auto"/>
        <w:left w:val="none" w:sz="0" w:space="0" w:color="auto"/>
        <w:bottom w:val="none" w:sz="0" w:space="0" w:color="auto"/>
        <w:right w:val="none" w:sz="0" w:space="0" w:color="auto"/>
      </w:divBdr>
    </w:div>
    <w:div w:id="1340352495">
      <w:bodyDiv w:val="1"/>
      <w:marLeft w:val="0"/>
      <w:marRight w:val="0"/>
      <w:marTop w:val="0"/>
      <w:marBottom w:val="0"/>
      <w:divBdr>
        <w:top w:val="none" w:sz="0" w:space="0" w:color="auto"/>
        <w:left w:val="none" w:sz="0" w:space="0" w:color="auto"/>
        <w:bottom w:val="none" w:sz="0" w:space="0" w:color="auto"/>
        <w:right w:val="none" w:sz="0" w:space="0" w:color="auto"/>
      </w:divBdr>
    </w:div>
    <w:div w:id="1596589709">
      <w:bodyDiv w:val="1"/>
      <w:marLeft w:val="0"/>
      <w:marRight w:val="0"/>
      <w:marTop w:val="0"/>
      <w:marBottom w:val="0"/>
      <w:divBdr>
        <w:top w:val="none" w:sz="0" w:space="0" w:color="auto"/>
        <w:left w:val="none" w:sz="0" w:space="0" w:color="auto"/>
        <w:bottom w:val="none" w:sz="0" w:space="0" w:color="auto"/>
        <w:right w:val="none" w:sz="0" w:space="0" w:color="auto"/>
      </w:divBdr>
    </w:div>
    <w:div w:id="20978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0FEF92A55E2D0458BB1F93B796F849D"/>
        <w:category>
          <w:name w:val="General"/>
          <w:gallery w:val="placeholder"/>
        </w:category>
        <w:types>
          <w:type w:val="bbPlcHdr"/>
        </w:types>
        <w:behaviors>
          <w:behavior w:val="content"/>
        </w:behaviors>
        <w:guid w:val="{B9AB6615-5ABE-7B48-A86C-6D988E0CE76A}"/>
      </w:docPartPr>
      <w:docPartBody>
        <w:p w:rsidR="00A12EEB" w:rsidRDefault="00A12EEB" w:rsidP="00A12EEB">
          <w:pPr>
            <w:pStyle w:val="90FEF92A55E2D0458BB1F93B796F849D"/>
          </w:pPr>
          <w:r>
            <w:rPr>
              <w:rFonts w:asciiTheme="majorHAnsi" w:eastAsiaTheme="majorEastAsia" w:hAnsiTheme="majorHAnsi" w:cstheme="majorBidi"/>
              <w:b/>
              <w:color w:val="365F91" w:themeColor="accent1" w:themeShade="BF"/>
              <w:sz w:val="48"/>
              <w:szCs w:val="48"/>
              <w:lang w:val="es-ES"/>
            </w:rPr>
            <w:t>[Título del documento]</w:t>
          </w:r>
        </w:p>
      </w:docPartBody>
    </w:docPart>
    <w:docPart>
      <w:docPartPr>
        <w:name w:val="ABCAC42389CDA2459259DD176A0675A1"/>
        <w:category>
          <w:name w:val="General"/>
          <w:gallery w:val="placeholder"/>
        </w:category>
        <w:types>
          <w:type w:val="bbPlcHdr"/>
        </w:types>
        <w:behaviors>
          <w:behavior w:val="content"/>
        </w:behaviors>
        <w:guid w:val="{8681998B-78F8-5243-B5CB-76FC178253DB}"/>
      </w:docPartPr>
      <w:docPartBody>
        <w:p w:rsidR="00A12EEB" w:rsidRDefault="00A12EEB" w:rsidP="00A12EEB">
          <w:pPr>
            <w:pStyle w:val="ABCAC42389CDA2459259DD176A0675A1"/>
          </w:pPr>
          <w:r>
            <w:rPr>
              <w:rFonts w:asciiTheme="majorHAnsi" w:hAnsiTheme="majorHAnsi"/>
              <w:noProof/>
              <w:color w:val="365F91" w:themeColor="accent1" w:themeShade="BF"/>
              <w:sz w:val="36"/>
              <w:szCs w:val="32"/>
              <w:lang w:val="es-ES"/>
            </w:rPr>
            <w:t>[Subtítulo del documento]</w:t>
          </w:r>
        </w:p>
      </w:docPartBody>
    </w:docPart>
    <w:docPart>
      <w:docPartPr>
        <w:name w:val="E9B3F6D3CDEAB04A9F51899060047C45"/>
        <w:category>
          <w:name w:val="General"/>
          <w:gallery w:val="placeholder"/>
        </w:category>
        <w:types>
          <w:type w:val="bbPlcHdr"/>
        </w:types>
        <w:behaviors>
          <w:behavior w:val="content"/>
        </w:behaviors>
        <w:guid w:val="{5878EFF1-9970-F84D-8F34-3C2640E356B7}"/>
      </w:docPartPr>
      <w:docPartBody>
        <w:p w:rsidR="00A12EEB" w:rsidRDefault="00A12EEB" w:rsidP="00A12EEB">
          <w:pPr>
            <w:pStyle w:val="E9B3F6D3CDEAB04A9F51899060047C45"/>
          </w:pPr>
          <w:r>
            <w:rPr>
              <w:rFonts w:asciiTheme="majorHAnsi" w:hAnsiTheme="majorHAnsi"/>
              <w:noProof/>
              <w:color w:val="000000" w:themeColor="text1"/>
              <w:sz w:val="28"/>
              <w:lang w:val="es-ES"/>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20EC1"/>
    <w:rsid w:val="000B2D8E"/>
    <w:rsid w:val="00920EC1"/>
    <w:rsid w:val="00A12EEB"/>
    <w:rsid w:val="00C843B2"/>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8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6E4CC175434C43B7C75831B46257CD">
    <w:name w:val="016E4CC175434C43B7C75831B46257CD"/>
    <w:rsid w:val="00920EC1"/>
  </w:style>
  <w:style w:type="paragraph" w:customStyle="1" w:styleId="8521153BD6BA41D8987492BA502D8F01">
    <w:name w:val="8521153BD6BA41D8987492BA502D8F01"/>
    <w:rsid w:val="00920EC1"/>
  </w:style>
  <w:style w:type="paragraph" w:customStyle="1" w:styleId="E9DAA4176CF04C649DFD6C1A4DBE3008">
    <w:name w:val="E9DAA4176CF04C649DFD6C1A4DBE3008"/>
    <w:rsid w:val="00920EC1"/>
  </w:style>
  <w:style w:type="paragraph" w:customStyle="1" w:styleId="5ECFD6CF8199844FA73C05277A027AC0">
    <w:name w:val="5ECFD6CF8199844FA73C05277A027AC0"/>
    <w:rsid w:val="00A12EEB"/>
    <w:pPr>
      <w:spacing w:after="0" w:line="240" w:lineRule="auto"/>
    </w:pPr>
    <w:rPr>
      <w:sz w:val="24"/>
      <w:szCs w:val="24"/>
      <w:lang w:val="es-ES_tradnl" w:eastAsia="ja-JP"/>
    </w:rPr>
  </w:style>
  <w:style w:type="paragraph" w:customStyle="1" w:styleId="80A9F272074CBF47B38394BC0FB1D6DC">
    <w:name w:val="80A9F272074CBF47B38394BC0FB1D6DC"/>
    <w:rsid w:val="00A12EEB"/>
    <w:pPr>
      <w:spacing w:after="0" w:line="240" w:lineRule="auto"/>
    </w:pPr>
    <w:rPr>
      <w:sz w:val="24"/>
      <w:szCs w:val="24"/>
      <w:lang w:val="es-ES_tradnl" w:eastAsia="ja-JP"/>
    </w:rPr>
  </w:style>
  <w:style w:type="paragraph" w:customStyle="1" w:styleId="E8E21E1E96E5D44FB9DE43D6BB1B0555">
    <w:name w:val="E8E21E1E96E5D44FB9DE43D6BB1B0555"/>
    <w:rsid w:val="00A12EEB"/>
    <w:pPr>
      <w:spacing w:after="0" w:line="240" w:lineRule="auto"/>
    </w:pPr>
    <w:rPr>
      <w:sz w:val="24"/>
      <w:szCs w:val="24"/>
      <w:lang w:val="es-ES_tradnl" w:eastAsia="ja-JP"/>
    </w:rPr>
  </w:style>
  <w:style w:type="paragraph" w:customStyle="1" w:styleId="90FEF92A55E2D0458BB1F93B796F849D">
    <w:name w:val="90FEF92A55E2D0458BB1F93B796F849D"/>
    <w:rsid w:val="00A12EEB"/>
    <w:pPr>
      <w:spacing w:after="0" w:line="240" w:lineRule="auto"/>
    </w:pPr>
    <w:rPr>
      <w:sz w:val="24"/>
      <w:szCs w:val="24"/>
      <w:lang w:val="es-ES_tradnl" w:eastAsia="ja-JP"/>
    </w:rPr>
  </w:style>
  <w:style w:type="paragraph" w:customStyle="1" w:styleId="ABCAC42389CDA2459259DD176A0675A1">
    <w:name w:val="ABCAC42389CDA2459259DD176A0675A1"/>
    <w:rsid w:val="00A12EEB"/>
    <w:pPr>
      <w:spacing w:after="0" w:line="240" w:lineRule="auto"/>
    </w:pPr>
    <w:rPr>
      <w:sz w:val="24"/>
      <w:szCs w:val="24"/>
      <w:lang w:val="es-ES_tradnl" w:eastAsia="ja-JP"/>
    </w:rPr>
  </w:style>
  <w:style w:type="paragraph" w:customStyle="1" w:styleId="E9B3F6D3CDEAB04A9F51899060047C45">
    <w:name w:val="E9B3F6D3CDEAB04A9F51899060047C45"/>
    <w:rsid w:val="00A12EEB"/>
    <w:pPr>
      <w:spacing w:after="0" w:line="240" w:lineRule="auto"/>
    </w:pPr>
    <w:rPr>
      <w:sz w:val="24"/>
      <w:szCs w:val="24"/>
      <w:lang w:val="es-ES_tradnl" w:eastAsia="ja-JP"/>
    </w:rPr>
  </w:style>
  <w:style w:type="paragraph" w:customStyle="1" w:styleId="9D2A9360A3965F49AF7E8CF81A3DC626">
    <w:name w:val="9D2A9360A3965F49AF7E8CF81A3DC626"/>
    <w:rsid w:val="00A12EEB"/>
    <w:pPr>
      <w:spacing w:after="0" w:line="240" w:lineRule="auto"/>
    </w:pPr>
    <w:rPr>
      <w:sz w:val="24"/>
      <w:szCs w:val="24"/>
      <w:lang w:val="es-ES_tradnl" w:eastAsia="ja-JP"/>
    </w:rPr>
  </w:style>
  <w:style w:type="paragraph" w:customStyle="1" w:styleId="AA199F06802D53428D8E681939BD1B40">
    <w:name w:val="AA199F06802D53428D8E681939BD1B40"/>
    <w:rsid w:val="00A12EEB"/>
    <w:pPr>
      <w:spacing w:after="0" w:line="240" w:lineRule="auto"/>
    </w:pPr>
    <w:rPr>
      <w:sz w:val="24"/>
      <w:szCs w:val="24"/>
      <w:lang w:val="es-ES_tradnl" w:eastAsia="ja-JP"/>
    </w:rPr>
  </w:style>
  <w:style w:type="character" w:styleId="Textodelmarcadordeposicin">
    <w:name w:val="Placeholder Text"/>
    <w:basedOn w:val="Fuentedeprrafopredeter"/>
    <w:uiPriority w:val="99"/>
    <w:semiHidden/>
    <w:rsid w:val="00A12EEB"/>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Mauricio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1CAFCD-6055-4368-A4AE-F94AF0D82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1183</Words>
  <Characters>6507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Clasificador K-NN</dc:subject>
  <dc:creator>3 de Marzo de 2014</dc:creator>
  <cp:lastModifiedBy>eps</cp:lastModifiedBy>
  <cp:revision>22</cp:revision>
  <dcterms:created xsi:type="dcterms:W3CDTF">2013-11-03T11:01:00Z</dcterms:created>
  <dcterms:modified xsi:type="dcterms:W3CDTF">2014-03-03T12:15:00Z</dcterms:modified>
</cp:coreProperties>
</file>