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任之堂中药讲记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对照书本,把重要的信息录入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提取出其中的医理和经经验方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探討疾病的機制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藥物作用於疾病的機制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單味</w:t>
      </w:r>
      <w:r>
        <w:rPr>
          <w:rFonts w:hint="default"/>
        </w:rPr>
        <w:t>药材</w:t>
      </w:r>
      <w:r>
        <w:rPr>
          <w:rFonts w:hint="default"/>
        </w:rPr>
        <w:t>研究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“中药世家”其中的药材信息进行验证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將</w:t>
      </w:r>
      <w:r>
        <w:rPr>
          <w:rFonts w:hint="default"/>
          <w:sz w:val="32"/>
          <w:szCs w:val="32"/>
        </w:rPr>
        <w:t>“中药世家”</w:t>
      </w:r>
      <w:r>
        <w:rPr>
          <w:rFonts w:hint="default"/>
          <w:sz w:val="32"/>
          <w:szCs w:val="32"/>
        </w:rPr>
        <w:t>網站的內容進行分門別類加入到新的文檔中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提練出藥物用法,用量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藥物作用疾病機制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"http://www.zysj.com.cn/zhongyaocai/yaocai_x/xinyi.html"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4"/>
          <w:rFonts w:hint="default"/>
          <w:sz w:val="32"/>
          <w:szCs w:val="32"/>
        </w:rPr>
        <w:t>http://www.zysj.com.cn/zhongyaocai/yaocai_x/xinyi.html</w:t>
      </w:r>
      <w:r>
        <w:rPr>
          <w:rFonts w:hint="default"/>
          <w:sz w:val="32"/>
          <w:szCs w:val="32"/>
        </w:rPr>
        <w:fldChar w:fldCharType="end"/>
      </w:r>
    </w:p>
    <w:p>
      <w:pPr>
        <w:ind w:firstLine="420"/>
        <w:rPr>
          <w:rFonts w:hint="default"/>
          <w:sz w:val="32"/>
          <w:szCs w:val="32"/>
        </w:rPr>
      </w:pPr>
      <w:bookmarkStart w:id="0" w:name="_GoBack"/>
      <w:bookmarkEnd w:id="0"/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</w:pPr>
      <w:r>
        <w:t>补益药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研究程序(屋里)：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补益药是什么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补益药作用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rFonts w:hint="eastAsia"/>
          <w:sz w:val="32"/>
          <w:szCs w:val="32"/>
        </w:rPr>
      </w:pPr>
      <w:r>
        <w:rPr>
          <w:sz w:val="32"/>
          <w:szCs w:val="32"/>
        </w:rPr>
        <w:t>补益药的种类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气虚、血虚、阴虚、阳虚的症状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判明体质为何种虚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明确所用药物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sz w:val="32"/>
          <w:szCs w:val="32"/>
        </w:rPr>
      </w:pPr>
      <w:r>
        <w:rPr>
          <w:sz w:val="32"/>
          <w:szCs w:val="32"/>
        </w:rPr>
        <w:t>补益药的制备</w:t>
      </w:r>
    </w:p>
    <w:p>
      <w:pPr/>
    </w:p>
    <w:p>
      <w:pPr/>
    </w:p>
    <w:p>
      <w:pPr>
        <w:pStyle w:val="2"/>
      </w:pPr>
      <w:r>
        <w:t>藥材使用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煎煮,驗證功效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909237">
    <w:nsid w:val="57F89675"/>
    <w:multiLevelType w:val="singleLevel"/>
    <w:tmpl w:val="57F8967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5909196">
    <w:nsid w:val="57F8964C"/>
    <w:multiLevelType w:val="singleLevel"/>
    <w:tmpl w:val="57F896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5484075">
    <w:nsid w:val="57F219AB"/>
    <w:multiLevelType w:val="multilevel"/>
    <w:tmpl w:val="57F219A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5909196"/>
  </w:num>
  <w:num w:numId="2">
    <w:abstractNumId w:val="1475909237"/>
  </w:num>
  <w:num w:numId="3">
    <w:abstractNumId w:val="1475484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FB60"/>
    <w:rsid w:val="17FDE3F0"/>
    <w:rsid w:val="34FE7FD1"/>
    <w:rsid w:val="3BF19CFC"/>
    <w:rsid w:val="3F578049"/>
    <w:rsid w:val="5EBD4BCB"/>
    <w:rsid w:val="5F1E1148"/>
    <w:rsid w:val="6FFDEF6B"/>
    <w:rsid w:val="717FFB60"/>
    <w:rsid w:val="793AA0A2"/>
    <w:rsid w:val="7E75DA93"/>
    <w:rsid w:val="AD1D0D22"/>
    <w:rsid w:val="B2FFCF8E"/>
    <w:rsid w:val="DFDF22AB"/>
    <w:rsid w:val="EEFD3CA7"/>
    <w:rsid w:val="EFEB1524"/>
    <w:rsid w:val="EFF7C18F"/>
    <w:rsid w:val="EFFF1D58"/>
    <w:rsid w:val="F07F2B17"/>
    <w:rsid w:val="F3FFC76B"/>
    <w:rsid w:val="FF9F386B"/>
    <w:rsid w:val="FFF74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2016-10-08T14:33:00Z</dcterms:created>
  <dc:creator>love</dc:creator>
  <cp:lastModifiedBy>love</cp:lastModifiedBy>
  <dcterms:modified xsi:type="dcterms:W3CDTF">2016-10-08T15:03:14Z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