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CE0" w:rsidRDefault="001F5CE0"/>
    <w:p w:rsidR="001F5CE0" w:rsidRDefault="004F1CA2"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 w:rsidR="001F5CE0" w:rsidRDefault="001F5CE0"/>
    <w:p w:rsidR="001F5CE0" w:rsidRDefault="001F5CE0"/>
    <w:p w:rsidR="001F5CE0" w:rsidRDefault="001F5CE0"/>
    <w:p w:rsidR="001F5CE0" w:rsidRDefault="004F1CA2">
      <w:r>
        <w:t>9/13/2016</w:t>
      </w:r>
    </w:p>
    <w:tbl>
      <w:tblPr>
        <w:tblW w:w="7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699"/>
      </w:tblGrid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a, b, or c (simple class)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Any character except a, b, or c (negation)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or A through Z, inclusive (range)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d, or m through p: [a-</w:t>
            </w:r>
            <w:proofErr w:type="spellStart"/>
            <w:r>
              <w:t>dm</w:t>
            </w:r>
            <w:proofErr w:type="spellEnd"/>
            <w:r>
              <w:t>-p] (union)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</w:t>
            </w:r>
            <w:proofErr w:type="spellStart"/>
            <w:r>
              <w:t>def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d, e, or f (intersection)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</w:t>
            </w:r>
            <w:proofErr w:type="spellStart"/>
            <w:r>
              <w:t>bc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except for b and c: [ad-z] (subtraction)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and not m through p: [a-</w:t>
            </w:r>
            <w:proofErr w:type="spellStart"/>
            <w:r>
              <w:t>lq</w:t>
            </w:r>
            <w:proofErr w:type="spellEnd"/>
            <w:r>
              <w:t>-z] (subtraction)</w:t>
            </w:r>
          </w:p>
        </w:tc>
      </w:tr>
    </w:tbl>
    <w:p w:rsidR="001F5CE0" w:rsidRDefault="001F5CE0"/>
    <w:tbl>
      <w:tblPr>
        <w:tblW w:w="67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683"/>
      </w:tblGrid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Any character (may or may not match line terminators)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digit: [0-9]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non-digit: [^0-9]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whitespace character: [ \t\n\x0B\f\r]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non-whitespace character:[^\s]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word character: [a-zA-Z_0-9]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non-word character: [^\w]</w:t>
            </w:r>
          </w:p>
        </w:tc>
      </w:tr>
    </w:tbl>
    <w:p w:rsidR="001F5CE0" w:rsidRDefault="001F5CE0"/>
    <w:p w:rsidR="001F5CE0" w:rsidRDefault="001F5CE0"/>
    <w:p w:rsidR="001F5CE0" w:rsidRDefault="004F1CA2">
      <w:r>
        <w:t>9/14/2016</w:t>
      </w:r>
    </w:p>
    <w:tbl>
      <w:tblPr>
        <w:tblW w:w="69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013"/>
        <w:gridCol w:w="1138"/>
        <w:gridCol w:w="4006"/>
      </w:tblGrid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Meaning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X?+</w:t>
            </w:r>
            <w:proofErr w:type="gramEnd"/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once or not at all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zero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one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exactly n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n,}?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spellStart"/>
            <w:proofErr w:type="gramEnd"/>
            <w:r>
              <w:t>n,m</w:t>
            </w:r>
            <w:proofErr w:type="spellEnd"/>
            <w:r>
              <w:t>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but not more than m times</w:t>
            </w:r>
          </w:p>
        </w:tc>
      </w:tr>
    </w:tbl>
    <w:p w:rsidR="001F5CE0" w:rsidRDefault="001F5CE0"/>
    <w:p w:rsidR="001F5CE0" w:rsidRDefault="004F1CA2">
      <w:pPr>
        <w:pStyle w:val="2"/>
      </w:pPr>
      <w:r>
        <w:lastRenderedPageBreak/>
        <w:t>9/16/2016</w:t>
      </w:r>
    </w:p>
    <w:tbl>
      <w:tblPr>
        <w:tblW w:w="78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5718"/>
      </w:tblGrid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non-word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the input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previous match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 but for the final terminator, if any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</w:t>
            </w:r>
          </w:p>
        </w:tc>
      </w:tr>
    </w:tbl>
    <w:p w:rsidR="001F5CE0" w:rsidRDefault="001F5CE0"/>
    <w:p w:rsidR="001F5CE0" w:rsidRDefault="001F5CE0"/>
    <w:p w:rsidR="001F5CE0" w:rsidRDefault="005D5748" w:rsidP="005D5748">
      <w:pPr>
        <w:pStyle w:val="2"/>
      </w:pPr>
      <w:r>
        <w:t>9/22/2016</w:t>
      </w:r>
    </w:p>
    <w:p w:rsidR="005D5748" w:rsidRDefault="004F1CA2" w:rsidP="005D5748">
      <w:r w:rsidRPr="004F1CA2">
        <w:t>To compile a pattern with multiple flags, separate the flags to be included using the bitwise OR operator "|".</w:t>
      </w:r>
    </w:p>
    <w:p w:rsidR="004F1CA2" w:rsidRPr="005D5748" w:rsidRDefault="004F1CA2" w:rsidP="005D5748">
      <w:proofErr w:type="gramStart"/>
      <w:r w:rsidRPr="004F1CA2">
        <w:t>pattern</w:t>
      </w:r>
      <w:proofErr w:type="gramEnd"/>
      <w:r w:rsidRPr="004F1CA2">
        <w:t xml:space="preserve"> = </w:t>
      </w:r>
      <w:proofErr w:type="spellStart"/>
      <w:r w:rsidRPr="004F1CA2">
        <w:t>Pattern.compile</w:t>
      </w:r>
      <w:proofErr w:type="spellEnd"/>
      <w:r w:rsidRPr="004F1CA2">
        <w:t>("[</w:t>
      </w:r>
      <w:proofErr w:type="spellStart"/>
      <w:r w:rsidRPr="004F1CA2">
        <w:t>az</w:t>
      </w:r>
      <w:proofErr w:type="spellEnd"/>
      <w:r w:rsidRPr="004F1CA2">
        <w:t xml:space="preserve">]$", </w:t>
      </w:r>
      <w:proofErr w:type="spellStart"/>
      <w:r w:rsidRPr="004F1CA2">
        <w:t>Pattern.MULTILINE</w:t>
      </w:r>
      <w:proofErr w:type="spellEnd"/>
      <w:r w:rsidRPr="004F1CA2">
        <w:t xml:space="preserve"> | </w:t>
      </w:r>
      <w:proofErr w:type="spellStart"/>
      <w:r w:rsidRPr="004F1CA2">
        <w:t>Pattern.UNIX_LINES</w:t>
      </w:r>
      <w:proofErr w:type="spellEnd"/>
      <w:r w:rsidRPr="004F1CA2">
        <w:t>);</w:t>
      </w:r>
    </w:p>
    <w:p w:rsidR="004F1CA2" w:rsidRDefault="004F1CA2" w:rsidP="004F1CA2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flags = </w:t>
      </w:r>
      <w:proofErr w:type="spellStart"/>
      <w:r>
        <w:t>Pattern.CASE_INSENSITIVE</w:t>
      </w:r>
      <w:proofErr w:type="spellEnd"/>
      <w:r>
        <w:t xml:space="preserve"> | </w:t>
      </w:r>
      <w:proofErr w:type="spellStart"/>
      <w:r>
        <w:t>Pattern.UNICODE_CASE</w:t>
      </w:r>
      <w:proofErr w:type="spellEnd"/>
      <w:r>
        <w:t>;</w:t>
      </w:r>
    </w:p>
    <w:p w:rsidR="001F5CE0" w:rsidRDefault="004F1CA2" w:rsidP="004F1CA2">
      <w:r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flags);</w:t>
      </w:r>
    </w:p>
    <w:p w:rsidR="001F5CE0" w:rsidRDefault="001F5CE0"/>
    <w:p w:rsidR="001F5CE0" w:rsidRDefault="00DF5463" w:rsidP="00DF5463">
      <w:pPr>
        <w:pStyle w:val="2"/>
      </w:pPr>
      <w:r>
        <w:t>9/24/2016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flag expressions that correspond to Pattern's publicly accessible fields"/>
      </w:tblPr>
      <w:tblGrid>
        <w:gridCol w:w="2337"/>
        <w:gridCol w:w="3356"/>
      </w:tblGrid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Equivalent Embedded Flag Expression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Pattern.CANON_EQ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Pattern.CASE_INSENSITIVE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(?i)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Pattern.COMMENTS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(?x)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Pattern.MULTILINE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(?m)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Pattern.DOTALL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(?s)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Pattern.LITERAL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Pattern.UNICODE_CASE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(?u)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Pattern.UNIX_LINES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(?d)</w:t>
            </w:r>
          </w:p>
        </w:tc>
      </w:tr>
    </w:tbl>
    <w:p w:rsidR="001F5CE0" w:rsidRDefault="001F5CE0"/>
    <w:p w:rsidR="00386B3B" w:rsidRDefault="00F921F3" w:rsidP="00386B3B">
      <w:pPr>
        <w:rPr>
          <w:rFonts w:ascii="Arial" w:eastAsia="黑体" w:hAnsi="Arial" w:hint="eastAsia"/>
          <w:b/>
          <w:bCs/>
          <w:sz w:val="32"/>
          <w:szCs w:val="32"/>
        </w:rPr>
      </w:pPr>
      <w:r>
        <w:rPr>
          <w:rFonts w:ascii="Arial" w:eastAsia="黑体" w:hAnsi="Arial"/>
          <w:b/>
          <w:bCs/>
          <w:sz w:val="32"/>
          <w:szCs w:val="32"/>
        </w:rPr>
        <w:t>10/5/2016</w:t>
      </w:r>
    </w:p>
    <w:p w:rsidR="00F921F3" w:rsidRPr="00F921F3" w:rsidRDefault="00F921F3" w:rsidP="00386B3B">
      <w:pPr>
        <w:rPr>
          <w:rFonts w:ascii="Arial" w:eastAsia="黑体" w:hAnsi="Arial" w:hint="eastAsia"/>
          <w:b/>
          <w:bCs/>
          <w:szCs w:val="21"/>
        </w:rPr>
      </w:pPr>
      <w:r w:rsidRPr="00F921F3">
        <w:rPr>
          <w:rFonts w:ascii="Arial" w:eastAsia="黑体" w:hAnsi="Arial"/>
          <w:b/>
          <w:bCs/>
          <w:szCs w:val="21"/>
        </w:rPr>
        <w:t xml:space="preserve">How do you force a </w:t>
      </w:r>
      <w:proofErr w:type="spellStart"/>
      <w:r w:rsidRPr="00F921F3">
        <w:rPr>
          <w:rFonts w:ascii="Arial" w:eastAsia="黑体" w:hAnsi="Arial"/>
          <w:b/>
          <w:bCs/>
          <w:szCs w:val="21"/>
        </w:rPr>
        <w:t>metacharacter</w:t>
      </w:r>
      <w:proofErr w:type="spellEnd"/>
      <w:r w:rsidRPr="00F921F3">
        <w:rPr>
          <w:rFonts w:ascii="Arial" w:eastAsia="黑体" w:hAnsi="Arial"/>
          <w:b/>
          <w:bCs/>
          <w:szCs w:val="21"/>
        </w:rPr>
        <w:t xml:space="preserve"> to act like an ordinary character?</w:t>
      </w:r>
    </w:p>
    <w:p w:rsidR="00F921F3" w:rsidRPr="00F921F3" w:rsidRDefault="00F921F3" w:rsidP="00F921F3">
      <w:pPr>
        <w:rPr>
          <w:rFonts w:ascii="Arial" w:eastAsia="黑体" w:hAnsi="Arial"/>
          <w:bCs/>
          <w:szCs w:val="21"/>
        </w:rPr>
      </w:pPr>
      <w:r w:rsidRPr="00F921F3">
        <w:rPr>
          <w:rFonts w:ascii="Arial" w:eastAsia="黑体" w:hAnsi="Arial"/>
          <w:bCs/>
          <w:szCs w:val="21"/>
        </w:rPr>
        <w:lastRenderedPageBreak/>
        <w:t xml:space="preserve">Precede the </w:t>
      </w:r>
      <w:proofErr w:type="spellStart"/>
      <w:r w:rsidRPr="00F921F3">
        <w:rPr>
          <w:rFonts w:ascii="Arial" w:eastAsia="黑体" w:hAnsi="Arial"/>
          <w:bCs/>
          <w:szCs w:val="21"/>
        </w:rPr>
        <w:t>metacharacter</w:t>
      </w:r>
      <w:proofErr w:type="spellEnd"/>
      <w:r w:rsidRPr="00F921F3">
        <w:rPr>
          <w:rFonts w:ascii="Arial" w:eastAsia="黑体" w:hAnsi="Arial"/>
          <w:bCs/>
          <w:szCs w:val="21"/>
        </w:rPr>
        <w:t xml:space="preserve"> with a backslash (\);</w:t>
      </w:r>
    </w:p>
    <w:p w:rsidR="00F921F3" w:rsidRPr="00F921F3" w:rsidRDefault="00F921F3" w:rsidP="00F921F3">
      <w:pPr>
        <w:rPr>
          <w:rFonts w:ascii="Arial" w:eastAsia="黑体" w:hAnsi="Arial" w:hint="eastAsia"/>
          <w:bCs/>
          <w:szCs w:val="21"/>
        </w:rPr>
      </w:pPr>
      <w:r w:rsidRPr="00F921F3">
        <w:rPr>
          <w:rFonts w:ascii="Arial" w:eastAsia="黑体" w:hAnsi="Arial"/>
          <w:bCs/>
          <w:szCs w:val="21"/>
        </w:rPr>
        <w:t xml:space="preserve">Enclose the </w:t>
      </w:r>
      <w:proofErr w:type="spellStart"/>
      <w:r w:rsidRPr="00F921F3">
        <w:rPr>
          <w:rFonts w:ascii="Arial" w:eastAsia="黑体" w:hAnsi="Arial"/>
          <w:bCs/>
          <w:szCs w:val="21"/>
        </w:rPr>
        <w:t>metacharacter</w:t>
      </w:r>
      <w:proofErr w:type="spellEnd"/>
      <w:r w:rsidRPr="00F921F3">
        <w:rPr>
          <w:rFonts w:ascii="Arial" w:eastAsia="黑体" w:hAnsi="Arial"/>
          <w:bCs/>
          <w:szCs w:val="21"/>
        </w:rPr>
        <w:t xml:space="preserve"> within the quote expressions, \Q (at the beginning) and \E (at the end).</w:t>
      </w:r>
    </w:p>
    <w:p w:rsidR="00F921F3" w:rsidRPr="00F921F3" w:rsidRDefault="00F921F3" w:rsidP="00386B3B">
      <w:pPr>
        <w:rPr>
          <w:rFonts w:ascii="Arial" w:eastAsia="黑体" w:hAnsi="Arial" w:hint="eastAsia"/>
          <w:bCs/>
          <w:szCs w:val="21"/>
        </w:rPr>
      </w:pPr>
    </w:p>
    <w:p w:rsidR="00F921F3" w:rsidRPr="00F921F3" w:rsidRDefault="00F921F3" w:rsidP="00386B3B">
      <w:pPr>
        <w:rPr>
          <w:rFonts w:ascii="Arial" w:eastAsia="黑体" w:hAnsi="Arial" w:hint="eastAsia"/>
          <w:bCs/>
          <w:szCs w:val="21"/>
        </w:rPr>
      </w:pPr>
    </w:p>
    <w:p w:rsidR="00F921F3" w:rsidRPr="00F921F3" w:rsidRDefault="00F921F3" w:rsidP="00386B3B">
      <w:pPr>
        <w:rPr>
          <w:szCs w:val="21"/>
        </w:rPr>
      </w:pPr>
      <w:bookmarkStart w:id="0" w:name="_GoBack"/>
      <w:bookmarkEnd w:id="0"/>
    </w:p>
    <w:p w:rsidR="001F5CE0" w:rsidRDefault="004F1CA2">
      <w:pPr>
        <w:pStyle w:val="2"/>
      </w:pPr>
      <w:r>
        <w:t>Unknown Problem</w:t>
      </w:r>
    </w:p>
    <w:p w:rsidR="001F5CE0" w:rsidRDefault="004F1CA2">
      <w:r>
        <w:t xml:space="preserve">\b  </w:t>
      </w:r>
    </w:p>
    <w:p w:rsidR="001F5CE0" w:rsidRDefault="001F5CE0"/>
    <w:p w:rsidR="001F5CE0" w:rsidRDefault="004F1CA2">
      <w:r>
        <w:t>\B</w:t>
      </w:r>
    </w:p>
    <w:sectPr w:rsidR="001F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BEBB5F59"/>
    <w:rsid w:val="EB7F9145"/>
    <w:rsid w:val="EBFE7FBD"/>
    <w:rsid w:val="F386FC6C"/>
    <w:rsid w:val="FF9F7D75"/>
    <w:rsid w:val="001F5CE0"/>
    <w:rsid w:val="00386B3B"/>
    <w:rsid w:val="004F1CA2"/>
    <w:rsid w:val="005D5748"/>
    <w:rsid w:val="008840D3"/>
    <w:rsid w:val="00DF5463"/>
    <w:rsid w:val="00F921F3"/>
    <w:rsid w:val="0B739F84"/>
    <w:rsid w:val="46FB165D"/>
    <w:rsid w:val="6EFFE4AE"/>
    <w:rsid w:val="79865AC1"/>
    <w:rsid w:val="7DFF830D"/>
    <w:rsid w:val="7EF9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Date"/>
    <w:basedOn w:val="a"/>
    <w:next w:val="a"/>
    <w:link w:val="Char"/>
    <w:rsid w:val="00F921F3"/>
    <w:pPr>
      <w:ind w:leftChars="2500" w:left="100"/>
    </w:pPr>
  </w:style>
  <w:style w:type="character" w:customStyle="1" w:styleId="Char">
    <w:name w:val="日期 Char"/>
    <w:basedOn w:val="a0"/>
    <w:link w:val="a3"/>
    <w:rsid w:val="00F921F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Date"/>
    <w:basedOn w:val="a"/>
    <w:next w:val="a"/>
    <w:link w:val="Char"/>
    <w:rsid w:val="00F921F3"/>
    <w:pPr>
      <w:ind w:leftChars="2500" w:left="100"/>
    </w:pPr>
  </w:style>
  <w:style w:type="character" w:customStyle="1" w:styleId="Char">
    <w:name w:val="日期 Char"/>
    <w:basedOn w:val="a0"/>
    <w:link w:val="a3"/>
    <w:rsid w:val="00F921F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5</cp:revision>
  <dcterms:created xsi:type="dcterms:W3CDTF">2016-09-14T17:11:00Z</dcterms:created>
  <dcterms:modified xsi:type="dcterms:W3CDTF">2016-10-05T06:38:00Z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