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</w:t>
      </w:r>
      <w:r>
        <w:rPr>
          <w:rFonts w:hint="default"/>
          <w:sz w:val="36"/>
          <w:szCs w:val="36"/>
        </w:rPr>
        <w:t>延胡索,川楝子,龍膽草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</w:t>
      </w:r>
      <w:r>
        <w:rPr>
          <w:rFonts w:hint="default"/>
          <w:sz w:val="36"/>
          <w:szCs w:val="36"/>
        </w:rPr>
        <w:t>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3DC5C6"/>
    <w:rsid w:val="3F7D8440"/>
    <w:rsid w:val="568DA5D5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9C6D7B8"/>
    <w:rsid w:val="6BB7FACD"/>
    <w:rsid w:val="6BFF3BB7"/>
    <w:rsid w:val="6EEFC4AA"/>
    <w:rsid w:val="6EFF26CC"/>
    <w:rsid w:val="6F3F59BB"/>
    <w:rsid w:val="6F8FEC65"/>
    <w:rsid w:val="73DDE189"/>
    <w:rsid w:val="75F9F1F2"/>
    <w:rsid w:val="77BFD380"/>
    <w:rsid w:val="7BBF6758"/>
    <w:rsid w:val="7BE6A8BC"/>
    <w:rsid w:val="7BEFF63D"/>
    <w:rsid w:val="7DFE8A15"/>
    <w:rsid w:val="7DFF0724"/>
    <w:rsid w:val="7EFF337C"/>
    <w:rsid w:val="7F7C1BC2"/>
    <w:rsid w:val="7FBB9537"/>
    <w:rsid w:val="7FEF5BA8"/>
    <w:rsid w:val="7FF28C55"/>
    <w:rsid w:val="ADFB7993"/>
    <w:rsid w:val="AFF70BE1"/>
    <w:rsid w:val="B7BB0824"/>
    <w:rsid w:val="BF7B637C"/>
    <w:rsid w:val="D979E4B1"/>
    <w:rsid w:val="DD9F9944"/>
    <w:rsid w:val="DEDF58DB"/>
    <w:rsid w:val="DFD3E0E2"/>
    <w:rsid w:val="EEFFB7D9"/>
    <w:rsid w:val="F411A462"/>
    <w:rsid w:val="F51FBDC2"/>
    <w:rsid w:val="F69F4265"/>
    <w:rsid w:val="F6CD97B1"/>
    <w:rsid w:val="FA7E4A0F"/>
    <w:rsid w:val="FAD7B370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2016-07-22T19:51:00Z</dcterms:created>
  <dc:creator>love</dc:creator>
  <cp:lastModifiedBy>love</cp:lastModifiedBy>
  <dcterms:modified xsi:type="dcterms:W3CDTF">2016-10-20T10:36:09Z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