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08446" w14:textId="58B5A82E" w:rsidR="00B37279" w:rsidRDefault="00B37279" w:rsidP="00B37279">
      <w:pPr>
        <w:jc w:val="center"/>
        <w:rPr>
          <w:rFonts w:ascii="黑体" w:eastAsia="黑体" w:hAnsi="黑体"/>
          <w:b/>
          <w:sz w:val="36"/>
          <w:szCs w:val="36"/>
        </w:rPr>
      </w:pPr>
      <w:r w:rsidRPr="00B37279">
        <w:rPr>
          <w:rFonts w:ascii="黑体" w:eastAsia="黑体" w:hAnsi="黑体" w:hint="eastAsia"/>
          <w:b/>
          <w:sz w:val="36"/>
          <w:szCs w:val="36"/>
        </w:rPr>
        <w:t>人与</w:t>
      </w:r>
      <w:r w:rsidRPr="00B37279">
        <w:rPr>
          <w:rFonts w:ascii="黑体" w:eastAsia="黑体" w:hAnsi="黑体"/>
          <w:b/>
          <w:sz w:val="36"/>
          <w:szCs w:val="36"/>
        </w:rPr>
        <w:t>AI的协作能在基于文本的点对点心理健康支持中实现更具</w:t>
      </w:r>
      <w:proofErr w:type="gramStart"/>
      <w:r w:rsidRPr="00B37279">
        <w:rPr>
          <w:rFonts w:ascii="黑体" w:eastAsia="黑体" w:hAnsi="黑体"/>
          <w:b/>
          <w:sz w:val="36"/>
          <w:szCs w:val="36"/>
        </w:rPr>
        <w:t>同理心</w:t>
      </w:r>
      <w:proofErr w:type="gramEnd"/>
      <w:r w:rsidRPr="00B37279">
        <w:rPr>
          <w:rFonts w:ascii="黑体" w:eastAsia="黑体" w:hAnsi="黑体"/>
          <w:b/>
          <w:sz w:val="36"/>
          <w:szCs w:val="36"/>
        </w:rPr>
        <w:t>的对话</w:t>
      </w:r>
    </w:p>
    <w:p w14:paraId="4C01DD54" w14:textId="55647F18" w:rsidR="00B37279" w:rsidRDefault="00B37279" w:rsidP="00B37279">
      <w:pPr>
        <w:pStyle w:val="2"/>
        <w:rPr>
          <w:rFonts w:ascii="黑体" w:eastAsia="黑体" w:hAnsi="黑体"/>
          <w:sz w:val="28"/>
        </w:rPr>
      </w:pPr>
      <w:r w:rsidRPr="00B37279">
        <w:rPr>
          <w:rFonts w:ascii="黑体" w:eastAsia="黑体" w:hAnsi="黑体" w:hint="eastAsia"/>
          <w:sz w:val="28"/>
        </w:rPr>
        <w:t>引言</w:t>
      </w:r>
      <w:bookmarkStart w:id="0" w:name="_GoBack"/>
      <w:bookmarkEnd w:id="0"/>
    </w:p>
    <w:p w14:paraId="0B6C90FE" w14:textId="10E988AB" w:rsidR="00B37279" w:rsidRPr="00ED6F39" w:rsidRDefault="00B37279" w:rsidP="00ED6F39">
      <w:pPr>
        <w:ind w:firstLineChars="200" w:firstLine="420"/>
        <w:rPr>
          <w:rFonts w:ascii="宋体" w:eastAsia="宋体" w:hAnsi="宋体"/>
        </w:rPr>
      </w:pPr>
      <w:r w:rsidRPr="00ED6F39">
        <w:rPr>
          <w:rFonts w:ascii="宋体" w:eastAsia="宋体" w:hAnsi="宋体" w:hint="eastAsia"/>
        </w:rPr>
        <w:t>随着人工智能</w:t>
      </w:r>
      <w:r w:rsidRPr="00ED6F39">
        <w:rPr>
          <w:rFonts w:ascii="宋体" w:eastAsia="宋体" w:hAnsi="宋体"/>
        </w:rPr>
        <w:t>(AI)技术的不断发展，AI系统已经开始在从电子商务到医疗保健的应用领域扩大和与人类合作。在许多情况下，尤其是在高风险的环境中，这种人类与人工智能的合作已被证明比用人工智能完全取代人类更加强大和有效。在这篇论文中，研究人员重点研究了基于文本的，对等的心理健康支持，并调查了人工智能系统如何与人类合作，以帮助在文本支持性对话中促进</w:t>
      </w:r>
      <w:proofErr w:type="gramStart"/>
      <w:r w:rsidRPr="00ED6F39">
        <w:rPr>
          <w:rFonts w:ascii="宋体" w:eastAsia="宋体" w:hAnsi="宋体"/>
        </w:rPr>
        <w:t>同理心</w:t>
      </w:r>
      <w:proofErr w:type="gramEnd"/>
      <w:r w:rsidRPr="00ED6F39">
        <w:rPr>
          <w:rFonts w:ascii="宋体" w:eastAsia="宋体" w:hAnsi="宋体"/>
        </w:rPr>
        <w:t>的表达。</w:t>
      </w:r>
    </w:p>
    <w:p w14:paraId="6A2CC39D" w14:textId="035CAB40" w:rsidR="00B37279" w:rsidRPr="00B37279" w:rsidRDefault="00B37279" w:rsidP="00B37279">
      <w:pPr>
        <w:jc w:val="center"/>
        <w:rPr>
          <w:rFonts w:hint="eastAsia"/>
        </w:rPr>
      </w:pPr>
      <w:r>
        <w:rPr>
          <w:noProof/>
        </w:rPr>
        <w:drawing>
          <wp:inline distT="0" distB="0" distL="0" distR="0" wp14:anchorId="2B2E0A18" wp14:editId="658A3D40">
            <wp:extent cx="3810000" cy="29641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964180"/>
                    </a:xfrm>
                    <a:prstGeom prst="rect">
                      <a:avLst/>
                    </a:prstGeom>
                    <a:noFill/>
                    <a:ln>
                      <a:noFill/>
                    </a:ln>
                  </pic:spPr>
                </pic:pic>
              </a:graphicData>
            </a:graphic>
          </wp:inline>
        </w:drawing>
      </w:r>
    </w:p>
    <w:p w14:paraId="315C2EFD" w14:textId="1522786A" w:rsidR="00B37279" w:rsidRDefault="00B37279" w:rsidP="00B37279">
      <w:pPr>
        <w:pStyle w:val="2"/>
        <w:rPr>
          <w:rFonts w:ascii="黑体" w:eastAsia="黑体" w:hAnsi="黑体"/>
          <w:sz w:val="28"/>
        </w:rPr>
      </w:pPr>
      <w:r w:rsidRPr="00B37279">
        <w:rPr>
          <w:rFonts w:ascii="黑体" w:eastAsia="黑体" w:hAnsi="黑体" w:hint="eastAsia"/>
          <w:sz w:val="28"/>
        </w:rPr>
        <w:t>研究问题与假设</w:t>
      </w:r>
    </w:p>
    <w:p w14:paraId="66723CE4" w14:textId="7624E9E2" w:rsidR="00B37279" w:rsidRPr="00ED6F39" w:rsidRDefault="00B37279" w:rsidP="00ED6F39">
      <w:pPr>
        <w:ind w:firstLineChars="200" w:firstLine="420"/>
        <w:rPr>
          <w:rFonts w:ascii="宋体" w:eastAsia="宋体" w:hAnsi="宋体"/>
        </w:rPr>
      </w:pPr>
      <w:r w:rsidRPr="00ED6F39">
        <w:rPr>
          <w:rFonts w:ascii="宋体" w:eastAsia="宋体" w:hAnsi="宋体" w:hint="eastAsia"/>
        </w:rPr>
        <w:t>生活中需要心理健康服务的人很多，但是并不是每个人都能得到专业的服务，因此他们中的大多数人都会在论坛上寻求帮助，但论坛上提供帮助的人多数未经过专业的训练，缺乏具有</w:t>
      </w:r>
      <w:proofErr w:type="gramStart"/>
      <w:r w:rsidRPr="00ED6F39">
        <w:rPr>
          <w:rFonts w:ascii="宋体" w:eastAsia="宋体" w:hAnsi="宋体" w:hint="eastAsia"/>
        </w:rPr>
        <w:t>同理心</w:t>
      </w:r>
      <w:proofErr w:type="gramEnd"/>
      <w:r w:rsidRPr="00ED6F39">
        <w:rPr>
          <w:rFonts w:ascii="宋体" w:eastAsia="宋体" w:hAnsi="宋体" w:hint="eastAsia"/>
        </w:rPr>
        <w:t>的表达。对此研究人员便开发了一种人工智能协作方法，在对话中提供即时的建议，以提供更具</w:t>
      </w:r>
      <w:proofErr w:type="gramStart"/>
      <w:r w:rsidRPr="00ED6F39">
        <w:rPr>
          <w:rFonts w:ascii="宋体" w:eastAsia="宋体" w:hAnsi="宋体" w:hint="eastAsia"/>
        </w:rPr>
        <w:t>同理心</w:t>
      </w:r>
      <w:proofErr w:type="gramEnd"/>
      <w:r w:rsidRPr="00ED6F39">
        <w:rPr>
          <w:rFonts w:ascii="宋体" w:eastAsia="宋体" w:hAnsi="宋体" w:hint="eastAsia"/>
        </w:rPr>
        <w:t>的回复，但这种方法是否能真的提高回复的</w:t>
      </w:r>
      <w:proofErr w:type="gramStart"/>
      <w:r w:rsidRPr="00ED6F39">
        <w:rPr>
          <w:rFonts w:ascii="宋体" w:eastAsia="宋体" w:hAnsi="宋体" w:hint="eastAsia"/>
        </w:rPr>
        <w:t>同理心水平</w:t>
      </w:r>
      <w:proofErr w:type="gramEnd"/>
      <w:r w:rsidRPr="00ED6F39">
        <w:rPr>
          <w:rFonts w:ascii="宋体" w:eastAsia="宋体" w:hAnsi="宋体" w:hint="eastAsia"/>
        </w:rPr>
        <w:t>呢？</w:t>
      </w:r>
    </w:p>
    <w:p w14:paraId="012D7D64" w14:textId="77777777" w:rsidR="00B37279" w:rsidRPr="00ED6F39" w:rsidRDefault="00B37279" w:rsidP="00B37279">
      <w:pPr>
        <w:rPr>
          <w:rFonts w:ascii="宋体" w:eastAsia="宋体" w:hAnsi="宋体" w:hint="eastAsia"/>
        </w:rPr>
      </w:pPr>
    </w:p>
    <w:p w14:paraId="3F96F076" w14:textId="744CC642" w:rsidR="00B37279" w:rsidRDefault="00B37279" w:rsidP="00B37279">
      <w:pPr>
        <w:pStyle w:val="2"/>
        <w:rPr>
          <w:rFonts w:ascii="黑体" w:eastAsia="黑体" w:hAnsi="黑体"/>
          <w:sz w:val="28"/>
        </w:rPr>
      </w:pPr>
      <w:r w:rsidRPr="00B37279">
        <w:rPr>
          <w:rFonts w:ascii="黑体" w:eastAsia="黑体" w:hAnsi="黑体" w:hint="eastAsia"/>
          <w:sz w:val="28"/>
        </w:rPr>
        <w:lastRenderedPageBreak/>
        <w:t>实验方法</w:t>
      </w:r>
    </w:p>
    <w:p w14:paraId="405ED0AE" w14:textId="13784A2F" w:rsidR="00B37279" w:rsidRDefault="00B37279" w:rsidP="00B37279">
      <w:r>
        <w:rPr>
          <w:noProof/>
        </w:rPr>
        <w:drawing>
          <wp:inline distT="0" distB="0" distL="0" distR="0" wp14:anchorId="7FC9E526" wp14:editId="1BBF42F4">
            <wp:extent cx="5274310" cy="2727958"/>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727958"/>
                    </a:xfrm>
                    <a:prstGeom prst="rect">
                      <a:avLst/>
                    </a:prstGeom>
                    <a:noFill/>
                    <a:ln>
                      <a:noFill/>
                    </a:ln>
                  </pic:spPr>
                </pic:pic>
              </a:graphicData>
            </a:graphic>
          </wp:inline>
        </w:drawing>
      </w:r>
    </w:p>
    <w:p w14:paraId="514F873C" w14:textId="77777777" w:rsidR="00B37279" w:rsidRPr="00ED6F39" w:rsidRDefault="00B37279" w:rsidP="00ED6F39">
      <w:pPr>
        <w:ind w:firstLineChars="200" w:firstLine="420"/>
        <w:rPr>
          <w:rFonts w:ascii="宋体" w:eastAsia="宋体" w:hAnsi="宋体"/>
        </w:rPr>
      </w:pPr>
      <w:r w:rsidRPr="00ED6F39">
        <w:rPr>
          <w:rFonts w:ascii="宋体" w:eastAsia="宋体" w:hAnsi="宋体" w:hint="eastAsia"/>
        </w:rPr>
        <w:t>研究将参与者随机分为两组：仅人类（对照组）和人类</w:t>
      </w:r>
      <w:r w:rsidRPr="00ED6F39">
        <w:rPr>
          <w:rFonts w:ascii="宋体" w:eastAsia="宋体" w:hAnsi="宋体"/>
        </w:rPr>
        <w:t>+AI（治疗组），并要求他们分别在没有反馈和有AI反馈的情况下撰写帖子的支持性和有</w:t>
      </w:r>
      <w:proofErr w:type="gramStart"/>
      <w:r w:rsidRPr="00ED6F39">
        <w:rPr>
          <w:rFonts w:ascii="宋体" w:eastAsia="宋体" w:hAnsi="宋体"/>
        </w:rPr>
        <w:t>同理心</w:t>
      </w:r>
      <w:proofErr w:type="gramEnd"/>
      <w:r w:rsidRPr="00ED6F39">
        <w:rPr>
          <w:rFonts w:ascii="宋体" w:eastAsia="宋体" w:hAnsi="宋体"/>
        </w:rPr>
        <w:t>的回复。</w:t>
      </w:r>
    </w:p>
    <w:p w14:paraId="7303EBDA" w14:textId="77777777" w:rsidR="00B37279" w:rsidRPr="00ED6F39" w:rsidRDefault="00B37279" w:rsidP="00ED6F39">
      <w:pPr>
        <w:ind w:firstLineChars="200" w:firstLine="420"/>
        <w:rPr>
          <w:rFonts w:ascii="宋体" w:eastAsia="宋体" w:hAnsi="宋体"/>
        </w:rPr>
      </w:pPr>
      <w:r w:rsidRPr="00ED6F39">
        <w:rPr>
          <w:rFonts w:ascii="宋体" w:eastAsia="宋体" w:hAnsi="宋体" w:hint="eastAsia"/>
        </w:rPr>
        <w:t>为了确定即时的人类</w:t>
      </w:r>
      <w:r w:rsidRPr="00ED6F39">
        <w:rPr>
          <w:rFonts w:ascii="宋体" w:eastAsia="宋体" w:hAnsi="宋体"/>
        </w:rPr>
        <w:t>-AI合作对</w:t>
      </w:r>
      <w:proofErr w:type="gramStart"/>
      <w:r w:rsidRPr="00ED6F39">
        <w:rPr>
          <w:rFonts w:ascii="宋体" w:eastAsia="宋体" w:hAnsi="宋体"/>
        </w:rPr>
        <w:t>同理心</w:t>
      </w:r>
      <w:proofErr w:type="gramEnd"/>
      <w:r w:rsidRPr="00ED6F39">
        <w:rPr>
          <w:rFonts w:ascii="宋体" w:eastAsia="宋体" w:hAnsi="宋体"/>
        </w:rPr>
        <w:t>的提高，是否能够超越传统培训方法，两组参与者在研究开始前都接受了初步的</w:t>
      </w:r>
      <w:proofErr w:type="gramStart"/>
      <w:r w:rsidRPr="00ED6F39">
        <w:rPr>
          <w:rFonts w:ascii="宋体" w:eastAsia="宋体" w:hAnsi="宋体"/>
        </w:rPr>
        <w:t>同理心</w:t>
      </w:r>
      <w:proofErr w:type="gramEnd"/>
      <w:r w:rsidRPr="00ED6F39">
        <w:rPr>
          <w:rFonts w:ascii="宋体" w:eastAsia="宋体" w:hAnsi="宋体"/>
        </w:rPr>
        <w:t>培训。在没有AI的情况下，人类回复者</w:t>
      </w:r>
      <w:proofErr w:type="gramStart"/>
      <w:r w:rsidRPr="00ED6F39">
        <w:rPr>
          <w:rFonts w:ascii="宋体" w:eastAsia="宋体" w:hAnsi="宋体"/>
        </w:rPr>
        <w:t>者</w:t>
      </w:r>
      <w:proofErr w:type="gramEnd"/>
      <w:r w:rsidRPr="00ED6F39">
        <w:rPr>
          <w:rFonts w:ascii="宋体" w:eastAsia="宋体" w:hAnsi="宋体"/>
        </w:rPr>
        <w:t>面对一个空白的聊天框来撰写他们的回复，由于他们通常没有接受过关于</w:t>
      </w:r>
      <w:proofErr w:type="gramStart"/>
      <w:r w:rsidRPr="00ED6F39">
        <w:rPr>
          <w:rFonts w:ascii="宋体" w:eastAsia="宋体" w:hAnsi="宋体"/>
        </w:rPr>
        <w:t>同理心</w:t>
      </w:r>
      <w:proofErr w:type="gramEnd"/>
      <w:r w:rsidRPr="00ED6F39">
        <w:rPr>
          <w:rFonts w:ascii="宋体" w:eastAsia="宋体" w:hAnsi="宋体"/>
        </w:rPr>
        <w:t>的培训，因此很少进行具有高度</w:t>
      </w:r>
      <w:proofErr w:type="gramStart"/>
      <w:r w:rsidRPr="00ED6F39">
        <w:rPr>
          <w:rFonts w:ascii="宋体" w:eastAsia="宋体" w:hAnsi="宋体"/>
        </w:rPr>
        <w:t>同理心</w:t>
      </w:r>
      <w:proofErr w:type="gramEnd"/>
      <w:r w:rsidRPr="00ED6F39">
        <w:rPr>
          <w:rFonts w:ascii="宋体" w:eastAsia="宋体" w:hAnsi="宋体"/>
        </w:rPr>
        <w:t>的对话。而AI反馈助理则在同伴回复者撰写回应时提供即时的AI反馈。AI会提出可以对回复进行的修改建议，以使其更具同理心，这些建议包括可以插入的新句子、用更具</w:t>
      </w:r>
      <w:proofErr w:type="gramStart"/>
      <w:r w:rsidRPr="00ED6F39">
        <w:rPr>
          <w:rFonts w:ascii="宋体" w:eastAsia="宋体" w:hAnsi="宋体"/>
        </w:rPr>
        <w:t>同理心</w:t>
      </w:r>
      <w:proofErr w:type="gramEnd"/>
      <w:r w:rsidRPr="00ED6F39">
        <w:rPr>
          <w:rFonts w:ascii="宋体" w:eastAsia="宋体" w:hAnsi="宋体"/>
        </w:rPr>
        <w:t>的对应句子替换当前句子。回复者可以通过点击“插入”和“替换”按钮接受这些建议，并继续编辑回复，或</w:t>
      </w:r>
      <w:r w:rsidRPr="00ED6F39">
        <w:rPr>
          <w:rFonts w:ascii="宋体" w:eastAsia="宋体" w:hAnsi="宋体" w:hint="eastAsia"/>
        </w:rPr>
        <w:t>者根据需要获取更多反馈。</w:t>
      </w:r>
    </w:p>
    <w:p w14:paraId="08C2A1C1" w14:textId="787BF75D" w:rsidR="00B37279" w:rsidRPr="00ED6F39" w:rsidRDefault="00B37279" w:rsidP="00ED6F39">
      <w:pPr>
        <w:ind w:firstLineChars="200" w:firstLine="420"/>
        <w:rPr>
          <w:rFonts w:ascii="宋体" w:eastAsia="宋体" w:hAnsi="宋体" w:hint="eastAsia"/>
        </w:rPr>
      </w:pPr>
      <w:r w:rsidRPr="00ED6F39">
        <w:rPr>
          <w:rFonts w:ascii="宋体" w:eastAsia="宋体" w:hAnsi="宋体" w:hint="eastAsia"/>
        </w:rPr>
        <w:t>实验后，研究人员进行了事后评估，评估那些自己报告称在回复时遇到困难的参与者，是否从这个方法中获益更多，用以研究参与者与</w:t>
      </w:r>
      <w:r w:rsidRPr="00ED6F39">
        <w:rPr>
          <w:rFonts w:ascii="宋体" w:eastAsia="宋体" w:hAnsi="宋体"/>
        </w:rPr>
        <w:t>AI合作的差异，以及参与者对此方法的理解。</w:t>
      </w:r>
    </w:p>
    <w:p w14:paraId="4B2AF475" w14:textId="46CD9DA6" w:rsidR="00B37279" w:rsidRDefault="00B37279" w:rsidP="00B37279">
      <w:pPr>
        <w:pStyle w:val="2"/>
        <w:rPr>
          <w:rFonts w:ascii="黑体" w:eastAsia="黑体" w:hAnsi="黑体"/>
          <w:sz w:val="28"/>
        </w:rPr>
      </w:pPr>
      <w:r w:rsidRPr="00B37279">
        <w:rPr>
          <w:rFonts w:ascii="黑体" w:eastAsia="黑体" w:hAnsi="黑体" w:hint="eastAsia"/>
          <w:sz w:val="28"/>
        </w:rPr>
        <w:t>研究结果</w:t>
      </w:r>
    </w:p>
    <w:p w14:paraId="596232D2" w14:textId="77777777" w:rsidR="00B37279" w:rsidRPr="00ED6F39" w:rsidRDefault="00B37279" w:rsidP="00ED6F39">
      <w:pPr>
        <w:pStyle w:val="4"/>
        <w:rPr>
          <w:rFonts w:ascii="黑体" w:eastAsia="黑体" w:hAnsi="黑体"/>
          <w:sz w:val="18"/>
        </w:rPr>
      </w:pPr>
      <w:r w:rsidRPr="00ED6F39">
        <w:rPr>
          <w:rFonts w:ascii="黑体" w:eastAsia="黑体" w:hAnsi="黑体" w:hint="eastAsia"/>
          <w:sz w:val="18"/>
        </w:rPr>
        <w:t>结果</w:t>
      </w:r>
      <w:r w:rsidRPr="00ED6F39">
        <w:rPr>
          <w:rFonts w:ascii="黑体" w:eastAsia="黑体" w:hAnsi="黑体"/>
          <w:sz w:val="18"/>
        </w:rPr>
        <w:t xml:space="preserve">a, </w:t>
      </w:r>
    </w:p>
    <w:p w14:paraId="5925D4AD" w14:textId="78D3C8FB" w:rsidR="00B37279" w:rsidRPr="00ED6F39" w:rsidRDefault="00B37279" w:rsidP="00B37279">
      <w:pPr>
        <w:rPr>
          <w:rFonts w:ascii="宋体" w:eastAsia="宋体" w:hAnsi="宋体"/>
        </w:rPr>
      </w:pPr>
      <w:r w:rsidRPr="00ED6F39">
        <w:rPr>
          <w:rFonts w:ascii="宋体" w:eastAsia="宋体" w:hAnsi="宋体" w:hint="eastAsia"/>
        </w:rPr>
        <w:t>随机对照实验证明人类与人工智能的合作能够产生更具</w:t>
      </w:r>
      <w:proofErr w:type="gramStart"/>
      <w:r w:rsidRPr="00ED6F39">
        <w:rPr>
          <w:rFonts w:ascii="宋体" w:eastAsia="宋体" w:hAnsi="宋体" w:hint="eastAsia"/>
        </w:rPr>
        <w:t>同理心</w:t>
      </w:r>
      <w:proofErr w:type="gramEnd"/>
      <w:r w:rsidRPr="00ED6F39">
        <w:rPr>
          <w:rFonts w:ascii="宋体" w:eastAsia="宋体" w:hAnsi="宋体" w:hint="eastAsia"/>
        </w:rPr>
        <w:t>的对话。图</w:t>
      </w:r>
      <w:r w:rsidRPr="00ED6F39">
        <w:rPr>
          <w:rFonts w:ascii="宋体" w:eastAsia="宋体" w:hAnsi="宋体"/>
        </w:rPr>
        <w:t>a显示</w:t>
      </w:r>
      <w:proofErr w:type="spellStart"/>
      <w:r w:rsidRPr="00ED6F39">
        <w:rPr>
          <w:rFonts w:ascii="宋体" w:eastAsia="宋体" w:hAnsi="宋体"/>
        </w:rPr>
        <w:t>TalkLife</w:t>
      </w:r>
      <w:proofErr w:type="spellEnd"/>
      <w:r w:rsidRPr="00ED6F39">
        <w:rPr>
          <w:rFonts w:ascii="宋体" w:eastAsia="宋体" w:hAnsi="宋体"/>
        </w:rPr>
        <w:t>(在线同伴支持社区)用户，对人类+AI的回复相对于</w:t>
      </w:r>
      <w:proofErr w:type="gramStart"/>
      <w:r w:rsidRPr="00ED6F39">
        <w:rPr>
          <w:rFonts w:ascii="宋体" w:eastAsia="宋体" w:hAnsi="宋体"/>
        </w:rPr>
        <w:t>仅人类</w:t>
      </w:r>
      <w:proofErr w:type="gramEnd"/>
      <w:r w:rsidRPr="00ED6F39">
        <w:rPr>
          <w:rFonts w:ascii="宋体" w:eastAsia="宋体" w:hAnsi="宋体"/>
        </w:rPr>
        <w:t>回复的37.4%偏好具有更高的46.9%偏好。</w:t>
      </w:r>
    </w:p>
    <w:p w14:paraId="6FD243BC" w14:textId="0BF7294F" w:rsidR="00B37279" w:rsidRDefault="00B37279" w:rsidP="00B37279">
      <w:r>
        <w:rPr>
          <w:noProof/>
        </w:rPr>
        <w:lastRenderedPageBreak/>
        <w:drawing>
          <wp:inline distT="0" distB="0" distL="0" distR="0" wp14:anchorId="38E6921C" wp14:editId="68D07819">
            <wp:extent cx="3171600" cy="3164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600" cy="3164400"/>
                    </a:xfrm>
                    <a:prstGeom prst="rect">
                      <a:avLst/>
                    </a:prstGeom>
                    <a:noFill/>
                    <a:ln>
                      <a:noFill/>
                    </a:ln>
                  </pic:spPr>
                </pic:pic>
              </a:graphicData>
            </a:graphic>
          </wp:inline>
        </w:drawing>
      </w:r>
    </w:p>
    <w:p w14:paraId="607CCA3B" w14:textId="77777777" w:rsidR="00B37279" w:rsidRPr="00ED6F39" w:rsidRDefault="00B37279" w:rsidP="00ED6F39">
      <w:pPr>
        <w:pStyle w:val="4"/>
        <w:rPr>
          <w:rFonts w:ascii="黑体" w:eastAsia="黑体" w:hAnsi="黑体"/>
          <w:sz w:val="18"/>
        </w:rPr>
      </w:pPr>
      <w:r w:rsidRPr="00ED6F39">
        <w:rPr>
          <w:rFonts w:ascii="黑体" w:eastAsia="黑体" w:hAnsi="黑体" w:hint="eastAsia"/>
          <w:sz w:val="18"/>
        </w:rPr>
        <w:t>结果</w:t>
      </w:r>
      <w:r w:rsidRPr="00ED6F39">
        <w:rPr>
          <w:rFonts w:ascii="黑体" w:eastAsia="黑体" w:hAnsi="黑体"/>
          <w:sz w:val="18"/>
        </w:rPr>
        <w:t>b</w:t>
      </w:r>
    </w:p>
    <w:p w14:paraId="23F87F36" w14:textId="47C20368" w:rsidR="00B37279" w:rsidRPr="00ED6F39" w:rsidRDefault="00B37279" w:rsidP="00B37279">
      <w:pPr>
        <w:rPr>
          <w:rFonts w:ascii="宋体" w:eastAsia="宋体" w:hAnsi="宋体"/>
        </w:rPr>
      </w:pPr>
      <w:r w:rsidRPr="00ED6F39">
        <w:rPr>
          <w:rFonts w:ascii="宋体" w:eastAsia="宋体" w:hAnsi="宋体" w:hint="eastAsia"/>
        </w:rPr>
        <w:t>通过使用基于</w:t>
      </w:r>
      <w:r w:rsidRPr="00ED6F39">
        <w:rPr>
          <w:rFonts w:ascii="宋体" w:eastAsia="宋体" w:hAnsi="宋体"/>
        </w:rPr>
        <w:t>AI的</w:t>
      </w:r>
      <w:proofErr w:type="gramStart"/>
      <w:r w:rsidRPr="00ED6F39">
        <w:rPr>
          <w:rFonts w:ascii="宋体" w:eastAsia="宋体" w:hAnsi="宋体"/>
        </w:rPr>
        <w:t>同理心</w:t>
      </w:r>
      <w:proofErr w:type="gramEnd"/>
      <w:r w:rsidRPr="00ED6F39">
        <w:rPr>
          <w:rFonts w:ascii="宋体" w:eastAsia="宋体" w:hAnsi="宋体"/>
        </w:rPr>
        <w:t>自动评估得分，我们发现人类+AI回复的得分比仅人单独</w:t>
      </w:r>
      <w:proofErr w:type="gramStart"/>
      <w:r w:rsidRPr="00ED6F39">
        <w:rPr>
          <w:rFonts w:ascii="宋体" w:eastAsia="宋体" w:hAnsi="宋体"/>
        </w:rPr>
        <w:t>回复高</w:t>
      </w:r>
      <w:proofErr w:type="gramEnd"/>
      <w:r w:rsidRPr="00ED6F39">
        <w:rPr>
          <w:rFonts w:ascii="宋体" w:eastAsia="宋体" w:hAnsi="宋体"/>
        </w:rPr>
        <w:t>19.6% (1.77相比与1.48; Cohen</w:t>
      </w:r>
      <w:proofErr w:type="gramStart"/>
      <w:r w:rsidRPr="00ED6F39">
        <w:rPr>
          <w:rFonts w:ascii="宋体" w:eastAsia="宋体" w:hAnsi="宋体"/>
        </w:rPr>
        <w:t>’</w:t>
      </w:r>
      <w:proofErr w:type="gramEnd"/>
      <w:r w:rsidRPr="00ED6F39">
        <w:rPr>
          <w:rFonts w:ascii="宋体" w:eastAsia="宋体" w:hAnsi="宋体"/>
        </w:rPr>
        <w:t>s d = 0.24，P = 5.1 × 10-8，t = 5.46，</w:t>
      </w:r>
      <w:proofErr w:type="spellStart"/>
      <w:r w:rsidRPr="00ED6F39">
        <w:rPr>
          <w:rFonts w:ascii="宋体" w:eastAsia="宋体" w:hAnsi="宋体"/>
        </w:rPr>
        <w:t>d.f</w:t>
      </w:r>
      <w:proofErr w:type="spellEnd"/>
      <w:r w:rsidRPr="00ED6F39">
        <w:rPr>
          <w:rFonts w:ascii="宋体" w:eastAsia="宋体" w:hAnsi="宋体"/>
        </w:rPr>
        <w:t xml:space="preserve"> = 2,998，双侧t检验)</w:t>
      </w:r>
    </w:p>
    <w:p w14:paraId="790981F9" w14:textId="3D4AE1F7" w:rsidR="00B37279" w:rsidRDefault="00ED6F39" w:rsidP="00B37279">
      <w:r>
        <w:rPr>
          <w:noProof/>
        </w:rPr>
        <w:drawing>
          <wp:inline distT="0" distB="0" distL="0" distR="0" wp14:anchorId="19327738" wp14:editId="209C356C">
            <wp:extent cx="3207600" cy="321840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7600" cy="3218400"/>
                    </a:xfrm>
                    <a:prstGeom prst="rect">
                      <a:avLst/>
                    </a:prstGeom>
                    <a:noFill/>
                    <a:ln>
                      <a:noFill/>
                    </a:ln>
                  </pic:spPr>
                </pic:pic>
              </a:graphicData>
            </a:graphic>
          </wp:inline>
        </w:drawing>
      </w:r>
    </w:p>
    <w:p w14:paraId="06CC31DE" w14:textId="77777777" w:rsidR="00B37279" w:rsidRPr="00ED6F39" w:rsidRDefault="00B37279" w:rsidP="00ED6F39">
      <w:pPr>
        <w:pStyle w:val="4"/>
        <w:rPr>
          <w:rFonts w:ascii="黑体" w:eastAsia="黑体" w:hAnsi="黑体"/>
          <w:sz w:val="18"/>
        </w:rPr>
      </w:pPr>
      <w:r w:rsidRPr="00ED6F39">
        <w:rPr>
          <w:rFonts w:ascii="黑体" w:eastAsia="黑体" w:hAnsi="黑体" w:hint="eastAsia"/>
          <w:sz w:val="18"/>
        </w:rPr>
        <w:t>结果</w:t>
      </w:r>
      <w:r w:rsidRPr="00ED6F39">
        <w:rPr>
          <w:rFonts w:ascii="黑体" w:eastAsia="黑体" w:hAnsi="黑体"/>
          <w:sz w:val="18"/>
        </w:rPr>
        <w:t>c</w:t>
      </w:r>
    </w:p>
    <w:p w14:paraId="3D45FD7E" w14:textId="62A1B2FD" w:rsidR="00B37279" w:rsidRDefault="00B37279" w:rsidP="00B37279">
      <w:pPr>
        <w:rPr>
          <w:rFonts w:hint="eastAsia"/>
        </w:rPr>
      </w:pPr>
      <w:r>
        <w:rPr>
          <w:rFonts w:hint="eastAsia"/>
        </w:rPr>
        <w:t>无</w:t>
      </w:r>
      <w:r w:rsidRPr="00ED6F39">
        <w:rPr>
          <w:rFonts w:ascii="宋体" w:eastAsia="宋体" w:hAnsi="宋体" w:hint="eastAsia"/>
        </w:rPr>
        <w:t>论是回复时未遇到困难的参与者还是回复时遇到困难的参与者，</w:t>
      </w:r>
      <w:proofErr w:type="spellStart"/>
      <w:r w:rsidRPr="00ED6F39">
        <w:rPr>
          <w:rFonts w:ascii="宋体" w:eastAsia="宋体" w:hAnsi="宋体"/>
        </w:rPr>
        <w:t>TalkLife</w:t>
      </w:r>
      <w:proofErr w:type="spellEnd"/>
      <w:r w:rsidRPr="00ED6F39">
        <w:rPr>
          <w:rFonts w:ascii="宋体" w:eastAsia="宋体" w:hAnsi="宋体"/>
        </w:rPr>
        <w:t>用户均更偏好人类+AI的回复</w:t>
      </w:r>
    </w:p>
    <w:p w14:paraId="4F3F5AB2" w14:textId="34E02EE1" w:rsidR="00ED6F39" w:rsidRDefault="00ED6F39" w:rsidP="00ED6F39">
      <w:pPr>
        <w:pStyle w:val="a3"/>
      </w:pPr>
      <w:r>
        <w:rPr>
          <w:noProof/>
        </w:rPr>
        <w:lastRenderedPageBreak/>
        <w:drawing>
          <wp:inline distT="0" distB="0" distL="0" distR="0" wp14:anchorId="39B77CE6" wp14:editId="23BA231D">
            <wp:extent cx="3182400" cy="3164400"/>
            <wp:effectExtent l="0" t="0" r="0" b="0"/>
            <wp:docPr id="7" name="图片 7" descr="C:\Users\16775\AppData\Local\Packages\Microsoft.Windows.Photos_8wekyb3d8bbwe\TempState\ShareServiceTempFolder\Pasted image 202403270919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16775\AppData\Local\Packages\Microsoft.Windows.Photos_8wekyb3d8bbwe\TempState\ShareServiceTempFolder\Pasted image 20240327091937.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2400" cy="3164400"/>
                    </a:xfrm>
                    <a:prstGeom prst="rect">
                      <a:avLst/>
                    </a:prstGeom>
                    <a:noFill/>
                    <a:ln>
                      <a:noFill/>
                    </a:ln>
                  </pic:spPr>
                </pic:pic>
              </a:graphicData>
            </a:graphic>
          </wp:inline>
        </w:drawing>
      </w:r>
    </w:p>
    <w:p w14:paraId="0BBE13CD" w14:textId="705C8D97" w:rsidR="00B37279" w:rsidRDefault="00B37279" w:rsidP="00B37279"/>
    <w:p w14:paraId="3C0843A3" w14:textId="77777777" w:rsidR="00B37279" w:rsidRPr="00ED6F39" w:rsidRDefault="00B37279" w:rsidP="00ED6F39">
      <w:pPr>
        <w:pStyle w:val="4"/>
        <w:rPr>
          <w:rFonts w:ascii="黑体" w:eastAsia="黑体" w:hAnsi="黑体"/>
          <w:sz w:val="18"/>
        </w:rPr>
      </w:pPr>
      <w:r w:rsidRPr="00ED6F39">
        <w:rPr>
          <w:rFonts w:ascii="黑体" w:eastAsia="黑体" w:hAnsi="黑体" w:hint="eastAsia"/>
          <w:sz w:val="18"/>
        </w:rPr>
        <w:t>结果</w:t>
      </w:r>
      <w:r w:rsidRPr="00ED6F39">
        <w:rPr>
          <w:rFonts w:ascii="黑体" w:eastAsia="黑体" w:hAnsi="黑体"/>
          <w:sz w:val="18"/>
        </w:rPr>
        <w:t>d</w:t>
      </w:r>
    </w:p>
    <w:p w14:paraId="29B0D976" w14:textId="1773318D" w:rsidR="00B37279" w:rsidRPr="00ED6F39" w:rsidRDefault="00B37279" w:rsidP="00B37279">
      <w:pPr>
        <w:rPr>
          <w:rFonts w:ascii="宋体" w:eastAsia="宋体" w:hAnsi="宋体"/>
        </w:rPr>
      </w:pPr>
      <w:r w:rsidRPr="00ED6F39">
        <w:rPr>
          <w:rFonts w:ascii="宋体" w:eastAsia="宋体" w:hAnsi="宋体" w:hint="eastAsia"/>
        </w:rPr>
        <w:t>无论是回复时未遇到困难的参与者还是回复时遇到困难的参与者，人类</w:t>
      </w:r>
      <w:r w:rsidRPr="00ED6F39">
        <w:rPr>
          <w:rFonts w:ascii="宋体" w:eastAsia="宋体" w:hAnsi="宋体"/>
        </w:rPr>
        <w:t>+AI回复均比人单独回复具有更高的同理心得分。</w:t>
      </w:r>
    </w:p>
    <w:p w14:paraId="22925BC7" w14:textId="00877CEE" w:rsidR="00ED6F39" w:rsidRDefault="00ED6F39" w:rsidP="00ED6F39">
      <w:pPr>
        <w:pStyle w:val="a3"/>
      </w:pPr>
      <w:r>
        <w:rPr>
          <w:noProof/>
        </w:rPr>
        <w:drawing>
          <wp:inline distT="0" distB="0" distL="0" distR="0" wp14:anchorId="1E1EE70B" wp14:editId="36E1CFD3">
            <wp:extent cx="3254400" cy="3193200"/>
            <wp:effectExtent l="0" t="0" r="3175" b="7620"/>
            <wp:docPr id="8" name="图片 8" descr="C:\Users\16775\AppData\Local\Packages\Microsoft.Windows.Photos_8wekyb3d8bbwe\TempState\ShareServiceTempFolder\Pasted image 202403270919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16775\AppData\Local\Packages\Microsoft.Windows.Photos_8wekyb3d8bbwe\TempState\ShareServiceTempFolder\Pasted image 20240327091947.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4400" cy="3193200"/>
                    </a:xfrm>
                    <a:prstGeom prst="rect">
                      <a:avLst/>
                    </a:prstGeom>
                    <a:noFill/>
                    <a:ln>
                      <a:noFill/>
                    </a:ln>
                  </pic:spPr>
                </pic:pic>
              </a:graphicData>
            </a:graphic>
          </wp:inline>
        </w:drawing>
      </w:r>
    </w:p>
    <w:p w14:paraId="3940B076" w14:textId="77777777" w:rsidR="00ED6F39" w:rsidRPr="00B37279" w:rsidRDefault="00ED6F39" w:rsidP="00B37279">
      <w:pPr>
        <w:rPr>
          <w:rFonts w:hint="eastAsia"/>
        </w:rPr>
      </w:pPr>
    </w:p>
    <w:p w14:paraId="34DA0694" w14:textId="3734667C" w:rsidR="00B37279" w:rsidRDefault="00B37279" w:rsidP="00B37279">
      <w:pPr>
        <w:pStyle w:val="2"/>
        <w:rPr>
          <w:rFonts w:ascii="黑体" w:eastAsia="黑体" w:hAnsi="黑体"/>
          <w:sz w:val="28"/>
        </w:rPr>
      </w:pPr>
      <w:r w:rsidRPr="00B37279">
        <w:rPr>
          <w:rFonts w:ascii="黑体" w:eastAsia="黑体" w:hAnsi="黑体" w:hint="eastAsia"/>
          <w:sz w:val="28"/>
        </w:rPr>
        <w:lastRenderedPageBreak/>
        <w:t>讨论</w:t>
      </w:r>
    </w:p>
    <w:p w14:paraId="246641C2" w14:textId="65E7BB34" w:rsidR="00B37279" w:rsidRPr="00ED6F39" w:rsidRDefault="00B37279" w:rsidP="00ED6F39">
      <w:pPr>
        <w:ind w:firstLineChars="200" w:firstLine="420"/>
        <w:rPr>
          <w:rFonts w:ascii="宋体" w:eastAsia="宋体" w:hAnsi="宋体"/>
        </w:rPr>
      </w:pPr>
      <w:r w:rsidRPr="00ED6F39">
        <w:rPr>
          <w:rFonts w:ascii="宋体" w:eastAsia="宋体" w:hAnsi="宋体" w:hint="eastAsia"/>
        </w:rPr>
        <w:t>本研究展示了人类和</w:t>
      </w:r>
      <w:r w:rsidRPr="00ED6F39">
        <w:rPr>
          <w:rFonts w:ascii="宋体" w:eastAsia="宋体" w:hAnsi="宋体"/>
        </w:rPr>
        <w:t>AI是如何在开放式、社会性和高风险的任务上进行合作，比如进行</w:t>
      </w:r>
      <w:proofErr w:type="gramStart"/>
      <w:r w:rsidRPr="00ED6F39">
        <w:rPr>
          <w:rFonts w:ascii="宋体" w:eastAsia="宋体" w:hAnsi="宋体"/>
        </w:rPr>
        <w:t>同理心</w:t>
      </w:r>
      <w:proofErr w:type="gramEnd"/>
      <w:r w:rsidRPr="00ED6F39">
        <w:rPr>
          <w:rFonts w:ascii="宋体" w:eastAsia="宋体" w:hAnsi="宋体"/>
        </w:rPr>
        <w:t>的对话。</w:t>
      </w:r>
      <w:proofErr w:type="gramStart"/>
      <w:r w:rsidRPr="00ED6F39">
        <w:rPr>
          <w:rFonts w:ascii="宋体" w:eastAsia="宋体" w:hAnsi="宋体"/>
        </w:rPr>
        <w:t>同理心</w:t>
      </w:r>
      <w:proofErr w:type="gramEnd"/>
      <w:r w:rsidRPr="00ED6F39">
        <w:rPr>
          <w:rFonts w:ascii="宋体" w:eastAsia="宋体" w:hAnsi="宋体"/>
        </w:rPr>
        <w:t>是复杂且微妙的，因此对AI来说比其他许多人类-AI协作的任务更具挑战性。</w:t>
      </w:r>
      <w:r w:rsidRPr="00ED6F39">
        <w:rPr>
          <w:rFonts w:ascii="宋体" w:eastAsia="宋体" w:hAnsi="宋体" w:hint="eastAsia"/>
        </w:rPr>
        <w:t>该研究对于解决精神卫生健康方面的障碍具有启示意义，因为现有的资源和干预措施不足以满足当前和新出现的需求。根据世界卫生组织报告，全球有超过</w:t>
      </w:r>
      <w:r w:rsidRPr="00ED6F39">
        <w:rPr>
          <w:rFonts w:ascii="宋体" w:eastAsia="宋体" w:hAnsi="宋体"/>
        </w:rPr>
        <w:t xml:space="preserve">4亿人患有精神疾病，其中大约3亿人患有抑郁症。总体而言，精神疾病和相关的行为健康问题占全球疾病负担的13%，高于心血管疾病和癌症。尽管心理治疗和社会支持可能是有效的治疗方法，但许多弱势个体获得治疗和咨询的机会有限。在全球范围内改善获得心理健康支持的一个可扩展的方法便是使用在线平台，如 </w:t>
      </w:r>
      <w:proofErr w:type="spellStart"/>
      <w:r w:rsidRPr="00ED6F39">
        <w:rPr>
          <w:rFonts w:ascii="宋体" w:eastAsia="宋体" w:hAnsi="宋体"/>
        </w:rPr>
        <w:t>TalkLife</w:t>
      </w:r>
      <w:proofErr w:type="spellEnd"/>
      <w:r w:rsidRPr="00ED6F39">
        <w:rPr>
          <w:rFonts w:ascii="宋体" w:eastAsia="宋体" w:hAnsi="宋体"/>
        </w:rPr>
        <w:t xml:space="preserve"> (TalkLife.com)、 </w:t>
      </w:r>
      <w:proofErr w:type="spellStart"/>
      <w:r w:rsidRPr="00ED6F39">
        <w:rPr>
          <w:rFonts w:ascii="宋体" w:eastAsia="宋体" w:hAnsi="宋体"/>
        </w:rPr>
        <w:t>YourDost</w:t>
      </w:r>
      <w:proofErr w:type="spellEnd"/>
      <w:r w:rsidRPr="00ED6F39">
        <w:rPr>
          <w:rFonts w:ascii="宋体" w:eastAsia="宋体" w:hAnsi="宋体"/>
        </w:rPr>
        <w:t xml:space="preserve"> (</w:t>
      </w:r>
      <w:proofErr w:type="spellStart"/>
      <w:r w:rsidRPr="00ED6F39">
        <w:rPr>
          <w:rFonts w:ascii="宋体" w:eastAsia="宋体" w:hAnsi="宋体"/>
        </w:rPr>
        <w:t>YourDost</w:t>
      </w:r>
      <w:proofErr w:type="spellEnd"/>
      <w:r w:rsidRPr="00ED6F39">
        <w:rPr>
          <w:rFonts w:ascii="宋体" w:eastAsia="宋体" w:hAnsi="宋体"/>
        </w:rPr>
        <w:t xml:space="preserve">) </w:t>
      </w:r>
      <w:r w:rsidRPr="00ED6F39">
        <w:rPr>
          <w:rFonts w:ascii="宋体" w:eastAsia="宋体" w:hAnsi="宋体" w:hint="eastAsia"/>
        </w:rPr>
        <w:t>，将寻求支持者与同伴支持者联系起来。然而，这样做的关键挑战在于，使未经训练的同伴支持者和有需要的人之间能够进行有效且高质量的对话。而本篇研究表明，人类</w:t>
      </w:r>
      <w:r w:rsidRPr="00ED6F39">
        <w:rPr>
          <w:rFonts w:ascii="宋体" w:eastAsia="宋体" w:hAnsi="宋体"/>
        </w:rPr>
        <w:t>-AI协作可以大大增加同伴支持者的回复中的同理心，确保寻求支持者的理解和接受。</w:t>
      </w:r>
    </w:p>
    <w:p w14:paraId="704C7E3B" w14:textId="5BFF4D6F" w:rsidR="00B37279" w:rsidRPr="00ED6F39" w:rsidRDefault="00B37279" w:rsidP="00ED6F39">
      <w:pPr>
        <w:ind w:firstLineChars="200" w:firstLine="420"/>
        <w:rPr>
          <w:rFonts w:ascii="宋体" w:eastAsia="宋体" w:hAnsi="宋体"/>
        </w:rPr>
      </w:pPr>
      <w:r w:rsidRPr="00ED6F39">
        <w:rPr>
          <w:rFonts w:ascii="宋体" w:eastAsia="宋体" w:hAnsi="宋体" w:hint="eastAsia"/>
        </w:rPr>
        <w:t>总而言之，尽管人工智能还不能完全取代心理治疗师进行心理治疗和社会支持，但通过适当的人工智能辅助技术来增强未经训练的同伴支持者是可行的。</w:t>
      </w:r>
    </w:p>
    <w:p w14:paraId="6C4A71CA" w14:textId="7EFC43BF" w:rsidR="00ED6F39" w:rsidRDefault="00ED6F39" w:rsidP="00B37279"/>
    <w:p w14:paraId="2EBFEFD9" w14:textId="77777777" w:rsidR="00ED6F39" w:rsidRPr="00B37279" w:rsidRDefault="00ED6F39" w:rsidP="00B37279">
      <w:pPr>
        <w:rPr>
          <w:rFonts w:hint="eastAsia"/>
        </w:rPr>
      </w:pPr>
    </w:p>
    <w:p w14:paraId="28083E63" w14:textId="507A3C31" w:rsidR="00B37279" w:rsidRDefault="00B37279" w:rsidP="00ED6F39">
      <w:r w:rsidRPr="00B37279">
        <w:rPr>
          <w:rFonts w:hint="eastAsia"/>
        </w:rPr>
        <w:t>参考文献</w:t>
      </w:r>
      <w:r w:rsidR="00ED6F39">
        <w:rPr>
          <w:rFonts w:hint="eastAsia"/>
        </w:rPr>
        <w:t>：</w:t>
      </w:r>
    </w:p>
    <w:p w14:paraId="5A93ECE9" w14:textId="5A0CC5F2" w:rsidR="00B37279" w:rsidRPr="00B37279" w:rsidRDefault="00B37279" w:rsidP="00B37279">
      <w:pPr>
        <w:rPr>
          <w:rFonts w:hint="eastAsia"/>
        </w:rPr>
      </w:pPr>
      <w:r w:rsidRPr="00B37279">
        <w:t xml:space="preserve">Sharma, A., Lin, I.W., Miner, A.S. _et al._ Human–AI collaboration enables more empathic conversations in text-based peer-to-peer mental health support. _Nat Mach </w:t>
      </w:r>
      <w:proofErr w:type="spellStart"/>
      <w:r w:rsidRPr="00B37279">
        <w:t>Intell</w:t>
      </w:r>
      <w:proofErr w:type="spellEnd"/>
      <w:r w:rsidRPr="00B37279">
        <w:t>_ **5**, 46–57 (2023). https://doi.org/10.1038/s42256-022-00593-2</w:t>
      </w:r>
    </w:p>
    <w:sectPr w:rsidR="00B37279" w:rsidRPr="00B372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7F4"/>
    <w:rsid w:val="00556A5D"/>
    <w:rsid w:val="00B37279"/>
    <w:rsid w:val="00ED6F39"/>
    <w:rsid w:val="00F33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858B5"/>
  <w15:chartTrackingRefBased/>
  <w15:docId w15:val="{D01E87B8-5BF0-4769-8AA4-2205233EC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372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3727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727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D6F3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7279"/>
    <w:rPr>
      <w:b/>
      <w:bCs/>
      <w:kern w:val="44"/>
      <w:sz w:val="44"/>
      <w:szCs w:val="44"/>
    </w:rPr>
  </w:style>
  <w:style w:type="character" w:customStyle="1" w:styleId="20">
    <w:name w:val="标题 2 字符"/>
    <w:basedOn w:val="a0"/>
    <w:link w:val="2"/>
    <w:uiPriority w:val="9"/>
    <w:rsid w:val="00B3727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37279"/>
    <w:rPr>
      <w:b/>
      <w:bCs/>
      <w:sz w:val="32"/>
      <w:szCs w:val="32"/>
    </w:rPr>
  </w:style>
  <w:style w:type="paragraph" w:styleId="a3">
    <w:name w:val="Normal (Web)"/>
    <w:basedOn w:val="a"/>
    <w:uiPriority w:val="99"/>
    <w:semiHidden/>
    <w:unhideWhenUsed/>
    <w:rsid w:val="00ED6F39"/>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ED6F3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725325">
      <w:bodyDiv w:val="1"/>
      <w:marLeft w:val="0"/>
      <w:marRight w:val="0"/>
      <w:marTop w:val="0"/>
      <w:marBottom w:val="0"/>
      <w:divBdr>
        <w:top w:val="none" w:sz="0" w:space="0" w:color="auto"/>
        <w:left w:val="none" w:sz="0" w:space="0" w:color="auto"/>
        <w:bottom w:val="none" w:sz="0" w:space="0" w:color="auto"/>
        <w:right w:val="none" w:sz="0" w:space="0" w:color="auto"/>
      </w:divBdr>
    </w:div>
    <w:div w:id="71716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Ma</dc:creator>
  <cp:keywords/>
  <dc:description/>
  <cp:lastModifiedBy>Qi Ma</cp:lastModifiedBy>
  <cp:revision>2</cp:revision>
  <dcterms:created xsi:type="dcterms:W3CDTF">2024-03-27T09:29:00Z</dcterms:created>
  <dcterms:modified xsi:type="dcterms:W3CDTF">2024-03-27T09:43:00Z</dcterms:modified>
</cp:coreProperties>
</file>