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339F" w14:textId="75C9B8AB" w:rsidR="00255DB7" w:rsidRPr="00255DB7" w:rsidRDefault="004E29DE" w:rsidP="007D44EF">
      <w:pPr>
        <w:pStyle w:val="Heading1"/>
      </w:pPr>
      <w:r>
        <w:t xml:space="preserve">The </w:t>
      </w:r>
      <w:r w:rsidR="002B22CF">
        <w:t>Tale of Setna I</w:t>
      </w:r>
      <w:r>
        <w:t xml:space="preserve"> (P. </w:t>
      </w:r>
      <w:r w:rsidR="002B22CF">
        <w:t>Cairo</w:t>
      </w:r>
      <w:r>
        <w:t xml:space="preserve"> 30</w:t>
      </w:r>
      <w:r w:rsidR="002B22CF">
        <w:t>646</w:t>
      </w:r>
      <w:r>
        <w:t>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1BC4B807" w14:textId="64D4A0B5" w:rsidR="003609B0" w:rsidRDefault="003609B0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0F630F24" w14:textId="65059017" w:rsidR="00B91496" w:rsidRDefault="003609B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E</w:t>
      </w:r>
      <w:r>
        <w:rPr>
          <w:rFonts w:cs="Times New Roman"/>
          <w:szCs w:val="24"/>
        </w:rPr>
        <w:t>]</w:t>
      </w:r>
      <w:r w:rsidR="005346D6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B22CF">
        <w:rPr>
          <w:rFonts w:cs="Times New Roman"/>
          <w:i/>
          <w:iCs/>
          <w:szCs w:val="24"/>
        </w:rPr>
        <w:t>Demotische Lesestücke</w:t>
      </w:r>
      <w:r w:rsidR="002B22CF">
        <w:rPr>
          <w:rFonts w:cs="Times New Roman"/>
          <w:szCs w:val="24"/>
        </w:rPr>
        <w:t xml:space="preserve">, Vol. 1: </w:t>
      </w:r>
      <w:r w:rsidR="002B22CF">
        <w:rPr>
          <w:rFonts w:cs="Times New Roman"/>
          <w:i/>
          <w:iCs/>
          <w:szCs w:val="24"/>
        </w:rPr>
        <w:t>Literarische Texte mit Glossar und Schrifttafel.</w:t>
      </w:r>
      <w:r>
        <w:rPr>
          <w:rFonts w:cs="Times New Roman"/>
          <w:szCs w:val="24"/>
        </w:rPr>
        <w:t xml:space="preserve"> Ed.</w:t>
      </w:r>
      <w:r w:rsidR="002B22CF">
        <w:rPr>
          <w:rFonts w:cs="Times New Roman"/>
          <w:szCs w:val="24"/>
        </w:rPr>
        <w:t xml:space="preserve"> W. Erichsen</w:t>
      </w:r>
      <w:r w:rsidR="00701C82">
        <w:rPr>
          <w:rFonts w:cs="Times New Roman"/>
          <w:szCs w:val="24"/>
        </w:rPr>
        <w:t>.</w:t>
      </w:r>
      <w:r w:rsidR="002162B1">
        <w:rPr>
          <w:rFonts w:cs="Times New Roman"/>
          <w:szCs w:val="24"/>
        </w:rPr>
        <w:t xml:space="preserve"> J. C. Hinrichs Verlag. Leipzig (1937).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78AC7D37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2162B1">
        <w:rPr>
          <w:rFonts w:cs="Times New Roman"/>
          <w:i/>
          <w:iCs/>
          <w:szCs w:val="24"/>
        </w:rPr>
        <w:t>Der Erste Setna-Roman</w:t>
      </w:r>
      <w:r>
        <w:rPr>
          <w:rFonts w:cs="Times New Roman"/>
          <w:szCs w:val="24"/>
        </w:rPr>
        <w:t xml:space="preserve"> (P. Kairo 30646). Umschrift, Übersetzung, und Glossar von S. Goldbrunner. In </w:t>
      </w:r>
      <w:r>
        <w:rPr>
          <w:rFonts w:cs="Times New Roman"/>
          <w:i/>
          <w:iCs/>
          <w:szCs w:val="24"/>
        </w:rPr>
        <w:t xml:space="preserve">Der Verblendete </w:t>
      </w:r>
      <w:r w:rsidRPr="002162B1">
        <w:rPr>
          <w:rFonts w:cs="Times New Roman"/>
          <w:i/>
          <w:iCs/>
          <w:szCs w:val="24"/>
        </w:rPr>
        <w:t>Gelehrte</w:t>
      </w:r>
      <w:r>
        <w:rPr>
          <w:rFonts w:cs="Times New Roman"/>
          <w:szCs w:val="24"/>
        </w:rPr>
        <w:t xml:space="preserve">. </w:t>
      </w:r>
      <w:r w:rsidRPr="002162B1">
        <w:rPr>
          <w:rFonts w:cs="Times New Roman"/>
          <w:szCs w:val="24"/>
        </w:rPr>
        <w:t>Demotische</w:t>
      </w:r>
      <w:r>
        <w:rPr>
          <w:rFonts w:cs="Times New Roman"/>
          <w:i/>
          <w:iCs/>
          <w:szCs w:val="24"/>
        </w:rPr>
        <w:t xml:space="preserve"> </w:t>
      </w:r>
      <w:r w:rsidRPr="002162B1">
        <w:rPr>
          <w:rFonts w:cs="Times New Roman"/>
          <w:szCs w:val="24"/>
        </w:rPr>
        <w:t>Studien</w:t>
      </w:r>
      <w:r>
        <w:rPr>
          <w:rFonts w:cs="Times New Roman"/>
          <w:szCs w:val="24"/>
        </w:rPr>
        <w:t>, Band 13</w:t>
      </w:r>
      <w:r>
        <w:rPr>
          <w:rFonts w:cs="Times New Roman"/>
          <w:i/>
          <w:iCs/>
          <w:szCs w:val="24"/>
        </w:rPr>
        <w:t>.</w:t>
      </w:r>
      <w:r>
        <w:rPr>
          <w:rFonts w:cs="Times New Roman"/>
          <w:szCs w:val="24"/>
        </w:rPr>
        <w:t xml:space="preserve"> Gisela Zauzich Verlag. Sommerhausen (2006).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2E3D9C98" w14:textId="5F406526" w:rsidR="00DB175B" w:rsidRDefault="006E409E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162B1">
        <w:rPr>
          <w:rFonts w:cs="Times New Roman"/>
          <w:szCs w:val="24"/>
        </w:rPr>
        <w:t>R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162B1" w:rsidRPr="002162B1">
        <w:rPr>
          <w:rFonts w:cs="Times New Roman"/>
          <w:i/>
          <w:iCs/>
          <w:szCs w:val="24"/>
        </w:rPr>
        <w:t>The Literature of Ancient Egypt: An Anthology of Stories, Instructions, Stelae, Autobiographies, and Poetry.</w:t>
      </w:r>
      <w:r w:rsidR="002162B1">
        <w:rPr>
          <w:rFonts w:cs="Times New Roman"/>
          <w:szCs w:val="24"/>
        </w:rPr>
        <w:t xml:space="preserve"> With translations by R. K. Ritner, W. K. Simpson, V. A. Tobin, E. F. Wente, Jr. Ed. W. K. Simpson. 3</w:t>
      </w:r>
      <w:r w:rsidR="002162B1" w:rsidRPr="002162B1">
        <w:rPr>
          <w:rFonts w:cs="Times New Roman"/>
          <w:szCs w:val="24"/>
          <w:vertAlign w:val="superscript"/>
        </w:rPr>
        <w:t>rd</w:t>
      </w:r>
      <w:r w:rsidR="002162B1">
        <w:rPr>
          <w:rFonts w:cs="Times New Roman"/>
          <w:szCs w:val="24"/>
        </w:rPr>
        <w:t xml:space="preserve"> Ed. Yale University Press. New Haven, CT (2003).</w:t>
      </w:r>
    </w:p>
    <w:p w14:paraId="2F60353F" w14:textId="77777777" w:rsidR="0079048A" w:rsidRDefault="0079048A" w:rsidP="00E34D20">
      <w:pPr>
        <w:spacing w:after="0" w:line="240" w:lineRule="auto"/>
        <w:rPr>
          <w:rFonts w:cs="Times New Roman"/>
          <w:szCs w:val="24"/>
        </w:rPr>
      </w:pPr>
    </w:p>
    <w:p w14:paraId="6F218DBD" w14:textId="3BB2F321" w:rsidR="00DB175B" w:rsidRDefault="00C9770F" w:rsidP="00E34D20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Other </w:t>
      </w:r>
      <w:r w:rsidR="00DB175B">
        <w:rPr>
          <w:rFonts w:cs="Times New Roman"/>
          <w:i/>
          <w:iCs/>
          <w:szCs w:val="24"/>
        </w:rPr>
        <w:t>References</w:t>
      </w:r>
    </w:p>
    <w:p w14:paraId="2873A424" w14:textId="776CC3EE" w:rsidR="00DB175B" w:rsidRDefault="00DB175B" w:rsidP="00E34D20">
      <w:pPr>
        <w:spacing w:after="0" w:line="240" w:lineRule="auto"/>
        <w:rPr>
          <w:rFonts w:cs="Times New Roman"/>
          <w:i/>
          <w:iCs/>
          <w:szCs w:val="24"/>
        </w:rPr>
      </w:pPr>
    </w:p>
    <w:p w14:paraId="7A11EEDB" w14:textId="3CE6C2EF" w:rsidR="008C3AA7" w:rsidRPr="002162B1" w:rsidRDefault="00DB17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 w:rsidR="002B22CF">
        <w:rPr>
          <w:rFonts w:cs="Times New Roman"/>
          <w:szCs w:val="24"/>
        </w:rPr>
        <w:t>J</w:t>
      </w:r>
      <w:r>
        <w:rPr>
          <w:rFonts w:cs="Times New Roman"/>
          <w:szCs w:val="24"/>
        </w:rPr>
        <w:t>]</w:t>
      </w:r>
      <w:r>
        <w:rPr>
          <w:rFonts w:cs="Times New Roman"/>
          <w:szCs w:val="24"/>
        </w:rPr>
        <w:tab/>
      </w:r>
      <w:r w:rsidR="002B22CF">
        <w:rPr>
          <w:rFonts w:cs="Times New Roman"/>
          <w:szCs w:val="24"/>
        </w:rPr>
        <w:tab/>
        <w:t xml:space="preserve">J. H. Johnson. </w:t>
      </w:r>
      <w:r w:rsidR="002B22CF">
        <w:rPr>
          <w:rFonts w:cs="Times New Roman"/>
          <w:i/>
          <w:iCs/>
          <w:szCs w:val="24"/>
        </w:rPr>
        <w:t>Thus Wrote ‘Onchsheshonqy: An Introductory Grammar of Demotic</w:t>
      </w:r>
      <w:r>
        <w:rPr>
          <w:rFonts w:cs="Times New Roman"/>
          <w:szCs w:val="24"/>
        </w:rPr>
        <w:t>.</w:t>
      </w:r>
      <w:r w:rsidR="002B22CF">
        <w:rPr>
          <w:rFonts w:cs="Times New Roman"/>
          <w:szCs w:val="24"/>
        </w:rPr>
        <w:t xml:space="preserve"> 3</w:t>
      </w:r>
      <w:r w:rsidR="002B22CF" w:rsidRPr="002B22CF">
        <w:rPr>
          <w:rFonts w:cs="Times New Roman"/>
          <w:szCs w:val="24"/>
          <w:vertAlign w:val="superscript"/>
        </w:rPr>
        <w:t>rd</w:t>
      </w:r>
      <w:r w:rsidR="002B22CF">
        <w:rPr>
          <w:rFonts w:cs="Times New Roman"/>
          <w:szCs w:val="24"/>
        </w:rPr>
        <w:t xml:space="preserve"> Ed. Studies in Ancient Oriental Civilization, No. 45. Chicago, I</w:t>
      </w:r>
      <w:r w:rsidR="002162B1">
        <w:rPr>
          <w:rFonts w:cs="Times New Roman"/>
          <w:szCs w:val="24"/>
        </w:rPr>
        <w:t>L</w:t>
      </w:r>
      <w:r w:rsidR="002B22CF">
        <w:rPr>
          <w:rFonts w:cs="Times New Roman"/>
          <w:szCs w:val="24"/>
        </w:rPr>
        <w:t xml:space="preserve"> (2000).</w:t>
      </w: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534C0F89" w:rsidR="00772B68" w:rsidRDefault="00D1777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8</w:t>
      </w:r>
      <w:r w:rsidR="00772B68">
        <w:rPr>
          <w:rFonts w:cs="Times New Roman"/>
          <w:b/>
          <w:bCs/>
          <w:szCs w:val="24"/>
        </w:rPr>
        <w:t>/</w:t>
      </w:r>
      <w:r w:rsidR="000D4B92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>5/24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2081983A" w14:textId="7560A709" w:rsidR="002161AF" w:rsidRDefault="00170A51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41858FE" wp14:editId="2EE45A41">
            <wp:extent cx="4379976" cy="365760"/>
            <wp:effectExtent l="0" t="0" r="1905" b="0"/>
            <wp:docPr id="16209767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0D3EA" w14:textId="062620B9" w:rsidR="002161AF" w:rsidRDefault="00B84F38" w:rsidP="00FD0DD1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2F9E8F1D" wp14:editId="395E849B">
            <wp:extent cx="4425696" cy="365760"/>
            <wp:effectExtent l="0" t="0" r="0" b="0"/>
            <wp:docPr id="13840742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1565" w14:textId="068F470E" w:rsidR="009C1316" w:rsidRDefault="00B84F38" w:rsidP="009C1316">
      <w:pPr>
        <w:spacing w:after="0" w:line="240" w:lineRule="auto"/>
        <w:jc w:val="right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noProof/>
          <w:szCs w:val="24"/>
        </w:rPr>
        <w:drawing>
          <wp:inline distT="0" distB="0" distL="0" distR="0" wp14:anchorId="0A81466F" wp14:editId="32531BCE">
            <wp:extent cx="4379976" cy="365760"/>
            <wp:effectExtent l="0" t="0" r="1905" b="0"/>
            <wp:docPr id="11698906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7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CA84D" w14:textId="77777777" w:rsidR="002161AF" w:rsidRDefault="002161AF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756465E" w14:textId="48C0A0E1" w:rsidR="00F8298B" w:rsidRDefault="002C5A35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F8298B">
        <w:rPr>
          <w:rFonts w:ascii="Transliteration" w:hAnsi="Transliteration" w:cs="Times New Roman"/>
          <w:szCs w:val="24"/>
        </w:rPr>
        <w:t>4.1</w:t>
      </w:r>
      <w:r w:rsidR="00F8298B">
        <w:rPr>
          <w:rFonts w:ascii="Transliteration" w:hAnsi="Transliteration" w:cs="Times New Roman"/>
          <w:szCs w:val="24"/>
        </w:rPr>
        <w:tab/>
      </w:r>
      <w:r w:rsidR="00BA70CB">
        <w:rPr>
          <w:rFonts w:ascii="Transliteration" w:hAnsi="Transliteration" w:cs="Times New Roman"/>
          <w:szCs w:val="24"/>
        </w:rPr>
        <w:t>[</w:t>
      </w:r>
      <w:r w:rsidR="00BA70CB">
        <w:rPr>
          <w:rFonts w:cs="Times New Roman"/>
          <w:szCs w:val="24"/>
        </w:rPr>
        <w:t>…</w:t>
      </w:r>
      <w:r w:rsidR="00BA70CB">
        <w:rPr>
          <w:rFonts w:ascii="Transliteration" w:hAnsi="Transliteration" w:cs="Times New Roman"/>
          <w:szCs w:val="24"/>
        </w:rPr>
        <w:t xml:space="preserve">] </w:t>
      </w:r>
      <w:r w:rsidR="00F8298B">
        <w:rPr>
          <w:rFonts w:ascii="Transliteration" w:hAnsi="Transliteration" w:cs="Times New Roman"/>
          <w:szCs w:val="24"/>
        </w:rPr>
        <w:t>pXr=i tA p.t</w:t>
      </w:r>
    </w:p>
    <w:p w14:paraId="6E201972" w14:textId="77777777" w:rsidR="00FD0DD1" w:rsidRDefault="00F8298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tA tA </w:t>
      </w:r>
      <w:r w:rsidR="00BF1E88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 xml:space="preserve">wA.t nA </w:t>
      </w:r>
      <w:r w:rsidR="001721DD">
        <w:rPr>
          <w:rFonts w:ascii="Transliteration" w:hAnsi="Transliteration" w:cs="Times New Roman"/>
          <w:szCs w:val="24"/>
        </w:rPr>
        <w:t>t</w:t>
      </w:r>
      <w:r>
        <w:rPr>
          <w:rFonts w:ascii="Transliteration" w:hAnsi="Transliteration" w:cs="Times New Roman"/>
          <w:szCs w:val="24"/>
        </w:rPr>
        <w:t>w</w:t>
      </w:r>
      <w:r w:rsidR="001721DD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.w nA ym.w</w:t>
      </w:r>
      <w:r w:rsidR="00FD0DD1">
        <w:rPr>
          <w:rFonts w:ascii="Transliteration" w:hAnsi="Transliteration" w:cs="Times New Roman"/>
          <w:szCs w:val="24"/>
        </w:rPr>
        <w:t xml:space="preserve"> g</w:t>
      </w:r>
      <w:r>
        <w:rPr>
          <w:rFonts w:ascii="Transliteration" w:hAnsi="Transliteration" w:cs="Times New Roman"/>
          <w:szCs w:val="24"/>
        </w:rPr>
        <w:t>m=i nA nt</w:t>
      </w:r>
      <w:r w:rsidR="001721DD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nA</w:t>
      </w:r>
    </w:p>
    <w:p w14:paraId="7A950F93" w14:textId="6723553B" w:rsidR="002C5A35" w:rsidRDefault="00FD0DD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3468EA">
        <w:rPr>
          <w:rFonts w:ascii="Transliteration" w:hAnsi="Transliteration" w:cs="Times New Roman"/>
          <w:szCs w:val="24"/>
        </w:rPr>
        <w:t>A</w:t>
      </w:r>
      <w:r w:rsidR="00F8298B">
        <w:rPr>
          <w:rFonts w:ascii="Transliteration" w:hAnsi="Transliteration" w:cs="Times New Roman"/>
          <w:szCs w:val="24"/>
        </w:rPr>
        <w:t>pt.w n tA p.t nA r</w:t>
      </w:r>
      <w:r w:rsidR="003468EA">
        <w:rPr>
          <w:rFonts w:ascii="Transliteration" w:hAnsi="Transliteration" w:cs="Times New Roman"/>
          <w:szCs w:val="24"/>
        </w:rPr>
        <w:t>i</w:t>
      </w:r>
      <w:r w:rsidR="00F8298B">
        <w:rPr>
          <w:rFonts w:ascii="Transliteration" w:hAnsi="Transliteration" w:cs="Times New Roman"/>
          <w:szCs w:val="24"/>
        </w:rPr>
        <w:t>m.w</w:t>
      </w:r>
      <w:r w:rsidR="003468EA">
        <w:rPr>
          <w:rFonts w:ascii="Transliteration" w:hAnsi="Transliteration" w:cs="Times New Roman"/>
          <w:szCs w:val="24"/>
        </w:rPr>
        <w:t xml:space="preserve"> n pA mtr</w:t>
      </w:r>
      <w:r w:rsidR="003E1C04">
        <w:rPr>
          <w:rFonts w:ascii="Transliteration" w:hAnsi="Transliteration" w:cs="Times New Roman"/>
          <w:szCs w:val="24"/>
        </w:rPr>
        <w:t>y</w:t>
      </w:r>
      <w:r w:rsidR="003468EA">
        <w:rPr>
          <w:rFonts w:ascii="Transliteration" w:hAnsi="Transliteration" w:cs="Times New Roman"/>
          <w:szCs w:val="24"/>
        </w:rPr>
        <w:t xml:space="preserve"> irm</w:t>
      </w:r>
      <w:r w:rsidR="00B24878">
        <w:rPr>
          <w:rFonts w:ascii="Transliteration" w:hAnsi="Transliteration" w:cs="Times New Roman"/>
          <w:szCs w:val="24"/>
        </w:rPr>
        <w:t xml:space="preserve"> </w:t>
      </w:r>
      <w:r w:rsidR="003468EA">
        <w:rPr>
          <w:rFonts w:ascii="Transliteration" w:hAnsi="Transliteration" w:cs="Times New Roman"/>
          <w:szCs w:val="24"/>
        </w:rPr>
        <w:t>nA</w:t>
      </w:r>
      <w:r w:rsidR="00E747B3">
        <w:rPr>
          <w:rFonts w:ascii="Transliteration" w:hAnsi="Transliteration" w:cs="Times New Roman"/>
          <w:szCs w:val="24"/>
        </w:rPr>
        <w:t xml:space="preserve"> i</w:t>
      </w:r>
      <w:r w:rsidR="00C22853">
        <w:rPr>
          <w:rFonts w:ascii="Transliteration" w:hAnsi="Transliteration" w:cs="Times New Roman"/>
          <w:szCs w:val="24"/>
        </w:rPr>
        <w:t>Aw</w:t>
      </w:r>
      <w:r w:rsidR="00E747B3">
        <w:rPr>
          <w:rFonts w:ascii="Transliteration" w:hAnsi="Transliteration" w:cs="Times New Roman"/>
          <w:szCs w:val="24"/>
        </w:rPr>
        <w:t>.w</w:t>
      </w:r>
    </w:p>
    <w:p w14:paraId="2A2FA5E4" w14:textId="77777777" w:rsidR="007B6268" w:rsidRP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5AC8EF1" w14:textId="56E08B11" w:rsidR="00F8298B" w:rsidRDefault="00F8298B" w:rsidP="00AE50E3">
      <w:pPr>
        <w:spacing w:after="0" w:line="240" w:lineRule="auto"/>
        <w:rPr>
          <w:rFonts w:cs="Times New Roman"/>
          <w:szCs w:val="24"/>
        </w:rPr>
      </w:pPr>
      <w:r w:rsidRPr="002C5A35">
        <w:rPr>
          <w:rFonts w:cs="Times New Roman"/>
          <w:szCs w:val="24"/>
        </w:rPr>
        <w:t>4.1</w:t>
      </w:r>
      <w:r>
        <w:rPr>
          <w:rFonts w:cs="Times New Roman"/>
          <w:szCs w:val="24"/>
        </w:rPr>
        <w:tab/>
      </w:r>
      <w:r w:rsidR="00291D92">
        <w:rPr>
          <w:rFonts w:cs="Times New Roman"/>
          <w:szCs w:val="24"/>
        </w:rPr>
        <w:t>[…] bewitched</w:t>
      </w:r>
      <w:r>
        <w:rPr>
          <w:rFonts w:cs="Times New Roman"/>
          <w:szCs w:val="24"/>
        </w:rPr>
        <w:t xml:space="preserve"> the sky,</w:t>
      </w:r>
    </w:p>
    <w:p w14:paraId="73F6049C" w14:textId="5556D5DD" w:rsidR="00F8298B" w:rsidRDefault="00F82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the land, the </w:t>
      </w:r>
      <w:r>
        <w:rPr>
          <w:rFonts w:cs="Times New Roman"/>
          <w:i/>
          <w:iCs/>
          <w:szCs w:val="24"/>
        </w:rPr>
        <w:t>duat</w:t>
      </w:r>
      <w:r>
        <w:rPr>
          <w:rFonts w:cs="Times New Roman"/>
          <w:szCs w:val="24"/>
        </w:rPr>
        <w:t xml:space="preserve">, the mountains, the </w:t>
      </w:r>
      <w:r w:rsidR="0036414A">
        <w:rPr>
          <w:rFonts w:cs="Times New Roman"/>
          <w:szCs w:val="24"/>
        </w:rPr>
        <w:t>seas</w:t>
      </w:r>
      <w:r>
        <w:rPr>
          <w:rFonts w:cs="Times New Roman"/>
          <w:szCs w:val="24"/>
        </w:rPr>
        <w:t>.</w:t>
      </w:r>
      <w:r w:rsidR="00085F41">
        <w:rPr>
          <w:rFonts w:cs="Times New Roman"/>
          <w:szCs w:val="24"/>
        </w:rPr>
        <w:t xml:space="preserve"> I have found [IND] that which the</w:t>
      </w:r>
    </w:p>
    <w:p w14:paraId="6BDF6FF7" w14:textId="10E7523A" w:rsidR="00085F41" w:rsidRDefault="00085F4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468EA">
        <w:rPr>
          <w:rFonts w:cs="Times New Roman"/>
          <w:szCs w:val="24"/>
        </w:rPr>
        <w:t>birds of the sky, the fish</w:t>
      </w:r>
      <w:r w:rsidR="003E1C04">
        <w:rPr>
          <w:rFonts w:cs="Times New Roman"/>
          <w:szCs w:val="24"/>
        </w:rPr>
        <w:t xml:space="preserve"> of the depth[s],</w:t>
      </w:r>
      <w:r w:rsidR="00B24878">
        <w:rPr>
          <w:rFonts w:cs="Times New Roman"/>
          <w:szCs w:val="24"/>
        </w:rPr>
        <w:t xml:space="preserve"> and [G</w:t>
      </w:r>
      <w:r w:rsidR="00CF348B">
        <w:rPr>
          <w:rFonts w:cs="Times New Roman"/>
          <w:szCs w:val="24"/>
        </w:rPr>
        <w:t xml:space="preserve">, </w:t>
      </w:r>
      <w:r w:rsidR="00B24878">
        <w:rPr>
          <w:rFonts w:cs="Times New Roman"/>
          <w:szCs w:val="24"/>
        </w:rPr>
        <w:t>36] the</w:t>
      </w:r>
      <w:r w:rsidR="00C22853">
        <w:rPr>
          <w:rFonts w:cs="Times New Roman"/>
          <w:szCs w:val="24"/>
        </w:rPr>
        <w:t xml:space="preserve"> beasts</w:t>
      </w:r>
    </w:p>
    <w:p w14:paraId="0964F18C" w14:textId="6E2FB521" w:rsidR="00F8298B" w:rsidRDefault="00F8298B" w:rsidP="00AE50E3">
      <w:pPr>
        <w:spacing w:after="0" w:line="240" w:lineRule="auto"/>
        <w:rPr>
          <w:rFonts w:cs="Times New Roman"/>
          <w:szCs w:val="24"/>
        </w:rPr>
      </w:pPr>
    </w:p>
    <w:p w14:paraId="72FE0B8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628DAEA9" w14:textId="7C082B51" w:rsidR="002C5A35" w:rsidRDefault="002C5A35" w:rsidP="002C5A35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9/1/24</w:t>
      </w:r>
    </w:p>
    <w:p w14:paraId="0174FCCA" w14:textId="77777777" w:rsidR="002C5A35" w:rsidRDefault="002C5A35" w:rsidP="00AE50E3">
      <w:pPr>
        <w:spacing w:after="0" w:line="240" w:lineRule="auto"/>
        <w:rPr>
          <w:rFonts w:cs="Times New Roman"/>
          <w:szCs w:val="24"/>
        </w:rPr>
      </w:pPr>
    </w:p>
    <w:p w14:paraId="3E7CFFED" w14:textId="5F53449F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47D070E1" wp14:editId="79488521">
            <wp:extent cx="4425696" cy="365760"/>
            <wp:effectExtent l="0" t="0" r="0" b="0"/>
            <wp:docPr id="2895023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D546" w14:textId="553C03B5" w:rsidR="00603257" w:rsidRDefault="00603257" w:rsidP="00142245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5B9E0907" wp14:editId="187C72B0">
            <wp:extent cx="4425696" cy="365760"/>
            <wp:effectExtent l="0" t="0" r="0" b="0"/>
            <wp:docPr id="214593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B6F84" w14:textId="3490EF23" w:rsidR="00142245" w:rsidRDefault="00DB7D2D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76C43F54" wp14:editId="187906CB">
            <wp:extent cx="4425696" cy="365760"/>
            <wp:effectExtent l="0" t="0" r="0" b="0"/>
            <wp:docPr id="1450619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BCFE" w14:textId="699FEE7A" w:rsidR="00EA0588" w:rsidRDefault="00EA0588" w:rsidP="00DB7D2D">
      <w:pPr>
        <w:spacing w:after="0" w:line="240" w:lineRule="auto"/>
        <w:jc w:val="right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noProof/>
          <w:szCs w:val="24"/>
        </w:rPr>
        <w:drawing>
          <wp:inline distT="0" distB="0" distL="0" distR="0" wp14:anchorId="051C8265" wp14:editId="2CE912B1">
            <wp:extent cx="4425696" cy="365760"/>
            <wp:effectExtent l="0" t="0" r="0" b="0"/>
            <wp:docPr id="9226500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A2365" w14:textId="77777777" w:rsidR="00DB7D2D" w:rsidRDefault="00DB7D2D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300466AB" w14:textId="3E7814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Dd n</w:t>
      </w:r>
      <w:r w:rsidR="00320858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im.w dr.w aS=i ky</w:t>
      </w:r>
    </w:p>
    <w:p w14:paraId="79822E9F" w14:textId="77777777" w:rsidR="007B6268" w:rsidRDefault="007B6268" w:rsidP="007B6268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BB18DF8" w14:textId="7FCD896A" w:rsidR="007B6268" w:rsidRDefault="007B626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4.2</w:t>
      </w:r>
      <w:r>
        <w:rPr>
          <w:rFonts w:ascii="Transliteration" w:hAnsi="Transliteration" w:cs="Times New Roman"/>
          <w:szCs w:val="24"/>
        </w:rPr>
        <w:tab/>
      </w:r>
      <w:r w:rsidR="00E82BBA">
        <w:rPr>
          <w:rFonts w:ascii="Transliteration" w:hAnsi="Transliteration" w:cs="Times New Roman"/>
          <w:szCs w:val="24"/>
        </w:rPr>
        <w:t>hp n sX</w:t>
      </w:r>
      <w:r w:rsidR="00E85163">
        <w:rPr>
          <w:rFonts w:ascii="Transliteration" w:hAnsi="Transliteration" w:cs="Times New Roman"/>
          <w:szCs w:val="24"/>
        </w:rPr>
        <w:t>A</w:t>
      </w:r>
      <w:r w:rsidR="00E82BBA">
        <w:rPr>
          <w:rFonts w:ascii="Transliteration" w:hAnsi="Transliteration" w:cs="Times New Roman"/>
          <w:szCs w:val="24"/>
        </w:rPr>
        <w:t xml:space="preserve"> nw-i r</w:t>
      </w:r>
    </w:p>
    <w:p w14:paraId="49A8A592" w14:textId="3FCB92D3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 xml:space="preserve">pA Ra iw=f xa.w n tA p.t irm tAy=f </w:t>
      </w:r>
      <w:r w:rsidR="00F70302">
        <w:rPr>
          <w:rFonts w:ascii="Transliteration" w:hAnsi="Transliteration" w:cs="Times New Roman"/>
          <w:szCs w:val="24"/>
        </w:rPr>
        <w:t>P</w:t>
      </w:r>
      <w:r>
        <w:rPr>
          <w:rFonts w:ascii="Transliteration" w:hAnsi="Transliteration" w:cs="Times New Roman"/>
          <w:szCs w:val="24"/>
        </w:rPr>
        <w:t>sD.t nw=i</w:t>
      </w:r>
    </w:p>
    <w:p w14:paraId="6A28E423" w14:textId="4BB4696E" w:rsidR="00A22896" w:rsidRDefault="00A2289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 xml:space="preserve">r pA </w:t>
      </w:r>
      <w:r w:rsidR="0027316E">
        <w:rPr>
          <w:rFonts w:ascii="Transliteration" w:hAnsi="Transliteration" w:cs="Times New Roman"/>
          <w:szCs w:val="24"/>
        </w:rPr>
        <w:t>I</w:t>
      </w:r>
      <w:r w:rsidR="009C5F41">
        <w:rPr>
          <w:rFonts w:ascii="Transliteration" w:hAnsi="Transliteration" w:cs="Times New Roman"/>
          <w:szCs w:val="24"/>
        </w:rPr>
        <w:t>aH iw=f wbn irm nA siw.w n tA p.t</w:t>
      </w:r>
    </w:p>
    <w:p w14:paraId="0128A12F" w14:textId="77777777" w:rsidR="006F6DE8" w:rsidRDefault="009C5F41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dr.w irm pAy=w gy nw=i r nA</w:t>
      </w:r>
    </w:p>
    <w:p w14:paraId="54902BA0" w14:textId="77777777" w:rsidR="009D6BFA" w:rsidRDefault="009D6BFA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42AA4BD" w14:textId="38028AB6" w:rsidR="009C5F41" w:rsidRPr="00E86DC0" w:rsidRDefault="006F6DE8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4.3</w:t>
      </w:r>
      <w:r>
        <w:rPr>
          <w:rFonts w:ascii="Transliteration" w:hAnsi="Transliteration" w:cs="Times New Roman"/>
          <w:szCs w:val="24"/>
        </w:rPr>
        <w:tab/>
      </w:r>
      <w:r w:rsidR="009C5F41">
        <w:rPr>
          <w:rFonts w:ascii="Transliteration" w:hAnsi="Transliteration" w:cs="Times New Roman"/>
          <w:szCs w:val="24"/>
        </w:rPr>
        <w:t>rim.w n pA</w:t>
      </w:r>
    </w:p>
    <w:p w14:paraId="2EC75493" w14:textId="77777777" w:rsidR="007B6268" w:rsidRDefault="007B6268" w:rsidP="00AE50E3">
      <w:pPr>
        <w:spacing w:after="0" w:line="240" w:lineRule="auto"/>
        <w:rPr>
          <w:rFonts w:cs="Times New Roman"/>
          <w:szCs w:val="24"/>
        </w:rPr>
      </w:pPr>
    </w:p>
    <w:p w14:paraId="1CCD717F" w14:textId="1F40F60A" w:rsidR="00E86DC0" w:rsidRDefault="00B8798C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320858">
        <w:rPr>
          <w:rFonts w:cs="Times New Roman"/>
          <w:szCs w:val="24"/>
        </w:rPr>
        <w:t>said, to its limit [“to” + mediated object].</w:t>
      </w:r>
      <w:r w:rsidR="003B361D">
        <w:rPr>
          <w:rFonts w:cs="Times New Roman"/>
          <w:szCs w:val="24"/>
        </w:rPr>
        <w:t xml:space="preserve"> I recite another</w:t>
      </w:r>
    </w:p>
    <w:p w14:paraId="44F9D744" w14:textId="77777777" w:rsidR="00E86DC0" w:rsidRDefault="00E86DC0" w:rsidP="00AE50E3">
      <w:pPr>
        <w:spacing w:after="0" w:line="240" w:lineRule="auto"/>
        <w:rPr>
          <w:rFonts w:cs="Times New Roman"/>
          <w:szCs w:val="24"/>
        </w:rPr>
      </w:pPr>
    </w:p>
    <w:p w14:paraId="2EC69F0C" w14:textId="5EC7D8C2" w:rsidR="002C5A35" w:rsidRDefault="00E86DC0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</w:t>
      </w:r>
      <w:r w:rsidR="002C5A35" w:rsidRPr="002C5A35">
        <w:rPr>
          <w:rFonts w:cs="Times New Roman"/>
          <w:szCs w:val="24"/>
        </w:rPr>
        <w:t>2</w:t>
      </w:r>
      <w:r w:rsidR="00B8798C">
        <w:rPr>
          <w:rFonts w:cs="Times New Roman"/>
          <w:szCs w:val="24"/>
        </w:rPr>
        <w:tab/>
      </w:r>
      <w:r w:rsidR="00ED40BA">
        <w:rPr>
          <w:rFonts w:cs="Times New Roman"/>
          <w:szCs w:val="24"/>
        </w:rPr>
        <w:t>formula of magic</w:t>
      </w:r>
      <w:r w:rsidR="00E85163">
        <w:rPr>
          <w:rFonts w:cs="Times New Roman"/>
          <w:szCs w:val="24"/>
        </w:rPr>
        <w:t xml:space="preserve">. </w:t>
      </w:r>
      <w:r w:rsidR="00F70302">
        <w:rPr>
          <w:rFonts w:cs="Times New Roman"/>
          <w:szCs w:val="24"/>
        </w:rPr>
        <w:t xml:space="preserve">I </w:t>
      </w:r>
      <w:r w:rsidR="00310E0B">
        <w:rPr>
          <w:rFonts w:cs="Times New Roman"/>
          <w:szCs w:val="24"/>
        </w:rPr>
        <w:t>have</w:t>
      </w:r>
      <w:r w:rsidR="00E9292C">
        <w:rPr>
          <w:rFonts w:cs="Times New Roman"/>
          <w:szCs w:val="24"/>
        </w:rPr>
        <w:t xml:space="preserve"> gazed at</w:t>
      </w:r>
      <w:r w:rsidR="00310E0B">
        <w:rPr>
          <w:rFonts w:cs="Times New Roman"/>
          <w:szCs w:val="24"/>
        </w:rPr>
        <w:t xml:space="preserve"> [IND]</w:t>
      </w:r>
      <w:r w:rsidR="00F70302">
        <w:rPr>
          <w:rFonts w:cs="Times New Roman"/>
          <w:szCs w:val="24"/>
        </w:rPr>
        <w:t xml:space="preserve"> Pre when he appears</w:t>
      </w:r>
      <w:r w:rsidR="00310E0B">
        <w:rPr>
          <w:rFonts w:cs="Times New Roman"/>
          <w:szCs w:val="24"/>
        </w:rPr>
        <w:t xml:space="preserve"> [1</w:t>
      </w:r>
      <w:r w:rsidR="00AA01AD">
        <w:rPr>
          <w:rFonts w:cs="Times New Roman"/>
          <w:szCs w:val="24"/>
        </w:rPr>
        <w:t>-</w:t>
      </w:r>
      <w:r w:rsidR="00310E0B">
        <w:rPr>
          <w:rFonts w:cs="Times New Roman"/>
          <w:szCs w:val="24"/>
        </w:rPr>
        <w:t>PRES]</w:t>
      </w:r>
      <w:r w:rsidR="00F70302">
        <w:rPr>
          <w:rFonts w:cs="Times New Roman"/>
          <w:szCs w:val="24"/>
        </w:rPr>
        <w:t xml:space="preserve"> </w:t>
      </w:r>
      <w:r w:rsidR="00310E0B">
        <w:rPr>
          <w:rFonts w:cs="Times New Roman"/>
          <w:szCs w:val="24"/>
        </w:rPr>
        <w:t>in</w:t>
      </w:r>
      <w:r w:rsidR="0027316E">
        <w:rPr>
          <w:rFonts w:cs="Times New Roman"/>
          <w:szCs w:val="24"/>
        </w:rPr>
        <w:t xml:space="preserve"> [“</w:t>
      </w:r>
      <w:r w:rsidR="00310E0B">
        <w:rPr>
          <w:rFonts w:cs="Times New Roman"/>
          <w:szCs w:val="24"/>
        </w:rPr>
        <w:t>at</w:t>
      </w:r>
      <w:r w:rsidR="0027316E">
        <w:rPr>
          <w:rFonts w:cs="Times New Roman"/>
          <w:szCs w:val="24"/>
        </w:rPr>
        <w:t>”]</w:t>
      </w:r>
      <w:r w:rsidR="00F70302">
        <w:rPr>
          <w:rFonts w:cs="Times New Roman"/>
          <w:szCs w:val="24"/>
        </w:rPr>
        <w:t xml:space="preserve"> the sky with his Ennead.</w:t>
      </w:r>
      <w:r w:rsidR="005D6C36">
        <w:rPr>
          <w:rFonts w:cs="Times New Roman"/>
          <w:szCs w:val="24"/>
        </w:rPr>
        <w:t xml:space="preserve"> I </w:t>
      </w:r>
      <w:r w:rsidR="00310E0B">
        <w:rPr>
          <w:rFonts w:cs="Times New Roman"/>
          <w:szCs w:val="24"/>
        </w:rPr>
        <w:t xml:space="preserve">have </w:t>
      </w:r>
      <w:r w:rsidR="00E9292C">
        <w:rPr>
          <w:rFonts w:cs="Times New Roman"/>
          <w:szCs w:val="24"/>
        </w:rPr>
        <w:t>gazed at</w:t>
      </w:r>
    </w:p>
    <w:p w14:paraId="49941106" w14:textId="375CDEA2" w:rsidR="0027316E" w:rsidRDefault="0027316E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I</w:t>
      </w:r>
      <w:r w:rsidR="00702B3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h [</w:t>
      </w:r>
      <w:r w:rsidR="00702B3B">
        <w:rPr>
          <w:rFonts w:cs="Times New Roman"/>
          <w:szCs w:val="24"/>
        </w:rPr>
        <w:t>the M</w:t>
      </w:r>
      <w:r>
        <w:rPr>
          <w:rFonts w:cs="Times New Roman"/>
          <w:szCs w:val="24"/>
        </w:rPr>
        <w:t xml:space="preserve">oon] when he </w:t>
      </w:r>
      <w:r w:rsidR="00310E0B">
        <w:rPr>
          <w:rFonts w:cs="Times New Roman"/>
          <w:szCs w:val="24"/>
        </w:rPr>
        <w:t>arose</w:t>
      </w:r>
      <w:r>
        <w:rPr>
          <w:rFonts w:cs="Times New Roman"/>
          <w:szCs w:val="24"/>
        </w:rPr>
        <w:t xml:space="preserve"> with the stars </w:t>
      </w:r>
      <w:r w:rsidR="00310E0B">
        <w:rPr>
          <w:rFonts w:cs="Times New Roman"/>
          <w:szCs w:val="24"/>
        </w:rPr>
        <w:t>in</w:t>
      </w:r>
      <w:r w:rsidR="00AA01A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the</w:t>
      </w:r>
      <w:r w:rsidR="00AA01AD">
        <w:rPr>
          <w:rFonts w:cs="Times New Roman"/>
          <w:szCs w:val="24"/>
        </w:rPr>
        <w:t xml:space="preserve"> sky</w:t>
      </w:r>
    </w:p>
    <w:p w14:paraId="73E442BD" w14:textId="160E8D6A" w:rsidR="00310E0B" w:rsidRDefault="00310E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A01AD">
        <w:rPr>
          <w:rFonts w:cs="Times New Roman"/>
          <w:szCs w:val="24"/>
        </w:rPr>
        <w:t>entire, with their totality [G, 83].</w:t>
      </w:r>
      <w:r w:rsidR="00774BEE">
        <w:rPr>
          <w:rFonts w:cs="Times New Roman"/>
          <w:szCs w:val="24"/>
        </w:rPr>
        <w:t xml:space="preserve"> I have </w:t>
      </w:r>
      <w:r w:rsidR="00E9292C">
        <w:rPr>
          <w:rFonts w:cs="Times New Roman"/>
          <w:szCs w:val="24"/>
        </w:rPr>
        <w:t>gazed at</w:t>
      </w:r>
      <w:r w:rsidR="00774BEE">
        <w:rPr>
          <w:rFonts w:cs="Times New Roman"/>
          <w:szCs w:val="24"/>
        </w:rPr>
        <w:t xml:space="preserve"> the</w:t>
      </w:r>
    </w:p>
    <w:p w14:paraId="1D2370DE" w14:textId="77777777" w:rsidR="00BF4F44" w:rsidRDefault="00BF4F44" w:rsidP="00AE50E3">
      <w:pPr>
        <w:spacing w:after="0" w:line="240" w:lineRule="auto"/>
        <w:rPr>
          <w:rFonts w:cs="Times New Roman"/>
          <w:szCs w:val="24"/>
        </w:rPr>
      </w:pPr>
    </w:p>
    <w:p w14:paraId="6911BA0B" w14:textId="54EFF22C" w:rsidR="00BF4F44" w:rsidRDefault="00BF4F44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4.3</w:t>
      </w:r>
      <w:r>
        <w:rPr>
          <w:rFonts w:cs="Times New Roman"/>
          <w:szCs w:val="24"/>
        </w:rPr>
        <w:tab/>
        <w:t>fish of the</w:t>
      </w:r>
    </w:p>
    <w:p w14:paraId="0E1F2906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23E1B530" w14:textId="77777777" w:rsidR="002B34E8" w:rsidRDefault="002B34E8" w:rsidP="00AE50E3">
      <w:pPr>
        <w:spacing w:after="0" w:line="240" w:lineRule="auto"/>
        <w:rPr>
          <w:rFonts w:cs="Times New Roman"/>
          <w:szCs w:val="24"/>
        </w:rPr>
      </w:pPr>
    </w:p>
    <w:p w14:paraId="3FA98D37" w14:textId="7F2BBEAE" w:rsidR="002B34E8" w:rsidRDefault="002B34E8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9/15/24</w:t>
      </w:r>
    </w:p>
    <w:p w14:paraId="5CB4C84A" w14:textId="77777777" w:rsidR="006F6DE8" w:rsidRDefault="006F6DE8" w:rsidP="00AE50E3">
      <w:pPr>
        <w:spacing w:after="0" w:line="240" w:lineRule="auto"/>
        <w:rPr>
          <w:rFonts w:cs="Times New Roman"/>
          <w:szCs w:val="24"/>
        </w:rPr>
      </w:pPr>
    </w:p>
    <w:p w14:paraId="770E3DD1" w14:textId="7E7E1FE8" w:rsidR="00C85C74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lastRenderedPageBreak/>
        <w:drawing>
          <wp:inline distT="0" distB="0" distL="0" distR="0" wp14:anchorId="52C93F43" wp14:editId="70F8800B">
            <wp:extent cx="4398264" cy="365760"/>
            <wp:effectExtent l="0" t="0" r="2540" b="0"/>
            <wp:docPr id="699684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56D8" w14:textId="4D012570" w:rsidR="00C10FB5" w:rsidRDefault="00C10FB5" w:rsidP="00C85C74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472FF6DF" wp14:editId="454486E9">
            <wp:extent cx="4398264" cy="365760"/>
            <wp:effectExtent l="0" t="0" r="2540" b="0"/>
            <wp:docPr id="1323756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6B5CE" w14:textId="2B28D2DA" w:rsidR="00C85C74" w:rsidRDefault="003B07BE" w:rsidP="003B07BE">
      <w:pPr>
        <w:spacing w:after="0" w:line="240" w:lineRule="auto"/>
        <w:jc w:val="righ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90B981C" wp14:editId="6DFC9A01">
            <wp:extent cx="4398264" cy="365760"/>
            <wp:effectExtent l="0" t="0" r="2540" b="0"/>
            <wp:docPr id="9485778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26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D86D1" w14:textId="77777777" w:rsidR="003B07BE" w:rsidRDefault="003B07BE" w:rsidP="00C85C74">
      <w:pPr>
        <w:spacing w:after="0" w:line="240" w:lineRule="auto"/>
        <w:rPr>
          <w:rFonts w:cs="Times New Roman"/>
          <w:szCs w:val="24"/>
        </w:rPr>
      </w:pPr>
    </w:p>
    <w:p w14:paraId="59895351" w14:textId="32032E21" w:rsidR="006F6DE8" w:rsidRDefault="009D6BFA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6D19B6">
        <w:rPr>
          <w:rFonts w:ascii="Transliteration" w:hAnsi="Transliteration" w:cs="Times New Roman"/>
          <w:szCs w:val="24"/>
        </w:rPr>
        <w:tab/>
      </w:r>
      <w:r w:rsidR="006D19B6" w:rsidRPr="006D19B6">
        <w:rPr>
          <w:rFonts w:ascii="Transliteration" w:hAnsi="Transliteration" w:cs="Times New Roman"/>
          <w:szCs w:val="24"/>
        </w:rPr>
        <w:t>mtry iw</w:t>
      </w:r>
      <w:r w:rsidR="00A8128D">
        <w:rPr>
          <w:rFonts w:ascii="Transliteration" w:hAnsi="Transliteration" w:cs="Times New Roman"/>
          <w:szCs w:val="24"/>
        </w:rPr>
        <w:t xml:space="preserve"> wn </w:t>
      </w:r>
      <w:r w:rsidR="00816073">
        <w:rPr>
          <w:rFonts w:ascii="Transliteration" w:hAnsi="Transliteration" w:cs="Times New Roman"/>
          <w:szCs w:val="24"/>
        </w:rPr>
        <w:t>m</w:t>
      </w:r>
      <w:r w:rsidR="00A8128D">
        <w:rPr>
          <w:rFonts w:ascii="Transliteration" w:hAnsi="Transliteration" w:cs="Times New Roman"/>
          <w:szCs w:val="24"/>
        </w:rPr>
        <w:t xml:space="preserve">x n ntr </w:t>
      </w:r>
      <w:r w:rsidR="00816073">
        <w:rPr>
          <w:rFonts w:ascii="Transliteration" w:hAnsi="Transliteration" w:cs="Times New Roman"/>
          <w:szCs w:val="24"/>
        </w:rPr>
        <w:t>21</w:t>
      </w:r>
      <w:r w:rsidR="00A8128D">
        <w:rPr>
          <w:rFonts w:ascii="Transliteration" w:hAnsi="Transliteration" w:cs="Times New Roman"/>
          <w:szCs w:val="24"/>
        </w:rPr>
        <w:t xml:space="preserve"> n mw tAy.w r</w:t>
      </w:r>
      <w:r w:rsidR="00816073">
        <w:rPr>
          <w:rFonts w:ascii="Transliteration" w:hAnsi="Transliteration" w:cs="Times New Roman"/>
          <w:szCs w:val="24"/>
        </w:rPr>
        <w:t>i</w:t>
      </w:r>
      <w:r w:rsidR="00A8128D">
        <w:rPr>
          <w:rFonts w:ascii="Transliteration" w:hAnsi="Transliteration" w:cs="Times New Roman"/>
          <w:szCs w:val="24"/>
        </w:rPr>
        <w:t>.t H</w:t>
      </w:r>
      <w:r w:rsidR="00715D1B">
        <w:rPr>
          <w:rFonts w:ascii="Transliteration" w:hAnsi="Transliteration" w:cs="Times New Roman"/>
          <w:szCs w:val="24"/>
        </w:rPr>
        <w:t>ry</w:t>
      </w:r>
      <w:r w:rsidR="00A8128D">
        <w:rPr>
          <w:rFonts w:ascii="Transliteration" w:hAnsi="Transliteration" w:cs="Times New Roman"/>
          <w:szCs w:val="24"/>
        </w:rPr>
        <w:t>.t</w:t>
      </w:r>
    </w:p>
    <w:p w14:paraId="6388B91F" w14:textId="77777777" w:rsidR="00A8128D" w:rsidRDefault="00A8128D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5A7D2913" w14:textId="77777777" w:rsidR="00816073" w:rsidRDefault="00A8128D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ab/>
        <w:t>iw bw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iry sX wn</w:t>
      </w:r>
      <w:r w:rsidR="00773116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nA.w</w:t>
      </w:r>
      <w:r w:rsidR="00587DA2">
        <w:rPr>
          <w:rFonts w:ascii="Transliteration" w:hAnsi="Transliteration" w:cs="Times New Roman"/>
          <w:szCs w:val="24"/>
        </w:rPr>
        <w:t xml:space="preserve"> iw=i Dd</w:t>
      </w:r>
      <w:r w:rsidR="0083029C">
        <w:rPr>
          <w:rFonts w:ascii="Transliteration" w:hAnsi="Transliteration" w:cs="Times New Roman"/>
          <w:szCs w:val="24"/>
        </w:rPr>
        <w:t xml:space="preserve"> r N</w:t>
      </w:r>
      <w:r w:rsidR="00082D72">
        <w:rPr>
          <w:rFonts w:ascii="Transliteration" w:hAnsi="Transliteration" w:cs="Times New Roman"/>
          <w:szCs w:val="24"/>
        </w:rPr>
        <w:t>A-N</w:t>
      </w:r>
      <w:r w:rsidR="0083029C">
        <w:rPr>
          <w:rFonts w:ascii="Transliteration" w:hAnsi="Transliteration" w:cs="Times New Roman"/>
          <w:szCs w:val="24"/>
        </w:rPr>
        <w:t>fr-</w:t>
      </w:r>
      <w:r w:rsidR="00B52172">
        <w:rPr>
          <w:rFonts w:ascii="Transliteration" w:hAnsi="Transliteration" w:cs="Times New Roman"/>
          <w:szCs w:val="24"/>
        </w:rPr>
        <w:t>K</w:t>
      </w:r>
      <w:r w:rsidR="0083029C">
        <w:rPr>
          <w:rFonts w:ascii="Transliteration" w:hAnsi="Transliteration" w:cs="Times New Roman"/>
          <w:szCs w:val="24"/>
        </w:rPr>
        <w:t xml:space="preserve">A-PtH pAy </w:t>
      </w:r>
      <w:r w:rsidR="00816073">
        <w:rPr>
          <w:rFonts w:ascii="Transliteration" w:hAnsi="Transliteration" w:cs="Times New Roman"/>
          <w:szCs w:val="24"/>
        </w:rPr>
        <w:t>sn</w:t>
      </w:r>
    </w:p>
    <w:p w14:paraId="52625CB3" w14:textId="77777777" w:rsidR="00816073" w:rsidRDefault="00816073" w:rsidP="0081607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2785F" w14:textId="77777777" w:rsidR="00BE3073" w:rsidRDefault="00816073" w:rsidP="00816073">
      <w:pPr>
        <w:spacing w:after="0" w:line="240" w:lineRule="auto"/>
        <w:ind w:firstLine="72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aA nt</w:t>
      </w:r>
      <w:r w:rsidR="00BE3073">
        <w:rPr>
          <w:rFonts w:ascii="Transliteration" w:hAnsi="Transliteration" w:cs="Times New Roman"/>
          <w:szCs w:val="24"/>
        </w:rPr>
        <w:t>y</w:t>
      </w:r>
      <w:r>
        <w:rPr>
          <w:rFonts w:ascii="Transliteration" w:hAnsi="Transliteration" w:cs="Times New Roman"/>
          <w:szCs w:val="24"/>
        </w:rPr>
        <w:t xml:space="preserve"> iw sX nfr rm.t rx m-Ss pAy</w:t>
      </w:r>
    </w:p>
    <w:p w14:paraId="29170564" w14:textId="6784028B" w:rsidR="00A8128D" w:rsidRPr="006D19B6" w:rsidRDefault="00AE3940" w:rsidP="00BE3073">
      <w:pPr>
        <w:spacing w:after="0" w:line="240" w:lineRule="auto"/>
        <w:ind w:left="720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di</w:t>
      </w:r>
      <w:r w:rsidR="00816073">
        <w:rPr>
          <w:rFonts w:ascii="Transliteration" w:hAnsi="Transliteration" w:cs="Times New Roman"/>
          <w:szCs w:val="24"/>
        </w:rPr>
        <w:t>=f in.w wa.t Sat.t</w:t>
      </w:r>
    </w:p>
    <w:p w14:paraId="476F305B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5EFE84B5" w14:textId="7BA9DA21" w:rsidR="006D19B6" w:rsidRDefault="006D19B6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depths</w:t>
      </w:r>
      <w:r w:rsidR="00715D1B">
        <w:rPr>
          <w:rFonts w:cs="Times New Roman"/>
          <w:szCs w:val="24"/>
        </w:rPr>
        <w:t xml:space="preserve">, though there were </w:t>
      </w:r>
      <w:r w:rsidR="00816073">
        <w:rPr>
          <w:rFonts w:cs="Times New Roman"/>
          <w:szCs w:val="24"/>
        </w:rPr>
        <w:t xml:space="preserve">21 </w:t>
      </w:r>
      <w:r w:rsidR="00BE3073">
        <w:rPr>
          <w:rFonts w:cs="Times New Roman"/>
          <w:szCs w:val="24"/>
        </w:rPr>
        <w:t xml:space="preserve">divine </w:t>
      </w:r>
      <w:r w:rsidR="00816073">
        <w:rPr>
          <w:rFonts w:cs="Times New Roman"/>
          <w:szCs w:val="24"/>
        </w:rPr>
        <w:t xml:space="preserve">cubits of water </w:t>
      </w:r>
      <w:r w:rsidR="00F76774">
        <w:rPr>
          <w:rFonts w:cs="Times New Roman"/>
          <w:szCs w:val="24"/>
        </w:rPr>
        <w:t xml:space="preserve">brought[?] </w:t>
      </w:r>
      <w:r w:rsidR="00816073">
        <w:rPr>
          <w:rFonts w:cs="Times New Roman"/>
          <w:szCs w:val="24"/>
        </w:rPr>
        <w:t>above them</w:t>
      </w:r>
      <w:r w:rsidR="00BE3073">
        <w:rPr>
          <w:rFonts w:cs="Times New Roman"/>
          <w:szCs w:val="24"/>
        </w:rPr>
        <w:t>.</w:t>
      </w:r>
    </w:p>
    <w:p w14:paraId="7A1EB9A2" w14:textId="16036BD7" w:rsidR="006A6603" w:rsidRDefault="006A6603" w:rsidP="00C85C74">
      <w:pPr>
        <w:spacing w:after="0" w:line="240" w:lineRule="auto"/>
        <w:rPr>
          <w:rFonts w:cs="Times New Roman"/>
          <w:szCs w:val="24"/>
        </w:rPr>
      </w:pPr>
    </w:p>
    <w:p w14:paraId="4BE186D2" w14:textId="43076EE4" w:rsidR="006A6603" w:rsidRDefault="006A660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16073">
        <w:rPr>
          <w:rFonts w:cs="Times New Roman"/>
          <w:szCs w:val="24"/>
        </w:rPr>
        <w:t>Even t</w:t>
      </w:r>
      <w:r w:rsidR="00773116">
        <w:rPr>
          <w:rFonts w:cs="Times New Roman"/>
          <w:szCs w:val="24"/>
        </w:rPr>
        <w:t xml:space="preserve">hough I </w:t>
      </w:r>
      <w:r w:rsidR="00F76774">
        <w:rPr>
          <w:rFonts w:cs="Times New Roman"/>
          <w:szCs w:val="24"/>
        </w:rPr>
        <w:t>can</w:t>
      </w:r>
      <w:r w:rsidR="00773116">
        <w:rPr>
          <w:rFonts w:cs="Times New Roman"/>
          <w:szCs w:val="24"/>
        </w:rPr>
        <w:t>not write [NEG-AOR]</w:t>
      </w:r>
      <w:r w:rsidR="00816073">
        <w:rPr>
          <w:rFonts w:cs="Times New Roman"/>
          <w:szCs w:val="24"/>
        </w:rPr>
        <w:t>, I sp</w:t>
      </w:r>
      <w:r w:rsidR="006462AD">
        <w:rPr>
          <w:rFonts w:cs="Times New Roman"/>
          <w:szCs w:val="24"/>
        </w:rPr>
        <w:t>oke</w:t>
      </w:r>
      <w:r w:rsidR="00816073">
        <w:rPr>
          <w:rFonts w:cs="Times New Roman"/>
          <w:szCs w:val="24"/>
        </w:rPr>
        <w:t xml:space="preserve"> to </w:t>
      </w:r>
      <w:r w:rsidR="006462AD">
        <w:rPr>
          <w:rFonts w:cs="Times New Roman"/>
          <w:szCs w:val="24"/>
        </w:rPr>
        <w:t>Naneferkaptah, my elder</w:t>
      </w:r>
    </w:p>
    <w:p w14:paraId="6BF33F89" w14:textId="77777777" w:rsidR="006462AD" w:rsidRDefault="006462AD" w:rsidP="00C85C74">
      <w:pPr>
        <w:spacing w:after="0" w:line="240" w:lineRule="auto"/>
        <w:rPr>
          <w:rFonts w:cs="Times New Roman"/>
          <w:szCs w:val="24"/>
        </w:rPr>
      </w:pPr>
    </w:p>
    <w:p w14:paraId="4800CEC1" w14:textId="562762A7" w:rsidR="006462AD" w:rsidRDefault="006462AD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brother,</w:t>
      </w:r>
      <w:r w:rsidR="00BE3073">
        <w:rPr>
          <w:rFonts w:cs="Times New Roman"/>
          <w:szCs w:val="24"/>
        </w:rPr>
        <w:t xml:space="preserve"> who was a good scribe [and] very learned man [“man of knowledge”].</w:t>
      </w:r>
    </w:p>
    <w:p w14:paraId="6DEFB8D1" w14:textId="648CE203" w:rsidR="00BE3073" w:rsidRDefault="00BE3073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  <w:t>He said,</w:t>
      </w:r>
      <w:r w:rsidR="00F76774">
        <w:rPr>
          <w:rFonts w:cs="Times New Roman"/>
          <w:szCs w:val="24"/>
        </w:rPr>
        <w:t xml:space="preserve"> </w:t>
      </w:r>
      <w:r w:rsidR="006C6D19">
        <w:rPr>
          <w:rFonts w:cs="Times New Roman"/>
          <w:szCs w:val="24"/>
        </w:rPr>
        <w:t>bring a document</w:t>
      </w:r>
    </w:p>
    <w:p w14:paraId="4F0E2B59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27349B7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685BE2EC" w14:textId="4DF27CFC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9/22/24</w:t>
      </w:r>
    </w:p>
    <w:p w14:paraId="3C3D9254" w14:textId="77777777" w:rsidR="006D19B6" w:rsidRDefault="006D19B6" w:rsidP="00C85C74">
      <w:pPr>
        <w:spacing w:after="0" w:line="240" w:lineRule="auto"/>
        <w:rPr>
          <w:rFonts w:cs="Times New Roman"/>
          <w:b/>
          <w:bCs/>
          <w:szCs w:val="24"/>
        </w:rPr>
      </w:pPr>
    </w:p>
    <w:p w14:paraId="24DB8E9E" w14:textId="77777777" w:rsidR="009F7DA6" w:rsidRDefault="009F7DA6" w:rsidP="009F7DA6">
      <w:pPr>
        <w:spacing w:after="0" w:line="240" w:lineRule="auto"/>
        <w:jc w:val="right"/>
        <w:rPr>
          <w:rFonts w:cs="Times New Roman"/>
          <w:b/>
          <w:bCs/>
          <w:szCs w:val="24"/>
        </w:rPr>
      </w:pPr>
    </w:p>
    <w:p w14:paraId="6776199C" w14:textId="77777777" w:rsidR="006D19B6" w:rsidRDefault="006D19B6" w:rsidP="00C85C74">
      <w:pPr>
        <w:spacing w:after="0" w:line="240" w:lineRule="auto"/>
        <w:rPr>
          <w:rFonts w:cs="Times New Roman"/>
          <w:szCs w:val="24"/>
        </w:rPr>
      </w:pPr>
    </w:p>
    <w:p w14:paraId="75707D3C" w14:textId="71F8B892" w:rsidR="009F7DA6" w:rsidRPr="009F20B9" w:rsidRDefault="009F7DA6" w:rsidP="00C85C74">
      <w:pPr>
        <w:spacing w:after="0" w:line="240" w:lineRule="auto"/>
        <w:rPr>
          <w:rFonts w:ascii="Transliteration" w:hAnsi="Transliteration" w:cs="Times New Roman"/>
          <w:szCs w:val="24"/>
        </w:rPr>
      </w:pPr>
      <w:r w:rsidRPr="009F20B9">
        <w:rPr>
          <w:rFonts w:ascii="Transliteration" w:hAnsi="Transliteration" w:cs="Times New Roman"/>
          <w:szCs w:val="24"/>
        </w:rPr>
        <w:t>4.4</w:t>
      </w:r>
      <w:r w:rsidR="009F20B9" w:rsidRPr="009F20B9">
        <w:rPr>
          <w:rFonts w:ascii="Transliteration" w:hAnsi="Transliteration" w:cs="Times New Roman"/>
          <w:szCs w:val="24"/>
        </w:rPr>
        <w:tab/>
      </w:r>
    </w:p>
    <w:p w14:paraId="38FEFE66" w14:textId="77777777" w:rsidR="009F7DA6" w:rsidRDefault="009F7DA6" w:rsidP="00C85C74">
      <w:pPr>
        <w:spacing w:after="0" w:line="240" w:lineRule="auto"/>
        <w:rPr>
          <w:rFonts w:cs="Times New Roman"/>
          <w:szCs w:val="24"/>
        </w:rPr>
      </w:pPr>
    </w:p>
    <w:p w14:paraId="20E6DDE8" w14:textId="3D4DEFE3" w:rsidR="009F20B9" w:rsidRPr="006D19B6" w:rsidRDefault="009F20B9" w:rsidP="00C85C7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4.4</w:t>
      </w:r>
      <w:r>
        <w:rPr>
          <w:rFonts w:cs="Times New Roman"/>
          <w:szCs w:val="24"/>
        </w:rPr>
        <w:tab/>
      </w:r>
    </w:p>
    <w:sectPr w:rsidR="009F20B9" w:rsidRPr="006D19B6" w:rsidSect="007D694B">
      <w:headerReference w:type="default" r:id="rId17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099FE" w14:textId="77777777" w:rsidR="00980DCC" w:rsidRDefault="00980DCC" w:rsidP="00454B75">
      <w:pPr>
        <w:spacing w:after="0" w:line="240" w:lineRule="auto"/>
      </w:pPr>
      <w:r>
        <w:separator/>
      </w:r>
    </w:p>
  </w:endnote>
  <w:endnote w:type="continuationSeparator" w:id="0">
    <w:p w14:paraId="68A83DBE" w14:textId="77777777" w:rsidR="00980DCC" w:rsidRDefault="00980DCC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BC6F4" w14:textId="77777777" w:rsidR="00980DCC" w:rsidRDefault="00980DCC" w:rsidP="00454B75">
      <w:pPr>
        <w:spacing w:after="0" w:line="240" w:lineRule="auto"/>
      </w:pPr>
      <w:r>
        <w:separator/>
      </w:r>
    </w:p>
  </w:footnote>
  <w:footnote w:type="continuationSeparator" w:id="0">
    <w:p w14:paraId="24C44E46" w14:textId="77777777" w:rsidR="00980DCC" w:rsidRDefault="00980DCC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33707" w14:textId="56A59916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677E98" w:rsidRPr="00677E98">
      <w:rPr>
        <w:rFonts w:ascii="Arial" w:hAnsi="Arial" w:cs="Arial"/>
        <w:sz w:val="20"/>
        <w:szCs w:val="20"/>
      </w:rPr>
      <w:t>Tale of Setna</w:t>
    </w:r>
    <w:r w:rsidR="00677E98">
      <w:rPr>
        <w:rFonts w:ascii="Arial" w:hAnsi="Arial" w:cs="Arial"/>
        <w:sz w:val="20"/>
        <w:szCs w:val="20"/>
      </w:rPr>
      <w:t xml:space="preserve"> I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B23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701CA"/>
    <w:rsid w:val="0007079D"/>
    <w:rsid w:val="0007089E"/>
    <w:rsid w:val="00070A7B"/>
    <w:rsid w:val="00071743"/>
    <w:rsid w:val="00071CB1"/>
    <w:rsid w:val="00071CD5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202"/>
    <w:rsid w:val="00082889"/>
    <w:rsid w:val="00082D72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891"/>
    <w:rsid w:val="00105B8A"/>
    <w:rsid w:val="001061A7"/>
    <w:rsid w:val="00106816"/>
    <w:rsid w:val="00106C78"/>
    <w:rsid w:val="00106E9B"/>
    <w:rsid w:val="001071F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FC"/>
    <w:rsid w:val="00117BA2"/>
    <w:rsid w:val="00117D91"/>
    <w:rsid w:val="00120B28"/>
    <w:rsid w:val="00120B58"/>
    <w:rsid w:val="001214CF"/>
    <w:rsid w:val="00121A3C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C97"/>
    <w:rsid w:val="00156D41"/>
    <w:rsid w:val="00157955"/>
    <w:rsid w:val="0015795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2628"/>
    <w:rsid w:val="001D2B64"/>
    <w:rsid w:val="001D39FA"/>
    <w:rsid w:val="001D4447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BA"/>
    <w:rsid w:val="001E2A51"/>
    <w:rsid w:val="001E3230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623"/>
    <w:rsid w:val="00217425"/>
    <w:rsid w:val="002202C2"/>
    <w:rsid w:val="00220E02"/>
    <w:rsid w:val="00221BB3"/>
    <w:rsid w:val="002224CC"/>
    <w:rsid w:val="00222D61"/>
    <w:rsid w:val="00223E77"/>
    <w:rsid w:val="00223FEA"/>
    <w:rsid w:val="0022401C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922"/>
    <w:rsid w:val="002C5A35"/>
    <w:rsid w:val="002C5B3B"/>
    <w:rsid w:val="002C5C1F"/>
    <w:rsid w:val="002C63AA"/>
    <w:rsid w:val="002C724E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537"/>
    <w:rsid w:val="003147D5"/>
    <w:rsid w:val="003149DC"/>
    <w:rsid w:val="003150A2"/>
    <w:rsid w:val="00315595"/>
    <w:rsid w:val="003157DD"/>
    <w:rsid w:val="00315BE3"/>
    <w:rsid w:val="00315F91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E89"/>
    <w:rsid w:val="00364126"/>
    <w:rsid w:val="0036414A"/>
    <w:rsid w:val="00364167"/>
    <w:rsid w:val="0036436C"/>
    <w:rsid w:val="0036460B"/>
    <w:rsid w:val="003651AF"/>
    <w:rsid w:val="0036771A"/>
    <w:rsid w:val="00367889"/>
    <w:rsid w:val="00367D92"/>
    <w:rsid w:val="00370258"/>
    <w:rsid w:val="00370539"/>
    <w:rsid w:val="003708B5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7860"/>
    <w:rsid w:val="003D014A"/>
    <w:rsid w:val="003D01EE"/>
    <w:rsid w:val="003D06A1"/>
    <w:rsid w:val="003D06B4"/>
    <w:rsid w:val="003D1BF4"/>
    <w:rsid w:val="003D1F5B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1237"/>
    <w:rsid w:val="005315F0"/>
    <w:rsid w:val="005326C0"/>
    <w:rsid w:val="00532B74"/>
    <w:rsid w:val="00533572"/>
    <w:rsid w:val="0053415E"/>
    <w:rsid w:val="00534669"/>
    <w:rsid w:val="005346D6"/>
    <w:rsid w:val="00534C71"/>
    <w:rsid w:val="00534F7F"/>
    <w:rsid w:val="00535317"/>
    <w:rsid w:val="0053579F"/>
    <w:rsid w:val="00535E72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CC4"/>
    <w:rsid w:val="005A7E54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B01"/>
    <w:rsid w:val="005C11A5"/>
    <w:rsid w:val="005C16C3"/>
    <w:rsid w:val="005C1939"/>
    <w:rsid w:val="005C2DC4"/>
    <w:rsid w:val="005C41A9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53EC"/>
    <w:rsid w:val="0065567D"/>
    <w:rsid w:val="00655D43"/>
    <w:rsid w:val="0065674B"/>
    <w:rsid w:val="00657678"/>
    <w:rsid w:val="00657A93"/>
    <w:rsid w:val="00657D74"/>
    <w:rsid w:val="00660038"/>
    <w:rsid w:val="00660AD1"/>
    <w:rsid w:val="00660B9A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E57"/>
    <w:rsid w:val="006750E7"/>
    <w:rsid w:val="00675600"/>
    <w:rsid w:val="006756CE"/>
    <w:rsid w:val="00675779"/>
    <w:rsid w:val="00675F73"/>
    <w:rsid w:val="006762D5"/>
    <w:rsid w:val="00676A35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6CE"/>
    <w:rsid w:val="00721DD3"/>
    <w:rsid w:val="007225AC"/>
    <w:rsid w:val="00722BCD"/>
    <w:rsid w:val="00723103"/>
    <w:rsid w:val="00723645"/>
    <w:rsid w:val="00723723"/>
    <w:rsid w:val="00723CED"/>
    <w:rsid w:val="00724AD7"/>
    <w:rsid w:val="00724B0D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9E0"/>
    <w:rsid w:val="00732D3D"/>
    <w:rsid w:val="007334EA"/>
    <w:rsid w:val="007348EA"/>
    <w:rsid w:val="00734E01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4C7"/>
    <w:rsid w:val="00742B44"/>
    <w:rsid w:val="00742CCD"/>
    <w:rsid w:val="00742D4F"/>
    <w:rsid w:val="00743976"/>
    <w:rsid w:val="0074436D"/>
    <w:rsid w:val="00744D75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73D"/>
    <w:rsid w:val="0075783C"/>
    <w:rsid w:val="00757D74"/>
    <w:rsid w:val="00757DCA"/>
    <w:rsid w:val="00760811"/>
    <w:rsid w:val="00760A7F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88D"/>
    <w:rsid w:val="007D5C31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DD4"/>
    <w:rsid w:val="007E5A10"/>
    <w:rsid w:val="007E5C10"/>
    <w:rsid w:val="007E5F78"/>
    <w:rsid w:val="007E69ED"/>
    <w:rsid w:val="007E7761"/>
    <w:rsid w:val="007E7953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3BE"/>
    <w:rsid w:val="00825DC8"/>
    <w:rsid w:val="0082609E"/>
    <w:rsid w:val="00826592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C2C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701C1"/>
    <w:rsid w:val="0087024A"/>
    <w:rsid w:val="00870980"/>
    <w:rsid w:val="00870EC3"/>
    <w:rsid w:val="00871843"/>
    <w:rsid w:val="008718D8"/>
    <w:rsid w:val="00872AE4"/>
    <w:rsid w:val="00872E6C"/>
    <w:rsid w:val="00873957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7C3"/>
    <w:rsid w:val="00890771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3637"/>
    <w:rsid w:val="008C3AA7"/>
    <w:rsid w:val="008C3B16"/>
    <w:rsid w:val="008C3F67"/>
    <w:rsid w:val="008C4EC4"/>
    <w:rsid w:val="008C4EEA"/>
    <w:rsid w:val="008C53F9"/>
    <w:rsid w:val="008C56E3"/>
    <w:rsid w:val="008C5778"/>
    <w:rsid w:val="008C608F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602"/>
    <w:rsid w:val="008F010D"/>
    <w:rsid w:val="008F0973"/>
    <w:rsid w:val="008F0D9C"/>
    <w:rsid w:val="008F14F0"/>
    <w:rsid w:val="008F184C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44B"/>
    <w:rsid w:val="00921AA7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38D2"/>
    <w:rsid w:val="009845EB"/>
    <w:rsid w:val="00984606"/>
    <w:rsid w:val="0098486F"/>
    <w:rsid w:val="00984B0F"/>
    <w:rsid w:val="00984CDE"/>
    <w:rsid w:val="009858FF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F5A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FD"/>
    <w:rsid w:val="00A26671"/>
    <w:rsid w:val="00A269A5"/>
    <w:rsid w:val="00A2724B"/>
    <w:rsid w:val="00A27AEB"/>
    <w:rsid w:val="00A27F03"/>
    <w:rsid w:val="00A30692"/>
    <w:rsid w:val="00A30699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52E6"/>
    <w:rsid w:val="00A8558D"/>
    <w:rsid w:val="00A86785"/>
    <w:rsid w:val="00A87B8F"/>
    <w:rsid w:val="00A87BED"/>
    <w:rsid w:val="00A87C0B"/>
    <w:rsid w:val="00A903DC"/>
    <w:rsid w:val="00A90CE6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3649"/>
    <w:rsid w:val="00AB42C5"/>
    <w:rsid w:val="00AB46C8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CB6"/>
    <w:rsid w:val="00B34E2F"/>
    <w:rsid w:val="00B34E9B"/>
    <w:rsid w:val="00B35406"/>
    <w:rsid w:val="00B35CE2"/>
    <w:rsid w:val="00B35E5A"/>
    <w:rsid w:val="00B360FE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E54"/>
    <w:rsid w:val="00B52172"/>
    <w:rsid w:val="00B5271F"/>
    <w:rsid w:val="00B54CDF"/>
    <w:rsid w:val="00B5757B"/>
    <w:rsid w:val="00B60A2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3316"/>
    <w:rsid w:val="00BB3B4D"/>
    <w:rsid w:val="00BB3BAF"/>
    <w:rsid w:val="00BB3C10"/>
    <w:rsid w:val="00BB4032"/>
    <w:rsid w:val="00BB4326"/>
    <w:rsid w:val="00BB46A9"/>
    <w:rsid w:val="00BB4916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F46"/>
    <w:rsid w:val="00CA421E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E"/>
    <w:rsid w:val="00CC5A5A"/>
    <w:rsid w:val="00CC5F89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9B1"/>
    <w:rsid w:val="00CF5E3D"/>
    <w:rsid w:val="00CF606F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D5B"/>
    <w:rsid w:val="00D101FB"/>
    <w:rsid w:val="00D1047E"/>
    <w:rsid w:val="00D105D0"/>
    <w:rsid w:val="00D10C5C"/>
    <w:rsid w:val="00D10CC2"/>
    <w:rsid w:val="00D1195D"/>
    <w:rsid w:val="00D11DE0"/>
    <w:rsid w:val="00D11DF3"/>
    <w:rsid w:val="00D12244"/>
    <w:rsid w:val="00D123E1"/>
    <w:rsid w:val="00D13558"/>
    <w:rsid w:val="00D13B6E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AE8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406"/>
    <w:rsid w:val="00DC17F3"/>
    <w:rsid w:val="00DC1C17"/>
    <w:rsid w:val="00DC1FB1"/>
    <w:rsid w:val="00DC237F"/>
    <w:rsid w:val="00DC2648"/>
    <w:rsid w:val="00DC2957"/>
    <w:rsid w:val="00DC2DE5"/>
    <w:rsid w:val="00DC5575"/>
    <w:rsid w:val="00DC5B25"/>
    <w:rsid w:val="00DC6418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36"/>
    <w:rsid w:val="00DD6637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F37"/>
    <w:rsid w:val="00E719B4"/>
    <w:rsid w:val="00E71A30"/>
    <w:rsid w:val="00E71B49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D3B"/>
    <w:rsid w:val="00EA5DE6"/>
    <w:rsid w:val="00EA726A"/>
    <w:rsid w:val="00EA7CA0"/>
    <w:rsid w:val="00EB1413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4850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E12"/>
    <w:rsid w:val="00F92093"/>
    <w:rsid w:val="00F93D20"/>
    <w:rsid w:val="00F943FE"/>
    <w:rsid w:val="00F94467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B8F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71</cp:revision>
  <cp:lastPrinted>2024-02-25T21:51:00Z</cp:lastPrinted>
  <dcterms:created xsi:type="dcterms:W3CDTF">2024-08-15T17:05:00Z</dcterms:created>
  <dcterms:modified xsi:type="dcterms:W3CDTF">2024-09-15T21:15:00Z</dcterms:modified>
</cp:coreProperties>
</file>