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44B09" w14:textId="77777777" w:rsidR="008106CB" w:rsidRPr="008106CB" w:rsidRDefault="008106CB" w:rsidP="008106CB">
      <w:pPr>
        <w:rPr>
          <w:b/>
          <w:bCs/>
          <w:lang w:val="en-ID"/>
        </w:rPr>
      </w:pPr>
      <w:r w:rsidRPr="008106CB">
        <w:rPr>
          <w:b/>
          <w:bCs/>
          <w:lang w:val="en-ID"/>
        </w:rPr>
        <w:t>Data-cleaning verification checklist</w:t>
      </w:r>
    </w:p>
    <w:p w14:paraId="2B4F75B5" w14:textId="77777777" w:rsidR="008106CB" w:rsidRPr="008106CB" w:rsidRDefault="008106CB" w:rsidP="008106CB">
      <w:pPr>
        <w:rPr>
          <w:lang w:val="en-ID"/>
        </w:rPr>
      </w:pPr>
      <w:r w:rsidRPr="008106CB">
        <w:rPr>
          <w:lang w:val="en-ID"/>
        </w:rPr>
        <w:t>This reading will give you a checklist of common problems you can refer to when doing your data cleaning verification, no matter what tool you are using. When it comes to data cleaning verification, there is no one-size-fits-all approach or a single checklist that can be universally applied to all projects. Each project has its own organization and data requirements that lead to a unique list of things to run through for verification. </w:t>
      </w:r>
    </w:p>
    <w:p w14:paraId="226367A3" w14:textId="613AADE6" w:rsidR="008106CB" w:rsidRPr="008106CB" w:rsidRDefault="008106CB" w:rsidP="008106CB">
      <w:pPr>
        <w:rPr>
          <w:lang w:val="en-ID"/>
        </w:rPr>
      </w:pPr>
      <w:r w:rsidRPr="008106CB">
        <w:rPr>
          <w:lang w:val="en-ID"/>
        </w:rPr>
        <w:drawing>
          <wp:inline distT="0" distB="0" distL="0" distR="0" wp14:anchorId="7D926ACE" wp14:editId="68495B26">
            <wp:extent cx="5943600" cy="1687195"/>
            <wp:effectExtent l="0" t="0" r="0" b="0"/>
            <wp:docPr id="736419912" name="Picture 4" descr="Image of a clipboard, pencil and post-it n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of a clipboard, pencil and post-it no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687195"/>
                    </a:xfrm>
                    <a:prstGeom prst="rect">
                      <a:avLst/>
                    </a:prstGeom>
                    <a:noFill/>
                    <a:ln>
                      <a:noFill/>
                    </a:ln>
                  </pic:spPr>
                </pic:pic>
              </a:graphicData>
            </a:graphic>
          </wp:inline>
        </w:drawing>
      </w:r>
    </w:p>
    <w:p w14:paraId="5A8BAB9C" w14:textId="77777777" w:rsidR="008106CB" w:rsidRPr="008106CB" w:rsidRDefault="008106CB" w:rsidP="008106CB">
      <w:pPr>
        <w:rPr>
          <w:lang w:val="en-ID"/>
        </w:rPr>
      </w:pPr>
      <w:r w:rsidRPr="008106CB">
        <w:rPr>
          <w:lang w:val="en-ID"/>
        </w:rPr>
        <w:t>Keep in mind, as you receive more data or a better understanding of the project goal(s), you might want to revisit some or all of these steps. </w:t>
      </w:r>
    </w:p>
    <w:p w14:paraId="3B435FE1" w14:textId="77777777" w:rsidR="008106CB" w:rsidRPr="008106CB" w:rsidRDefault="008106CB" w:rsidP="008106CB">
      <w:pPr>
        <w:rPr>
          <w:b/>
          <w:bCs/>
          <w:lang w:val="en-ID"/>
        </w:rPr>
      </w:pPr>
      <w:r w:rsidRPr="008106CB">
        <w:rPr>
          <w:b/>
          <w:bCs/>
          <w:lang w:val="en-ID"/>
        </w:rPr>
        <w:t>Correct the most common problems</w:t>
      </w:r>
    </w:p>
    <w:p w14:paraId="22C21D45" w14:textId="77777777" w:rsidR="008106CB" w:rsidRPr="008106CB" w:rsidRDefault="008106CB" w:rsidP="008106CB">
      <w:pPr>
        <w:rPr>
          <w:lang w:val="en-ID"/>
        </w:rPr>
      </w:pPr>
      <w:r w:rsidRPr="008106CB">
        <w:rPr>
          <w:lang w:val="en-ID"/>
        </w:rPr>
        <w:t>Make sure you identified the most common problems and corrected them, including:</w:t>
      </w:r>
    </w:p>
    <w:p w14:paraId="0BE9B470" w14:textId="77777777" w:rsidR="008106CB" w:rsidRPr="008106CB" w:rsidRDefault="008106CB" w:rsidP="008106CB">
      <w:pPr>
        <w:numPr>
          <w:ilvl w:val="0"/>
          <w:numId w:val="1"/>
        </w:numPr>
        <w:rPr>
          <w:lang w:val="en-ID"/>
        </w:rPr>
      </w:pPr>
      <w:r w:rsidRPr="008106CB">
        <w:rPr>
          <w:b/>
          <w:bCs/>
          <w:lang w:val="en-ID"/>
        </w:rPr>
        <w:t>Sources of errors</w:t>
      </w:r>
      <w:r w:rsidRPr="008106CB">
        <w:rPr>
          <w:lang w:val="en-ID"/>
        </w:rPr>
        <w:t>: Did you use the right tools and functions to find the source of the errors in your dataset?</w:t>
      </w:r>
    </w:p>
    <w:p w14:paraId="1FBBF465" w14:textId="77777777" w:rsidR="008106CB" w:rsidRPr="008106CB" w:rsidRDefault="008106CB" w:rsidP="008106CB">
      <w:pPr>
        <w:numPr>
          <w:ilvl w:val="0"/>
          <w:numId w:val="1"/>
        </w:numPr>
        <w:rPr>
          <w:lang w:val="en-ID"/>
        </w:rPr>
      </w:pPr>
      <w:r w:rsidRPr="008106CB">
        <w:rPr>
          <w:b/>
          <w:bCs/>
          <w:lang w:val="en-ID"/>
        </w:rPr>
        <w:t>Null data</w:t>
      </w:r>
      <w:r w:rsidRPr="008106CB">
        <w:rPr>
          <w:lang w:val="en-ID"/>
        </w:rPr>
        <w:t>: Did you search for NULLs using conditional formatting and filters?</w:t>
      </w:r>
    </w:p>
    <w:p w14:paraId="089B9A04" w14:textId="77777777" w:rsidR="008106CB" w:rsidRPr="008106CB" w:rsidRDefault="008106CB" w:rsidP="008106CB">
      <w:pPr>
        <w:numPr>
          <w:ilvl w:val="0"/>
          <w:numId w:val="1"/>
        </w:numPr>
        <w:rPr>
          <w:lang w:val="en-ID"/>
        </w:rPr>
      </w:pPr>
      <w:r w:rsidRPr="008106CB">
        <w:rPr>
          <w:b/>
          <w:bCs/>
          <w:lang w:val="en-ID"/>
        </w:rPr>
        <w:t>Misspelled words</w:t>
      </w:r>
      <w:r w:rsidRPr="008106CB">
        <w:rPr>
          <w:lang w:val="en-ID"/>
        </w:rPr>
        <w:t>: Did you locate all misspellings?</w:t>
      </w:r>
    </w:p>
    <w:p w14:paraId="54703E54" w14:textId="77777777" w:rsidR="008106CB" w:rsidRPr="008106CB" w:rsidRDefault="008106CB" w:rsidP="008106CB">
      <w:pPr>
        <w:numPr>
          <w:ilvl w:val="0"/>
          <w:numId w:val="1"/>
        </w:numPr>
        <w:rPr>
          <w:lang w:val="en-ID"/>
        </w:rPr>
      </w:pPr>
      <w:r w:rsidRPr="008106CB">
        <w:rPr>
          <w:b/>
          <w:bCs/>
          <w:lang w:val="en-ID"/>
        </w:rPr>
        <w:t>Mistyped numbers</w:t>
      </w:r>
      <w:r w:rsidRPr="008106CB">
        <w:rPr>
          <w:lang w:val="en-ID"/>
        </w:rPr>
        <w:t>: Did you double-check that your numeric data has been entered correctly?</w:t>
      </w:r>
    </w:p>
    <w:p w14:paraId="7114032A" w14:textId="77777777" w:rsidR="008106CB" w:rsidRPr="008106CB" w:rsidRDefault="008106CB" w:rsidP="008106CB">
      <w:pPr>
        <w:numPr>
          <w:ilvl w:val="0"/>
          <w:numId w:val="1"/>
        </w:numPr>
        <w:rPr>
          <w:lang w:val="en-ID"/>
        </w:rPr>
      </w:pPr>
      <w:r w:rsidRPr="008106CB">
        <w:rPr>
          <w:b/>
          <w:bCs/>
          <w:lang w:val="en-ID"/>
        </w:rPr>
        <w:lastRenderedPageBreak/>
        <w:t>Extra spaces and characters</w:t>
      </w:r>
      <w:r w:rsidRPr="008106CB">
        <w:rPr>
          <w:lang w:val="en-ID"/>
        </w:rPr>
        <w:t xml:space="preserve">: Did you remove any extra spaces or characters using the </w:t>
      </w:r>
      <w:r w:rsidRPr="008106CB">
        <w:rPr>
          <w:b/>
          <w:bCs/>
          <w:lang w:val="en-ID"/>
        </w:rPr>
        <w:t>TRIM</w:t>
      </w:r>
      <w:r w:rsidRPr="008106CB">
        <w:rPr>
          <w:lang w:val="en-ID"/>
        </w:rPr>
        <w:t xml:space="preserve"> function?</w:t>
      </w:r>
    </w:p>
    <w:p w14:paraId="27CA5C9E" w14:textId="77777777" w:rsidR="008106CB" w:rsidRPr="008106CB" w:rsidRDefault="008106CB" w:rsidP="008106CB">
      <w:pPr>
        <w:numPr>
          <w:ilvl w:val="0"/>
          <w:numId w:val="1"/>
        </w:numPr>
        <w:rPr>
          <w:lang w:val="en-ID"/>
        </w:rPr>
      </w:pPr>
      <w:r w:rsidRPr="008106CB">
        <w:rPr>
          <w:b/>
          <w:bCs/>
          <w:lang w:val="en-ID"/>
        </w:rPr>
        <w:t>Duplicates</w:t>
      </w:r>
      <w:r w:rsidRPr="008106CB">
        <w:rPr>
          <w:lang w:val="en-ID"/>
        </w:rPr>
        <w:t xml:space="preserve">: Did you remove duplicates in spreadsheets using the </w:t>
      </w:r>
      <w:r w:rsidRPr="008106CB">
        <w:rPr>
          <w:b/>
          <w:bCs/>
          <w:lang w:val="en-ID"/>
        </w:rPr>
        <w:t>Remove Duplicates</w:t>
      </w:r>
      <w:r w:rsidRPr="008106CB">
        <w:rPr>
          <w:lang w:val="en-ID"/>
        </w:rPr>
        <w:t xml:space="preserve"> function or </w:t>
      </w:r>
      <w:r w:rsidRPr="008106CB">
        <w:rPr>
          <w:b/>
          <w:bCs/>
          <w:lang w:val="en-ID"/>
        </w:rPr>
        <w:t>DISTINCT</w:t>
      </w:r>
      <w:r w:rsidRPr="008106CB">
        <w:rPr>
          <w:lang w:val="en-ID"/>
        </w:rPr>
        <w:t xml:space="preserve"> in SQL?</w:t>
      </w:r>
    </w:p>
    <w:p w14:paraId="194FE4B4" w14:textId="77777777" w:rsidR="008106CB" w:rsidRPr="008106CB" w:rsidRDefault="008106CB" w:rsidP="008106CB">
      <w:pPr>
        <w:numPr>
          <w:ilvl w:val="0"/>
          <w:numId w:val="1"/>
        </w:numPr>
        <w:rPr>
          <w:lang w:val="en-ID"/>
        </w:rPr>
      </w:pPr>
      <w:r w:rsidRPr="008106CB">
        <w:rPr>
          <w:b/>
          <w:bCs/>
          <w:lang w:val="en-ID"/>
        </w:rPr>
        <w:t>Mismatched data types</w:t>
      </w:r>
      <w:r w:rsidRPr="008106CB">
        <w:rPr>
          <w:lang w:val="en-ID"/>
        </w:rPr>
        <w:t>: Did you check that numeric, date, and string data are typecast correctly?</w:t>
      </w:r>
    </w:p>
    <w:p w14:paraId="290595EC" w14:textId="77777777" w:rsidR="008106CB" w:rsidRPr="008106CB" w:rsidRDefault="008106CB" w:rsidP="008106CB">
      <w:pPr>
        <w:numPr>
          <w:ilvl w:val="0"/>
          <w:numId w:val="1"/>
        </w:numPr>
        <w:rPr>
          <w:lang w:val="en-ID"/>
        </w:rPr>
      </w:pPr>
      <w:r w:rsidRPr="008106CB">
        <w:rPr>
          <w:b/>
          <w:bCs/>
          <w:lang w:val="en-ID"/>
        </w:rPr>
        <w:t>Messy (inconsistent) strings</w:t>
      </w:r>
      <w:r w:rsidRPr="008106CB">
        <w:rPr>
          <w:lang w:val="en-ID"/>
        </w:rPr>
        <w:t>: Did you make sure that all of your strings are consistent and meaningful?</w:t>
      </w:r>
    </w:p>
    <w:p w14:paraId="565551FB" w14:textId="77777777" w:rsidR="008106CB" w:rsidRPr="008106CB" w:rsidRDefault="008106CB" w:rsidP="008106CB">
      <w:pPr>
        <w:numPr>
          <w:ilvl w:val="0"/>
          <w:numId w:val="1"/>
        </w:numPr>
        <w:rPr>
          <w:lang w:val="en-ID"/>
        </w:rPr>
      </w:pPr>
      <w:r w:rsidRPr="008106CB">
        <w:rPr>
          <w:b/>
          <w:bCs/>
          <w:lang w:val="en-ID"/>
        </w:rPr>
        <w:t>Messy (inconsistent) date formats</w:t>
      </w:r>
      <w:r w:rsidRPr="008106CB">
        <w:rPr>
          <w:lang w:val="en-ID"/>
        </w:rPr>
        <w:t>: Did you format the dates consistently throughout your dataset?</w:t>
      </w:r>
    </w:p>
    <w:p w14:paraId="2236DC75" w14:textId="77777777" w:rsidR="008106CB" w:rsidRPr="008106CB" w:rsidRDefault="008106CB" w:rsidP="008106CB">
      <w:pPr>
        <w:numPr>
          <w:ilvl w:val="0"/>
          <w:numId w:val="1"/>
        </w:numPr>
        <w:rPr>
          <w:lang w:val="en-ID"/>
        </w:rPr>
      </w:pPr>
      <w:r w:rsidRPr="008106CB">
        <w:rPr>
          <w:b/>
          <w:bCs/>
          <w:lang w:val="en-ID"/>
        </w:rPr>
        <w:t>Misleading variable labels (columns)</w:t>
      </w:r>
      <w:r w:rsidRPr="008106CB">
        <w:rPr>
          <w:lang w:val="en-ID"/>
        </w:rPr>
        <w:t>: Did you name your columns meaningfully?</w:t>
      </w:r>
    </w:p>
    <w:p w14:paraId="2DB438EA" w14:textId="77777777" w:rsidR="008106CB" w:rsidRPr="008106CB" w:rsidRDefault="008106CB" w:rsidP="008106CB">
      <w:pPr>
        <w:numPr>
          <w:ilvl w:val="0"/>
          <w:numId w:val="1"/>
        </w:numPr>
        <w:rPr>
          <w:lang w:val="en-ID"/>
        </w:rPr>
      </w:pPr>
      <w:r w:rsidRPr="008106CB">
        <w:rPr>
          <w:b/>
          <w:bCs/>
          <w:lang w:val="en-ID"/>
        </w:rPr>
        <w:t xml:space="preserve">Truncated data: </w:t>
      </w:r>
      <w:r w:rsidRPr="008106CB">
        <w:rPr>
          <w:lang w:val="en-ID"/>
        </w:rPr>
        <w:t>Did you check for truncated or missing data that needs correction?</w:t>
      </w:r>
    </w:p>
    <w:p w14:paraId="75F83CA0" w14:textId="77777777" w:rsidR="008106CB" w:rsidRPr="008106CB" w:rsidRDefault="008106CB" w:rsidP="008106CB">
      <w:pPr>
        <w:numPr>
          <w:ilvl w:val="0"/>
          <w:numId w:val="1"/>
        </w:numPr>
        <w:rPr>
          <w:lang w:val="en-ID"/>
        </w:rPr>
      </w:pPr>
      <w:r w:rsidRPr="008106CB">
        <w:rPr>
          <w:b/>
          <w:bCs/>
          <w:lang w:val="en-ID"/>
        </w:rPr>
        <w:t>Business Logic</w:t>
      </w:r>
      <w:r w:rsidRPr="008106CB">
        <w:rPr>
          <w:lang w:val="en-ID"/>
        </w:rPr>
        <w:t>: Did you check that the data makes sense given your knowledge of the business? </w:t>
      </w:r>
    </w:p>
    <w:p w14:paraId="4F3ABB3D" w14:textId="77777777" w:rsidR="008106CB" w:rsidRPr="008106CB" w:rsidRDefault="008106CB" w:rsidP="008106CB">
      <w:pPr>
        <w:rPr>
          <w:b/>
          <w:bCs/>
          <w:lang w:val="en-ID"/>
        </w:rPr>
      </w:pPr>
      <w:r w:rsidRPr="008106CB">
        <w:rPr>
          <w:b/>
          <w:bCs/>
          <w:lang w:val="en-ID"/>
        </w:rPr>
        <w:t>Review the goal of your project</w:t>
      </w:r>
    </w:p>
    <w:p w14:paraId="1B2DE968" w14:textId="77777777" w:rsidR="008106CB" w:rsidRPr="008106CB" w:rsidRDefault="008106CB" w:rsidP="008106CB">
      <w:pPr>
        <w:rPr>
          <w:lang w:val="en-ID"/>
        </w:rPr>
      </w:pPr>
      <w:r w:rsidRPr="008106CB">
        <w:rPr>
          <w:lang w:val="en-ID"/>
        </w:rPr>
        <w:t>Once you have finished these data cleaning tasks, it is a good idea to review the goal of your project and confirm that your data is still aligned with that goal. This is a continuous process that you will do throughout your project-- but here are three steps you can keep in mind while thinking about this: </w:t>
      </w:r>
    </w:p>
    <w:p w14:paraId="4B5FF0E1" w14:textId="77777777" w:rsidR="008106CB" w:rsidRPr="008106CB" w:rsidRDefault="008106CB" w:rsidP="008106CB">
      <w:pPr>
        <w:numPr>
          <w:ilvl w:val="0"/>
          <w:numId w:val="2"/>
        </w:numPr>
        <w:rPr>
          <w:lang w:val="en-ID"/>
        </w:rPr>
      </w:pPr>
      <w:r w:rsidRPr="008106CB">
        <w:rPr>
          <w:lang w:val="en-ID"/>
        </w:rPr>
        <w:t>Confirm the business problem </w:t>
      </w:r>
    </w:p>
    <w:p w14:paraId="3AA8C71F" w14:textId="77777777" w:rsidR="008106CB" w:rsidRPr="008106CB" w:rsidRDefault="008106CB" w:rsidP="008106CB">
      <w:pPr>
        <w:numPr>
          <w:ilvl w:val="0"/>
          <w:numId w:val="2"/>
        </w:numPr>
        <w:rPr>
          <w:lang w:val="en-ID"/>
        </w:rPr>
      </w:pPr>
      <w:r w:rsidRPr="008106CB">
        <w:rPr>
          <w:lang w:val="en-ID"/>
        </w:rPr>
        <w:t>Confirm the goal of the project</w:t>
      </w:r>
    </w:p>
    <w:p w14:paraId="77EBD2DD" w14:textId="77777777" w:rsidR="008106CB" w:rsidRPr="008106CB" w:rsidRDefault="008106CB" w:rsidP="008106CB">
      <w:pPr>
        <w:numPr>
          <w:ilvl w:val="0"/>
          <w:numId w:val="2"/>
        </w:numPr>
        <w:rPr>
          <w:lang w:val="en-ID"/>
        </w:rPr>
      </w:pPr>
      <w:r w:rsidRPr="008106CB">
        <w:rPr>
          <w:lang w:val="en-ID"/>
        </w:rPr>
        <w:lastRenderedPageBreak/>
        <w:t xml:space="preserve">Verify that data can solve the problem and is aligned to the goal </w:t>
      </w:r>
    </w:p>
    <w:p w14:paraId="2D0569FD" w14:textId="387F3299" w:rsidR="008106CB" w:rsidRPr="008106CB" w:rsidRDefault="008106CB" w:rsidP="008106CB">
      <w:pPr>
        <w:rPr>
          <w:lang w:val="en-ID"/>
        </w:rPr>
      </w:pPr>
      <w:r w:rsidRPr="008106CB">
        <w:rPr>
          <w:lang w:val="en-ID"/>
        </w:rPr>
        <w:drawing>
          <wp:inline distT="0" distB="0" distL="0" distR="0" wp14:anchorId="7518507A" wp14:editId="324F4B31">
            <wp:extent cx="5943600" cy="4553585"/>
            <wp:effectExtent l="0" t="0" r="0" b="0"/>
            <wp:docPr id="1989764876" name="Picture 3" descr="the three project goal review steps in a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he three project goal review steps in a cycl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553585"/>
                    </a:xfrm>
                    <a:prstGeom prst="rect">
                      <a:avLst/>
                    </a:prstGeom>
                    <a:noFill/>
                    <a:ln>
                      <a:noFill/>
                    </a:ln>
                  </pic:spPr>
                </pic:pic>
              </a:graphicData>
            </a:graphic>
          </wp:inline>
        </w:drawing>
      </w:r>
    </w:p>
    <w:p w14:paraId="0983AF2D" w14:textId="77777777" w:rsidR="004154D0" w:rsidRDefault="004154D0"/>
    <w:p w14:paraId="571D04C9" w14:textId="3C6DE595" w:rsidR="00F8348D" w:rsidRDefault="00F8348D">
      <w:r>
        <w:br w:type="page"/>
      </w:r>
    </w:p>
    <w:p w14:paraId="5E54754C" w14:textId="77777777" w:rsidR="00F8348D" w:rsidRPr="00F8348D" w:rsidRDefault="00F8348D" w:rsidP="00F8348D">
      <w:pPr>
        <w:rPr>
          <w:b/>
          <w:bCs/>
          <w:lang w:val="en-ID"/>
        </w:rPr>
      </w:pPr>
      <w:r w:rsidRPr="00F8348D">
        <w:rPr>
          <w:b/>
          <w:bCs/>
          <w:lang w:val="en-ID"/>
        </w:rPr>
        <w:lastRenderedPageBreak/>
        <w:t>Embrace changelogs</w:t>
      </w:r>
    </w:p>
    <w:p w14:paraId="6924D287" w14:textId="77777777" w:rsidR="00F8348D" w:rsidRPr="00F8348D" w:rsidRDefault="00F8348D" w:rsidP="00F8348D">
      <w:pPr>
        <w:rPr>
          <w:lang w:val="en-ID"/>
        </w:rPr>
      </w:pPr>
      <w:r w:rsidRPr="00F8348D">
        <w:rPr>
          <w:lang w:val="en-ID"/>
        </w:rPr>
        <w:t xml:space="preserve">What do engineers, writers, and data analysts have in common? Change. </w:t>
      </w:r>
    </w:p>
    <w:p w14:paraId="44AD70CA" w14:textId="77777777" w:rsidR="00F8348D" w:rsidRPr="00F8348D" w:rsidRDefault="00F8348D" w:rsidP="00F8348D">
      <w:pPr>
        <w:rPr>
          <w:lang w:val="en-ID"/>
        </w:rPr>
      </w:pPr>
      <w:r w:rsidRPr="00F8348D">
        <w:rPr>
          <w:lang w:val="en-ID"/>
        </w:rPr>
        <w:t xml:space="preserve">Engineers use </w:t>
      </w:r>
      <w:r w:rsidRPr="00F8348D">
        <w:rPr>
          <w:b/>
          <w:bCs/>
          <w:lang w:val="en-ID"/>
        </w:rPr>
        <w:t xml:space="preserve">engineering change orders </w:t>
      </w:r>
      <w:r w:rsidRPr="00F8348D">
        <w:rPr>
          <w:lang w:val="en-ID"/>
        </w:rPr>
        <w:t xml:space="preserve">(ECOs) to keep track of new product design details and proposed changes to existing products. Writers use </w:t>
      </w:r>
      <w:r w:rsidRPr="00F8348D">
        <w:rPr>
          <w:b/>
          <w:bCs/>
          <w:lang w:val="en-ID"/>
        </w:rPr>
        <w:t xml:space="preserve">document revision histories </w:t>
      </w:r>
      <w:r w:rsidRPr="00F8348D">
        <w:rPr>
          <w:lang w:val="en-ID"/>
        </w:rPr>
        <w:t xml:space="preserve">to keep track of changes to document flow and edits. And data analysts use </w:t>
      </w:r>
      <w:r w:rsidRPr="00F8348D">
        <w:rPr>
          <w:b/>
          <w:bCs/>
          <w:lang w:val="en-ID"/>
        </w:rPr>
        <w:t>changelogs</w:t>
      </w:r>
      <w:r w:rsidRPr="00F8348D">
        <w:rPr>
          <w:lang w:val="en-ID"/>
        </w:rPr>
        <w:t xml:space="preserve"> to keep track of data transformation and cleaning. Here are some examples of these:</w:t>
      </w:r>
    </w:p>
    <w:p w14:paraId="4CCCD6DD" w14:textId="52E9C263" w:rsidR="00F8348D" w:rsidRPr="00F8348D" w:rsidRDefault="00F8348D" w:rsidP="00F8348D">
      <w:pPr>
        <w:rPr>
          <w:lang w:val="en-ID"/>
        </w:rPr>
      </w:pPr>
      <w:r w:rsidRPr="00F8348D">
        <w:rPr>
          <w:lang w:val="en-ID"/>
        </w:rPr>
        <w:drawing>
          <wp:inline distT="0" distB="0" distL="0" distR="0" wp14:anchorId="6B77BA15" wp14:editId="0137C0BD">
            <wp:extent cx="5943600" cy="2956560"/>
            <wp:effectExtent l="0" t="0" r="0" b="0"/>
            <wp:docPr id="1523959295" name="Picture 8" descr="This image shows screenshots of engineering change orders (ECOs), document revision histories, and change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This image shows screenshots of engineering change orders (ECOs), document revision histories, and change log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6560"/>
                    </a:xfrm>
                    <a:prstGeom prst="rect">
                      <a:avLst/>
                    </a:prstGeom>
                    <a:noFill/>
                    <a:ln>
                      <a:noFill/>
                    </a:ln>
                  </pic:spPr>
                </pic:pic>
              </a:graphicData>
            </a:graphic>
          </wp:inline>
        </w:drawing>
      </w:r>
    </w:p>
    <w:p w14:paraId="695BC22F" w14:textId="77777777" w:rsidR="00F8348D" w:rsidRPr="00F8348D" w:rsidRDefault="00F8348D" w:rsidP="00F8348D">
      <w:pPr>
        <w:rPr>
          <w:b/>
          <w:bCs/>
          <w:lang w:val="en-ID"/>
        </w:rPr>
      </w:pPr>
      <w:r w:rsidRPr="00F8348D">
        <w:rPr>
          <w:b/>
          <w:bCs/>
          <w:lang w:val="en-ID"/>
        </w:rPr>
        <w:t>Automated version control takes you most of the way</w:t>
      </w:r>
    </w:p>
    <w:p w14:paraId="0035867B" w14:textId="77777777" w:rsidR="00F8348D" w:rsidRPr="00F8348D" w:rsidRDefault="00F8348D" w:rsidP="00F8348D">
      <w:pPr>
        <w:rPr>
          <w:lang w:val="en-ID"/>
        </w:rPr>
      </w:pPr>
      <w:r w:rsidRPr="00F8348D">
        <w:rPr>
          <w:lang w:val="en-ID"/>
        </w:rPr>
        <w:t xml:space="preserve">Most software applications have a kind of history tracking built in. For example, in Google sheets, you can check the version history of an entire sheet or an individual cell and go back to an earlier version. In Microsoft Excel, you can use a feature called </w:t>
      </w:r>
      <w:r w:rsidRPr="00F8348D">
        <w:rPr>
          <w:b/>
          <w:bCs/>
          <w:lang w:val="en-ID"/>
        </w:rPr>
        <w:t>Track Changes</w:t>
      </w:r>
      <w:r w:rsidRPr="00F8348D">
        <w:rPr>
          <w:lang w:val="en-ID"/>
        </w:rPr>
        <w:t>. And in BigQuery, you can view the history to check what has changed.</w:t>
      </w:r>
    </w:p>
    <w:p w14:paraId="2074C466" w14:textId="77777777" w:rsidR="00F8348D" w:rsidRPr="00F8348D" w:rsidRDefault="00F8348D" w:rsidP="00F8348D">
      <w:pPr>
        <w:rPr>
          <w:lang w:val="en-ID"/>
        </w:rPr>
      </w:pPr>
      <w:r w:rsidRPr="00F8348D">
        <w:rPr>
          <w:lang w:val="en-ID"/>
        </w:rPr>
        <w:t>Here’s how it works:</w:t>
      </w:r>
    </w:p>
    <w:tbl>
      <w:tblPr>
        <w:tblW w:w="11550" w:type="dxa"/>
        <w:tblCellMar>
          <w:top w:w="15" w:type="dxa"/>
          <w:left w:w="15" w:type="dxa"/>
          <w:bottom w:w="15" w:type="dxa"/>
          <w:right w:w="15" w:type="dxa"/>
        </w:tblCellMar>
        <w:tblLook w:val="04A0" w:firstRow="1" w:lastRow="0" w:firstColumn="1" w:lastColumn="0" w:noHBand="0" w:noVBand="1"/>
      </w:tblPr>
      <w:tblGrid>
        <w:gridCol w:w="1528"/>
        <w:gridCol w:w="10022"/>
      </w:tblGrid>
      <w:tr w:rsidR="00F8348D" w:rsidRPr="00F8348D" w14:paraId="353B0BBD" w14:textId="77777777" w:rsidTr="00F8348D">
        <w:tc>
          <w:tcPr>
            <w:tcW w:w="0" w:type="auto"/>
            <w:shd w:val="clear" w:color="auto" w:fill="auto"/>
            <w:vAlign w:val="center"/>
            <w:hideMark/>
          </w:tcPr>
          <w:p w14:paraId="3A9F3ADF" w14:textId="77777777" w:rsidR="00F8348D" w:rsidRPr="00F8348D" w:rsidRDefault="00F8348D" w:rsidP="00F8348D">
            <w:pPr>
              <w:rPr>
                <w:lang w:val="en-ID"/>
              </w:rPr>
            </w:pPr>
            <w:r w:rsidRPr="00F8348D">
              <w:rPr>
                <w:lang w:val="en-ID"/>
              </w:rPr>
              <w:t xml:space="preserve">Google </w:t>
            </w:r>
            <w:r w:rsidRPr="00F8348D">
              <w:rPr>
                <w:lang w:val="en-ID"/>
              </w:rPr>
              <w:lastRenderedPageBreak/>
              <w:t>Sheets</w:t>
            </w:r>
          </w:p>
        </w:tc>
        <w:tc>
          <w:tcPr>
            <w:tcW w:w="0" w:type="auto"/>
            <w:shd w:val="clear" w:color="auto" w:fill="auto"/>
            <w:vAlign w:val="center"/>
            <w:hideMark/>
          </w:tcPr>
          <w:p w14:paraId="09A25F9F" w14:textId="77777777" w:rsidR="00F8348D" w:rsidRPr="00F8348D" w:rsidRDefault="00F8348D" w:rsidP="00F8348D">
            <w:pPr>
              <w:rPr>
                <w:lang w:val="en-ID"/>
              </w:rPr>
            </w:pPr>
            <w:r w:rsidRPr="00F8348D">
              <w:rPr>
                <w:lang w:val="en-ID"/>
              </w:rPr>
              <w:lastRenderedPageBreak/>
              <w:t xml:space="preserve">1. Right-click the cell and select </w:t>
            </w:r>
            <w:r w:rsidRPr="00F8348D">
              <w:rPr>
                <w:b/>
                <w:bCs/>
                <w:lang w:val="en-ID"/>
              </w:rPr>
              <w:t>Show edit history</w:t>
            </w:r>
            <w:r w:rsidRPr="00F8348D">
              <w:rPr>
                <w:lang w:val="en-ID"/>
              </w:rPr>
              <w:t xml:space="preserve">. 2. Click the left-arrow &lt; or </w:t>
            </w:r>
            <w:r w:rsidRPr="00F8348D">
              <w:rPr>
                <w:lang w:val="en-ID"/>
              </w:rPr>
              <w:lastRenderedPageBreak/>
              <w:t>right arrow &gt; to move backward and forward in the history as needed.</w:t>
            </w:r>
          </w:p>
        </w:tc>
      </w:tr>
      <w:tr w:rsidR="00F8348D" w:rsidRPr="00F8348D" w14:paraId="0E915ADA" w14:textId="77777777" w:rsidTr="00F8348D">
        <w:tc>
          <w:tcPr>
            <w:tcW w:w="0" w:type="auto"/>
            <w:shd w:val="clear" w:color="auto" w:fill="auto"/>
            <w:vAlign w:val="center"/>
            <w:hideMark/>
          </w:tcPr>
          <w:p w14:paraId="353E153F" w14:textId="77777777" w:rsidR="00F8348D" w:rsidRPr="00F8348D" w:rsidRDefault="00F8348D" w:rsidP="00F8348D">
            <w:pPr>
              <w:rPr>
                <w:lang w:val="en-ID"/>
              </w:rPr>
            </w:pPr>
            <w:r w:rsidRPr="00F8348D">
              <w:rPr>
                <w:lang w:val="en-ID"/>
              </w:rPr>
              <w:lastRenderedPageBreak/>
              <w:t>Microsoft Excel</w:t>
            </w:r>
          </w:p>
        </w:tc>
        <w:tc>
          <w:tcPr>
            <w:tcW w:w="0" w:type="auto"/>
            <w:shd w:val="clear" w:color="auto" w:fill="auto"/>
            <w:vAlign w:val="center"/>
            <w:hideMark/>
          </w:tcPr>
          <w:p w14:paraId="29C1E595" w14:textId="77777777" w:rsidR="00F8348D" w:rsidRPr="00F8348D" w:rsidRDefault="00F8348D" w:rsidP="00F8348D">
            <w:pPr>
              <w:rPr>
                <w:lang w:val="en-ID"/>
              </w:rPr>
            </w:pPr>
            <w:r w:rsidRPr="00F8348D">
              <w:rPr>
                <w:lang w:val="en-ID"/>
              </w:rPr>
              <w:t xml:space="preserve">1. If Track Changes has been enabled for the spreadsheet: click </w:t>
            </w:r>
            <w:r w:rsidRPr="00F8348D">
              <w:rPr>
                <w:b/>
                <w:bCs/>
                <w:lang w:val="en-ID"/>
              </w:rPr>
              <w:t>Review</w:t>
            </w:r>
            <w:r w:rsidRPr="00F8348D">
              <w:rPr>
                <w:lang w:val="en-ID"/>
              </w:rPr>
              <w:t>.</w:t>
            </w:r>
            <w:r w:rsidRPr="00F8348D">
              <w:rPr>
                <w:b/>
                <w:bCs/>
                <w:lang w:val="en-ID"/>
              </w:rPr>
              <w:t xml:space="preserve"> </w:t>
            </w:r>
            <w:r w:rsidRPr="00F8348D">
              <w:rPr>
                <w:lang w:val="en-ID"/>
              </w:rPr>
              <w:t xml:space="preserve">2. Under </w:t>
            </w:r>
            <w:r w:rsidRPr="00F8348D">
              <w:rPr>
                <w:b/>
                <w:bCs/>
                <w:lang w:val="en-ID"/>
              </w:rPr>
              <w:t>Track Changes</w:t>
            </w:r>
            <w:r w:rsidRPr="00F8348D">
              <w:rPr>
                <w:lang w:val="en-ID"/>
              </w:rPr>
              <w:t xml:space="preserve">, click the </w:t>
            </w:r>
            <w:r w:rsidRPr="00F8348D">
              <w:rPr>
                <w:b/>
                <w:bCs/>
                <w:lang w:val="en-ID"/>
              </w:rPr>
              <w:t xml:space="preserve">Accept/Reject Changes </w:t>
            </w:r>
            <w:r w:rsidRPr="00F8348D">
              <w:rPr>
                <w:lang w:val="en-ID"/>
              </w:rPr>
              <w:t>option to accept or reject any change made.</w:t>
            </w:r>
          </w:p>
        </w:tc>
      </w:tr>
      <w:tr w:rsidR="00F8348D" w:rsidRPr="00F8348D" w14:paraId="62389B71" w14:textId="77777777" w:rsidTr="00F8348D">
        <w:tc>
          <w:tcPr>
            <w:tcW w:w="0" w:type="auto"/>
            <w:shd w:val="clear" w:color="auto" w:fill="auto"/>
            <w:vAlign w:val="center"/>
            <w:hideMark/>
          </w:tcPr>
          <w:p w14:paraId="795708E0" w14:textId="77777777" w:rsidR="00F8348D" w:rsidRPr="00F8348D" w:rsidRDefault="00F8348D" w:rsidP="00F8348D">
            <w:pPr>
              <w:rPr>
                <w:lang w:val="en-ID"/>
              </w:rPr>
            </w:pPr>
            <w:r w:rsidRPr="00F8348D">
              <w:rPr>
                <w:lang w:val="en-ID"/>
              </w:rPr>
              <w:t>BigQuery</w:t>
            </w:r>
          </w:p>
        </w:tc>
        <w:tc>
          <w:tcPr>
            <w:tcW w:w="0" w:type="auto"/>
            <w:shd w:val="clear" w:color="auto" w:fill="auto"/>
            <w:vAlign w:val="center"/>
            <w:hideMark/>
          </w:tcPr>
          <w:p w14:paraId="1AFC759C" w14:textId="77777777" w:rsidR="00F8348D" w:rsidRPr="00F8348D" w:rsidRDefault="00F8348D" w:rsidP="00F8348D">
            <w:pPr>
              <w:rPr>
                <w:lang w:val="en-ID"/>
              </w:rPr>
            </w:pPr>
            <w:r w:rsidRPr="00F8348D">
              <w:rPr>
                <w:lang w:val="en-ID"/>
              </w:rPr>
              <w:t>Bring up a previous version (without reverting to it) and figure out what changed by comparing it to the current version.</w:t>
            </w:r>
          </w:p>
        </w:tc>
      </w:tr>
    </w:tbl>
    <w:p w14:paraId="30B0199D" w14:textId="77777777" w:rsidR="00F8348D" w:rsidRPr="00F8348D" w:rsidRDefault="00F8348D" w:rsidP="00F8348D">
      <w:pPr>
        <w:rPr>
          <w:b/>
          <w:bCs/>
          <w:lang w:val="en-ID"/>
        </w:rPr>
      </w:pPr>
      <w:r w:rsidRPr="00F8348D">
        <w:rPr>
          <w:b/>
          <w:bCs/>
          <w:lang w:val="en-ID"/>
        </w:rPr>
        <w:t>Changelogs take you down the last mile</w:t>
      </w:r>
    </w:p>
    <w:p w14:paraId="6ED37486" w14:textId="77777777" w:rsidR="00F8348D" w:rsidRPr="00F8348D" w:rsidRDefault="00F8348D" w:rsidP="00F8348D">
      <w:pPr>
        <w:rPr>
          <w:lang w:val="en-ID"/>
        </w:rPr>
      </w:pPr>
      <w:r w:rsidRPr="00F8348D">
        <w:rPr>
          <w:lang w:val="en-ID"/>
        </w:rPr>
        <w:t xml:space="preserve">A </w:t>
      </w:r>
      <w:r w:rsidRPr="00F8348D">
        <w:rPr>
          <w:b/>
          <w:bCs/>
          <w:lang w:val="en-ID"/>
        </w:rPr>
        <w:t xml:space="preserve">changelog </w:t>
      </w:r>
      <w:r w:rsidRPr="00F8348D">
        <w:rPr>
          <w:lang w:val="en-ID"/>
        </w:rPr>
        <w:t xml:space="preserve">can build on your automated version history by giving you an even more detailed record of your work. This is where data analysts record all the changes they make to the data. Here is another way of looking at it. Version histories record </w:t>
      </w:r>
      <w:r w:rsidRPr="00F8348D">
        <w:rPr>
          <w:i/>
          <w:iCs/>
          <w:lang w:val="en-ID"/>
        </w:rPr>
        <w:t>what</w:t>
      </w:r>
      <w:r w:rsidRPr="00F8348D">
        <w:rPr>
          <w:lang w:val="en-ID"/>
        </w:rPr>
        <w:t xml:space="preserve"> was done in a data change for a project, but don't tell us </w:t>
      </w:r>
      <w:r w:rsidRPr="00F8348D">
        <w:rPr>
          <w:i/>
          <w:iCs/>
          <w:lang w:val="en-ID"/>
        </w:rPr>
        <w:t>why</w:t>
      </w:r>
      <w:r w:rsidRPr="00F8348D">
        <w:rPr>
          <w:lang w:val="en-ID"/>
        </w:rPr>
        <w:t>. Changelogs are super useful for helping us understand the reasons changes have been made. Changelogs have no set format and you can even make your entries in a blank document. But if you are using a shared changelog, it is best to agree with other data analysts on the format of all your log entries.</w:t>
      </w:r>
    </w:p>
    <w:p w14:paraId="412A2660" w14:textId="77777777" w:rsidR="00F8348D" w:rsidRPr="00F8348D" w:rsidRDefault="00F8348D" w:rsidP="00F8348D">
      <w:pPr>
        <w:rPr>
          <w:lang w:val="en-ID"/>
        </w:rPr>
      </w:pPr>
      <w:r w:rsidRPr="00F8348D">
        <w:rPr>
          <w:lang w:val="en-ID"/>
        </w:rPr>
        <w:t>Typically, a changelog records:  </w:t>
      </w:r>
    </w:p>
    <w:p w14:paraId="090F07B8" w14:textId="77777777" w:rsidR="00F8348D" w:rsidRPr="00F8348D" w:rsidRDefault="00F8348D" w:rsidP="00F8348D">
      <w:pPr>
        <w:numPr>
          <w:ilvl w:val="0"/>
          <w:numId w:val="3"/>
        </w:numPr>
        <w:rPr>
          <w:lang w:val="en-ID"/>
        </w:rPr>
      </w:pPr>
      <w:r w:rsidRPr="00F8348D">
        <w:rPr>
          <w:lang w:val="en-ID"/>
        </w:rPr>
        <w:t>Data, file, formula, query, or any other component that changed</w:t>
      </w:r>
    </w:p>
    <w:p w14:paraId="20A7E554" w14:textId="77777777" w:rsidR="00F8348D" w:rsidRPr="00F8348D" w:rsidRDefault="00F8348D" w:rsidP="00F8348D">
      <w:pPr>
        <w:numPr>
          <w:ilvl w:val="0"/>
          <w:numId w:val="3"/>
        </w:numPr>
        <w:rPr>
          <w:lang w:val="en-ID"/>
        </w:rPr>
      </w:pPr>
      <w:r w:rsidRPr="00F8348D">
        <w:rPr>
          <w:lang w:val="en-ID"/>
        </w:rPr>
        <w:t>Description of what changed</w:t>
      </w:r>
    </w:p>
    <w:p w14:paraId="641585EE" w14:textId="77777777" w:rsidR="00F8348D" w:rsidRPr="00F8348D" w:rsidRDefault="00F8348D" w:rsidP="00F8348D">
      <w:pPr>
        <w:numPr>
          <w:ilvl w:val="0"/>
          <w:numId w:val="3"/>
        </w:numPr>
        <w:rPr>
          <w:lang w:val="en-ID"/>
        </w:rPr>
      </w:pPr>
      <w:r w:rsidRPr="00F8348D">
        <w:rPr>
          <w:lang w:val="en-ID"/>
        </w:rPr>
        <w:t>Date of the change</w:t>
      </w:r>
    </w:p>
    <w:p w14:paraId="28BFE111" w14:textId="77777777" w:rsidR="00F8348D" w:rsidRPr="00F8348D" w:rsidRDefault="00F8348D" w:rsidP="00F8348D">
      <w:pPr>
        <w:numPr>
          <w:ilvl w:val="0"/>
          <w:numId w:val="3"/>
        </w:numPr>
        <w:rPr>
          <w:lang w:val="en-ID"/>
        </w:rPr>
      </w:pPr>
      <w:r w:rsidRPr="00F8348D">
        <w:rPr>
          <w:lang w:val="en-ID"/>
        </w:rPr>
        <w:t>Person who made the change</w:t>
      </w:r>
    </w:p>
    <w:p w14:paraId="642A0857" w14:textId="77777777" w:rsidR="00F8348D" w:rsidRPr="00F8348D" w:rsidRDefault="00F8348D" w:rsidP="00F8348D">
      <w:pPr>
        <w:numPr>
          <w:ilvl w:val="0"/>
          <w:numId w:val="3"/>
        </w:numPr>
        <w:rPr>
          <w:lang w:val="en-ID"/>
        </w:rPr>
      </w:pPr>
      <w:r w:rsidRPr="00F8348D">
        <w:rPr>
          <w:lang w:val="en-ID"/>
        </w:rPr>
        <w:t>Person who approved the change </w:t>
      </w:r>
    </w:p>
    <w:p w14:paraId="3B8ED02A" w14:textId="77777777" w:rsidR="00F8348D" w:rsidRPr="00F8348D" w:rsidRDefault="00F8348D" w:rsidP="00F8348D">
      <w:pPr>
        <w:numPr>
          <w:ilvl w:val="0"/>
          <w:numId w:val="3"/>
        </w:numPr>
        <w:rPr>
          <w:lang w:val="en-ID"/>
        </w:rPr>
      </w:pPr>
      <w:r w:rsidRPr="00F8348D">
        <w:rPr>
          <w:lang w:val="en-ID"/>
        </w:rPr>
        <w:t>Version number </w:t>
      </w:r>
    </w:p>
    <w:p w14:paraId="70D4BDF0" w14:textId="77777777" w:rsidR="00F8348D" w:rsidRPr="00F8348D" w:rsidRDefault="00F8348D" w:rsidP="00F8348D">
      <w:pPr>
        <w:numPr>
          <w:ilvl w:val="0"/>
          <w:numId w:val="3"/>
        </w:numPr>
        <w:rPr>
          <w:lang w:val="en-ID"/>
        </w:rPr>
      </w:pPr>
      <w:r w:rsidRPr="00F8348D">
        <w:rPr>
          <w:lang w:val="en-ID"/>
        </w:rPr>
        <w:t>Reason for the change</w:t>
      </w:r>
    </w:p>
    <w:p w14:paraId="2C87827F" w14:textId="77777777" w:rsidR="00F8348D" w:rsidRPr="00F8348D" w:rsidRDefault="00F8348D" w:rsidP="00F8348D">
      <w:pPr>
        <w:rPr>
          <w:lang w:val="en-ID"/>
        </w:rPr>
      </w:pPr>
      <w:r w:rsidRPr="00F8348D">
        <w:rPr>
          <w:lang w:val="en-ID"/>
        </w:rPr>
        <w:lastRenderedPageBreak/>
        <w:t xml:space="preserve">Let’s say you made a change to a formula in a spreadsheet because you observed it in another report and you wanted your data to match and be consistent. If you found out later that the report was actually using the wrong formula, an automated version history would help you </w:t>
      </w:r>
      <w:r w:rsidRPr="00F8348D">
        <w:rPr>
          <w:i/>
          <w:iCs/>
          <w:lang w:val="en-ID"/>
        </w:rPr>
        <w:t>undo</w:t>
      </w:r>
      <w:r w:rsidRPr="00F8348D">
        <w:rPr>
          <w:lang w:val="en-ID"/>
        </w:rPr>
        <w:t xml:space="preserve"> the change. But if you also recorded the reason for the change in a changelog, you could go back to the creators of the report and let them know about the incorrect formula. If the change happened a while ago, you might not remember who to follow up with. Fortunately, your changelog would have that information ready for you! By following up, you would ensure data integrity outside your project. You would also be showing personal integrity as someone who can be trusted with data. That is the power of a changelog!</w:t>
      </w:r>
    </w:p>
    <w:p w14:paraId="65A60199" w14:textId="77777777" w:rsidR="00F8348D" w:rsidRPr="00F8348D" w:rsidRDefault="00F8348D" w:rsidP="00F8348D">
      <w:pPr>
        <w:rPr>
          <w:lang w:val="en-ID"/>
        </w:rPr>
      </w:pPr>
      <w:r w:rsidRPr="00F8348D">
        <w:rPr>
          <w:lang w:val="en-ID"/>
        </w:rPr>
        <w:t>Finally, a changelog is important for when lots of changes to a spreadsheet or query have been made. Imagine an analyst made four changes and the change they want to revert to is change #2. Instead of clicking the undo feature three times to undo change #2 (and losing changes #3 and #4), the analyst can undo just change #2 and keep all the other changes. Now, our example was for just 4 changes, but try to think about how important that changelog would be if there were hundreds of changes to keep track of.</w:t>
      </w:r>
    </w:p>
    <w:p w14:paraId="2C984504" w14:textId="77777777" w:rsidR="00F8348D" w:rsidRPr="00F8348D" w:rsidRDefault="00F8348D" w:rsidP="00F8348D">
      <w:pPr>
        <w:rPr>
          <w:b/>
          <w:bCs/>
          <w:lang w:val="en-ID"/>
        </w:rPr>
      </w:pPr>
      <w:r w:rsidRPr="00F8348D">
        <w:rPr>
          <w:b/>
          <w:bCs/>
          <w:lang w:val="en-ID"/>
        </w:rPr>
        <w:t>Bonus tip</w:t>
      </w:r>
    </w:p>
    <w:p w14:paraId="689C7CA6" w14:textId="197D0CA2" w:rsidR="00F8348D" w:rsidRPr="00F8348D" w:rsidRDefault="00F8348D" w:rsidP="00F8348D">
      <w:pPr>
        <w:rPr>
          <w:lang w:val="en-ID"/>
        </w:rPr>
      </w:pPr>
      <w:r w:rsidRPr="00F8348D">
        <w:rPr>
          <w:lang w:val="en-ID"/>
        </w:rPr>
        <w:drawing>
          <wp:inline distT="0" distB="0" distL="0" distR="0" wp14:anchorId="6B2AA6F8" wp14:editId="6BF48771">
            <wp:extent cx="5943600" cy="2134235"/>
            <wp:effectExtent l="0" t="0" r="0" b="0"/>
            <wp:docPr id="845459674" name="Picture 7" descr="This is an image of a woman writing something down. There are two speech bubbles floating near 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This is an image of a woman writing something down. There are two speech bubbles floating near h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134235"/>
                    </a:xfrm>
                    <a:prstGeom prst="rect">
                      <a:avLst/>
                    </a:prstGeom>
                    <a:noFill/>
                    <a:ln>
                      <a:noFill/>
                    </a:ln>
                  </pic:spPr>
                </pic:pic>
              </a:graphicData>
            </a:graphic>
          </wp:inline>
        </w:drawing>
      </w:r>
    </w:p>
    <w:p w14:paraId="5666D01C" w14:textId="77777777" w:rsidR="00F8348D" w:rsidRPr="00F8348D" w:rsidRDefault="00F8348D" w:rsidP="00F8348D">
      <w:pPr>
        <w:rPr>
          <w:lang w:val="en-ID"/>
        </w:rPr>
      </w:pPr>
      <w:r w:rsidRPr="00F8348D">
        <w:rPr>
          <w:lang w:val="en-ID"/>
        </w:rPr>
        <w:lastRenderedPageBreak/>
        <w:t xml:space="preserve">If an analyst is making changes to an existing SQL query that is shared across the company, the company most likely uses what is called a </w:t>
      </w:r>
      <w:r w:rsidRPr="00F8348D">
        <w:rPr>
          <w:b/>
          <w:bCs/>
          <w:lang w:val="en-ID"/>
        </w:rPr>
        <w:t>version control system</w:t>
      </w:r>
      <w:r w:rsidRPr="00F8348D">
        <w:rPr>
          <w:lang w:val="en-ID"/>
        </w:rPr>
        <w:t>. An example might be a query that pulls daily revenue to build a dashboard for senior management. </w:t>
      </w:r>
    </w:p>
    <w:p w14:paraId="414A99EA" w14:textId="77777777" w:rsidR="00F8348D" w:rsidRPr="00F8348D" w:rsidRDefault="00F8348D" w:rsidP="00F8348D">
      <w:pPr>
        <w:rPr>
          <w:lang w:val="en-ID"/>
        </w:rPr>
      </w:pPr>
      <w:r w:rsidRPr="00F8348D">
        <w:rPr>
          <w:lang w:val="en-ID"/>
        </w:rPr>
        <w:t>Here's how a version control system affects a change to a query:</w:t>
      </w:r>
    </w:p>
    <w:p w14:paraId="65FF7461" w14:textId="77777777" w:rsidR="00F8348D" w:rsidRPr="00F8348D" w:rsidRDefault="00F8348D" w:rsidP="00F8348D">
      <w:pPr>
        <w:numPr>
          <w:ilvl w:val="0"/>
          <w:numId w:val="4"/>
        </w:numPr>
        <w:rPr>
          <w:lang w:val="en-ID"/>
        </w:rPr>
      </w:pPr>
      <w:r w:rsidRPr="00F8348D">
        <w:rPr>
          <w:lang w:val="en-ID"/>
        </w:rPr>
        <w:t xml:space="preserve">A company has official versions of important queries in their </w:t>
      </w:r>
      <w:r w:rsidRPr="00F8348D">
        <w:rPr>
          <w:b/>
          <w:bCs/>
          <w:lang w:val="en-ID"/>
        </w:rPr>
        <w:t>version control system</w:t>
      </w:r>
      <w:r w:rsidRPr="00F8348D">
        <w:rPr>
          <w:lang w:val="en-ID"/>
        </w:rPr>
        <w:t>.</w:t>
      </w:r>
    </w:p>
    <w:p w14:paraId="1420AD4B" w14:textId="77777777" w:rsidR="00F8348D" w:rsidRPr="00F8348D" w:rsidRDefault="00F8348D" w:rsidP="00F8348D">
      <w:pPr>
        <w:numPr>
          <w:ilvl w:val="0"/>
          <w:numId w:val="4"/>
        </w:numPr>
        <w:rPr>
          <w:lang w:val="en-ID"/>
        </w:rPr>
      </w:pPr>
      <w:r w:rsidRPr="00F8348D">
        <w:rPr>
          <w:lang w:val="en-ID"/>
        </w:rPr>
        <w:t xml:space="preserve">An analyst makes sure the most up-to-date version of the query is the one they will change. This is called </w:t>
      </w:r>
      <w:r w:rsidRPr="00F8348D">
        <w:rPr>
          <w:b/>
          <w:bCs/>
          <w:lang w:val="en-ID"/>
        </w:rPr>
        <w:t>syncing </w:t>
      </w:r>
    </w:p>
    <w:p w14:paraId="44A4D9FB" w14:textId="77777777" w:rsidR="00F8348D" w:rsidRPr="00F8348D" w:rsidRDefault="00F8348D" w:rsidP="00F8348D">
      <w:pPr>
        <w:numPr>
          <w:ilvl w:val="0"/>
          <w:numId w:val="4"/>
        </w:numPr>
        <w:rPr>
          <w:lang w:val="en-ID"/>
        </w:rPr>
      </w:pPr>
      <w:r w:rsidRPr="00F8348D">
        <w:rPr>
          <w:lang w:val="en-ID"/>
        </w:rPr>
        <w:t>The analyst makes a change to the query.</w:t>
      </w:r>
    </w:p>
    <w:p w14:paraId="034B53D2" w14:textId="77777777" w:rsidR="00F8348D" w:rsidRPr="00F8348D" w:rsidRDefault="00F8348D" w:rsidP="00F8348D">
      <w:pPr>
        <w:numPr>
          <w:ilvl w:val="0"/>
          <w:numId w:val="4"/>
        </w:numPr>
        <w:rPr>
          <w:lang w:val="en-ID"/>
        </w:rPr>
      </w:pPr>
      <w:r w:rsidRPr="00F8348D">
        <w:rPr>
          <w:lang w:val="en-ID"/>
        </w:rPr>
        <w:t xml:space="preserve">The analyst might ask someone to review this change. This is called a </w:t>
      </w:r>
      <w:r w:rsidRPr="00F8348D">
        <w:rPr>
          <w:b/>
          <w:bCs/>
          <w:lang w:val="en-ID"/>
        </w:rPr>
        <w:t>code review</w:t>
      </w:r>
      <w:r w:rsidRPr="00F8348D">
        <w:rPr>
          <w:lang w:val="en-ID"/>
        </w:rPr>
        <w:t xml:space="preserve"> and can be informally or formally done. An informal review could be as simple as asking a senior analyst to take a look at the change.</w:t>
      </w:r>
    </w:p>
    <w:p w14:paraId="7BDB4666" w14:textId="77777777" w:rsidR="00F8348D" w:rsidRPr="00F8348D" w:rsidRDefault="00F8348D" w:rsidP="00F8348D">
      <w:pPr>
        <w:numPr>
          <w:ilvl w:val="0"/>
          <w:numId w:val="4"/>
        </w:numPr>
        <w:rPr>
          <w:lang w:val="en-ID"/>
        </w:rPr>
      </w:pPr>
      <w:r w:rsidRPr="00F8348D">
        <w:rPr>
          <w:lang w:val="en-ID"/>
        </w:rPr>
        <w:t xml:space="preserve">After a reviewer approves the change, the analyst submits the updated version of the query to a repository in the company's version control system. This is called a </w:t>
      </w:r>
      <w:r w:rsidRPr="00F8348D">
        <w:rPr>
          <w:b/>
          <w:bCs/>
          <w:lang w:val="en-ID"/>
        </w:rPr>
        <w:t>code commit</w:t>
      </w:r>
      <w:r w:rsidRPr="00F8348D">
        <w:rPr>
          <w:lang w:val="en-ID"/>
        </w:rPr>
        <w:t xml:space="preserve">. A best practice is to document exactly what the change was and why it was made in a comments area. Going back to our example of a query that pulls daily revenue, a comment might be: </w:t>
      </w:r>
      <w:r w:rsidRPr="00F8348D">
        <w:rPr>
          <w:i/>
          <w:iCs/>
          <w:lang w:val="en-ID"/>
        </w:rPr>
        <w:t>Updated revenue to include revenue coming from the new product, Calypso</w:t>
      </w:r>
      <w:r w:rsidRPr="00F8348D">
        <w:rPr>
          <w:lang w:val="en-ID"/>
        </w:rPr>
        <w:t>.</w:t>
      </w:r>
    </w:p>
    <w:p w14:paraId="2628B038" w14:textId="77777777" w:rsidR="00F8348D" w:rsidRPr="00F8348D" w:rsidRDefault="00F8348D" w:rsidP="00F8348D">
      <w:pPr>
        <w:numPr>
          <w:ilvl w:val="0"/>
          <w:numId w:val="4"/>
        </w:numPr>
        <w:rPr>
          <w:lang w:val="en-ID"/>
        </w:rPr>
      </w:pPr>
      <w:r w:rsidRPr="00F8348D">
        <w:rPr>
          <w:lang w:val="en-ID"/>
        </w:rPr>
        <w:t xml:space="preserve">After the change is </w:t>
      </w:r>
      <w:r w:rsidRPr="00F8348D">
        <w:rPr>
          <w:b/>
          <w:bCs/>
          <w:lang w:val="en-ID"/>
        </w:rPr>
        <w:t>submitted</w:t>
      </w:r>
      <w:r w:rsidRPr="00F8348D">
        <w:rPr>
          <w:lang w:val="en-ID"/>
        </w:rPr>
        <w:t xml:space="preserve">, everyone else in the company will be able to access and use this new query when they </w:t>
      </w:r>
      <w:r w:rsidRPr="00F8348D">
        <w:rPr>
          <w:b/>
          <w:bCs/>
          <w:lang w:val="en-ID"/>
        </w:rPr>
        <w:t>sync</w:t>
      </w:r>
      <w:r w:rsidRPr="00F8348D">
        <w:rPr>
          <w:lang w:val="en-ID"/>
        </w:rPr>
        <w:t xml:space="preserve"> to the most up-to-date queries stored in the version control system.</w:t>
      </w:r>
    </w:p>
    <w:p w14:paraId="01FD13D0" w14:textId="77777777" w:rsidR="00F8348D" w:rsidRPr="00F8348D" w:rsidRDefault="00F8348D" w:rsidP="00F8348D">
      <w:pPr>
        <w:numPr>
          <w:ilvl w:val="0"/>
          <w:numId w:val="4"/>
        </w:numPr>
        <w:rPr>
          <w:lang w:val="en-ID"/>
        </w:rPr>
      </w:pPr>
      <w:r w:rsidRPr="00F8348D">
        <w:rPr>
          <w:lang w:val="en-ID"/>
        </w:rPr>
        <w:t xml:space="preserve">If the query has a problem or business needs change, the analyst can </w:t>
      </w:r>
      <w:r w:rsidRPr="00F8348D">
        <w:rPr>
          <w:b/>
          <w:bCs/>
          <w:i/>
          <w:iCs/>
          <w:lang w:val="en-ID"/>
        </w:rPr>
        <w:t>undo</w:t>
      </w:r>
      <w:r w:rsidRPr="00F8348D">
        <w:rPr>
          <w:lang w:val="en-ID"/>
        </w:rPr>
        <w:t xml:space="preserve"> the change to the query using the version control system. The </w:t>
      </w:r>
      <w:r w:rsidRPr="00F8348D">
        <w:rPr>
          <w:lang w:val="en-ID"/>
        </w:rPr>
        <w:lastRenderedPageBreak/>
        <w:t xml:space="preserve">analyst can look at a chronological list of all changes made to the query and who made each change. Then, after finding their own change, the analyst can </w:t>
      </w:r>
      <w:r w:rsidRPr="00F8348D">
        <w:rPr>
          <w:b/>
          <w:bCs/>
          <w:lang w:val="en-ID"/>
        </w:rPr>
        <w:t>revert</w:t>
      </w:r>
      <w:r w:rsidRPr="00F8348D">
        <w:rPr>
          <w:lang w:val="en-ID"/>
        </w:rPr>
        <w:t xml:space="preserve"> to the previous version.</w:t>
      </w:r>
    </w:p>
    <w:p w14:paraId="64EDC044" w14:textId="77777777" w:rsidR="00F8348D" w:rsidRPr="00F8348D" w:rsidRDefault="00F8348D" w:rsidP="00F8348D">
      <w:pPr>
        <w:numPr>
          <w:ilvl w:val="0"/>
          <w:numId w:val="4"/>
        </w:numPr>
        <w:rPr>
          <w:lang w:val="en-ID"/>
        </w:rPr>
      </w:pPr>
      <w:r w:rsidRPr="00F8348D">
        <w:rPr>
          <w:lang w:val="en-ID"/>
        </w:rPr>
        <w:t>The query is back to what it was before the analyst made the change. And everyone at the company sees this reverted, original query, too.</w:t>
      </w:r>
    </w:p>
    <w:p w14:paraId="5F0D511B" w14:textId="3C4B3209" w:rsidR="00D425C9" w:rsidRDefault="00D425C9">
      <w:pPr>
        <w:rPr>
          <w:lang w:val="en-ID"/>
        </w:rPr>
      </w:pPr>
      <w:r>
        <w:rPr>
          <w:lang w:val="en-ID"/>
        </w:rPr>
        <w:br w:type="page"/>
      </w:r>
    </w:p>
    <w:p w14:paraId="1BF018FD" w14:textId="77777777" w:rsidR="00D425C9" w:rsidRPr="00D425C9" w:rsidRDefault="00D425C9" w:rsidP="00D425C9">
      <w:pPr>
        <w:rPr>
          <w:b/>
          <w:bCs/>
          <w:lang w:val="en-ID"/>
        </w:rPr>
      </w:pPr>
      <w:r w:rsidRPr="00D425C9">
        <w:rPr>
          <w:b/>
          <w:bCs/>
          <w:lang w:val="en-ID"/>
        </w:rPr>
        <w:lastRenderedPageBreak/>
        <w:t>Advanced functions for speedy data cleaning</w:t>
      </w:r>
    </w:p>
    <w:p w14:paraId="64FB6438" w14:textId="77777777" w:rsidR="00D425C9" w:rsidRPr="00D425C9" w:rsidRDefault="00D425C9" w:rsidP="00D425C9">
      <w:pPr>
        <w:rPr>
          <w:lang w:val="en-ID"/>
        </w:rPr>
      </w:pPr>
      <w:r w:rsidRPr="00D425C9">
        <w:rPr>
          <w:lang w:val="en-ID"/>
        </w:rPr>
        <w:t>In this reading, you will learn about some advanced functions that can help you speed up the data cleaning process in spreadsheets. Below is a table summarizing three functions and what they do:</w:t>
      </w:r>
    </w:p>
    <w:p w14:paraId="1B40AF08" w14:textId="34DC157E" w:rsidR="00D425C9" w:rsidRPr="00D425C9" w:rsidRDefault="00D425C9" w:rsidP="00D425C9">
      <w:pPr>
        <w:rPr>
          <w:lang w:val="en-ID"/>
        </w:rPr>
      </w:pPr>
      <w:r w:rsidRPr="00D425C9">
        <w:rPr>
          <w:lang w:val="en-ID"/>
        </w:rPr>
        <w:drawing>
          <wp:inline distT="0" distB="0" distL="0" distR="0" wp14:anchorId="2E11CDC9" wp14:editId="48E5D9A9">
            <wp:extent cx="5943600" cy="2616200"/>
            <wp:effectExtent l="0" t="0" r="0" b="0"/>
            <wp:docPr id="540252339" name="Picture 12" descr="A table listing the primary use of 3 advanced functions, IMPORTRANGE, QUERY, and FILTER in Google Sheets and MicroSoft Ex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 table listing the primary use of 3 advanced functions, IMPORTRANGE, QUERY, and FILTER in Google Sheets and MicroSoft Exc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616200"/>
                    </a:xfrm>
                    <a:prstGeom prst="rect">
                      <a:avLst/>
                    </a:prstGeom>
                    <a:noFill/>
                    <a:ln>
                      <a:noFill/>
                    </a:ln>
                  </pic:spPr>
                </pic:pic>
              </a:graphicData>
            </a:graphic>
          </wp:inline>
        </w:drawing>
      </w:r>
    </w:p>
    <w:p w14:paraId="1B8794F5" w14:textId="77777777" w:rsidR="00D425C9" w:rsidRPr="00D425C9" w:rsidRDefault="00D425C9" w:rsidP="00D425C9">
      <w:pPr>
        <w:rPr>
          <w:b/>
          <w:bCs/>
          <w:lang w:val="en-ID"/>
        </w:rPr>
      </w:pPr>
      <w:r w:rsidRPr="00D425C9">
        <w:rPr>
          <w:b/>
          <w:bCs/>
          <w:lang w:val="en-ID"/>
        </w:rPr>
        <w:t>Keeping data clean and in sync with a source</w:t>
      </w:r>
    </w:p>
    <w:p w14:paraId="3B6A46AF" w14:textId="77777777" w:rsidR="00D425C9" w:rsidRPr="00D425C9" w:rsidRDefault="00D425C9" w:rsidP="00D425C9">
      <w:pPr>
        <w:rPr>
          <w:lang w:val="en-ID"/>
        </w:rPr>
      </w:pPr>
      <w:r w:rsidRPr="00D425C9">
        <w:rPr>
          <w:lang w:val="en-ID"/>
        </w:rPr>
        <w:t xml:space="preserve">The </w:t>
      </w:r>
      <w:hyperlink r:id="rId10" w:tgtFrame="_blank" w:history="1">
        <w:r w:rsidRPr="00D425C9">
          <w:rPr>
            <w:rStyle w:val="Hyperlink"/>
            <w:b/>
            <w:bCs/>
            <w:lang w:val="en-ID"/>
          </w:rPr>
          <w:t>IMPORTRANGE</w:t>
        </w:r>
      </w:hyperlink>
      <w:r w:rsidRPr="00D425C9">
        <w:rPr>
          <w:lang w:val="en-ID"/>
        </w:rPr>
        <w:t xml:space="preserve"> function in Google Sheets and the</w:t>
      </w:r>
      <w:r w:rsidRPr="00D425C9">
        <w:rPr>
          <w:b/>
          <w:bCs/>
          <w:lang w:val="en-ID"/>
        </w:rPr>
        <w:t xml:space="preserve"> </w:t>
      </w:r>
      <w:hyperlink r:id="rId11" w:tgtFrame="_blank" w:tooltip="Paste Link" w:history="1">
        <w:r w:rsidRPr="00D425C9">
          <w:rPr>
            <w:rStyle w:val="Hyperlink"/>
            <w:b/>
            <w:bCs/>
            <w:lang w:val="en-ID"/>
          </w:rPr>
          <w:t>Paste Link</w:t>
        </w:r>
      </w:hyperlink>
      <w:r w:rsidRPr="00D425C9">
        <w:rPr>
          <w:lang w:val="en-ID"/>
        </w:rPr>
        <w:t xml:space="preserve"> feature (a Paste Special option in Microsoft Excel) both allow you to insert data from one sheet to another. Using these on a large amount of data is more efficient than manual copying and pasting. They also reduce the chance of errors being introduced by copying and pasting the wrong data. They are also helpful for data cleaning because you can “cherry pick” the data you want to analyze and leave behind the data that isn’t relevant to your project. Basically, it is like canceling noise from your data so you can focus on what is most important to solve your problem. This functionality is also useful for day-to-day data monitoring; with it, you can build a tracking spreadsheet to share the relevant data with others. The data is synced with the data source so when the data is updated in the source file, the tracked data is also refreshed. </w:t>
      </w:r>
    </w:p>
    <w:p w14:paraId="77266C95" w14:textId="77777777" w:rsidR="00D425C9" w:rsidRPr="00D425C9" w:rsidRDefault="00D425C9" w:rsidP="00D425C9">
      <w:pPr>
        <w:rPr>
          <w:lang w:val="en-ID"/>
        </w:rPr>
      </w:pPr>
      <w:r w:rsidRPr="00D425C9">
        <w:rPr>
          <w:lang w:val="en-ID"/>
        </w:rPr>
        <w:lastRenderedPageBreak/>
        <w:t xml:space="preserve">In Google Sheets, you can use the </w:t>
      </w:r>
      <w:r w:rsidRPr="00D425C9">
        <w:rPr>
          <w:b/>
          <w:bCs/>
          <w:lang w:val="en-ID"/>
        </w:rPr>
        <w:t>IMPORTRANGE</w:t>
      </w:r>
      <w:r w:rsidRPr="00D425C9">
        <w:rPr>
          <w:lang w:val="en-ID"/>
        </w:rPr>
        <w:t xml:space="preserve"> function. It enables you to specify a range of cells in the other spreadsheet to duplicate in the spreadsheet you are working in. You must allow access to the spreadsheet containing the data the first time you import the data.</w:t>
      </w:r>
    </w:p>
    <w:p w14:paraId="18207523" w14:textId="77777777" w:rsidR="00D425C9" w:rsidRPr="00D425C9" w:rsidRDefault="00D425C9" w:rsidP="00D425C9">
      <w:pPr>
        <w:rPr>
          <w:lang w:val="en-ID"/>
        </w:rPr>
      </w:pPr>
      <w:r w:rsidRPr="00D425C9">
        <w:rPr>
          <w:b/>
          <w:bCs/>
          <w:lang w:val="en-ID"/>
        </w:rPr>
        <w:t>The URL shown below is for syntax purposes only. Don't enter it in your own spreadsheet. Replace it with a URL to a spreadsheet you have created so you can control access to it by clicking the Allow access button.</w:t>
      </w:r>
    </w:p>
    <w:p w14:paraId="303A6D7F" w14:textId="3D954C2D" w:rsidR="00D425C9" w:rsidRPr="00D425C9" w:rsidRDefault="00D425C9" w:rsidP="00D425C9">
      <w:pPr>
        <w:rPr>
          <w:lang w:val="en-ID"/>
        </w:rPr>
      </w:pPr>
      <w:r w:rsidRPr="00D425C9">
        <w:rPr>
          <w:lang w:val="en-ID"/>
        </w:rPr>
        <w:drawing>
          <wp:inline distT="0" distB="0" distL="0" distR="0" wp14:anchorId="7C106498" wp14:editId="5E1A9A10">
            <wp:extent cx="5943600" cy="1301115"/>
            <wp:effectExtent l="0" t="0" r="0" b="0"/>
            <wp:docPr id="1066236520" name="Picture 11" descr="This image shows the #REF error and the message, &quot;Error Spreadsheet cannot be found.&quot; because access is not yet allow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This image shows the #REF error and the message, &quot;Error Spreadsheet cannot be found.&quot; because access is not yet allow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01115"/>
                    </a:xfrm>
                    <a:prstGeom prst="rect">
                      <a:avLst/>
                    </a:prstGeom>
                    <a:noFill/>
                    <a:ln>
                      <a:noFill/>
                    </a:ln>
                  </pic:spPr>
                </pic:pic>
              </a:graphicData>
            </a:graphic>
          </wp:inline>
        </w:drawing>
      </w:r>
    </w:p>
    <w:p w14:paraId="4C877A4D" w14:textId="77777777" w:rsidR="00D425C9" w:rsidRPr="00D425C9" w:rsidRDefault="00D425C9" w:rsidP="00D425C9">
      <w:pPr>
        <w:rPr>
          <w:lang w:val="en-ID"/>
        </w:rPr>
      </w:pPr>
      <w:r w:rsidRPr="00D425C9">
        <w:rPr>
          <w:lang w:val="en-ID"/>
        </w:rPr>
        <w:t xml:space="preserve">Refer to the </w:t>
      </w:r>
      <w:hyperlink r:id="rId13" w:tgtFrame="_blank" w:tooltip="Google support page for IMPORTRANGE" w:history="1">
        <w:r w:rsidRPr="00D425C9">
          <w:rPr>
            <w:rStyle w:val="Hyperlink"/>
            <w:lang w:val="en-ID"/>
          </w:rPr>
          <w:t>Google support page for IMPORTRANGE</w:t>
        </w:r>
      </w:hyperlink>
      <w:r w:rsidRPr="00D425C9">
        <w:rPr>
          <w:lang w:val="en-ID"/>
        </w:rPr>
        <w:t xml:space="preserve"> for the sample usage and syntax.</w:t>
      </w:r>
    </w:p>
    <w:p w14:paraId="046BBBA9" w14:textId="77777777" w:rsidR="00D425C9" w:rsidRPr="00D425C9" w:rsidRDefault="00D425C9" w:rsidP="00D425C9">
      <w:pPr>
        <w:rPr>
          <w:b/>
          <w:bCs/>
          <w:lang w:val="en-ID"/>
        </w:rPr>
      </w:pPr>
      <w:r w:rsidRPr="00D425C9">
        <w:rPr>
          <w:b/>
          <w:bCs/>
          <w:lang w:val="en-ID"/>
        </w:rPr>
        <w:t>Example of using IMPORTRANGE</w:t>
      </w:r>
    </w:p>
    <w:p w14:paraId="340AF426" w14:textId="77777777" w:rsidR="00D425C9" w:rsidRPr="00D425C9" w:rsidRDefault="00D425C9" w:rsidP="00D425C9">
      <w:pPr>
        <w:rPr>
          <w:lang w:val="en-ID"/>
        </w:rPr>
      </w:pPr>
      <w:r w:rsidRPr="00D425C9">
        <w:rPr>
          <w:lang w:val="en-ID"/>
        </w:rPr>
        <w:t xml:space="preserve">An analyst monitoring a fundraiser needs to track and ensure that matching funds are distributed. They use </w:t>
      </w:r>
      <w:r w:rsidRPr="00D425C9">
        <w:rPr>
          <w:b/>
          <w:bCs/>
          <w:lang w:val="en-ID"/>
        </w:rPr>
        <w:t>IMPORTRANGE</w:t>
      </w:r>
      <w:r w:rsidRPr="00D425C9">
        <w:rPr>
          <w:lang w:val="en-ID"/>
        </w:rPr>
        <w:t xml:space="preserve"> to pull all the matching transactions into a spreadsheet containing all of the individual donations. This enables them to determine which donations eligible for matching funds still need to be processed. Because the total number of matching transactions increases daily, they simply need to change the range used by the function to import the most up-to-date data. </w:t>
      </w:r>
    </w:p>
    <w:p w14:paraId="234520A9" w14:textId="77777777" w:rsidR="00D425C9" w:rsidRPr="00D425C9" w:rsidRDefault="00D425C9" w:rsidP="00D425C9">
      <w:pPr>
        <w:rPr>
          <w:lang w:val="en-ID"/>
        </w:rPr>
      </w:pPr>
      <w:r w:rsidRPr="00D425C9">
        <w:rPr>
          <w:lang w:val="en-ID"/>
        </w:rPr>
        <w:t>On Tuesday, they use the following to import the donor names and matched amounts:</w:t>
      </w:r>
    </w:p>
    <w:p w14:paraId="2E02B87B" w14:textId="77777777" w:rsidR="00D425C9" w:rsidRPr="00D425C9" w:rsidRDefault="00D425C9" w:rsidP="00D425C9">
      <w:pPr>
        <w:rPr>
          <w:lang w:val="en-ID"/>
        </w:rPr>
      </w:pPr>
      <w:r w:rsidRPr="00D425C9">
        <w:rPr>
          <w:b/>
          <w:bCs/>
          <w:lang w:val="en-ID"/>
        </w:rPr>
        <w:t>=IMPORTRANGE("https://docs.google.com/spreadsheets/d/abcd123abcd123", "sheet1!A1:C10", "Matched Funds!A1:B4001")</w:t>
      </w:r>
    </w:p>
    <w:p w14:paraId="396C0C4B" w14:textId="77777777" w:rsidR="00D425C9" w:rsidRPr="00D425C9" w:rsidRDefault="00D425C9" w:rsidP="00D425C9">
      <w:pPr>
        <w:rPr>
          <w:lang w:val="en-ID"/>
        </w:rPr>
      </w:pPr>
      <w:r w:rsidRPr="00D425C9">
        <w:rPr>
          <w:lang w:val="en-ID"/>
        </w:rPr>
        <w:lastRenderedPageBreak/>
        <w:t>On Wednesday, another 500 transactions were processed. They increase the range used by 500 to easily include the latest transactions when importing the data to the individual donor spreadsheet:</w:t>
      </w:r>
    </w:p>
    <w:p w14:paraId="01206946" w14:textId="77777777" w:rsidR="00D425C9" w:rsidRPr="00D425C9" w:rsidRDefault="00D425C9" w:rsidP="00D425C9">
      <w:pPr>
        <w:rPr>
          <w:lang w:val="en-ID"/>
        </w:rPr>
      </w:pPr>
      <w:r w:rsidRPr="00D425C9">
        <w:rPr>
          <w:b/>
          <w:bCs/>
          <w:lang w:val="en-ID"/>
        </w:rPr>
        <w:t>=IMPORTRANGE("https://docs.google.com/spreadsheets/d/abcd123abcd123", "Matched Funds!A1:B4501")</w:t>
      </w:r>
    </w:p>
    <w:p w14:paraId="5373559B" w14:textId="77777777" w:rsidR="00D425C9" w:rsidRPr="00D425C9" w:rsidRDefault="00D425C9" w:rsidP="00D425C9">
      <w:pPr>
        <w:rPr>
          <w:lang w:val="en-ID"/>
        </w:rPr>
      </w:pPr>
      <w:r w:rsidRPr="00D425C9">
        <w:rPr>
          <w:b/>
          <w:bCs/>
          <w:lang w:val="en-ID"/>
        </w:rPr>
        <w:t xml:space="preserve">Note: The above examples are for illustrative purposes only. Don't copy and paste them into your spreadsheet. To try it out yourself, you will need to substitute your own URL (and sheet name if you have multiple tabs) along with the range of cells in the spreadsheet that you have populated with data. </w:t>
      </w:r>
    </w:p>
    <w:p w14:paraId="0AA7F77A" w14:textId="77777777" w:rsidR="00D425C9" w:rsidRPr="00D425C9" w:rsidRDefault="00D425C9" w:rsidP="00D425C9">
      <w:pPr>
        <w:rPr>
          <w:b/>
          <w:bCs/>
          <w:lang w:val="en-ID"/>
        </w:rPr>
      </w:pPr>
      <w:r w:rsidRPr="00D425C9">
        <w:rPr>
          <w:b/>
          <w:bCs/>
          <w:lang w:val="en-ID"/>
        </w:rPr>
        <w:t>Pulling data from other data sources</w:t>
      </w:r>
    </w:p>
    <w:p w14:paraId="68CDABEE" w14:textId="77777777" w:rsidR="00D425C9" w:rsidRPr="00D425C9" w:rsidRDefault="00D425C9" w:rsidP="00D425C9">
      <w:pPr>
        <w:rPr>
          <w:lang w:val="en-ID"/>
        </w:rPr>
      </w:pPr>
      <w:r w:rsidRPr="00D425C9">
        <w:rPr>
          <w:lang w:val="en-ID"/>
        </w:rPr>
        <w:t xml:space="preserve">The </w:t>
      </w:r>
      <w:hyperlink r:id="rId14" w:tgtFrame="_blank" w:tooltip="QUERY" w:history="1">
        <w:r w:rsidRPr="00D425C9">
          <w:rPr>
            <w:rStyle w:val="Hyperlink"/>
            <w:b/>
            <w:bCs/>
            <w:lang w:val="en-ID"/>
          </w:rPr>
          <w:t>QUERY</w:t>
        </w:r>
      </w:hyperlink>
      <w:r w:rsidRPr="00D425C9">
        <w:rPr>
          <w:lang w:val="en-ID"/>
        </w:rPr>
        <w:t xml:space="preserve"> function is also useful when you want to pull data from another spreadsheet. The </w:t>
      </w:r>
      <w:r w:rsidRPr="00D425C9">
        <w:rPr>
          <w:b/>
          <w:bCs/>
          <w:lang w:val="en-ID"/>
        </w:rPr>
        <w:t>QUERY</w:t>
      </w:r>
      <w:r w:rsidRPr="00D425C9">
        <w:rPr>
          <w:lang w:val="en-ID"/>
        </w:rPr>
        <w:t xml:space="preserve"> function's SQL-like ability can extract specific data within a spreadsheet. For a large amount of data, using the </w:t>
      </w:r>
      <w:r w:rsidRPr="00D425C9">
        <w:rPr>
          <w:b/>
          <w:bCs/>
          <w:lang w:val="en-ID"/>
        </w:rPr>
        <w:t>QUERY</w:t>
      </w:r>
      <w:r w:rsidRPr="00D425C9">
        <w:rPr>
          <w:lang w:val="en-ID"/>
        </w:rPr>
        <w:t xml:space="preserve"> function is faster than filtering data manually. This is especially true when repeated filtering is required. For example, you could generate a list of all customers who bought your company’s products in a particular month using manual filtering. But if you also want to figure out customer growth month over month, you have to copy the filtered data to a new spreadsheet, filter the data for sales during the following month, and then copy those results for the analysis. With the </w:t>
      </w:r>
      <w:r w:rsidRPr="00D425C9">
        <w:rPr>
          <w:b/>
          <w:bCs/>
          <w:lang w:val="en-ID"/>
        </w:rPr>
        <w:t>QUERY</w:t>
      </w:r>
      <w:r w:rsidRPr="00D425C9">
        <w:rPr>
          <w:lang w:val="en-ID"/>
        </w:rPr>
        <w:t xml:space="preserve"> function, you can get all the data for both months without a need to change your original dataset or copy results.</w:t>
      </w:r>
    </w:p>
    <w:p w14:paraId="3549B489" w14:textId="77777777" w:rsidR="00D425C9" w:rsidRPr="00D425C9" w:rsidRDefault="00D425C9" w:rsidP="00D425C9">
      <w:pPr>
        <w:rPr>
          <w:lang w:val="en-ID"/>
        </w:rPr>
      </w:pPr>
      <w:r w:rsidRPr="00D425C9">
        <w:rPr>
          <w:lang w:val="en-ID"/>
        </w:rPr>
        <w:t xml:space="preserve">The </w:t>
      </w:r>
      <w:r w:rsidRPr="00D425C9">
        <w:rPr>
          <w:b/>
          <w:bCs/>
          <w:lang w:val="en-ID"/>
        </w:rPr>
        <w:t>QUERY</w:t>
      </w:r>
      <w:r w:rsidRPr="00D425C9">
        <w:rPr>
          <w:lang w:val="en-ID"/>
        </w:rPr>
        <w:t xml:space="preserve"> function syntax is similar to </w:t>
      </w:r>
      <w:r w:rsidRPr="00D425C9">
        <w:rPr>
          <w:b/>
          <w:bCs/>
          <w:lang w:val="en-ID"/>
        </w:rPr>
        <w:t>IMPORTRANGE</w:t>
      </w:r>
      <w:r w:rsidRPr="00D425C9">
        <w:rPr>
          <w:lang w:val="en-ID"/>
        </w:rPr>
        <w:t xml:space="preserve">. You enter the sheet by name and the range of data that you want to query from, and then use the SQL </w:t>
      </w:r>
      <w:r w:rsidRPr="00D425C9">
        <w:rPr>
          <w:b/>
          <w:bCs/>
          <w:lang w:val="en-ID"/>
        </w:rPr>
        <w:t>SELECT</w:t>
      </w:r>
      <w:r w:rsidRPr="00D425C9">
        <w:rPr>
          <w:lang w:val="en-ID"/>
        </w:rPr>
        <w:t xml:space="preserve"> command to select the specific columns. You can also add specific criteria after the </w:t>
      </w:r>
      <w:r w:rsidRPr="00D425C9">
        <w:rPr>
          <w:b/>
          <w:bCs/>
          <w:lang w:val="en-ID"/>
        </w:rPr>
        <w:t>SELECT</w:t>
      </w:r>
      <w:r w:rsidRPr="00D425C9">
        <w:rPr>
          <w:lang w:val="en-ID"/>
        </w:rPr>
        <w:t xml:space="preserve"> statement by including a </w:t>
      </w:r>
      <w:r w:rsidRPr="00D425C9">
        <w:rPr>
          <w:b/>
          <w:bCs/>
          <w:lang w:val="en-ID"/>
        </w:rPr>
        <w:t>WHERE</w:t>
      </w:r>
      <w:r w:rsidRPr="00D425C9">
        <w:rPr>
          <w:lang w:val="en-ID"/>
        </w:rPr>
        <w:t xml:space="preserve"> </w:t>
      </w:r>
      <w:r w:rsidRPr="00D425C9">
        <w:rPr>
          <w:lang w:val="en-ID"/>
        </w:rPr>
        <w:lastRenderedPageBreak/>
        <w:t>statement. But remember, all of the SQL code you use has to be placed between the quotes!</w:t>
      </w:r>
    </w:p>
    <w:p w14:paraId="679FB4E6" w14:textId="77777777" w:rsidR="00D425C9" w:rsidRPr="00D425C9" w:rsidRDefault="00D425C9" w:rsidP="00D425C9">
      <w:pPr>
        <w:rPr>
          <w:lang w:val="en-ID"/>
        </w:rPr>
      </w:pPr>
      <w:r w:rsidRPr="00D425C9">
        <w:rPr>
          <w:lang w:val="en-ID"/>
        </w:rPr>
        <w:t>Google Sheets run the Google Visualization API Query Language across the data. Excel spreadsheets use a query wizard to guide you through the steps to connect to a data source and select the tables. In either case, you are able to be sure that the data imported is verified and clean based on the criteria in the query.</w:t>
      </w:r>
    </w:p>
    <w:p w14:paraId="74EBC02E" w14:textId="77777777" w:rsidR="00D425C9" w:rsidRPr="00D425C9" w:rsidRDefault="00D425C9" w:rsidP="00D425C9">
      <w:pPr>
        <w:rPr>
          <w:b/>
          <w:bCs/>
          <w:lang w:val="en-ID"/>
        </w:rPr>
      </w:pPr>
      <w:r w:rsidRPr="00D425C9">
        <w:rPr>
          <w:b/>
          <w:bCs/>
          <w:lang w:val="en-ID"/>
        </w:rPr>
        <w:t>Examples of using QUERY</w:t>
      </w:r>
    </w:p>
    <w:p w14:paraId="1338A2BE" w14:textId="77777777" w:rsidR="00D425C9" w:rsidRPr="00D425C9" w:rsidRDefault="00D425C9" w:rsidP="00D425C9">
      <w:pPr>
        <w:rPr>
          <w:lang w:val="en-ID"/>
        </w:rPr>
      </w:pPr>
      <w:r w:rsidRPr="00D425C9">
        <w:rPr>
          <w:lang w:val="en-ID"/>
        </w:rPr>
        <w:t xml:space="preserve">Check out the </w:t>
      </w:r>
      <w:hyperlink r:id="rId15" w:tgtFrame="_blank" w:tooltip="Google Support page for the QUERY function" w:history="1">
        <w:r w:rsidRPr="00D425C9">
          <w:rPr>
            <w:rStyle w:val="Hyperlink"/>
            <w:lang w:val="en-ID"/>
          </w:rPr>
          <w:t>Google support page for the QUERY function</w:t>
        </w:r>
      </w:hyperlink>
      <w:r w:rsidRPr="00D425C9">
        <w:rPr>
          <w:lang w:val="en-ID"/>
        </w:rPr>
        <w:t xml:space="preserve"> with sample usage, syntax, and examples you can download in a Google sheet.</w:t>
      </w:r>
    </w:p>
    <w:p w14:paraId="7EC81A94" w14:textId="77777777" w:rsidR="00D425C9" w:rsidRPr="00D425C9" w:rsidRDefault="00D425C9" w:rsidP="00D425C9">
      <w:pPr>
        <w:rPr>
          <w:lang w:val="en-ID"/>
        </w:rPr>
      </w:pPr>
      <w:r w:rsidRPr="00D425C9">
        <w:rPr>
          <w:lang w:val="en-ID"/>
        </w:rPr>
        <w:t xml:space="preserve">Link to make a copy of the sheet: </w:t>
      </w:r>
      <w:hyperlink r:id="rId16" w:tgtFrame="_blank" w:tooltip="examples of using the QUERY function" w:history="1">
        <w:r w:rsidRPr="00D425C9">
          <w:rPr>
            <w:rStyle w:val="Hyperlink"/>
            <w:lang w:val="en-ID"/>
          </w:rPr>
          <w:t>QUERY examples</w:t>
        </w:r>
      </w:hyperlink>
    </w:p>
    <w:p w14:paraId="5DB08B83" w14:textId="77777777" w:rsidR="00D425C9" w:rsidRPr="00D425C9" w:rsidRDefault="00D425C9" w:rsidP="00D425C9">
      <w:pPr>
        <w:rPr>
          <w:b/>
          <w:bCs/>
          <w:lang w:val="en-ID"/>
        </w:rPr>
      </w:pPr>
      <w:r w:rsidRPr="00D425C9">
        <w:rPr>
          <w:b/>
          <w:bCs/>
          <w:lang w:val="en-ID"/>
        </w:rPr>
        <w:t>The solution</w:t>
      </w:r>
    </w:p>
    <w:p w14:paraId="58E50238" w14:textId="77777777" w:rsidR="00D425C9" w:rsidRPr="00D425C9" w:rsidRDefault="00D425C9" w:rsidP="00D425C9">
      <w:pPr>
        <w:rPr>
          <w:lang w:val="en-ID"/>
        </w:rPr>
      </w:pPr>
      <w:r w:rsidRPr="00D425C9">
        <w:rPr>
          <w:lang w:val="en-ID"/>
        </w:rPr>
        <w:t xml:space="preserve">Analysts can use SQL to pull a specific dataset into a spreadsheet. They can then use the </w:t>
      </w:r>
      <w:r w:rsidRPr="00D425C9">
        <w:rPr>
          <w:b/>
          <w:bCs/>
          <w:lang w:val="en-ID"/>
        </w:rPr>
        <w:t>QUERY</w:t>
      </w:r>
      <w:r w:rsidRPr="00D425C9">
        <w:rPr>
          <w:lang w:val="en-ID"/>
        </w:rPr>
        <w:t xml:space="preserve"> function to create multiple tabs (views) of that dataset. For example, one tab could contain all the sales data for a particular month and another tab could contain all the sales data from a specific region. This solution illustrates how SQL and spreadsheets are used well together.</w:t>
      </w:r>
    </w:p>
    <w:p w14:paraId="6493122E" w14:textId="77777777" w:rsidR="00D425C9" w:rsidRPr="00D425C9" w:rsidRDefault="00D425C9" w:rsidP="00D425C9">
      <w:pPr>
        <w:rPr>
          <w:b/>
          <w:bCs/>
          <w:lang w:val="en-ID"/>
        </w:rPr>
      </w:pPr>
      <w:r w:rsidRPr="00D425C9">
        <w:rPr>
          <w:b/>
          <w:bCs/>
          <w:lang w:val="en-ID"/>
        </w:rPr>
        <w:t>Filtering data to get what you want</w:t>
      </w:r>
    </w:p>
    <w:p w14:paraId="792D67DE" w14:textId="77777777" w:rsidR="00D425C9" w:rsidRPr="00D425C9" w:rsidRDefault="00D425C9" w:rsidP="00D425C9">
      <w:pPr>
        <w:rPr>
          <w:lang w:val="en-ID"/>
        </w:rPr>
      </w:pPr>
      <w:r w:rsidRPr="00D425C9">
        <w:rPr>
          <w:lang w:val="en-ID"/>
        </w:rPr>
        <w:t xml:space="preserve">The </w:t>
      </w:r>
      <w:hyperlink r:id="rId17" w:tgtFrame="_blank" w:tooltip="FILTER" w:history="1">
        <w:r w:rsidRPr="00D425C9">
          <w:rPr>
            <w:rStyle w:val="Hyperlink"/>
            <w:b/>
            <w:bCs/>
            <w:lang w:val="en-ID"/>
          </w:rPr>
          <w:t>FILTER</w:t>
        </w:r>
      </w:hyperlink>
      <w:r w:rsidRPr="00D425C9">
        <w:rPr>
          <w:lang w:val="en-ID"/>
        </w:rPr>
        <w:t xml:space="preserve"> function is fully internal to a spreadsheet and doesn’t require the use of a query language. The </w:t>
      </w:r>
      <w:r w:rsidRPr="00D425C9">
        <w:rPr>
          <w:b/>
          <w:bCs/>
          <w:lang w:val="en-ID"/>
        </w:rPr>
        <w:t>FILTER</w:t>
      </w:r>
      <w:r w:rsidRPr="00D425C9">
        <w:rPr>
          <w:lang w:val="en-ID"/>
        </w:rPr>
        <w:t xml:space="preserve"> function lets you view only the rows (or columns) in the source data that meet your specified conditions. It makes it possible to pre-filter data before you analyze it.</w:t>
      </w:r>
    </w:p>
    <w:p w14:paraId="5DF6A4D6" w14:textId="77777777" w:rsidR="00D425C9" w:rsidRPr="00D425C9" w:rsidRDefault="00D425C9" w:rsidP="00D425C9">
      <w:pPr>
        <w:rPr>
          <w:lang w:val="en-ID"/>
        </w:rPr>
      </w:pPr>
      <w:r w:rsidRPr="00D425C9">
        <w:rPr>
          <w:lang w:val="en-ID"/>
        </w:rPr>
        <w:t xml:space="preserve">The </w:t>
      </w:r>
      <w:r w:rsidRPr="00D425C9">
        <w:rPr>
          <w:b/>
          <w:bCs/>
          <w:lang w:val="en-ID"/>
        </w:rPr>
        <w:t>FILTER</w:t>
      </w:r>
      <w:r w:rsidRPr="00D425C9">
        <w:rPr>
          <w:lang w:val="en-ID"/>
        </w:rPr>
        <w:t xml:space="preserve"> function might run faster than the </w:t>
      </w:r>
      <w:r w:rsidRPr="00D425C9">
        <w:rPr>
          <w:b/>
          <w:bCs/>
          <w:lang w:val="en-ID"/>
        </w:rPr>
        <w:t>QUERY</w:t>
      </w:r>
      <w:r w:rsidRPr="00D425C9">
        <w:rPr>
          <w:lang w:val="en-ID"/>
        </w:rPr>
        <w:t xml:space="preserve"> function. But keep in mind, the </w:t>
      </w:r>
      <w:r w:rsidRPr="00D425C9">
        <w:rPr>
          <w:b/>
          <w:bCs/>
          <w:lang w:val="en-ID"/>
        </w:rPr>
        <w:t>QUERY</w:t>
      </w:r>
      <w:r w:rsidRPr="00D425C9">
        <w:rPr>
          <w:lang w:val="en-ID"/>
        </w:rPr>
        <w:t xml:space="preserve"> function can be combined with other functions for more complex calculations. For example, the </w:t>
      </w:r>
      <w:r w:rsidRPr="00D425C9">
        <w:rPr>
          <w:b/>
          <w:bCs/>
          <w:lang w:val="en-ID"/>
        </w:rPr>
        <w:t>QUERY</w:t>
      </w:r>
      <w:r w:rsidRPr="00D425C9">
        <w:rPr>
          <w:lang w:val="en-ID"/>
        </w:rPr>
        <w:t xml:space="preserve"> function can be used </w:t>
      </w:r>
      <w:r w:rsidRPr="00D425C9">
        <w:rPr>
          <w:lang w:val="en-ID"/>
        </w:rPr>
        <w:lastRenderedPageBreak/>
        <w:t xml:space="preserve">with other functions like </w:t>
      </w:r>
      <w:r w:rsidRPr="00D425C9">
        <w:rPr>
          <w:b/>
          <w:bCs/>
          <w:lang w:val="en-ID"/>
        </w:rPr>
        <w:t>SUM</w:t>
      </w:r>
      <w:r w:rsidRPr="00D425C9">
        <w:rPr>
          <w:lang w:val="en-ID"/>
        </w:rPr>
        <w:t xml:space="preserve"> and </w:t>
      </w:r>
      <w:r w:rsidRPr="00D425C9">
        <w:rPr>
          <w:b/>
          <w:bCs/>
          <w:lang w:val="en-ID"/>
        </w:rPr>
        <w:t>COUNT</w:t>
      </w:r>
      <w:r w:rsidRPr="00D425C9">
        <w:rPr>
          <w:lang w:val="en-ID"/>
        </w:rPr>
        <w:t xml:space="preserve"> to summarize data, but the </w:t>
      </w:r>
      <w:r w:rsidRPr="00D425C9">
        <w:rPr>
          <w:b/>
          <w:bCs/>
          <w:lang w:val="en-ID"/>
        </w:rPr>
        <w:t>FILTER</w:t>
      </w:r>
      <w:r w:rsidRPr="00D425C9">
        <w:rPr>
          <w:lang w:val="en-ID"/>
        </w:rPr>
        <w:t xml:space="preserve"> function can't. </w:t>
      </w:r>
    </w:p>
    <w:p w14:paraId="5A1E82E0" w14:textId="77777777" w:rsidR="00D425C9" w:rsidRPr="00D425C9" w:rsidRDefault="00D425C9" w:rsidP="00D425C9">
      <w:pPr>
        <w:rPr>
          <w:b/>
          <w:bCs/>
          <w:lang w:val="en-ID"/>
        </w:rPr>
      </w:pPr>
      <w:r w:rsidRPr="00D425C9">
        <w:rPr>
          <w:b/>
          <w:bCs/>
          <w:lang w:val="en-ID"/>
        </w:rPr>
        <w:t>Example of using FILTER</w:t>
      </w:r>
    </w:p>
    <w:p w14:paraId="5F8FC31C" w14:textId="77777777" w:rsidR="00D425C9" w:rsidRPr="00D425C9" w:rsidRDefault="00D425C9" w:rsidP="00D425C9">
      <w:pPr>
        <w:rPr>
          <w:lang w:val="en-ID"/>
        </w:rPr>
      </w:pPr>
      <w:r w:rsidRPr="00D425C9">
        <w:rPr>
          <w:lang w:val="en-ID"/>
        </w:rPr>
        <w:t xml:space="preserve">Check out the </w:t>
      </w:r>
      <w:hyperlink r:id="rId18" w:tgtFrame="_blank" w:tooltip="Google Support page for the FILTER function" w:history="1">
        <w:r w:rsidRPr="00D425C9">
          <w:rPr>
            <w:rStyle w:val="Hyperlink"/>
            <w:lang w:val="en-ID"/>
          </w:rPr>
          <w:t>Google support page for the FILTER function</w:t>
        </w:r>
      </w:hyperlink>
      <w:r w:rsidRPr="00D425C9">
        <w:rPr>
          <w:lang w:val="en-ID"/>
        </w:rPr>
        <w:t xml:space="preserve"> with sample usage, syntax, and examples you can download in a Google sheet.</w:t>
      </w:r>
    </w:p>
    <w:p w14:paraId="293CED0E" w14:textId="77777777" w:rsidR="00D425C9" w:rsidRPr="00D425C9" w:rsidRDefault="00D425C9" w:rsidP="00D425C9">
      <w:pPr>
        <w:rPr>
          <w:lang w:val="en-ID"/>
        </w:rPr>
      </w:pPr>
      <w:r w:rsidRPr="00D425C9">
        <w:rPr>
          <w:lang w:val="en-ID"/>
        </w:rPr>
        <w:t xml:space="preserve">Link to make a copy of the sheet: </w:t>
      </w:r>
      <w:hyperlink r:id="rId19" w:tgtFrame="_blank" w:tooltip="FILTER examples" w:history="1">
        <w:r w:rsidRPr="00D425C9">
          <w:rPr>
            <w:rStyle w:val="Hyperlink"/>
            <w:lang w:val="en-ID"/>
          </w:rPr>
          <w:t>FILTER examples</w:t>
        </w:r>
      </w:hyperlink>
    </w:p>
    <w:p w14:paraId="576E18F3" w14:textId="77777777" w:rsidR="00D425C9" w:rsidRPr="00D425C9" w:rsidRDefault="00D425C9" w:rsidP="00D425C9">
      <w:pPr>
        <w:rPr>
          <w:b/>
          <w:bCs/>
          <w:lang w:val="en-ID"/>
        </w:rPr>
      </w:pPr>
      <w:r w:rsidRPr="00D425C9">
        <w:rPr>
          <w:b/>
          <w:bCs/>
          <w:lang w:val="en-ID"/>
        </w:rPr>
        <w:t>Terms and definitions for Course 4, Module 4</w:t>
      </w:r>
    </w:p>
    <w:p w14:paraId="35BFFE37" w14:textId="77777777" w:rsidR="00D425C9" w:rsidRPr="00D425C9" w:rsidRDefault="00D425C9" w:rsidP="00D425C9">
      <w:pPr>
        <w:rPr>
          <w:lang w:val="en-ID"/>
        </w:rPr>
      </w:pPr>
      <w:r w:rsidRPr="00D425C9">
        <w:rPr>
          <w:b/>
          <w:bCs/>
          <w:lang w:val="en-ID"/>
        </w:rPr>
        <w:t xml:space="preserve">CASE: </w:t>
      </w:r>
      <w:r w:rsidRPr="00D425C9">
        <w:rPr>
          <w:lang w:val="en-ID"/>
        </w:rPr>
        <w:t>A SQL statement that returns records that meet conditions by including an if/then statement in a query</w:t>
      </w:r>
    </w:p>
    <w:p w14:paraId="218858F4" w14:textId="77777777" w:rsidR="00D425C9" w:rsidRPr="00D425C9" w:rsidRDefault="00D425C9" w:rsidP="00D425C9">
      <w:pPr>
        <w:rPr>
          <w:lang w:val="en-ID"/>
        </w:rPr>
      </w:pPr>
      <w:r w:rsidRPr="00D425C9">
        <w:rPr>
          <w:b/>
          <w:bCs/>
          <w:lang w:val="en-ID"/>
        </w:rPr>
        <w:t>Changelog:</w:t>
      </w:r>
      <w:r w:rsidRPr="00D425C9">
        <w:rPr>
          <w:lang w:val="en-ID"/>
        </w:rPr>
        <w:t xml:space="preserve"> A file containing a chronologically ordered list of modifications made to a project</w:t>
      </w:r>
    </w:p>
    <w:p w14:paraId="06C93B5F" w14:textId="77777777" w:rsidR="00D425C9" w:rsidRPr="00D425C9" w:rsidRDefault="00D425C9" w:rsidP="00D425C9">
      <w:pPr>
        <w:rPr>
          <w:lang w:val="en-ID"/>
        </w:rPr>
      </w:pPr>
      <w:r w:rsidRPr="00D425C9">
        <w:rPr>
          <w:b/>
          <w:bCs/>
          <w:lang w:val="en-ID"/>
        </w:rPr>
        <w:t>COUNTA:</w:t>
      </w:r>
      <w:r w:rsidRPr="00D425C9">
        <w:rPr>
          <w:lang w:val="en-ID"/>
        </w:rPr>
        <w:t xml:space="preserve"> A spreadsheet function that counts the total number of values within a specified range</w:t>
      </w:r>
    </w:p>
    <w:p w14:paraId="70F75DDC" w14:textId="77777777" w:rsidR="00D425C9" w:rsidRPr="00D425C9" w:rsidRDefault="00D425C9" w:rsidP="00D425C9">
      <w:pPr>
        <w:rPr>
          <w:lang w:val="en-ID"/>
        </w:rPr>
      </w:pPr>
      <w:r w:rsidRPr="00D425C9">
        <w:rPr>
          <w:b/>
          <w:bCs/>
          <w:lang w:val="en-ID"/>
        </w:rPr>
        <w:t xml:space="preserve">Find and replace: </w:t>
      </w:r>
      <w:r w:rsidRPr="00D425C9">
        <w:rPr>
          <w:lang w:val="en-ID"/>
        </w:rPr>
        <w:t>A tool that finds a specified search term and replaces it with something else</w:t>
      </w:r>
    </w:p>
    <w:p w14:paraId="5CD8C385" w14:textId="77777777" w:rsidR="00D425C9" w:rsidRPr="00D425C9" w:rsidRDefault="00D425C9" w:rsidP="00D425C9">
      <w:pPr>
        <w:rPr>
          <w:lang w:val="en-ID"/>
        </w:rPr>
      </w:pPr>
      <w:r w:rsidRPr="00D425C9">
        <w:rPr>
          <w:b/>
          <w:bCs/>
          <w:lang w:val="en-ID"/>
        </w:rPr>
        <w:t>Verification:</w:t>
      </w:r>
      <w:r w:rsidRPr="00D425C9">
        <w:rPr>
          <w:lang w:val="en-ID"/>
        </w:rPr>
        <w:t xml:space="preserve"> A process to confirm that a data-cleaning effort was well executed and the resulting data is accurate and reliable</w:t>
      </w:r>
    </w:p>
    <w:p w14:paraId="02D1B63D" w14:textId="77777777" w:rsidR="00D425C9" w:rsidRPr="00D425C9" w:rsidRDefault="00D425C9" w:rsidP="00D425C9">
      <w:pPr>
        <w:rPr>
          <w:lang w:val="en-ID"/>
        </w:rPr>
      </w:pPr>
      <w:r w:rsidRPr="00D425C9">
        <w:rPr>
          <w:lang w:val="en-ID"/>
        </w:rPr>
        <w:t>Mark as completed</w:t>
      </w:r>
    </w:p>
    <w:p w14:paraId="4248EB5F" w14:textId="77777777" w:rsidR="00D425C9" w:rsidRPr="00D425C9" w:rsidRDefault="00D425C9" w:rsidP="00D425C9">
      <w:pPr>
        <w:rPr>
          <w:lang w:val="en-ID"/>
        </w:rPr>
      </w:pPr>
      <w:r w:rsidRPr="00D425C9">
        <w:rPr>
          <w:lang w:val="en-ID"/>
        </w:rPr>
        <w:t>Like</w:t>
      </w:r>
    </w:p>
    <w:p w14:paraId="027A719C" w14:textId="77777777" w:rsidR="00D425C9" w:rsidRPr="00D425C9" w:rsidRDefault="00D425C9" w:rsidP="00D425C9">
      <w:pPr>
        <w:rPr>
          <w:lang w:val="en-ID"/>
        </w:rPr>
      </w:pPr>
      <w:r w:rsidRPr="00D425C9">
        <w:rPr>
          <w:lang w:val="en-ID"/>
        </w:rPr>
        <w:t>Dislike</w:t>
      </w:r>
    </w:p>
    <w:p w14:paraId="047214E3" w14:textId="2E652CD6" w:rsidR="00D425C9" w:rsidRPr="00F8348D" w:rsidRDefault="00D425C9" w:rsidP="00D425C9">
      <w:pPr>
        <w:rPr>
          <w:lang w:val="en-ID"/>
        </w:rPr>
      </w:pPr>
      <w:r w:rsidRPr="00D425C9">
        <w:rPr>
          <w:lang w:val="en-ID"/>
        </w:rPr>
        <w:t>Report an issue</w:t>
      </w:r>
    </w:p>
    <w:sectPr w:rsidR="00D425C9" w:rsidRPr="00F8348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9D4702"/>
    <w:multiLevelType w:val="multilevel"/>
    <w:tmpl w:val="A01E5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E07DE3"/>
    <w:multiLevelType w:val="multilevel"/>
    <w:tmpl w:val="9D7AB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D5588D"/>
    <w:multiLevelType w:val="multilevel"/>
    <w:tmpl w:val="D940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973A50"/>
    <w:multiLevelType w:val="multilevel"/>
    <w:tmpl w:val="C3BC8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50506768">
    <w:abstractNumId w:val="3"/>
  </w:num>
  <w:num w:numId="2" w16cid:durableId="1050810094">
    <w:abstractNumId w:val="1"/>
  </w:num>
  <w:num w:numId="3" w16cid:durableId="1822038937">
    <w:abstractNumId w:val="2"/>
  </w:num>
  <w:num w:numId="4" w16cid:durableId="1039864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defaultTabStop w:val="720"/>
  <w:characterSpacingControl w:val="doNotCompress"/>
  <w:compat>
    <w:useFELayout/>
    <w:compatSetting w:name="compatibilityMode" w:uri="http://schemas.microsoft.com/office/word" w:val="12"/>
    <w:compatSetting w:name="useWord2013TrackBottomHyphenation" w:uri="http://schemas.microsoft.com/office/word" w:val="0"/>
  </w:compat>
  <w:rsids>
    <w:rsidRoot w:val="00E31776"/>
    <w:rsid w:val="003A3569"/>
    <w:rsid w:val="004154D0"/>
    <w:rsid w:val="008106CB"/>
    <w:rsid w:val="008C6A61"/>
    <w:rsid w:val="00BE2D07"/>
    <w:rsid w:val="00C737A0"/>
    <w:rsid w:val="00D425C9"/>
    <w:rsid w:val="00E31776"/>
    <w:rsid w:val="00F834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DAC47"/>
  <w15:chartTrackingRefBased/>
  <w15:docId w15:val="{FEBD6C17-F3BD-43BE-8EDD-90EB3EEC7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EastAsia" w:hAnsi="Palatino Linotype" w:cstheme="minorBidi"/>
        <w:kern w:val="2"/>
        <w:sz w:val="28"/>
        <w:szCs w:val="28"/>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1776"/>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E31776"/>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31776"/>
    <w:pPr>
      <w:keepNext/>
      <w:keepLines/>
      <w:spacing w:before="160" w:after="80"/>
      <w:outlineLvl w:val="2"/>
    </w:pPr>
    <w:rPr>
      <w:rFonts w:asciiTheme="minorHAnsi" w:eastAsiaTheme="majorEastAsia" w:hAnsiTheme="minorHAnsi" w:cstheme="majorBidi"/>
      <w:color w:val="365F91" w:themeColor="accent1" w:themeShade="BF"/>
    </w:rPr>
  </w:style>
  <w:style w:type="paragraph" w:styleId="Heading4">
    <w:name w:val="heading 4"/>
    <w:basedOn w:val="Normal"/>
    <w:next w:val="Normal"/>
    <w:link w:val="Heading4Char"/>
    <w:uiPriority w:val="9"/>
    <w:semiHidden/>
    <w:unhideWhenUsed/>
    <w:qFormat/>
    <w:rsid w:val="00E31776"/>
    <w:pPr>
      <w:keepNext/>
      <w:keepLines/>
      <w:spacing w:before="80" w:after="40"/>
      <w:outlineLvl w:val="3"/>
    </w:pPr>
    <w:rPr>
      <w:rFonts w:asciiTheme="minorHAnsi" w:eastAsiaTheme="majorEastAsia" w:hAnsiTheme="min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31776"/>
    <w:pPr>
      <w:keepNext/>
      <w:keepLines/>
      <w:spacing w:before="80" w:after="40"/>
      <w:outlineLvl w:val="4"/>
    </w:pPr>
    <w:rPr>
      <w:rFonts w:asciiTheme="minorHAnsi" w:eastAsiaTheme="majorEastAsia" w:hAnsiTheme="minorHAnsi" w:cstheme="majorBidi"/>
      <w:color w:val="365F91" w:themeColor="accent1" w:themeShade="BF"/>
    </w:rPr>
  </w:style>
  <w:style w:type="paragraph" w:styleId="Heading6">
    <w:name w:val="heading 6"/>
    <w:basedOn w:val="Normal"/>
    <w:next w:val="Normal"/>
    <w:link w:val="Heading6Char"/>
    <w:uiPriority w:val="9"/>
    <w:semiHidden/>
    <w:unhideWhenUsed/>
    <w:qFormat/>
    <w:rsid w:val="00E3177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3177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3177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3177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776"/>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E31776"/>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31776"/>
    <w:rPr>
      <w:rFonts w:asciiTheme="minorHAnsi" w:eastAsiaTheme="majorEastAsia" w:hAnsiTheme="minorHAnsi" w:cstheme="majorBidi"/>
      <w:color w:val="365F91" w:themeColor="accent1" w:themeShade="BF"/>
    </w:rPr>
  </w:style>
  <w:style w:type="character" w:customStyle="1" w:styleId="Heading4Char">
    <w:name w:val="Heading 4 Char"/>
    <w:basedOn w:val="DefaultParagraphFont"/>
    <w:link w:val="Heading4"/>
    <w:uiPriority w:val="9"/>
    <w:semiHidden/>
    <w:rsid w:val="00E31776"/>
    <w:rPr>
      <w:rFonts w:asciiTheme="minorHAnsi" w:eastAsiaTheme="majorEastAsia" w:hAnsiTheme="minorHAnsi" w:cstheme="majorBidi"/>
      <w:i/>
      <w:iCs/>
      <w:color w:val="365F91" w:themeColor="accent1" w:themeShade="BF"/>
    </w:rPr>
  </w:style>
  <w:style w:type="character" w:customStyle="1" w:styleId="Heading5Char">
    <w:name w:val="Heading 5 Char"/>
    <w:basedOn w:val="DefaultParagraphFont"/>
    <w:link w:val="Heading5"/>
    <w:uiPriority w:val="9"/>
    <w:semiHidden/>
    <w:rsid w:val="00E31776"/>
    <w:rPr>
      <w:rFonts w:asciiTheme="minorHAnsi" w:eastAsiaTheme="majorEastAsia" w:hAnsiTheme="minorHAnsi" w:cstheme="majorBidi"/>
      <w:color w:val="365F91" w:themeColor="accent1" w:themeShade="BF"/>
    </w:rPr>
  </w:style>
  <w:style w:type="character" w:customStyle="1" w:styleId="Heading6Char">
    <w:name w:val="Heading 6 Char"/>
    <w:basedOn w:val="DefaultParagraphFont"/>
    <w:link w:val="Heading6"/>
    <w:uiPriority w:val="9"/>
    <w:semiHidden/>
    <w:rsid w:val="00E3177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E3177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E3177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E3177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E317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17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1776"/>
    <w:pPr>
      <w:numPr>
        <w:ilvl w:val="1"/>
      </w:numPr>
      <w:spacing w:after="160"/>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E31776"/>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E3177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31776"/>
    <w:rPr>
      <w:i/>
      <w:iCs/>
      <w:color w:val="404040" w:themeColor="text1" w:themeTint="BF"/>
    </w:rPr>
  </w:style>
  <w:style w:type="paragraph" w:styleId="ListParagraph">
    <w:name w:val="List Paragraph"/>
    <w:basedOn w:val="Normal"/>
    <w:uiPriority w:val="34"/>
    <w:qFormat/>
    <w:rsid w:val="00E31776"/>
    <w:pPr>
      <w:ind w:left="720"/>
      <w:contextualSpacing/>
    </w:pPr>
  </w:style>
  <w:style w:type="character" w:styleId="IntenseEmphasis">
    <w:name w:val="Intense Emphasis"/>
    <w:basedOn w:val="DefaultParagraphFont"/>
    <w:uiPriority w:val="21"/>
    <w:qFormat/>
    <w:rsid w:val="00E31776"/>
    <w:rPr>
      <w:i/>
      <w:iCs/>
      <w:color w:val="365F91" w:themeColor="accent1" w:themeShade="BF"/>
    </w:rPr>
  </w:style>
  <w:style w:type="paragraph" w:styleId="IntenseQuote">
    <w:name w:val="Intense Quote"/>
    <w:basedOn w:val="Normal"/>
    <w:next w:val="Normal"/>
    <w:link w:val="IntenseQuoteChar"/>
    <w:uiPriority w:val="30"/>
    <w:qFormat/>
    <w:rsid w:val="00E31776"/>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31776"/>
    <w:rPr>
      <w:i/>
      <w:iCs/>
      <w:color w:val="365F91" w:themeColor="accent1" w:themeShade="BF"/>
    </w:rPr>
  </w:style>
  <w:style w:type="character" w:styleId="IntenseReference">
    <w:name w:val="Intense Reference"/>
    <w:basedOn w:val="DefaultParagraphFont"/>
    <w:uiPriority w:val="32"/>
    <w:qFormat/>
    <w:rsid w:val="00E31776"/>
    <w:rPr>
      <w:b/>
      <w:bCs/>
      <w:smallCaps/>
      <w:color w:val="365F91" w:themeColor="accent1" w:themeShade="BF"/>
      <w:spacing w:val="5"/>
    </w:rPr>
  </w:style>
  <w:style w:type="character" w:styleId="Hyperlink">
    <w:name w:val="Hyperlink"/>
    <w:basedOn w:val="DefaultParagraphFont"/>
    <w:uiPriority w:val="99"/>
    <w:unhideWhenUsed/>
    <w:rsid w:val="00D425C9"/>
    <w:rPr>
      <w:color w:val="0000FF" w:themeColor="hyperlink"/>
      <w:u w:val="single"/>
    </w:rPr>
  </w:style>
  <w:style w:type="character" w:styleId="UnresolvedMention">
    <w:name w:val="Unresolved Mention"/>
    <w:basedOn w:val="DefaultParagraphFont"/>
    <w:uiPriority w:val="99"/>
    <w:semiHidden/>
    <w:unhideWhenUsed/>
    <w:rsid w:val="00D42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20389">
      <w:bodyDiv w:val="1"/>
      <w:marLeft w:val="0"/>
      <w:marRight w:val="0"/>
      <w:marTop w:val="0"/>
      <w:marBottom w:val="0"/>
      <w:divBdr>
        <w:top w:val="none" w:sz="0" w:space="0" w:color="auto"/>
        <w:left w:val="none" w:sz="0" w:space="0" w:color="auto"/>
        <w:bottom w:val="none" w:sz="0" w:space="0" w:color="auto"/>
        <w:right w:val="none" w:sz="0" w:space="0" w:color="auto"/>
      </w:divBdr>
      <w:divsChild>
        <w:div w:id="259679277">
          <w:marLeft w:val="0"/>
          <w:marRight w:val="0"/>
          <w:marTop w:val="0"/>
          <w:marBottom w:val="0"/>
          <w:divBdr>
            <w:top w:val="none" w:sz="0" w:space="0" w:color="auto"/>
            <w:left w:val="none" w:sz="0" w:space="0" w:color="auto"/>
            <w:bottom w:val="none" w:sz="0" w:space="0" w:color="auto"/>
            <w:right w:val="none" w:sz="0" w:space="0" w:color="auto"/>
          </w:divBdr>
        </w:div>
        <w:div w:id="1633898448">
          <w:marLeft w:val="0"/>
          <w:marRight w:val="0"/>
          <w:marTop w:val="0"/>
          <w:marBottom w:val="0"/>
          <w:divBdr>
            <w:top w:val="none" w:sz="0" w:space="0" w:color="auto"/>
            <w:left w:val="none" w:sz="0" w:space="0" w:color="auto"/>
            <w:bottom w:val="none" w:sz="0" w:space="0" w:color="auto"/>
            <w:right w:val="none" w:sz="0" w:space="0" w:color="auto"/>
          </w:divBdr>
          <w:divsChild>
            <w:div w:id="1576164471">
              <w:marLeft w:val="0"/>
              <w:marRight w:val="0"/>
              <w:marTop w:val="0"/>
              <w:marBottom w:val="0"/>
              <w:divBdr>
                <w:top w:val="none" w:sz="0" w:space="0" w:color="auto"/>
                <w:left w:val="none" w:sz="0" w:space="0" w:color="auto"/>
                <w:bottom w:val="none" w:sz="0" w:space="0" w:color="auto"/>
                <w:right w:val="none" w:sz="0" w:space="0" w:color="auto"/>
              </w:divBdr>
              <w:divsChild>
                <w:div w:id="2144150850">
                  <w:marLeft w:val="0"/>
                  <w:marRight w:val="0"/>
                  <w:marTop w:val="0"/>
                  <w:marBottom w:val="0"/>
                  <w:divBdr>
                    <w:top w:val="none" w:sz="0" w:space="0" w:color="auto"/>
                    <w:left w:val="none" w:sz="0" w:space="0" w:color="auto"/>
                    <w:bottom w:val="none" w:sz="0" w:space="0" w:color="auto"/>
                    <w:right w:val="none" w:sz="0" w:space="0" w:color="auto"/>
                  </w:divBdr>
                  <w:divsChild>
                    <w:div w:id="1315333060">
                      <w:marLeft w:val="0"/>
                      <w:marRight w:val="0"/>
                      <w:marTop w:val="0"/>
                      <w:marBottom w:val="0"/>
                      <w:divBdr>
                        <w:top w:val="none" w:sz="0" w:space="0" w:color="auto"/>
                        <w:left w:val="none" w:sz="0" w:space="0" w:color="auto"/>
                        <w:bottom w:val="none" w:sz="0" w:space="0" w:color="auto"/>
                        <w:right w:val="none" w:sz="0" w:space="0" w:color="auto"/>
                      </w:divBdr>
                      <w:divsChild>
                        <w:div w:id="765350740">
                          <w:marLeft w:val="0"/>
                          <w:marRight w:val="0"/>
                          <w:marTop w:val="0"/>
                          <w:marBottom w:val="0"/>
                          <w:divBdr>
                            <w:top w:val="none" w:sz="0" w:space="0" w:color="auto"/>
                            <w:left w:val="none" w:sz="0" w:space="0" w:color="auto"/>
                            <w:bottom w:val="none" w:sz="0" w:space="0" w:color="auto"/>
                            <w:right w:val="none" w:sz="0" w:space="0" w:color="auto"/>
                          </w:divBdr>
                          <w:divsChild>
                            <w:div w:id="1007253114">
                              <w:marLeft w:val="0"/>
                              <w:marRight w:val="0"/>
                              <w:marTop w:val="0"/>
                              <w:marBottom w:val="0"/>
                              <w:divBdr>
                                <w:top w:val="none" w:sz="0" w:space="0" w:color="auto"/>
                                <w:left w:val="none" w:sz="0" w:space="0" w:color="auto"/>
                                <w:bottom w:val="none" w:sz="0" w:space="0" w:color="auto"/>
                                <w:right w:val="none" w:sz="0" w:space="0" w:color="auto"/>
                              </w:divBdr>
                            </w:div>
                            <w:div w:id="117514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1818961">
      <w:bodyDiv w:val="1"/>
      <w:marLeft w:val="0"/>
      <w:marRight w:val="0"/>
      <w:marTop w:val="0"/>
      <w:marBottom w:val="0"/>
      <w:divBdr>
        <w:top w:val="none" w:sz="0" w:space="0" w:color="auto"/>
        <w:left w:val="none" w:sz="0" w:space="0" w:color="auto"/>
        <w:bottom w:val="none" w:sz="0" w:space="0" w:color="auto"/>
        <w:right w:val="none" w:sz="0" w:space="0" w:color="auto"/>
      </w:divBdr>
      <w:divsChild>
        <w:div w:id="391579826">
          <w:marLeft w:val="0"/>
          <w:marRight w:val="0"/>
          <w:marTop w:val="0"/>
          <w:marBottom w:val="0"/>
          <w:divBdr>
            <w:top w:val="none" w:sz="0" w:space="0" w:color="auto"/>
            <w:left w:val="none" w:sz="0" w:space="0" w:color="auto"/>
            <w:bottom w:val="none" w:sz="0" w:space="0" w:color="auto"/>
            <w:right w:val="none" w:sz="0" w:space="0" w:color="auto"/>
          </w:divBdr>
          <w:divsChild>
            <w:div w:id="1802458178">
              <w:marLeft w:val="0"/>
              <w:marRight w:val="0"/>
              <w:marTop w:val="0"/>
              <w:marBottom w:val="0"/>
              <w:divBdr>
                <w:top w:val="none" w:sz="0" w:space="0" w:color="auto"/>
                <w:left w:val="none" w:sz="0" w:space="0" w:color="auto"/>
                <w:bottom w:val="none" w:sz="0" w:space="0" w:color="auto"/>
                <w:right w:val="none" w:sz="0" w:space="0" w:color="auto"/>
              </w:divBdr>
              <w:divsChild>
                <w:div w:id="139538289">
                  <w:marLeft w:val="0"/>
                  <w:marRight w:val="0"/>
                  <w:marTop w:val="0"/>
                  <w:marBottom w:val="0"/>
                  <w:divBdr>
                    <w:top w:val="none" w:sz="0" w:space="0" w:color="auto"/>
                    <w:left w:val="none" w:sz="0" w:space="0" w:color="auto"/>
                    <w:bottom w:val="none" w:sz="0" w:space="0" w:color="auto"/>
                    <w:right w:val="none" w:sz="0" w:space="0" w:color="auto"/>
                  </w:divBdr>
                  <w:divsChild>
                    <w:div w:id="2122069319">
                      <w:marLeft w:val="0"/>
                      <w:marRight w:val="0"/>
                      <w:marTop w:val="0"/>
                      <w:marBottom w:val="0"/>
                      <w:divBdr>
                        <w:top w:val="none" w:sz="0" w:space="0" w:color="auto"/>
                        <w:left w:val="none" w:sz="0" w:space="0" w:color="auto"/>
                        <w:bottom w:val="none" w:sz="0" w:space="0" w:color="auto"/>
                        <w:right w:val="none" w:sz="0" w:space="0" w:color="auto"/>
                      </w:divBdr>
                      <w:divsChild>
                        <w:div w:id="432169310">
                          <w:marLeft w:val="0"/>
                          <w:marRight w:val="0"/>
                          <w:marTop w:val="0"/>
                          <w:marBottom w:val="0"/>
                          <w:divBdr>
                            <w:top w:val="none" w:sz="0" w:space="0" w:color="auto"/>
                            <w:left w:val="none" w:sz="0" w:space="0" w:color="auto"/>
                            <w:bottom w:val="none" w:sz="0" w:space="0" w:color="auto"/>
                            <w:right w:val="none" w:sz="0" w:space="0" w:color="auto"/>
                          </w:divBdr>
                          <w:divsChild>
                            <w:div w:id="811142859">
                              <w:marLeft w:val="0"/>
                              <w:marRight w:val="0"/>
                              <w:marTop w:val="0"/>
                              <w:marBottom w:val="0"/>
                              <w:divBdr>
                                <w:top w:val="none" w:sz="0" w:space="0" w:color="auto"/>
                                <w:left w:val="none" w:sz="0" w:space="0" w:color="auto"/>
                                <w:bottom w:val="none" w:sz="0" w:space="0" w:color="auto"/>
                                <w:right w:val="none" w:sz="0" w:space="0" w:color="auto"/>
                              </w:divBdr>
                              <w:divsChild>
                                <w:div w:id="82385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98097">
                  <w:marLeft w:val="0"/>
                  <w:marRight w:val="0"/>
                  <w:marTop w:val="0"/>
                  <w:marBottom w:val="0"/>
                  <w:divBdr>
                    <w:top w:val="none" w:sz="0" w:space="0" w:color="auto"/>
                    <w:left w:val="none" w:sz="0" w:space="0" w:color="auto"/>
                    <w:bottom w:val="none" w:sz="0" w:space="0" w:color="auto"/>
                    <w:right w:val="none" w:sz="0" w:space="0" w:color="auto"/>
                  </w:divBdr>
                  <w:divsChild>
                    <w:div w:id="66566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8743">
          <w:marLeft w:val="0"/>
          <w:marRight w:val="0"/>
          <w:marTop w:val="0"/>
          <w:marBottom w:val="0"/>
          <w:divBdr>
            <w:top w:val="single" w:sz="6" w:space="11" w:color="DDDDDD"/>
            <w:left w:val="none" w:sz="0" w:space="0" w:color="auto"/>
            <w:bottom w:val="none" w:sz="0" w:space="0" w:color="auto"/>
            <w:right w:val="none" w:sz="0" w:space="0" w:color="auto"/>
          </w:divBdr>
          <w:divsChild>
            <w:div w:id="1786079053">
              <w:marLeft w:val="0"/>
              <w:marRight w:val="0"/>
              <w:marTop w:val="0"/>
              <w:marBottom w:val="0"/>
              <w:divBdr>
                <w:top w:val="none" w:sz="0" w:space="0" w:color="auto"/>
                <w:left w:val="none" w:sz="0" w:space="0" w:color="auto"/>
                <w:bottom w:val="none" w:sz="0" w:space="0" w:color="auto"/>
                <w:right w:val="none" w:sz="0" w:space="0" w:color="auto"/>
              </w:divBdr>
              <w:divsChild>
                <w:div w:id="128785262">
                  <w:marLeft w:val="-120"/>
                  <w:marRight w:val="0"/>
                  <w:marTop w:val="0"/>
                  <w:marBottom w:val="0"/>
                  <w:divBdr>
                    <w:top w:val="none" w:sz="0" w:space="0" w:color="auto"/>
                    <w:left w:val="none" w:sz="0" w:space="0" w:color="auto"/>
                    <w:bottom w:val="none" w:sz="0" w:space="0" w:color="auto"/>
                    <w:right w:val="none" w:sz="0" w:space="0" w:color="auto"/>
                  </w:divBdr>
                  <w:divsChild>
                    <w:div w:id="624852807">
                      <w:marLeft w:val="0"/>
                      <w:marRight w:val="0"/>
                      <w:marTop w:val="0"/>
                      <w:marBottom w:val="0"/>
                      <w:divBdr>
                        <w:top w:val="none" w:sz="0" w:space="0" w:color="auto"/>
                        <w:left w:val="none" w:sz="0" w:space="0" w:color="auto"/>
                        <w:bottom w:val="none" w:sz="0" w:space="0" w:color="auto"/>
                        <w:right w:val="none" w:sz="0" w:space="0" w:color="auto"/>
                      </w:divBdr>
                      <w:divsChild>
                        <w:div w:id="984699253">
                          <w:marLeft w:val="0"/>
                          <w:marRight w:val="0"/>
                          <w:marTop w:val="0"/>
                          <w:marBottom w:val="0"/>
                          <w:divBdr>
                            <w:top w:val="none" w:sz="0" w:space="0" w:color="auto"/>
                            <w:left w:val="none" w:sz="0" w:space="0" w:color="auto"/>
                            <w:bottom w:val="none" w:sz="0" w:space="0" w:color="auto"/>
                            <w:right w:val="none" w:sz="0" w:space="0" w:color="auto"/>
                          </w:divBdr>
                          <w:divsChild>
                            <w:div w:id="49842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54898">
                      <w:marLeft w:val="0"/>
                      <w:marRight w:val="0"/>
                      <w:marTop w:val="0"/>
                      <w:marBottom w:val="0"/>
                      <w:divBdr>
                        <w:top w:val="none" w:sz="0" w:space="0" w:color="auto"/>
                        <w:left w:val="none" w:sz="0" w:space="0" w:color="auto"/>
                        <w:bottom w:val="none" w:sz="0" w:space="0" w:color="auto"/>
                        <w:right w:val="none" w:sz="0" w:space="0" w:color="auto"/>
                      </w:divBdr>
                      <w:divsChild>
                        <w:div w:id="1892617258">
                          <w:marLeft w:val="0"/>
                          <w:marRight w:val="0"/>
                          <w:marTop w:val="0"/>
                          <w:marBottom w:val="0"/>
                          <w:divBdr>
                            <w:top w:val="none" w:sz="0" w:space="0" w:color="auto"/>
                            <w:left w:val="none" w:sz="0" w:space="0" w:color="auto"/>
                            <w:bottom w:val="none" w:sz="0" w:space="0" w:color="auto"/>
                            <w:right w:val="none" w:sz="0" w:space="0" w:color="auto"/>
                          </w:divBdr>
                          <w:divsChild>
                            <w:div w:id="206648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3374559">
      <w:bodyDiv w:val="1"/>
      <w:marLeft w:val="0"/>
      <w:marRight w:val="0"/>
      <w:marTop w:val="0"/>
      <w:marBottom w:val="0"/>
      <w:divBdr>
        <w:top w:val="none" w:sz="0" w:space="0" w:color="auto"/>
        <w:left w:val="none" w:sz="0" w:space="0" w:color="auto"/>
        <w:bottom w:val="none" w:sz="0" w:space="0" w:color="auto"/>
        <w:right w:val="none" w:sz="0" w:space="0" w:color="auto"/>
      </w:divBdr>
      <w:divsChild>
        <w:div w:id="669215801">
          <w:marLeft w:val="0"/>
          <w:marRight w:val="0"/>
          <w:marTop w:val="0"/>
          <w:marBottom w:val="0"/>
          <w:divBdr>
            <w:top w:val="none" w:sz="0" w:space="0" w:color="auto"/>
            <w:left w:val="none" w:sz="0" w:space="0" w:color="auto"/>
            <w:bottom w:val="none" w:sz="0" w:space="0" w:color="auto"/>
            <w:right w:val="none" w:sz="0" w:space="0" w:color="auto"/>
          </w:divBdr>
        </w:div>
        <w:div w:id="703210002">
          <w:marLeft w:val="0"/>
          <w:marRight w:val="0"/>
          <w:marTop w:val="0"/>
          <w:marBottom w:val="0"/>
          <w:divBdr>
            <w:top w:val="none" w:sz="0" w:space="0" w:color="auto"/>
            <w:left w:val="none" w:sz="0" w:space="0" w:color="auto"/>
            <w:bottom w:val="none" w:sz="0" w:space="0" w:color="auto"/>
            <w:right w:val="none" w:sz="0" w:space="0" w:color="auto"/>
          </w:divBdr>
          <w:divsChild>
            <w:div w:id="953099171">
              <w:marLeft w:val="0"/>
              <w:marRight w:val="0"/>
              <w:marTop w:val="0"/>
              <w:marBottom w:val="0"/>
              <w:divBdr>
                <w:top w:val="none" w:sz="0" w:space="0" w:color="auto"/>
                <w:left w:val="none" w:sz="0" w:space="0" w:color="auto"/>
                <w:bottom w:val="none" w:sz="0" w:space="0" w:color="auto"/>
                <w:right w:val="none" w:sz="0" w:space="0" w:color="auto"/>
              </w:divBdr>
              <w:divsChild>
                <w:div w:id="66922680">
                  <w:marLeft w:val="0"/>
                  <w:marRight w:val="0"/>
                  <w:marTop w:val="0"/>
                  <w:marBottom w:val="0"/>
                  <w:divBdr>
                    <w:top w:val="none" w:sz="0" w:space="0" w:color="auto"/>
                    <w:left w:val="none" w:sz="0" w:space="0" w:color="auto"/>
                    <w:bottom w:val="none" w:sz="0" w:space="0" w:color="auto"/>
                    <w:right w:val="none" w:sz="0" w:space="0" w:color="auto"/>
                  </w:divBdr>
                  <w:divsChild>
                    <w:div w:id="277219822">
                      <w:marLeft w:val="0"/>
                      <w:marRight w:val="0"/>
                      <w:marTop w:val="0"/>
                      <w:marBottom w:val="0"/>
                      <w:divBdr>
                        <w:top w:val="none" w:sz="0" w:space="0" w:color="auto"/>
                        <w:left w:val="none" w:sz="0" w:space="0" w:color="auto"/>
                        <w:bottom w:val="none" w:sz="0" w:space="0" w:color="auto"/>
                        <w:right w:val="none" w:sz="0" w:space="0" w:color="auto"/>
                      </w:divBdr>
                      <w:divsChild>
                        <w:div w:id="541092275">
                          <w:marLeft w:val="0"/>
                          <w:marRight w:val="0"/>
                          <w:marTop w:val="0"/>
                          <w:marBottom w:val="0"/>
                          <w:divBdr>
                            <w:top w:val="none" w:sz="0" w:space="0" w:color="auto"/>
                            <w:left w:val="none" w:sz="0" w:space="0" w:color="auto"/>
                            <w:bottom w:val="none" w:sz="0" w:space="0" w:color="auto"/>
                            <w:right w:val="none" w:sz="0" w:space="0" w:color="auto"/>
                          </w:divBdr>
                          <w:divsChild>
                            <w:div w:id="1629705764">
                              <w:marLeft w:val="0"/>
                              <w:marRight w:val="0"/>
                              <w:marTop w:val="0"/>
                              <w:marBottom w:val="0"/>
                              <w:divBdr>
                                <w:top w:val="none" w:sz="0" w:space="0" w:color="auto"/>
                                <w:left w:val="none" w:sz="0" w:space="0" w:color="auto"/>
                                <w:bottom w:val="none" w:sz="0" w:space="0" w:color="auto"/>
                                <w:right w:val="none" w:sz="0" w:space="0" w:color="auto"/>
                              </w:divBdr>
                            </w:div>
                            <w:div w:id="1745447230">
                              <w:marLeft w:val="0"/>
                              <w:marRight w:val="0"/>
                              <w:marTop w:val="0"/>
                              <w:marBottom w:val="0"/>
                              <w:divBdr>
                                <w:top w:val="none" w:sz="0" w:space="0" w:color="auto"/>
                                <w:left w:val="none" w:sz="0" w:space="0" w:color="auto"/>
                                <w:bottom w:val="none" w:sz="0" w:space="0" w:color="auto"/>
                                <w:right w:val="none" w:sz="0" w:space="0" w:color="auto"/>
                              </w:divBdr>
                            </w:div>
                            <w:div w:id="75937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7687329">
      <w:bodyDiv w:val="1"/>
      <w:marLeft w:val="0"/>
      <w:marRight w:val="0"/>
      <w:marTop w:val="0"/>
      <w:marBottom w:val="0"/>
      <w:divBdr>
        <w:top w:val="none" w:sz="0" w:space="0" w:color="auto"/>
        <w:left w:val="none" w:sz="0" w:space="0" w:color="auto"/>
        <w:bottom w:val="none" w:sz="0" w:space="0" w:color="auto"/>
        <w:right w:val="none" w:sz="0" w:space="0" w:color="auto"/>
      </w:divBdr>
      <w:divsChild>
        <w:div w:id="1663972031">
          <w:marLeft w:val="0"/>
          <w:marRight w:val="0"/>
          <w:marTop w:val="0"/>
          <w:marBottom w:val="0"/>
          <w:divBdr>
            <w:top w:val="none" w:sz="0" w:space="0" w:color="auto"/>
            <w:left w:val="none" w:sz="0" w:space="0" w:color="auto"/>
            <w:bottom w:val="none" w:sz="0" w:space="0" w:color="auto"/>
            <w:right w:val="none" w:sz="0" w:space="0" w:color="auto"/>
          </w:divBdr>
          <w:divsChild>
            <w:div w:id="88357458">
              <w:marLeft w:val="0"/>
              <w:marRight w:val="0"/>
              <w:marTop w:val="0"/>
              <w:marBottom w:val="0"/>
              <w:divBdr>
                <w:top w:val="none" w:sz="0" w:space="0" w:color="auto"/>
                <w:left w:val="none" w:sz="0" w:space="0" w:color="auto"/>
                <w:bottom w:val="none" w:sz="0" w:space="0" w:color="auto"/>
                <w:right w:val="none" w:sz="0" w:space="0" w:color="auto"/>
              </w:divBdr>
              <w:divsChild>
                <w:div w:id="1190683950">
                  <w:marLeft w:val="0"/>
                  <w:marRight w:val="0"/>
                  <w:marTop w:val="0"/>
                  <w:marBottom w:val="0"/>
                  <w:divBdr>
                    <w:top w:val="none" w:sz="0" w:space="0" w:color="auto"/>
                    <w:left w:val="none" w:sz="0" w:space="0" w:color="auto"/>
                    <w:bottom w:val="none" w:sz="0" w:space="0" w:color="auto"/>
                    <w:right w:val="none" w:sz="0" w:space="0" w:color="auto"/>
                  </w:divBdr>
                  <w:divsChild>
                    <w:div w:id="935291650">
                      <w:marLeft w:val="0"/>
                      <w:marRight w:val="0"/>
                      <w:marTop w:val="0"/>
                      <w:marBottom w:val="0"/>
                      <w:divBdr>
                        <w:top w:val="none" w:sz="0" w:space="0" w:color="auto"/>
                        <w:left w:val="none" w:sz="0" w:space="0" w:color="auto"/>
                        <w:bottom w:val="none" w:sz="0" w:space="0" w:color="auto"/>
                        <w:right w:val="none" w:sz="0" w:space="0" w:color="auto"/>
                      </w:divBdr>
                      <w:divsChild>
                        <w:div w:id="2128969024">
                          <w:marLeft w:val="0"/>
                          <w:marRight w:val="0"/>
                          <w:marTop w:val="0"/>
                          <w:marBottom w:val="0"/>
                          <w:divBdr>
                            <w:top w:val="none" w:sz="0" w:space="0" w:color="auto"/>
                            <w:left w:val="none" w:sz="0" w:space="0" w:color="auto"/>
                            <w:bottom w:val="none" w:sz="0" w:space="0" w:color="auto"/>
                            <w:right w:val="none" w:sz="0" w:space="0" w:color="auto"/>
                          </w:divBdr>
                          <w:divsChild>
                            <w:div w:id="1341276658">
                              <w:marLeft w:val="0"/>
                              <w:marRight w:val="0"/>
                              <w:marTop w:val="0"/>
                              <w:marBottom w:val="0"/>
                              <w:divBdr>
                                <w:top w:val="none" w:sz="0" w:space="0" w:color="auto"/>
                                <w:left w:val="none" w:sz="0" w:space="0" w:color="auto"/>
                                <w:bottom w:val="none" w:sz="0" w:space="0" w:color="auto"/>
                                <w:right w:val="none" w:sz="0" w:space="0" w:color="auto"/>
                              </w:divBdr>
                              <w:divsChild>
                                <w:div w:id="173265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9874447">
                  <w:marLeft w:val="0"/>
                  <w:marRight w:val="0"/>
                  <w:marTop w:val="0"/>
                  <w:marBottom w:val="0"/>
                  <w:divBdr>
                    <w:top w:val="none" w:sz="0" w:space="0" w:color="auto"/>
                    <w:left w:val="none" w:sz="0" w:space="0" w:color="auto"/>
                    <w:bottom w:val="none" w:sz="0" w:space="0" w:color="auto"/>
                    <w:right w:val="none" w:sz="0" w:space="0" w:color="auto"/>
                  </w:divBdr>
                  <w:divsChild>
                    <w:div w:id="108418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858185">
          <w:marLeft w:val="0"/>
          <w:marRight w:val="0"/>
          <w:marTop w:val="0"/>
          <w:marBottom w:val="0"/>
          <w:divBdr>
            <w:top w:val="single" w:sz="6" w:space="11" w:color="DDDDDD"/>
            <w:left w:val="none" w:sz="0" w:space="0" w:color="auto"/>
            <w:bottom w:val="none" w:sz="0" w:space="0" w:color="auto"/>
            <w:right w:val="none" w:sz="0" w:space="0" w:color="auto"/>
          </w:divBdr>
          <w:divsChild>
            <w:div w:id="617491814">
              <w:marLeft w:val="0"/>
              <w:marRight w:val="0"/>
              <w:marTop w:val="0"/>
              <w:marBottom w:val="0"/>
              <w:divBdr>
                <w:top w:val="none" w:sz="0" w:space="0" w:color="auto"/>
                <w:left w:val="none" w:sz="0" w:space="0" w:color="auto"/>
                <w:bottom w:val="none" w:sz="0" w:space="0" w:color="auto"/>
                <w:right w:val="none" w:sz="0" w:space="0" w:color="auto"/>
              </w:divBdr>
              <w:divsChild>
                <w:div w:id="1689216188">
                  <w:marLeft w:val="-120"/>
                  <w:marRight w:val="0"/>
                  <w:marTop w:val="0"/>
                  <w:marBottom w:val="0"/>
                  <w:divBdr>
                    <w:top w:val="none" w:sz="0" w:space="0" w:color="auto"/>
                    <w:left w:val="none" w:sz="0" w:space="0" w:color="auto"/>
                    <w:bottom w:val="none" w:sz="0" w:space="0" w:color="auto"/>
                    <w:right w:val="none" w:sz="0" w:space="0" w:color="auto"/>
                  </w:divBdr>
                  <w:divsChild>
                    <w:div w:id="942420348">
                      <w:marLeft w:val="0"/>
                      <w:marRight w:val="0"/>
                      <w:marTop w:val="0"/>
                      <w:marBottom w:val="0"/>
                      <w:divBdr>
                        <w:top w:val="none" w:sz="0" w:space="0" w:color="auto"/>
                        <w:left w:val="none" w:sz="0" w:space="0" w:color="auto"/>
                        <w:bottom w:val="none" w:sz="0" w:space="0" w:color="auto"/>
                        <w:right w:val="none" w:sz="0" w:space="0" w:color="auto"/>
                      </w:divBdr>
                      <w:divsChild>
                        <w:div w:id="2027563015">
                          <w:marLeft w:val="0"/>
                          <w:marRight w:val="0"/>
                          <w:marTop w:val="0"/>
                          <w:marBottom w:val="0"/>
                          <w:divBdr>
                            <w:top w:val="none" w:sz="0" w:space="0" w:color="auto"/>
                            <w:left w:val="none" w:sz="0" w:space="0" w:color="auto"/>
                            <w:bottom w:val="none" w:sz="0" w:space="0" w:color="auto"/>
                            <w:right w:val="none" w:sz="0" w:space="0" w:color="auto"/>
                          </w:divBdr>
                          <w:divsChild>
                            <w:div w:id="1748452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6785">
                      <w:marLeft w:val="0"/>
                      <w:marRight w:val="0"/>
                      <w:marTop w:val="0"/>
                      <w:marBottom w:val="0"/>
                      <w:divBdr>
                        <w:top w:val="none" w:sz="0" w:space="0" w:color="auto"/>
                        <w:left w:val="none" w:sz="0" w:space="0" w:color="auto"/>
                        <w:bottom w:val="none" w:sz="0" w:space="0" w:color="auto"/>
                        <w:right w:val="none" w:sz="0" w:space="0" w:color="auto"/>
                      </w:divBdr>
                      <w:divsChild>
                        <w:div w:id="908538280">
                          <w:marLeft w:val="0"/>
                          <w:marRight w:val="0"/>
                          <w:marTop w:val="0"/>
                          <w:marBottom w:val="0"/>
                          <w:divBdr>
                            <w:top w:val="none" w:sz="0" w:space="0" w:color="auto"/>
                            <w:left w:val="none" w:sz="0" w:space="0" w:color="auto"/>
                            <w:bottom w:val="none" w:sz="0" w:space="0" w:color="auto"/>
                            <w:right w:val="none" w:sz="0" w:space="0" w:color="auto"/>
                          </w:divBdr>
                          <w:divsChild>
                            <w:div w:id="1392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0882718">
      <w:bodyDiv w:val="1"/>
      <w:marLeft w:val="0"/>
      <w:marRight w:val="0"/>
      <w:marTop w:val="0"/>
      <w:marBottom w:val="0"/>
      <w:divBdr>
        <w:top w:val="none" w:sz="0" w:space="0" w:color="auto"/>
        <w:left w:val="none" w:sz="0" w:space="0" w:color="auto"/>
        <w:bottom w:val="none" w:sz="0" w:space="0" w:color="auto"/>
        <w:right w:val="none" w:sz="0" w:space="0" w:color="auto"/>
      </w:divBdr>
      <w:divsChild>
        <w:div w:id="504783308">
          <w:marLeft w:val="0"/>
          <w:marRight w:val="0"/>
          <w:marTop w:val="0"/>
          <w:marBottom w:val="0"/>
          <w:divBdr>
            <w:top w:val="none" w:sz="0" w:space="0" w:color="auto"/>
            <w:left w:val="none" w:sz="0" w:space="0" w:color="auto"/>
            <w:bottom w:val="none" w:sz="0" w:space="0" w:color="auto"/>
            <w:right w:val="none" w:sz="0" w:space="0" w:color="auto"/>
          </w:divBdr>
        </w:div>
        <w:div w:id="590773962">
          <w:marLeft w:val="0"/>
          <w:marRight w:val="0"/>
          <w:marTop w:val="0"/>
          <w:marBottom w:val="0"/>
          <w:divBdr>
            <w:top w:val="none" w:sz="0" w:space="0" w:color="auto"/>
            <w:left w:val="none" w:sz="0" w:space="0" w:color="auto"/>
            <w:bottom w:val="none" w:sz="0" w:space="0" w:color="auto"/>
            <w:right w:val="none" w:sz="0" w:space="0" w:color="auto"/>
          </w:divBdr>
          <w:divsChild>
            <w:div w:id="135342144">
              <w:marLeft w:val="0"/>
              <w:marRight w:val="0"/>
              <w:marTop w:val="0"/>
              <w:marBottom w:val="0"/>
              <w:divBdr>
                <w:top w:val="none" w:sz="0" w:space="0" w:color="auto"/>
                <w:left w:val="none" w:sz="0" w:space="0" w:color="auto"/>
                <w:bottom w:val="none" w:sz="0" w:space="0" w:color="auto"/>
                <w:right w:val="none" w:sz="0" w:space="0" w:color="auto"/>
              </w:divBdr>
              <w:divsChild>
                <w:div w:id="1917787465">
                  <w:marLeft w:val="0"/>
                  <w:marRight w:val="0"/>
                  <w:marTop w:val="0"/>
                  <w:marBottom w:val="0"/>
                  <w:divBdr>
                    <w:top w:val="none" w:sz="0" w:space="0" w:color="auto"/>
                    <w:left w:val="none" w:sz="0" w:space="0" w:color="auto"/>
                    <w:bottom w:val="none" w:sz="0" w:space="0" w:color="auto"/>
                    <w:right w:val="none" w:sz="0" w:space="0" w:color="auto"/>
                  </w:divBdr>
                  <w:divsChild>
                    <w:div w:id="244152234">
                      <w:marLeft w:val="0"/>
                      <w:marRight w:val="0"/>
                      <w:marTop w:val="0"/>
                      <w:marBottom w:val="0"/>
                      <w:divBdr>
                        <w:top w:val="none" w:sz="0" w:space="0" w:color="auto"/>
                        <w:left w:val="none" w:sz="0" w:space="0" w:color="auto"/>
                        <w:bottom w:val="none" w:sz="0" w:space="0" w:color="auto"/>
                        <w:right w:val="none" w:sz="0" w:space="0" w:color="auto"/>
                      </w:divBdr>
                      <w:divsChild>
                        <w:div w:id="1434862203">
                          <w:marLeft w:val="0"/>
                          <w:marRight w:val="0"/>
                          <w:marTop w:val="0"/>
                          <w:marBottom w:val="0"/>
                          <w:divBdr>
                            <w:top w:val="none" w:sz="0" w:space="0" w:color="auto"/>
                            <w:left w:val="none" w:sz="0" w:space="0" w:color="auto"/>
                            <w:bottom w:val="none" w:sz="0" w:space="0" w:color="auto"/>
                            <w:right w:val="none" w:sz="0" w:space="0" w:color="auto"/>
                          </w:divBdr>
                          <w:divsChild>
                            <w:div w:id="1662856304">
                              <w:marLeft w:val="0"/>
                              <w:marRight w:val="0"/>
                              <w:marTop w:val="0"/>
                              <w:marBottom w:val="0"/>
                              <w:divBdr>
                                <w:top w:val="none" w:sz="0" w:space="0" w:color="auto"/>
                                <w:left w:val="none" w:sz="0" w:space="0" w:color="auto"/>
                                <w:bottom w:val="none" w:sz="0" w:space="0" w:color="auto"/>
                                <w:right w:val="none" w:sz="0" w:space="0" w:color="auto"/>
                              </w:divBdr>
                            </w:div>
                            <w:div w:id="74449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061629">
      <w:bodyDiv w:val="1"/>
      <w:marLeft w:val="0"/>
      <w:marRight w:val="0"/>
      <w:marTop w:val="0"/>
      <w:marBottom w:val="0"/>
      <w:divBdr>
        <w:top w:val="none" w:sz="0" w:space="0" w:color="auto"/>
        <w:left w:val="none" w:sz="0" w:space="0" w:color="auto"/>
        <w:bottom w:val="none" w:sz="0" w:space="0" w:color="auto"/>
        <w:right w:val="none" w:sz="0" w:space="0" w:color="auto"/>
      </w:divBdr>
      <w:divsChild>
        <w:div w:id="275872644">
          <w:marLeft w:val="0"/>
          <w:marRight w:val="0"/>
          <w:marTop w:val="0"/>
          <w:marBottom w:val="0"/>
          <w:divBdr>
            <w:top w:val="none" w:sz="0" w:space="0" w:color="auto"/>
            <w:left w:val="none" w:sz="0" w:space="0" w:color="auto"/>
            <w:bottom w:val="none" w:sz="0" w:space="0" w:color="auto"/>
            <w:right w:val="none" w:sz="0" w:space="0" w:color="auto"/>
          </w:divBdr>
        </w:div>
        <w:div w:id="1313872753">
          <w:marLeft w:val="0"/>
          <w:marRight w:val="0"/>
          <w:marTop w:val="0"/>
          <w:marBottom w:val="0"/>
          <w:divBdr>
            <w:top w:val="none" w:sz="0" w:space="0" w:color="auto"/>
            <w:left w:val="none" w:sz="0" w:space="0" w:color="auto"/>
            <w:bottom w:val="none" w:sz="0" w:space="0" w:color="auto"/>
            <w:right w:val="none" w:sz="0" w:space="0" w:color="auto"/>
          </w:divBdr>
          <w:divsChild>
            <w:div w:id="1965116850">
              <w:marLeft w:val="0"/>
              <w:marRight w:val="0"/>
              <w:marTop w:val="0"/>
              <w:marBottom w:val="0"/>
              <w:divBdr>
                <w:top w:val="none" w:sz="0" w:space="0" w:color="auto"/>
                <w:left w:val="none" w:sz="0" w:space="0" w:color="auto"/>
                <w:bottom w:val="none" w:sz="0" w:space="0" w:color="auto"/>
                <w:right w:val="none" w:sz="0" w:space="0" w:color="auto"/>
              </w:divBdr>
              <w:divsChild>
                <w:div w:id="1497182381">
                  <w:marLeft w:val="0"/>
                  <w:marRight w:val="0"/>
                  <w:marTop w:val="0"/>
                  <w:marBottom w:val="0"/>
                  <w:divBdr>
                    <w:top w:val="none" w:sz="0" w:space="0" w:color="auto"/>
                    <w:left w:val="none" w:sz="0" w:space="0" w:color="auto"/>
                    <w:bottom w:val="none" w:sz="0" w:space="0" w:color="auto"/>
                    <w:right w:val="none" w:sz="0" w:space="0" w:color="auto"/>
                  </w:divBdr>
                  <w:divsChild>
                    <w:div w:id="1911649023">
                      <w:marLeft w:val="0"/>
                      <w:marRight w:val="0"/>
                      <w:marTop w:val="0"/>
                      <w:marBottom w:val="0"/>
                      <w:divBdr>
                        <w:top w:val="none" w:sz="0" w:space="0" w:color="auto"/>
                        <w:left w:val="none" w:sz="0" w:space="0" w:color="auto"/>
                        <w:bottom w:val="none" w:sz="0" w:space="0" w:color="auto"/>
                        <w:right w:val="none" w:sz="0" w:space="0" w:color="auto"/>
                      </w:divBdr>
                      <w:divsChild>
                        <w:div w:id="1477575873">
                          <w:marLeft w:val="0"/>
                          <w:marRight w:val="0"/>
                          <w:marTop w:val="0"/>
                          <w:marBottom w:val="0"/>
                          <w:divBdr>
                            <w:top w:val="none" w:sz="0" w:space="0" w:color="auto"/>
                            <w:left w:val="none" w:sz="0" w:space="0" w:color="auto"/>
                            <w:bottom w:val="none" w:sz="0" w:space="0" w:color="auto"/>
                            <w:right w:val="none" w:sz="0" w:space="0" w:color="auto"/>
                          </w:divBdr>
                          <w:divsChild>
                            <w:div w:id="820535287">
                              <w:marLeft w:val="0"/>
                              <w:marRight w:val="0"/>
                              <w:marTop w:val="0"/>
                              <w:marBottom w:val="0"/>
                              <w:divBdr>
                                <w:top w:val="none" w:sz="0" w:space="0" w:color="auto"/>
                                <w:left w:val="none" w:sz="0" w:space="0" w:color="auto"/>
                                <w:bottom w:val="none" w:sz="0" w:space="0" w:color="auto"/>
                                <w:right w:val="none" w:sz="0" w:space="0" w:color="auto"/>
                              </w:divBdr>
                            </w:div>
                            <w:div w:id="57701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339878">
      <w:bodyDiv w:val="1"/>
      <w:marLeft w:val="0"/>
      <w:marRight w:val="0"/>
      <w:marTop w:val="0"/>
      <w:marBottom w:val="0"/>
      <w:divBdr>
        <w:top w:val="none" w:sz="0" w:space="0" w:color="auto"/>
        <w:left w:val="none" w:sz="0" w:space="0" w:color="auto"/>
        <w:bottom w:val="none" w:sz="0" w:space="0" w:color="auto"/>
        <w:right w:val="none" w:sz="0" w:space="0" w:color="auto"/>
      </w:divBdr>
      <w:divsChild>
        <w:div w:id="1404372163">
          <w:marLeft w:val="0"/>
          <w:marRight w:val="0"/>
          <w:marTop w:val="0"/>
          <w:marBottom w:val="0"/>
          <w:divBdr>
            <w:top w:val="none" w:sz="0" w:space="0" w:color="auto"/>
            <w:left w:val="none" w:sz="0" w:space="0" w:color="auto"/>
            <w:bottom w:val="none" w:sz="0" w:space="0" w:color="auto"/>
            <w:right w:val="none" w:sz="0" w:space="0" w:color="auto"/>
          </w:divBdr>
        </w:div>
        <w:div w:id="132673356">
          <w:marLeft w:val="0"/>
          <w:marRight w:val="0"/>
          <w:marTop w:val="0"/>
          <w:marBottom w:val="0"/>
          <w:divBdr>
            <w:top w:val="none" w:sz="0" w:space="0" w:color="auto"/>
            <w:left w:val="none" w:sz="0" w:space="0" w:color="auto"/>
            <w:bottom w:val="none" w:sz="0" w:space="0" w:color="auto"/>
            <w:right w:val="none" w:sz="0" w:space="0" w:color="auto"/>
          </w:divBdr>
          <w:divsChild>
            <w:div w:id="587345149">
              <w:marLeft w:val="0"/>
              <w:marRight w:val="0"/>
              <w:marTop w:val="0"/>
              <w:marBottom w:val="0"/>
              <w:divBdr>
                <w:top w:val="none" w:sz="0" w:space="0" w:color="auto"/>
                <w:left w:val="none" w:sz="0" w:space="0" w:color="auto"/>
                <w:bottom w:val="none" w:sz="0" w:space="0" w:color="auto"/>
                <w:right w:val="none" w:sz="0" w:space="0" w:color="auto"/>
              </w:divBdr>
              <w:divsChild>
                <w:div w:id="516774572">
                  <w:marLeft w:val="0"/>
                  <w:marRight w:val="0"/>
                  <w:marTop w:val="0"/>
                  <w:marBottom w:val="0"/>
                  <w:divBdr>
                    <w:top w:val="none" w:sz="0" w:space="0" w:color="auto"/>
                    <w:left w:val="none" w:sz="0" w:space="0" w:color="auto"/>
                    <w:bottom w:val="none" w:sz="0" w:space="0" w:color="auto"/>
                    <w:right w:val="none" w:sz="0" w:space="0" w:color="auto"/>
                  </w:divBdr>
                  <w:divsChild>
                    <w:div w:id="326440949">
                      <w:marLeft w:val="0"/>
                      <w:marRight w:val="0"/>
                      <w:marTop w:val="0"/>
                      <w:marBottom w:val="0"/>
                      <w:divBdr>
                        <w:top w:val="none" w:sz="0" w:space="0" w:color="auto"/>
                        <w:left w:val="none" w:sz="0" w:space="0" w:color="auto"/>
                        <w:bottom w:val="none" w:sz="0" w:space="0" w:color="auto"/>
                        <w:right w:val="none" w:sz="0" w:space="0" w:color="auto"/>
                      </w:divBdr>
                      <w:divsChild>
                        <w:div w:id="921723418">
                          <w:marLeft w:val="0"/>
                          <w:marRight w:val="0"/>
                          <w:marTop w:val="0"/>
                          <w:marBottom w:val="0"/>
                          <w:divBdr>
                            <w:top w:val="none" w:sz="0" w:space="0" w:color="auto"/>
                            <w:left w:val="none" w:sz="0" w:space="0" w:color="auto"/>
                            <w:bottom w:val="none" w:sz="0" w:space="0" w:color="auto"/>
                            <w:right w:val="none" w:sz="0" w:space="0" w:color="auto"/>
                          </w:divBdr>
                          <w:divsChild>
                            <w:div w:id="626470161">
                              <w:marLeft w:val="0"/>
                              <w:marRight w:val="0"/>
                              <w:marTop w:val="0"/>
                              <w:marBottom w:val="0"/>
                              <w:divBdr>
                                <w:top w:val="none" w:sz="0" w:space="0" w:color="auto"/>
                                <w:left w:val="none" w:sz="0" w:space="0" w:color="auto"/>
                                <w:bottom w:val="none" w:sz="0" w:space="0" w:color="auto"/>
                                <w:right w:val="none" w:sz="0" w:space="0" w:color="auto"/>
                              </w:divBdr>
                            </w:div>
                            <w:div w:id="133399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26951145">
      <w:bodyDiv w:val="1"/>
      <w:marLeft w:val="0"/>
      <w:marRight w:val="0"/>
      <w:marTop w:val="0"/>
      <w:marBottom w:val="0"/>
      <w:divBdr>
        <w:top w:val="none" w:sz="0" w:space="0" w:color="auto"/>
        <w:left w:val="none" w:sz="0" w:space="0" w:color="auto"/>
        <w:bottom w:val="none" w:sz="0" w:space="0" w:color="auto"/>
        <w:right w:val="none" w:sz="0" w:space="0" w:color="auto"/>
      </w:divBdr>
      <w:divsChild>
        <w:div w:id="937711161">
          <w:marLeft w:val="0"/>
          <w:marRight w:val="0"/>
          <w:marTop w:val="0"/>
          <w:marBottom w:val="0"/>
          <w:divBdr>
            <w:top w:val="none" w:sz="0" w:space="0" w:color="auto"/>
            <w:left w:val="none" w:sz="0" w:space="0" w:color="auto"/>
            <w:bottom w:val="none" w:sz="0" w:space="0" w:color="auto"/>
            <w:right w:val="none" w:sz="0" w:space="0" w:color="auto"/>
          </w:divBdr>
        </w:div>
        <w:div w:id="159077748">
          <w:marLeft w:val="0"/>
          <w:marRight w:val="0"/>
          <w:marTop w:val="0"/>
          <w:marBottom w:val="0"/>
          <w:divBdr>
            <w:top w:val="none" w:sz="0" w:space="0" w:color="auto"/>
            <w:left w:val="none" w:sz="0" w:space="0" w:color="auto"/>
            <w:bottom w:val="none" w:sz="0" w:space="0" w:color="auto"/>
            <w:right w:val="none" w:sz="0" w:space="0" w:color="auto"/>
          </w:divBdr>
          <w:divsChild>
            <w:div w:id="137383231">
              <w:marLeft w:val="0"/>
              <w:marRight w:val="0"/>
              <w:marTop w:val="0"/>
              <w:marBottom w:val="0"/>
              <w:divBdr>
                <w:top w:val="none" w:sz="0" w:space="0" w:color="auto"/>
                <w:left w:val="none" w:sz="0" w:space="0" w:color="auto"/>
                <w:bottom w:val="none" w:sz="0" w:space="0" w:color="auto"/>
                <w:right w:val="none" w:sz="0" w:space="0" w:color="auto"/>
              </w:divBdr>
              <w:divsChild>
                <w:div w:id="1773084180">
                  <w:marLeft w:val="0"/>
                  <w:marRight w:val="0"/>
                  <w:marTop w:val="0"/>
                  <w:marBottom w:val="0"/>
                  <w:divBdr>
                    <w:top w:val="none" w:sz="0" w:space="0" w:color="auto"/>
                    <w:left w:val="none" w:sz="0" w:space="0" w:color="auto"/>
                    <w:bottom w:val="none" w:sz="0" w:space="0" w:color="auto"/>
                    <w:right w:val="none" w:sz="0" w:space="0" w:color="auto"/>
                  </w:divBdr>
                  <w:divsChild>
                    <w:div w:id="755437388">
                      <w:marLeft w:val="0"/>
                      <w:marRight w:val="0"/>
                      <w:marTop w:val="0"/>
                      <w:marBottom w:val="0"/>
                      <w:divBdr>
                        <w:top w:val="none" w:sz="0" w:space="0" w:color="auto"/>
                        <w:left w:val="none" w:sz="0" w:space="0" w:color="auto"/>
                        <w:bottom w:val="none" w:sz="0" w:space="0" w:color="auto"/>
                        <w:right w:val="none" w:sz="0" w:space="0" w:color="auto"/>
                      </w:divBdr>
                      <w:divsChild>
                        <w:div w:id="1793591898">
                          <w:marLeft w:val="0"/>
                          <w:marRight w:val="0"/>
                          <w:marTop w:val="0"/>
                          <w:marBottom w:val="0"/>
                          <w:divBdr>
                            <w:top w:val="none" w:sz="0" w:space="0" w:color="auto"/>
                            <w:left w:val="none" w:sz="0" w:space="0" w:color="auto"/>
                            <w:bottom w:val="none" w:sz="0" w:space="0" w:color="auto"/>
                            <w:right w:val="none" w:sz="0" w:space="0" w:color="auto"/>
                          </w:divBdr>
                          <w:divsChild>
                            <w:div w:id="1521434005">
                              <w:marLeft w:val="0"/>
                              <w:marRight w:val="0"/>
                              <w:marTop w:val="0"/>
                              <w:marBottom w:val="0"/>
                              <w:divBdr>
                                <w:top w:val="none" w:sz="0" w:space="0" w:color="auto"/>
                                <w:left w:val="none" w:sz="0" w:space="0" w:color="auto"/>
                                <w:bottom w:val="none" w:sz="0" w:space="0" w:color="auto"/>
                                <w:right w:val="none" w:sz="0" w:space="0" w:color="auto"/>
                              </w:divBdr>
                            </w:div>
                            <w:div w:id="182286830">
                              <w:marLeft w:val="0"/>
                              <w:marRight w:val="0"/>
                              <w:marTop w:val="0"/>
                              <w:marBottom w:val="0"/>
                              <w:divBdr>
                                <w:top w:val="none" w:sz="0" w:space="0" w:color="auto"/>
                                <w:left w:val="none" w:sz="0" w:space="0" w:color="auto"/>
                                <w:bottom w:val="none" w:sz="0" w:space="0" w:color="auto"/>
                                <w:right w:val="none" w:sz="0" w:space="0" w:color="auto"/>
                              </w:divBdr>
                            </w:div>
                            <w:div w:id="205789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support.google.com/docs/answer/3093340?hl=en" TargetMode="External"/><Relationship Id="rId18" Type="http://schemas.openxmlformats.org/officeDocument/2006/relationships/hyperlink" Target="https://support.google.com/docs/answer/3093197?hl=en"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hyperlink" Target="https://support.google.com/docs/answer/3093197?hl=en" TargetMode="External"/><Relationship Id="rId2" Type="http://schemas.openxmlformats.org/officeDocument/2006/relationships/styles" Target="styles.xml"/><Relationship Id="rId16" Type="http://schemas.openxmlformats.org/officeDocument/2006/relationships/hyperlink" Target="https://docs.google.com/spreadsheets/d/1815H5TCe91LLT6tD6FmxMHmeJAAkr4o5Q6rNpV6xiFk/copy"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professor-excel.com/how-to-paste-cell-links/" TargetMode="External"/><Relationship Id="rId5" Type="http://schemas.openxmlformats.org/officeDocument/2006/relationships/image" Target="media/image1.png"/><Relationship Id="rId15" Type="http://schemas.openxmlformats.org/officeDocument/2006/relationships/hyperlink" Target="https://support.google.com/docs/answer/3093343?hl=en" TargetMode="External"/><Relationship Id="rId10" Type="http://schemas.openxmlformats.org/officeDocument/2006/relationships/hyperlink" Target="https://support.google.com/docs/answer/3093340?hl=en" TargetMode="External"/><Relationship Id="rId19" Type="http://schemas.openxmlformats.org/officeDocument/2006/relationships/hyperlink" Target="https://docs.google.com/spreadsheets/d/1caULJLQvQuzBnCN7rO9utg0xSKrYms7wM0Ph7A2JXY4/copy"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upport.google.com/docs/answer/3093343?hl=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13</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Minh Quan 20225910</dc:creator>
  <cp:keywords/>
  <dc:description/>
  <cp:lastModifiedBy>Vu Minh Quan 20225910</cp:lastModifiedBy>
  <cp:revision>2</cp:revision>
  <dcterms:created xsi:type="dcterms:W3CDTF">2024-07-25T13:30:00Z</dcterms:created>
  <dcterms:modified xsi:type="dcterms:W3CDTF">2024-07-25T17:17:00Z</dcterms:modified>
</cp:coreProperties>
</file>