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0B51" w:rsidRDefault="008B6643" w:rsidP="00F71A12">
      <w:pPr>
        <w:pStyle w:val="Centrado"/>
      </w:pPr>
      <w:r>
        <w:rPr>
          <w:noProof/>
        </w:rPr>
        <w:drawing>
          <wp:inline distT="0" distB="0" distL="0" distR="0">
            <wp:extent cx="5400675" cy="4162425"/>
            <wp:effectExtent l="19050" t="0" r="9525" b="0"/>
            <wp:docPr id="3" name="Imagen 1" descr="port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rtada"/>
                    <pic:cNvPicPr>
                      <a:picLocks noChangeAspect="1" noChangeArrowheads="1"/>
                    </pic:cNvPicPr>
                  </pic:nvPicPr>
                  <pic:blipFill>
                    <a:blip r:embed="rId7" cstate="print"/>
                    <a:srcRect/>
                    <a:stretch>
                      <a:fillRect/>
                    </a:stretch>
                  </pic:blipFill>
                  <pic:spPr bwMode="auto">
                    <a:xfrm>
                      <a:off x="0" y="0"/>
                      <a:ext cx="5400675" cy="4162425"/>
                    </a:xfrm>
                    <a:prstGeom prst="rect">
                      <a:avLst/>
                    </a:prstGeom>
                    <a:noFill/>
                    <a:ln w="9525">
                      <a:noFill/>
                      <a:miter lim="800000"/>
                      <a:headEnd/>
                      <a:tailEnd/>
                    </a:ln>
                  </pic:spPr>
                </pic:pic>
              </a:graphicData>
            </a:graphic>
          </wp:inline>
        </w:drawing>
      </w:r>
    </w:p>
    <w:p w:rsidR="008B0B51" w:rsidRDefault="008B0B51" w:rsidP="008B0B51"/>
    <w:p w:rsidR="003A3EDC" w:rsidRDefault="003A3EDC" w:rsidP="003A3EDC">
      <w:pPr>
        <w:pStyle w:val="Ttulo1"/>
      </w:pPr>
      <w:r>
        <w:t>DOS MODELOS CARTOGRÁFICOS: GEOMETRÍA ÚNICA CON MULTICODIFICACIÓN vs GEOMETRÍA DUPLICADA</w:t>
      </w:r>
    </w:p>
    <w:p w:rsidR="003D2383" w:rsidRDefault="003D2383" w:rsidP="003D2383">
      <w:pPr>
        <w:pStyle w:val="Ttulo1"/>
      </w:pPr>
      <w:r>
        <w:t>su aplicación a la generación del Modelo BTA</w:t>
      </w:r>
    </w:p>
    <w:p w:rsidR="003D2383" w:rsidRPr="003D2383" w:rsidRDefault="003D2383" w:rsidP="003D2383"/>
    <w:p w:rsidR="003D2383" w:rsidRPr="003D2383" w:rsidRDefault="003D2383" w:rsidP="003D2383"/>
    <w:p w:rsidR="003A3EDC" w:rsidRDefault="003A3EDC" w:rsidP="003A3EDC">
      <w:pPr>
        <w:jc w:val="right"/>
      </w:pPr>
    </w:p>
    <w:p w:rsidR="003A3EDC" w:rsidRDefault="003A3EDC" w:rsidP="003A3EDC">
      <w:pPr>
        <w:jc w:val="center"/>
      </w:pPr>
      <w:r w:rsidRPr="003A3EDC">
        <w:rPr>
          <w:b/>
        </w:rPr>
        <w:t>José Juan Arranz Justel</w:t>
      </w:r>
      <w:r>
        <w:t xml:space="preserve"> (</w:t>
      </w:r>
      <w:hyperlink r:id="rId8" w:history="1">
        <w:r w:rsidRPr="00072088">
          <w:rPr>
            <w:rStyle w:val="Hipervnculo"/>
          </w:rPr>
          <w:t>josejuan.arranz@upm.es</w:t>
        </w:r>
      </w:hyperlink>
      <w:r>
        <w:t>)</w:t>
      </w:r>
    </w:p>
    <w:p w:rsidR="003A3EDC" w:rsidRDefault="003A3EDC" w:rsidP="003A3EDC">
      <w:pPr>
        <w:jc w:val="center"/>
      </w:pPr>
      <w:r w:rsidRPr="003A3EDC">
        <w:rPr>
          <w:b/>
        </w:rPr>
        <w:t xml:space="preserve">Manuel Quirós Donate </w:t>
      </w:r>
      <w:r>
        <w:t>(</w:t>
      </w:r>
      <w:hyperlink r:id="rId9" w:history="1">
        <w:r w:rsidRPr="00072088">
          <w:rPr>
            <w:rStyle w:val="Hipervnculo"/>
          </w:rPr>
          <w:t>mquiros@digi21.net</w:t>
        </w:r>
      </w:hyperlink>
      <w:r>
        <w:t>)</w:t>
      </w:r>
    </w:p>
    <w:p w:rsidR="003A3EDC" w:rsidRPr="003A3EDC" w:rsidRDefault="003A3EDC" w:rsidP="003A3EDC">
      <w:pPr>
        <w:jc w:val="center"/>
      </w:pPr>
      <w:r>
        <w:t>Universidad Politécnica de Madrid</w:t>
      </w:r>
    </w:p>
    <w:p w:rsidR="003A3EDC" w:rsidRPr="003A3EDC" w:rsidRDefault="003A3EDC" w:rsidP="003A3EDC"/>
    <w:p w:rsidR="008E6EFF" w:rsidRPr="006E5CBB" w:rsidRDefault="008E6EFF" w:rsidP="00FE3C60">
      <w:pPr>
        <w:pStyle w:val="Ttulo2"/>
        <w:numPr>
          <w:ilvl w:val="0"/>
          <w:numId w:val="0"/>
        </w:numPr>
        <w:ind w:left="284" w:hanging="284"/>
        <w:sectPr w:rsidR="008E6EFF" w:rsidRPr="006E5CBB" w:rsidSect="003E6591">
          <w:headerReference w:type="even" r:id="rId10"/>
          <w:headerReference w:type="default" r:id="rId11"/>
          <w:footerReference w:type="default" r:id="rId12"/>
          <w:headerReference w:type="first" r:id="rId13"/>
          <w:pgSz w:w="11906" w:h="16838" w:code="9"/>
          <w:pgMar w:top="1701" w:right="1701" w:bottom="1701" w:left="1701" w:header="0" w:footer="284" w:gutter="0"/>
          <w:cols w:space="708"/>
          <w:vAlign w:val="bottom"/>
          <w:docGrid w:linePitch="360"/>
        </w:sectPr>
      </w:pPr>
    </w:p>
    <w:p w:rsidR="0002706C" w:rsidRDefault="0002706C" w:rsidP="00E61364">
      <w:pPr>
        <w:pStyle w:val="Ttulo2"/>
      </w:pPr>
      <w:bookmarkStart w:id="0" w:name="_Toc272214346"/>
      <w:r>
        <w:lastRenderedPageBreak/>
        <w:t>Índice</w:t>
      </w:r>
      <w:bookmarkEnd w:id="0"/>
    </w:p>
    <w:p w:rsidR="001519CB" w:rsidRDefault="00DE5304">
      <w:pPr>
        <w:pStyle w:val="TDC1"/>
        <w:rPr>
          <w:rFonts w:asciiTheme="minorHAnsi" w:eastAsiaTheme="minorEastAsia" w:hAnsiTheme="minorHAnsi" w:cstheme="minorBidi"/>
          <w:sz w:val="22"/>
          <w:szCs w:val="22"/>
          <w:lang w:val="es-ES"/>
        </w:rPr>
      </w:pPr>
      <w:r>
        <w:fldChar w:fldCharType="begin"/>
      </w:r>
      <w:r w:rsidR="009C3B07">
        <w:instrText xml:space="preserve"> TOC \h \z \t "Título 2;1;Título 3;2;Título 4;3" </w:instrText>
      </w:r>
      <w:r>
        <w:fldChar w:fldCharType="separate"/>
      </w:r>
      <w:hyperlink w:anchor="_Toc272214346" w:history="1">
        <w:r w:rsidR="001519CB" w:rsidRPr="001D1CFA">
          <w:rPr>
            <w:rStyle w:val="Hipervnculo"/>
            <w:rFonts w:ascii="Swis721 BlkOul BT" w:hAnsi="Swis721 BlkOul BT"/>
          </w:rPr>
          <w:t>0.</w:t>
        </w:r>
        <w:r w:rsidR="001519CB">
          <w:rPr>
            <w:rFonts w:asciiTheme="minorHAnsi" w:eastAsiaTheme="minorEastAsia" w:hAnsiTheme="minorHAnsi" w:cstheme="minorBidi"/>
            <w:sz w:val="22"/>
            <w:szCs w:val="22"/>
            <w:lang w:val="es-ES"/>
          </w:rPr>
          <w:tab/>
        </w:r>
        <w:r w:rsidR="001519CB" w:rsidRPr="001D1CFA">
          <w:rPr>
            <w:rStyle w:val="Hipervnculo"/>
          </w:rPr>
          <w:t>Índice</w:t>
        </w:r>
        <w:r w:rsidR="001519CB">
          <w:rPr>
            <w:webHidden/>
          </w:rPr>
          <w:tab/>
        </w:r>
        <w:r>
          <w:rPr>
            <w:webHidden/>
          </w:rPr>
          <w:fldChar w:fldCharType="begin"/>
        </w:r>
        <w:r w:rsidR="001519CB">
          <w:rPr>
            <w:webHidden/>
          </w:rPr>
          <w:instrText xml:space="preserve"> PAGEREF _Toc272214346 \h </w:instrText>
        </w:r>
        <w:r>
          <w:rPr>
            <w:webHidden/>
          </w:rPr>
        </w:r>
        <w:r>
          <w:rPr>
            <w:webHidden/>
          </w:rPr>
          <w:fldChar w:fldCharType="separate"/>
        </w:r>
        <w:r w:rsidR="003D2383">
          <w:rPr>
            <w:webHidden/>
          </w:rPr>
          <w:t>2</w:t>
        </w:r>
        <w:r>
          <w:rPr>
            <w:webHidden/>
          </w:rPr>
          <w:fldChar w:fldCharType="end"/>
        </w:r>
      </w:hyperlink>
    </w:p>
    <w:p w:rsidR="001519CB" w:rsidRDefault="00DE5304">
      <w:pPr>
        <w:pStyle w:val="TDC1"/>
        <w:rPr>
          <w:rFonts w:asciiTheme="minorHAnsi" w:eastAsiaTheme="minorEastAsia" w:hAnsiTheme="minorHAnsi" w:cstheme="minorBidi"/>
          <w:sz w:val="22"/>
          <w:szCs w:val="22"/>
          <w:lang w:val="es-ES"/>
        </w:rPr>
      </w:pPr>
      <w:hyperlink w:anchor="_Toc272214347" w:history="1">
        <w:r w:rsidR="001519CB" w:rsidRPr="001D1CFA">
          <w:rPr>
            <w:rStyle w:val="Hipervnculo"/>
            <w:rFonts w:ascii="Swis721 BlkOul BT" w:hAnsi="Swis721 BlkOul BT"/>
          </w:rPr>
          <w:t>1.</w:t>
        </w:r>
        <w:r w:rsidR="001519CB">
          <w:rPr>
            <w:rFonts w:asciiTheme="minorHAnsi" w:eastAsiaTheme="minorEastAsia" w:hAnsiTheme="minorHAnsi" w:cstheme="minorBidi"/>
            <w:sz w:val="22"/>
            <w:szCs w:val="22"/>
            <w:lang w:val="es-ES"/>
          </w:rPr>
          <w:tab/>
        </w:r>
        <w:r w:rsidR="001519CB" w:rsidRPr="001D1CFA">
          <w:rPr>
            <w:rStyle w:val="Hipervnculo"/>
          </w:rPr>
          <w:t>Resumen</w:t>
        </w:r>
        <w:r w:rsidR="001519CB">
          <w:rPr>
            <w:webHidden/>
          </w:rPr>
          <w:tab/>
        </w:r>
        <w:r>
          <w:rPr>
            <w:webHidden/>
          </w:rPr>
          <w:fldChar w:fldCharType="begin"/>
        </w:r>
        <w:r w:rsidR="001519CB">
          <w:rPr>
            <w:webHidden/>
          </w:rPr>
          <w:instrText xml:space="preserve"> PAGEREF _Toc272214347 \h </w:instrText>
        </w:r>
        <w:r>
          <w:rPr>
            <w:webHidden/>
          </w:rPr>
        </w:r>
        <w:r>
          <w:rPr>
            <w:webHidden/>
          </w:rPr>
          <w:fldChar w:fldCharType="separate"/>
        </w:r>
        <w:r w:rsidR="003D2383">
          <w:rPr>
            <w:webHidden/>
          </w:rPr>
          <w:t>6</w:t>
        </w:r>
        <w:r>
          <w:rPr>
            <w:webHidden/>
          </w:rPr>
          <w:fldChar w:fldCharType="end"/>
        </w:r>
      </w:hyperlink>
    </w:p>
    <w:p w:rsidR="001519CB" w:rsidRDefault="00DE5304">
      <w:pPr>
        <w:pStyle w:val="TDC1"/>
        <w:rPr>
          <w:rFonts w:asciiTheme="minorHAnsi" w:eastAsiaTheme="minorEastAsia" w:hAnsiTheme="minorHAnsi" w:cstheme="minorBidi"/>
          <w:sz w:val="22"/>
          <w:szCs w:val="22"/>
          <w:lang w:val="es-ES"/>
        </w:rPr>
      </w:pPr>
      <w:hyperlink w:anchor="_Toc272214348" w:history="1">
        <w:r w:rsidR="001519CB" w:rsidRPr="001D1CFA">
          <w:rPr>
            <w:rStyle w:val="Hipervnculo"/>
            <w:rFonts w:ascii="Swis721 BlkOul BT" w:hAnsi="Swis721 BlkOul BT"/>
          </w:rPr>
          <w:t>2.</w:t>
        </w:r>
        <w:r w:rsidR="001519CB">
          <w:rPr>
            <w:rFonts w:asciiTheme="minorHAnsi" w:eastAsiaTheme="minorEastAsia" w:hAnsiTheme="minorHAnsi" w:cstheme="minorBidi"/>
            <w:sz w:val="22"/>
            <w:szCs w:val="22"/>
            <w:lang w:val="es-ES"/>
          </w:rPr>
          <w:tab/>
        </w:r>
        <w:r w:rsidR="001519CB" w:rsidRPr="001D1CFA">
          <w:rPr>
            <w:rStyle w:val="Hipervnculo"/>
          </w:rPr>
          <w:t>Introducción</w:t>
        </w:r>
        <w:r w:rsidR="001519CB">
          <w:rPr>
            <w:webHidden/>
          </w:rPr>
          <w:tab/>
        </w:r>
        <w:r>
          <w:rPr>
            <w:webHidden/>
          </w:rPr>
          <w:fldChar w:fldCharType="begin"/>
        </w:r>
        <w:r w:rsidR="001519CB">
          <w:rPr>
            <w:webHidden/>
          </w:rPr>
          <w:instrText xml:space="preserve"> PAGEREF _Toc272214348 \h </w:instrText>
        </w:r>
        <w:r>
          <w:rPr>
            <w:webHidden/>
          </w:rPr>
        </w:r>
        <w:r>
          <w:rPr>
            <w:webHidden/>
          </w:rPr>
          <w:fldChar w:fldCharType="separate"/>
        </w:r>
        <w:r w:rsidR="003D2383">
          <w:rPr>
            <w:webHidden/>
          </w:rPr>
          <w:t>7</w:t>
        </w:r>
        <w:r>
          <w:rPr>
            <w:webHidden/>
          </w:rPr>
          <w:fldChar w:fldCharType="end"/>
        </w:r>
      </w:hyperlink>
    </w:p>
    <w:p w:rsidR="001519CB" w:rsidRDefault="00DE5304">
      <w:pPr>
        <w:pStyle w:val="TDC1"/>
        <w:rPr>
          <w:rFonts w:asciiTheme="minorHAnsi" w:eastAsiaTheme="minorEastAsia" w:hAnsiTheme="minorHAnsi" w:cstheme="minorBidi"/>
          <w:sz w:val="22"/>
          <w:szCs w:val="22"/>
          <w:lang w:val="es-ES"/>
        </w:rPr>
      </w:pPr>
      <w:hyperlink w:anchor="_Toc272214349" w:history="1">
        <w:r w:rsidR="001519CB" w:rsidRPr="001D1CFA">
          <w:rPr>
            <w:rStyle w:val="Hipervnculo"/>
            <w:rFonts w:ascii="Swis721 BlkOul BT" w:hAnsi="Swis721 BlkOul BT"/>
          </w:rPr>
          <w:t>3.</w:t>
        </w:r>
        <w:r w:rsidR="001519CB">
          <w:rPr>
            <w:rFonts w:asciiTheme="minorHAnsi" w:eastAsiaTheme="minorEastAsia" w:hAnsiTheme="minorHAnsi" w:cstheme="minorBidi"/>
            <w:sz w:val="22"/>
            <w:szCs w:val="22"/>
            <w:lang w:val="es-ES"/>
          </w:rPr>
          <w:tab/>
        </w:r>
        <w:r w:rsidR="001519CB" w:rsidRPr="001D1CFA">
          <w:rPr>
            <w:rStyle w:val="Hipervnculo"/>
          </w:rPr>
          <w:t>Definiciones</w:t>
        </w:r>
        <w:r w:rsidR="001519CB">
          <w:rPr>
            <w:webHidden/>
          </w:rPr>
          <w:tab/>
        </w:r>
        <w:r>
          <w:rPr>
            <w:webHidden/>
          </w:rPr>
          <w:fldChar w:fldCharType="begin"/>
        </w:r>
        <w:r w:rsidR="001519CB">
          <w:rPr>
            <w:webHidden/>
          </w:rPr>
          <w:instrText xml:space="preserve"> PAGEREF _Toc272214349 \h </w:instrText>
        </w:r>
        <w:r>
          <w:rPr>
            <w:webHidden/>
          </w:rPr>
        </w:r>
        <w:r>
          <w:rPr>
            <w:webHidden/>
          </w:rPr>
          <w:fldChar w:fldCharType="separate"/>
        </w:r>
        <w:r w:rsidR="003D2383">
          <w:rPr>
            <w:webHidden/>
          </w:rPr>
          <w:t>8</w:t>
        </w:r>
        <w:r>
          <w:rPr>
            <w:webHidden/>
          </w:rPr>
          <w:fldChar w:fldCharType="end"/>
        </w:r>
      </w:hyperlink>
    </w:p>
    <w:p w:rsidR="001519CB" w:rsidRDefault="00DE5304" w:rsidP="001519CB">
      <w:pPr>
        <w:pStyle w:val="TDC2"/>
        <w:rPr>
          <w:rFonts w:asciiTheme="minorHAnsi" w:eastAsiaTheme="minorEastAsia" w:hAnsiTheme="minorHAnsi" w:cstheme="minorBidi"/>
          <w:snapToGrid/>
          <w:szCs w:val="22"/>
        </w:rPr>
      </w:pPr>
      <w:hyperlink w:anchor="_Toc272214350" w:history="1">
        <w:r w:rsidR="001519CB" w:rsidRPr="001D1CFA">
          <w:rPr>
            <w:rStyle w:val="Hipervnculo"/>
          </w:rPr>
          <w:t>3.1.</w:t>
        </w:r>
        <w:r w:rsidR="001519CB">
          <w:rPr>
            <w:rFonts w:asciiTheme="minorHAnsi" w:eastAsiaTheme="minorEastAsia" w:hAnsiTheme="minorHAnsi" w:cstheme="minorBidi"/>
            <w:snapToGrid/>
            <w:szCs w:val="22"/>
          </w:rPr>
          <w:tab/>
        </w:r>
        <w:r w:rsidR="001519CB" w:rsidRPr="001D1CFA">
          <w:rPr>
            <w:rStyle w:val="Hipervnculo"/>
          </w:rPr>
          <w:t>Conceptos básicos</w:t>
        </w:r>
        <w:r w:rsidR="001519CB">
          <w:rPr>
            <w:webHidden/>
          </w:rPr>
          <w:tab/>
        </w:r>
        <w:r>
          <w:rPr>
            <w:webHidden/>
          </w:rPr>
          <w:fldChar w:fldCharType="begin"/>
        </w:r>
        <w:r w:rsidR="001519CB">
          <w:rPr>
            <w:webHidden/>
          </w:rPr>
          <w:instrText xml:space="preserve"> PAGEREF _Toc272214350 \h </w:instrText>
        </w:r>
        <w:r>
          <w:rPr>
            <w:webHidden/>
          </w:rPr>
        </w:r>
        <w:r>
          <w:rPr>
            <w:webHidden/>
          </w:rPr>
          <w:fldChar w:fldCharType="separate"/>
        </w:r>
        <w:r w:rsidR="003D2383">
          <w:rPr>
            <w:webHidden/>
          </w:rPr>
          <w:t>8</w:t>
        </w:r>
        <w:r>
          <w:rPr>
            <w:webHidden/>
          </w:rPr>
          <w:fldChar w:fldCharType="end"/>
        </w:r>
      </w:hyperlink>
    </w:p>
    <w:p w:rsidR="001519CB" w:rsidRDefault="00DE5304">
      <w:pPr>
        <w:pStyle w:val="TDC3"/>
        <w:tabs>
          <w:tab w:val="left" w:pos="2552"/>
        </w:tabs>
        <w:rPr>
          <w:rFonts w:asciiTheme="minorHAnsi" w:eastAsiaTheme="minorEastAsia" w:hAnsiTheme="minorHAnsi" w:cstheme="minorBidi"/>
          <w:snapToGrid/>
          <w:sz w:val="22"/>
          <w:szCs w:val="22"/>
          <w:lang w:val="es-ES"/>
        </w:rPr>
      </w:pPr>
      <w:hyperlink w:anchor="_Toc272214351" w:history="1">
        <w:r w:rsidR="001519CB" w:rsidRPr="001D1CFA">
          <w:rPr>
            <w:rStyle w:val="Hipervnculo"/>
          </w:rPr>
          <w:t>3.1.1.</w:t>
        </w:r>
        <w:r w:rsidR="001519CB">
          <w:rPr>
            <w:rFonts w:asciiTheme="minorHAnsi" w:eastAsiaTheme="minorEastAsia" w:hAnsiTheme="minorHAnsi" w:cstheme="minorBidi"/>
            <w:snapToGrid/>
            <w:sz w:val="22"/>
            <w:szCs w:val="22"/>
            <w:lang w:val="es-ES"/>
          </w:rPr>
          <w:tab/>
        </w:r>
        <w:r w:rsidR="001519CB" w:rsidRPr="001D1CFA">
          <w:rPr>
            <w:rStyle w:val="Hipervnculo"/>
          </w:rPr>
          <w:t>Fenómeno</w:t>
        </w:r>
        <w:r w:rsidR="001519CB">
          <w:rPr>
            <w:webHidden/>
          </w:rPr>
          <w:tab/>
        </w:r>
        <w:r>
          <w:rPr>
            <w:webHidden/>
          </w:rPr>
          <w:fldChar w:fldCharType="begin"/>
        </w:r>
        <w:r w:rsidR="001519CB">
          <w:rPr>
            <w:webHidden/>
          </w:rPr>
          <w:instrText xml:space="preserve"> PAGEREF _Toc272214351 \h </w:instrText>
        </w:r>
        <w:r>
          <w:rPr>
            <w:webHidden/>
          </w:rPr>
        </w:r>
        <w:r>
          <w:rPr>
            <w:webHidden/>
          </w:rPr>
          <w:fldChar w:fldCharType="separate"/>
        </w:r>
        <w:r w:rsidR="003D2383">
          <w:rPr>
            <w:webHidden/>
          </w:rPr>
          <w:t>8</w:t>
        </w:r>
        <w:r>
          <w:rPr>
            <w:webHidden/>
          </w:rPr>
          <w:fldChar w:fldCharType="end"/>
        </w:r>
      </w:hyperlink>
    </w:p>
    <w:p w:rsidR="001519CB" w:rsidRDefault="00DE5304">
      <w:pPr>
        <w:pStyle w:val="TDC3"/>
        <w:tabs>
          <w:tab w:val="left" w:pos="2552"/>
        </w:tabs>
        <w:rPr>
          <w:rFonts w:asciiTheme="minorHAnsi" w:eastAsiaTheme="minorEastAsia" w:hAnsiTheme="minorHAnsi" w:cstheme="minorBidi"/>
          <w:snapToGrid/>
          <w:sz w:val="22"/>
          <w:szCs w:val="22"/>
          <w:lang w:val="es-ES"/>
        </w:rPr>
      </w:pPr>
      <w:hyperlink w:anchor="_Toc272214352" w:history="1">
        <w:r w:rsidR="001519CB" w:rsidRPr="001D1CFA">
          <w:rPr>
            <w:rStyle w:val="Hipervnculo"/>
          </w:rPr>
          <w:t>3.1.2.</w:t>
        </w:r>
        <w:r w:rsidR="001519CB">
          <w:rPr>
            <w:rFonts w:asciiTheme="minorHAnsi" w:eastAsiaTheme="minorEastAsia" w:hAnsiTheme="minorHAnsi" w:cstheme="minorBidi"/>
            <w:snapToGrid/>
            <w:sz w:val="22"/>
            <w:szCs w:val="22"/>
            <w:lang w:val="es-ES"/>
          </w:rPr>
          <w:tab/>
        </w:r>
        <w:r w:rsidR="001519CB" w:rsidRPr="001D1CFA">
          <w:rPr>
            <w:rStyle w:val="Hipervnculo"/>
          </w:rPr>
          <w:t>Fenómeno complejo</w:t>
        </w:r>
        <w:r w:rsidR="001519CB">
          <w:rPr>
            <w:webHidden/>
          </w:rPr>
          <w:tab/>
        </w:r>
        <w:r>
          <w:rPr>
            <w:webHidden/>
          </w:rPr>
          <w:fldChar w:fldCharType="begin"/>
        </w:r>
        <w:r w:rsidR="001519CB">
          <w:rPr>
            <w:webHidden/>
          </w:rPr>
          <w:instrText xml:space="preserve"> PAGEREF _Toc272214352 \h </w:instrText>
        </w:r>
        <w:r>
          <w:rPr>
            <w:webHidden/>
          </w:rPr>
        </w:r>
        <w:r>
          <w:rPr>
            <w:webHidden/>
          </w:rPr>
          <w:fldChar w:fldCharType="separate"/>
        </w:r>
        <w:r w:rsidR="003D2383">
          <w:rPr>
            <w:webHidden/>
          </w:rPr>
          <w:t>8</w:t>
        </w:r>
        <w:r>
          <w:rPr>
            <w:webHidden/>
          </w:rPr>
          <w:fldChar w:fldCharType="end"/>
        </w:r>
      </w:hyperlink>
    </w:p>
    <w:p w:rsidR="001519CB" w:rsidRDefault="00DE5304">
      <w:pPr>
        <w:pStyle w:val="TDC3"/>
        <w:tabs>
          <w:tab w:val="left" w:pos="2552"/>
        </w:tabs>
        <w:rPr>
          <w:rFonts w:asciiTheme="minorHAnsi" w:eastAsiaTheme="minorEastAsia" w:hAnsiTheme="minorHAnsi" w:cstheme="minorBidi"/>
          <w:snapToGrid/>
          <w:sz w:val="22"/>
          <w:szCs w:val="22"/>
          <w:lang w:val="es-ES"/>
        </w:rPr>
      </w:pPr>
      <w:hyperlink w:anchor="_Toc272214353" w:history="1">
        <w:r w:rsidR="001519CB" w:rsidRPr="001D1CFA">
          <w:rPr>
            <w:rStyle w:val="Hipervnculo"/>
          </w:rPr>
          <w:t>3.1.3.</w:t>
        </w:r>
        <w:r w:rsidR="001519CB">
          <w:rPr>
            <w:rFonts w:asciiTheme="minorHAnsi" w:eastAsiaTheme="minorEastAsia" w:hAnsiTheme="minorHAnsi" w:cstheme="minorBidi"/>
            <w:snapToGrid/>
            <w:sz w:val="22"/>
            <w:szCs w:val="22"/>
            <w:lang w:val="es-ES"/>
          </w:rPr>
          <w:tab/>
        </w:r>
        <w:r w:rsidR="001519CB" w:rsidRPr="001D1CFA">
          <w:rPr>
            <w:rStyle w:val="Hipervnculo"/>
          </w:rPr>
          <w:t>Geometría vectorial</w:t>
        </w:r>
        <w:r w:rsidR="001519CB">
          <w:rPr>
            <w:webHidden/>
          </w:rPr>
          <w:tab/>
        </w:r>
        <w:r>
          <w:rPr>
            <w:webHidden/>
          </w:rPr>
          <w:fldChar w:fldCharType="begin"/>
        </w:r>
        <w:r w:rsidR="001519CB">
          <w:rPr>
            <w:webHidden/>
          </w:rPr>
          <w:instrText xml:space="preserve"> PAGEREF _Toc272214353 \h </w:instrText>
        </w:r>
        <w:r>
          <w:rPr>
            <w:webHidden/>
          </w:rPr>
        </w:r>
        <w:r>
          <w:rPr>
            <w:webHidden/>
          </w:rPr>
          <w:fldChar w:fldCharType="separate"/>
        </w:r>
        <w:r w:rsidR="003D2383">
          <w:rPr>
            <w:webHidden/>
          </w:rPr>
          <w:t>8</w:t>
        </w:r>
        <w:r>
          <w:rPr>
            <w:webHidden/>
          </w:rPr>
          <w:fldChar w:fldCharType="end"/>
        </w:r>
      </w:hyperlink>
    </w:p>
    <w:p w:rsidR="001519CB" w:rsidRDefault="00DE5304">
      <w:pPr>
        <w:pStyle w:val="TDC3"/>
        <w:tabs>
          <w:tab w:val="left" w:pos="2552"/>
        </w:tabs>
        <w:rPr>
          <w:rFonts w:asciiTheme="minorHAnsi" w:eastAsiaTheme="minorEastAsia" w:hAnsiTheme="minorHAnsi" w:cstheme="minorBidi"/>
          <w:snapToGrid/>
          <w:sz w:val="22"/>
          <w:szCs w:val="22"/>
          <w:lang w:val="es-ES"/>
        </w:rPr>
      </w:pPr>
      <w:hyperlink w:anchor="_Toc272214354" w:history="1">
        <w:r w:rsidR="001519CB" w:rsidRPr="001D1CFA">
          <w:rPr>
            <w:rStyle w:val="Hipervnculo"/>
          </w:rPr>
          <w:t>3.1.4.</w:t>
        </w:r>
        <w:r w:rsidR="001519CB">
          <w:rPr>
            <w:rFonts w:asciiTheme="minorHAnsi" w:eastAsiaTheme="minorEastAsia" w:hAnsiTheme="minorHAnsi" w:cstheme="minorBidi"/>
            <w:snapToGrid/>
            <w:sz w:val="22"/>
            <w:szCs w:val="22"/>
            <w:lang w:val="es-ES"/>
          </w:rPr>
          <w:tab/>
        </w:r>
        <w:r w:rsidR="001519CB" w:rsidRPr="001D1CFA">
          <w:rPr>
            <w:rStyle w:val="Hipervnculo"/>
          </w:rPr>
          <w:t>Atributo de fenómeno</w:t>
        </w:r>
        <w:r w:rsidR="001519CB">
          <w:rPr>
            <w:webHidden/>
          </w:rPr>
          <w:tab/>
        </w:r>
        <w:r>
          <w:rPr>
            <w:webHidden/>
          </w:rPr>
          <w:fldChar w:fldCharType="begin"/>
        </w:r>
        <w:r w:rsidR="001519CB">
          <w:rPr>
            <w:webHidden/>
          </w:rPr>
          <w:instrText xml:space="preserve"> PAGEREF _Toc272214354 \h </w:instrText>
        </w:r>
        <w:r>
          <w:rPr>
            <w:webHidden/>
          </w:rPr>
        </w:r>
        <w:r>
          <w:rPr>
            <w:webHidden/>
          </w:rPr>
          <w:fldChar w:fldCharType="separate"/>
        </w:r>
        <w:r w:rsidR="003D2383">
          <w:rPr>
            <w:webHidden/>
          </w:rPr>
          <w:t>8</w:t>
        </w:r>
        <w:r>
          <w:rPr>
            <w:webHidden/>
          </w:rPr>
          <w:fldChar w:fldCharType="end"/>
        </w:r>
      </w:hyperlink>
    </w:p>
    <w:p w:rsidR="001519CB" w:rsidRDefault="00DE5304">
      <w:pPr>
        <w:pStyle w:val="TDC3"/>
        <w:tabs>
          <w:tab w:val="left" w:pos="2552"/>
        </w:tabs>
        <w:rPr>
          <w:rFonts w:asciiTheme="minorHAnsi" w:eastAsiaTheme="minorEastAsia" w:hAnsiTheme="minorHAnsi" w:cstheme="minorBidi"/>
          <w:snapToGrid/>
          <w:sz w:val="22"/>
          <w:szCs w:val="22"/>
          <w:lang w:val="es-ES"/>
        </w:rPr>
      </w:pPr>
      <w:hyperlink w:anchor="_Toc272214355" w:history="1">
        <w:r w:rsidR="001519CB" w:rsidRPr="001D1CFA">
          <w:rPr>
            <w:rStyle w:val="Hipervnculo"/>
          </w:rPr>
          <w:t>3.1.5.</w:t>
        </w:r>
        <w:r w:rsidR="001519CB">
          <w:rPr>
            <w:rFonts w:asciiTheme="minorHAnsi" w:eastAsiaTheme="minorEastAsia" w:hAnsiTheme="minorHAnsi" w:cstheme="minorBidi"/>
            <w:snapToGrid/>
            <w:sz w:val="22"/>
            <w:szCs w:val="22"/>
            <w:lang w:val="es-ES"/>
          </w:rPr>
          <w:tab/>
        </w:r>
        <w:r w:rsidR="001519CB" w:rsidRPr="001D1CFA">
          <w:rPr>
            <w:rStyle w:val="Hipervnculo"/>
          </w:rPr>
          <w:t>Asociación espacial</w:t>
        </w:r>
        <w:r w:rsidR="001519CB">
          <w:rPr>
            <w:webHidden/>
          </w:rPr>
          <w:tab/>
        </w:r>
        <w:r>
          <w:rPr>
            <w:webHidden/>
          </w:rPr>
          <w:fldChar w:fldCharType="begin"/>
        </w:r>
        <w:r w:rsidR="001519CB">
          <w:rPr>
            <w:webHidden/>
          </w:rPr>
          <w:instrText xml:space="preserve"> PAGEREF _Toc272214355 \h </w:instrText>
        </w:r>
        <w:r>
          <w:rPr>
            <w:webHidden/>
          </w:rPr>
        </w:r>
        <w:r>
          <w:rPr>
            <w:webHidden/>
          </w:rPr>
          <w:fldChar w:fldCharType="separate"/>
        </w:r>
        <w:r w:rsidR="003D2383">
          <w:rPr>
            <w:webHidden/>
          </w:rPr>
          <w:t>8</w:t>
        </w:r>
        <w:r>
          <w:rPr>
            <w:webHidden/>
          </w:rPr>
          <w:fldChar w:fldCharType="end"/>
        </w:r>
      </w:hyperlink>
    </w:p>
    <w:p w:rsidR="001519CB" w:rsidRDefault="00DE5304">
      <w:pPr>
        <w:pStyle w:val="TDC3"/>
        <w:tabs>
          <w:tab w:val="left" w:pos="2552"/>
        </w:tabs>
        <w:rPr>
          <w:rFonts w:asciiTheme="minorHAnsi" w:eastAsiaTheme="minorEastAsia" w:hAnsiTheme="minorHAnsi" w:cstheme="minorBidi"/>
          <w:snapToGrid/>
          <w:sz w:val="22"/>
          <w:szCs w:val="22"/>
          <w:lang w:val="es-ES"/>
        </w:rPr>
      </w:pPr>
      <w:hyperlink w:anchor="_Toc272214356" w:history="1">
        <w:r w:rsidR="001519CB" w:rsidRPr="001D1CFA">
          <w:rPr>
            <w:rStyle w:val="Hipervnculo"/>
          </w:rPr>
          <w:t>3.1.6.</w:t>
        </w:r>
        <w:r w:rsidR="001519CB">
          <w:rPr>
            <w:rFonts w:asciiTheme="minorHAnsi" w:eastAsiaTheme="minorEastAsia" w:hAnsiTheme="minorHAnsi" w:cstheme="minorBidi"/>
            <w:snapToGrid/>
            <w:sz w:val="22"/>
            <w:szCs w:val="22"/>
            <w:lang w:val="es-ES"/>
          </w:rPr>
          <w:tab/>
        </w:r>
        <w:r w:rsidR="001519CB" w:rsidRPr="001D1CFA">
          <w:rPr>
            <w:rStyle w:val="Hipervnculo"/>
          </w:rPr>
          <w:t>Catálogo de fenómenos</w:t>
        </w:r>
        <w:r w:rsidR="001519CB">
          <w:rPr>
            <w:webHidden/>
          </w:rPr>
          <w:tab/>
        </w:r>
        <w:r>
          <w:rPr>
            <w:webHidden/>
          </w:rPr>
          <w:fldChar w:fldCharType="begin"/>
        </w:r>
        <w:r w:rsidR="001519CB">
          <w:rPr>
            <w:webHidden/>
          </w:rPr>
          <w:instrText xml:space="preserve"> PAGEREF _Toc272214356 \h </w:instrText>
        </w:r>
        <w:r>
          <w:rPr>
            <w:webHidden/>
          </w:rPr>
        </w:r>
        <w:r>
          <w:rPr>
            <w:webHidden/>
          </w:rPr>
          <w:fldChar w:fldCharType="separate"/>
        </w:r>
        <w:r w:rsidR="003D2383">
          <w:rPr>
            <w:webHidden/>
          </w:rPr>
          <w:t>8</w:t>
        </w:r>
        <w:r>
          <w:rPr>
            <w:webHidden/>
          </w:rPr>
          <w:fldChar w:fldCharType="end"/>
        </w:r>
      </w:hyperlink>
    </w:p>
    <w:p w:rsidR="001519CB" w:rsidRDefault="00DE5304">
      <w:pPr>
        <w:pStyle w:val="TDC3"/>
        <w:tabs>
          <w:tab w:val="left" w:pos="2552"/>
        </w:tabs>
        <w:rPr>
          <w:rFonts w:asciiTheme="minorHAnsi" w:eastAsiaTheme="minorEastAsia" w:hAnsiTheme="minorHAnsi" w:cstheme="minorBidi"/>
          <w:snapToGrid/>
          <w:sz w:val="22"/>
          <w:szCs w:val="22"/>
          <w:lang w:val="es-ES"/>
        </w:rPr>
      </w:pPr>
      <w:hyperlink w:anchor="_Toc272214357" w:history="1">
        <w:r w:rsidR="001519CB" w:rsidRPr="001D1CFA">
          <w:rPr>
            <w:rStyle w:val="Hipervnculo"/>
          </w:rPr>
          <w:t>3.1.7.</w:t>
        </w:r>
        <w:r w:rsidR="001519CB">
          <w:rPr>
            <w:rFonts w:asciiTheme="minorHAnsi" w:eastAsiaTheme="minorEastAsia" w:hAnsiTheme="minorHAnsi" w:cstheme="minorBidi"/>
            <w:snapToGrid/>
            <w:sz w:val="22"/>
            <w:szCs w:val="22"/>
            <w:lang w:val="es-ES"/>
          </w:rPr>
          <w:tab/>
        </w:r>
        <w:r w:rsidR="001519CB" w:rsidRPr="001D1CFA">
          <w:rPr>
            <w:rStyle w:val="Hipervnculo"/>
          </w:rPr>
          <w:t>Capa</w:t>
        </w:r>
        <w:r w:rsidR="001519CB">
          <w:rPr>
            <w:webHidden/>
          </w:rPr>
          <w:tab/>
        </w:r>
        <w:r>
          <w:rPr>
            <w:webHidden/>
          </w:rPr>
          <w:fldChar w:fldCharType="begin"/>
        </w:r>
        <w:r w:rsidR="001519CB">
          <w:rPr>
            <w:webHidden/>
          </w:rPr>
          <w:instrText xml:space="preserve"> PAGEREF _Toc272214357 \h </w:instrText>
        </w:r>
        <w:r>
          <w:rPr>
            <w:webHidden/>
          </w:rPr>
        </w:r>
        <w:r>
          <w:rPr>
            <w:webHidden/>
          </w:rPr>
          <w:fldChar w:fldCharType="separate"/>
        </w:r>
        <w:r w:rsidR="003D2383">
          <w:rPr>
            <w:webHidden/>
          </w:rPr>
          <w:t>9</w:t>
        </w:r>
        <w:r>
          <w:rPr>
            <w:webHidden/>
          </w:rPr>
          <w:fldChar w:fldCharType="end"/>
        </w:r>
      </w:hyperlink>
    </w:p>
    <w:p w:rsidR="001519CB" w:rsidRDefault="00DE5304">
      <w:pPr>
        <w:pStyle w:val="TDC3"/>
        <w:tabs>
          <w:tab w:val="left" w:pos="2552"/>
        </w:tabs>
        <w:rPr>
          <w:rFonts w:asciiTheme="minorHAnsi" w:eastAsiaTheme="minorEastAsia" w:hAnsiTheme="minorHAnsi" w:cstheme="minorBidi"/>
          <w:snapToGrid/>
          <w:sz w:val="22"/>
          <w:szCs w:val="22"/>
          <w:lang w:val="es-ES"/>
        </w:rPr>
      </w:pPr>
      <w:hyperlink w:anchor="_Toc272214358" w:history="1">
        <w:r w:rsidR="001519CB" w:rsidRPr="001D1CFA">
          <w:rPr>
            <w:rStyle w:val="Hipervnculo"/>
          </w:rPr>
          <w:t>3.1.8.</w:t>
        </w:r>
        <w:r w:rsidR="001519CB">
          <w:rPr>
            <w:rFonts w:asciiTheme="minorHAnsi" w:eastAsiaTheme="minorEastAsia" w:hAnsiTheme="minorHAnsi" w:cstheme="minorBidi"/>
            <w:snapToGrid/>
            <w:sz w:val="22"/>
            <w:szCs w:val="22"/>
            <w:lang w:val="es-ES"/>
          </w:rPr>
          <w:tab/>
        </w:r>
        <w:r w:rsidR="001519CB" w:rsidRPr="001D1CFA">
          <w:rPr>
            <w:rStyle w:val="Hipervnculo"/>
          </w:rPr>
          <w:t>Mapa</w:t>
        </w:r>
        <w:r w:rsidR="001519CB">
          <w:rPr>
            <w:webHidden/>
          </w:rPr>
          <w:tab/>
        </w:r>
        <w:r>
          <w:rPr>
            <w:webHidden/>
          </w:rPr>
          <w:fldChar w:fldCharType="begin"/>
        </w:r>
        <w:r w:rsidR="001519CB">
          <w:rPr>
            <w:webHidden/>
          </w:rPr>
          <w:instrText xml:space="preserve"> PAGEREF _Toc272214358 \h </w:instrText>
        </w:r>
        <w:r>
          <w:rPr>
            <w:webHidden/>
          </w:rPr>
        </w:r>
        <w:r>
          <w:rPr>
            <w:webHidden/>
          </w:rPr>
          <w:fldChar w:fldCharType="separate"/>
        </w:r>
        <w:r w:rsidR="003D2383">
          <w:rPr>
            <w:webHidden/>
          </w:rPr>
          <w:t>9</w:t>
        </w:r>
        <w:r>
          <w:rPr>
            <w:webHidden/>
          </w:rPr>
          <w:fldChar w:fldCharType="end"/>
        </w:r>
      </w:hyperlink>
    </w:p>
    <w:p w:rsidR="001519CB" w:rsidRDefault="00DE5304">
      <w:pPr>
        <w:pStyle w:val="TDC3"/>
        <w:tabs>
          <w:tab w:val="left" w:pos="2552"/>
        </w:tabs>
        <w:rPr>
          <w:rFonts w:asciiTheme="minorHAnsi" w:eastAsiaTheme="minorEastAsia" w:hAnsiTheme="minorHAnsi" w:cstheme="minorBidi"/>
          <w:snapToGrid/>
          <w:sz w:val="22"/>
          <w:szCs w:val="22"/>
          <w:lang w:val="es-ES"/>
        </w:rPr>
      </w:pPr>
      <w:hyperlink w:anchor="_Toc272214359" w:history="1">
        <w:r w:rsidR="001519CB" w:rsidRPr="001D1CFA">
          <w:rPr>
            <w:rStyle w:val="Hipervnculo"/>
          </w:rPr>
          <w:t>3.1.9.</w:t>
        </w:r>
        <w:r w:rsidR="001519CB">
          <w:rPr>
            <w:rFonts w:asciiTheme="minorHAnsi" w:eastAsiaTheme="minorEastAsia" w:hAnsiTheme="minorHAnsi" w:cstheme="minorBidi"/>
            <w:snapToGrid/>
            <w:sz w:val="22"/>
            <w:szCs w:val="22"/>
            <w:lang w:val="es-ES"/>
          </w:rPr>
          <w:tab/>
        </w:r>
        <w:r w:rsidR="001519CB" w:rsidRPr="001D1CFA">
          <w:rPr>
            <w:rStyle w:val="Hipervnculo"/>
          </w:rPr>
          <w:t>Base</w:t>
        </w:r>
        <w:r w:rsidR="001519CB">
          <w:rPr>
            <w:webHidden/>
          </w:rPr>
          <w:tab/>
        </w:r>
        <w:r>
          <w:rPr>
            <w:webHidden/>
          </w:rPr>
          <w:fldChar w:fldCharType="begin"/>
        </w:r>
        <w:r w:rsidR="001519CB">
          <w:rPr>
            <w:webHidden/>
          </w:rPr>
          <w:instrText xml:space="preserve"> PAGEREF _Toc272214359 \h </w:instrText>
        </w:r>
        <w:r>
          <w:rPr>
            <w:webHidden/>
          </w:rPr>
        </w:r>
        <w:r>
          <w:rPr>
            <w:webHidden/>
          </w:rPr>
          <w:fldChar w:fldCharType="separate"/>
        </w:r>
        <w:r w:rsidR="003D2383">
          <w:rPr>
            <w:webHidden/>
          </w:rPr>
          <w:t>9</w:t>
        </w:r>
        <w:r>
          <w:rPr>
            <w:webHidden/>
          </w:rPr>
          <w:fldChar w:fldCharType="end"/>
        </w:r>
      </w:hyperlink>
    </w:p>
    <w:p w:rsidR="001519CB" w:rsidRDefault="00DE5304">
      <w:pPr>
        <w:pStyle w:val="TDC3"/>
        <w:tabs>
          <w:tab w:val="left" w:pos="2609"/>
        </w:tabs>
        <w:rPr>
          <w:rFonts w:asciiTheme="minorHAnsi" w:eastAsiaTheme="minorEastAsia" w:hAnsiTheme="minorHAnsi" w:cstheme="minorBidi"/>
          <w:snapToGrid/>
          <w:sz w:val="22"/>
          <w:szCs w:val="22"/>
          <w:lang w:val="es-ES"/>
        </w:rPr>
      </w:pPr>
      <w:hyperlink w:anchor="_Toc272214360" w:history="1">
        <w:r w:rsidR="001519CB" w:rsidRPr="001D1CFA">
          <w:rPr>
            <w:rStyle w:val="Hipervnculo"/>
          </w:rPr>
          <w:t>3.1.10.</w:t>
        </w:r>
        <w:r w:rsidR="001519CB">
          <w:rPr>
            <w:rFonts w:asciiTheme="minorHAnsi" w:eastAsiaTheme="minorEastAsia" w:hAnsiTheme="minorHAnsi" w:cstheme="minorBidi"/>
            <w:snapToGrid/>
            <w:sz w:val="22"/>
            <w:szCs w:val="22"/>
            <w:lang w:val="es-ES"/>
          </w:rPr>
          <w:tab/>
        </w:r>
        <w:r w:rsidR="001519CB" w:rsidRPr="001D1CFA">
          <w:rPr>
            <w:rStyle w:val="Hipervnculo"/>
          </w:rPr>
          <w:t>Base topográfica</w:t>
        </w:r>
        <w:r w:rsidR="001519CB">
          <w:rPr>
            <w:webHidden/>
          </w:rPr>
          <w:tab/>
        </w:r>
        <w:r>
          <w:rPr>
            <w:webHidden/>
          </w:rPr>
          <w:fldChar w:fldCharType="begin"/>
        </w:r>
        <w:r w:rsidR="001519CB">
          <w:rPr>
            <w:webHidden/>
          </w:rPr>
          <w:instrText xml:space="preserve"> PAGEREF _Toc272214360 \h </w:instrText>
        </w:r>
        <w:r>
          <w:rPr>
            <w:webHidden/>
          </w:rPr>
        </w:r>
        <w:r>
          <w:rPr>
            <w:webHidden/>
          </w:rPr>
          <w:fldChar w:fldCharType="separate"/>
        </w:r>
        <w:r w:rsidR="003D2383">
          <w:rPr>
            <w:webHidden/>
          </w:rPr>
          <w:t>9</w:t>
        </w:r>
        <w:r>
          <w:rPr>
            <w:webHidden/>
          </w:rPr>
          <w:fldChar w:fldCharType="end"/>
        </w:r>
      </w:hyperlink>
    </w:p>
    <w:p w:rsidR="001519CB" w:rsidRDefault="00DE5304">
      <w:pPr>
        <w:pStyle w:val="TDC3"/>
        <w:tabs>
          <w:tab w:val="left" w:pos="2609"/>
        </w:tabs>
        <w:rPr>
          <w:rFonts w:asciiTheme="minorHAnsi" w:eastAsiaTheme="minorEastAsia" w:hAnsiTheme="minorHAnsi" w:cstheme="minorBidi"/>
          <w:snapToGrid/>
          <w:sz w:val="22"/>
          <w:szCs w:val="22"/>
          <w:lang w:val="es-ES"/>
        </w:rPr>
      </w:pPr>
      <w:hyperlink w:anchor="_Toc272214361" w:history="1">
        <w:r w:rsidR="001519CB" w:rsidRPr="001D1CFA">
          <w:rPr>
            <w:rStyle w:val="Hipervnculo"/>
          </w:rPr>
          <w:t>3.1.11.</w:t>
        </w:r>
        <w:r w:rsidR="001519CB">
          <w:rPr>
            <w:rFonts w:asciiTheme="minorHAnsi" w:eastAsiaTheme="minorEastAsia" w:hAnsiTheme="minorHAnsi" w:cstheme="minorBidi"/>
            <w:snapToGrid/>
            <w:sz w:val="22"/>
            <w:szCs w:val="22"/>
            <w:lang w:val="es-ES"/>
          </w:rPr>
          <w:tab/>
        </w:r>
        <w:r w:rsidR="001519CB" w:rsidRPr="001D1CFA">
          <w:rPr>
            <w:rStyle w:val="Hipervnculo"/>
          </w:rPr>
          <w:t>Hoja</w:t>
        </w:r>
        <w:r w:rsidR="001519CB">
          <w:rPr>
            <w:webHidden/>
          </w:rPr>
          <w:tab/>
        </w:r>
        <w:r>
          <w:rPr>
            <w:webHidden/>
          </w:rPr>
          <w:fldChar w:fldCharType="begin"/>
        </w:r>
        <w:r w:rsidR="001519CB">
          <w:rPr>
            <w:webHidden/>
          </w:rPr>
          <w:instrText xml:space="preserve"> PAGEREF _Toc272214361 \h </w:instrText>
        </w:r>
        <w:r>
          <w:rPr>
            <w:webHidden/>
          </w:rPr>
        </w:r>
        <w:r>
          <w:rPr>
            <w:webHidden/>
          </w:rPr>
          <w:fldChar w:fldCharType="separate"/>
        </w:r>
        <w:r w:rsidR="003D2383">
          <w:rPr>
            <w:webHidden/>
          </w:rPr>
          <w:t>9</w:t>
        </w:r>
        <w:r>
          <w:rPr>
            <w:webHidden/>
          </w:rPr>
          <w:fldChar w:fldCharType="end"/>
        </w:r>
      </w:hyperlink>
    </w:p>
    <w:p w:rsidR="001519CB" w:rsidRDefault="00DE5304">
      <w:pPr>
        <w:pStyle w:val="TDC3"/>
        <w:tabs>
          <w:tab w:val="left" w:pos="2609"/>
        </w:tabs>
        <w:rPr>
          <w:rFonts w:asciiTheme="minorHAnsi" w:eastAsiaTheme="minorEastAsia" w:hAnsiTheme="minorHAnsi" w:cstheme="minorBidi"/>
          <w:snapToGrid/>
          <w:sz w:val="22"/>
          <w:szCs w:val="22"/>
          <w:lang w:val="es-ES"/>
        </w:rPr>
      </w:pPr>
      <w:hyperlink w:anchor="_Toc272214362" w:history="1">
        <w:r w:rsidR="001519CB" w:rsidRPr="001D1CFA">
          <w:rPr>
            <w:rStyle w:val="Hipervnculo"/>
          </w:rPr>
          <w:t>3.1.12.</w:t>
        </w:r>
        <w:r w:rsidR="001519CB">
          <w:rPr>
            <w:rFonts w:asciiTheme="minorHAnsi" w:eastAsiaTheme="minorEastAsia" w:hAnsiTheme="minorHAnsi" w:cstheme="minorBidi"/>
            <w:snapToGrid/>
            <w:sz w:val="22"/>
            <w:szCs w:val="22"/>
            <w:lang w:val="es-ES"/>
          </w:rPr>
          <w:tab/>
        </w:r>
        <w:r w:rsidR="001519CB" w:rsidRPr="001D1CFA">
          <w:rPr>
            <w:rStyle w:val="Hipervnculo"/>
          </w:rPr>
          <w:t>Espagueti</w:t>
        </w:r>
        <w:r w:rsidR="001519CB">
          <w:rPr>
            <w:webHidden/>
          </w:rPr>
          <w:tab/>
        </w:r>
        <w:r>
          <w:rPr>
            <w:webHidden/>
          </w:rPr>
          <w:fldChar w:fldCharType="begin"/>
        </w:r>
        <w:r w:rsidR="001519CB">
          <w:rPr>
            <w:webHidden/>
          </w:rPr>
          <w:instrText xml:space="preserve"> PAGEREF _Toc272214362 \h </w:instrText>
        </w:r>
        <w:r>
          <w:rPr>
            <w:webHidden/>
          </w:rPr>
        </w:r>
        <w:r>
          <w:rPr>
            <w:webHidden/>
          </w:rPr>
          <w:fldChar w:fldCharType="separate"/>
        </w:r>
        <w:r w:rsidR="003D2383">
          <w:rPr>
            <w:webHidden/>
          </w:rPr>
          <w:t>9</w:t>
        </w:r>
        <w:r>
          <w:rPr>
            <w:webHidden/>
          </w:rPr>
          <w:fldChar w:fldCharType="end"/>
        </w:r>
      </w:hyperlink>
    </w:p>
    <w:p w:rsidR="001519CB" w:rsidRDefault="00DE5304">
      <w:pPr>
        <w:pStyle w:val="TDC3"/>
        <w:tabs>
          <w:tab w:val="left" w:pos="2609"/>
        </w:tabs>
        <w:rPr>
          <w:rFonts w:asciiTheme="minorHAnsi" w:eastAsiaTheme="minorEastAsia" w:hAnsiTheme="minorHAnsi" w:cstheme="minorBidi"/>
          <w:snapToGrid/>
          <w:sz w:val="22"/>
          <w:szCs w:val="22"/>
          <w:lang w:val="es-ES"/>
        </w:rPr>
      </w:pPr>
      <w:hyperlink w:anchor="_Toc272214363" w:history="1">
        <w:r w:rsidR="001519CB" w:rsidRPr="001D1CFA">
          <w:rPr>
            <w:rStyle w:val="Hipervnculo"/>
          </w:rPr>
          <w:t>3.1.13.</w:t>
        </w:r>
        <w:r w:rsidR="001519CB">
          <w:rPr>
            <w:rFonts w:asciiTheme="minorHAnsi" w:eastAsiaTheme="minorEastAsia" w:hAnsiTheme="minorHAnsi" w:cstheme="minorBidi"/>
            <w:snapToGrid/>
            <w:sz w:val="22"/>
            <w:szCs w:val="22"/>
            <w:lang w:val="es-ES"/>
          </w:rPr>
          <w:tab/>
        </w:r>
        <w:r w:rsidR="001519CB" w:rsidRPr="001D1CFA">
          <w:rPr>
            <w:rStyle w:val="Hipervnculo"/>
          </w:rPr>
          <w:t>Calidad</w:t>
        </w:r>
        <w:r w:rsidR="001519CB">
          <w:rPr>
            <w:webHidden/>
          </w:rPr>
          <w:tab/>
        </w:r>
        <w:r>
          <w:rPr>
            <w:webHidden/>
          </w:rPr>
          <w:fldChar w:fldCharType="begin"/>
        </w:r>
        <w:r w:rsidR="001519CB">
          <w:rPr>
            <w:webHidden/>
          </w:rPr>
          <w:instrText xml:space="preserve"> PAGEREF _Toc272214363 \h </w:instrText>
        </w:r>
        <w:r>
          <w:rPr>
            <w:webHidden/>
          </w:rPr>
        </w:r>
        <w:r>
          <w:rPr>
            <w:webHidden/>
          </w:rPr>
          <w:fldChar w:fldCharType="separate"/>
        </w:r>
        <w:r w:rsidR="003D2383">
          <w:rPr>
            <w:webHidden/>
          </w:rPr>
          <w:t>10</w:t>
        </w:r>
        <w:r>
          <w:rPr>
            <w:webHidden/>
          </w:rPr>
          <w:fldChar w:fldCharType="end"/>
        </w:r>
      </w:hyperlink>
    </w:p>
    <w:p w:rsidR="001519CB" w:rsidRDefault="00DE5304">
      <w:pPr>
        <w:pStyle w:val="TDC3"/>
        <w:tabs>
          <w:tab w:val="left" w:pos="2609"/>
        </w:tabs>
        <w:rPr>
          <w:rFonts w:asciiTheme="minorHAnsi" w:eastAsiaTheme="minorEastAsia" w:hAnsiTheme="minorHAnsi" w:cstheme="minorBidi"/>
          <w:snapToGrid/>
          <w:sz w:val="22"/>
          <w:szCs w:val="22"/>
          <w:lang w:val="es-ES"/>
        </w:rPr>
      </w:pPr>
      <w:hyperlink w:anchor="_Toc272214364" w:history="1">
        <w:r w:rsidR="001519CB" w:rsidRPr="001D1CFA">
          <w:rPr>
            <w:rStyle w:val="Hipervnculo"/>
          </w:rPr>
          <w:t>3.1.14.</w:t>
        </w:r>
        <w:r w:rsidR="001519CB">
          <w:rPr>
            <w:rFonts w:asciiTheme="minorHAnsi" w:eastAsiaTheme="minorEastAsia" w:hAnsiTheme="minorHAnsi" w:cstheme="minorBidi"/>
            <w:snapToGrid/>
            <w:sz w:val="22"/>
            <w:szCs w:val="22"/>
            <w:lang w:val="es-ES"/>
          </w:rPr>
          <w:tab/>
        </w:r>
        <w:r w:rsidR="001519CB" w:rsidRPr="001D1CFA">
          <w:rPr>
            <w:rStyle w:val="Hipervnculo"/>
          </w:rPr>
          <w:t>Cadena-nodo</w:t>
        </w:r>
        <w:r w:rsidR="001519CB">
          <w:rPr>
            <w:webHidden/>
          </w:rPr>
          <w:tab/>
        </w:r>
        <w:r>
          <w:rPr>
            <w:webHidden/>
          </w:rPr>
          <w:fldChar w:fldCharType="begin"/>
        </w:r>
        <w:r w:rsidR="001519CB">
          <w:rPr>
            <w:webHidden/>
          </w:rPr>
          <w:instrText xml:space="preserve"> PAGEREF _Toc272214364 \h </w:instrText>
        </w:r>
        <w:r>
          <w:rPr>
            <w:webHidden/>
          </w:rPr>
        </w:r>
        <w:r>
          <w:rPr>
            <w:webHidden/>
          </w:rPr>
          <w:fldChar w:fldCharType="separate"/>
        </w:r>
        <w:r w:rsidR="003D2383">
          <w:rPr>
            <w:webHidden/>
          </w:rPr>
          <w:t>10</w:t>
        </w:r>
        <w:r>
          <w:rPr>
            <w:webHidden/>
          </w:rPr>
          <w:fldChar w:fldCharType="end"/>
        </w:r>
      </w:hyperlink>
    </w:p>
    <w:p w:rsidR="001519CB" w:rsidRDefault="00DE5304">
      <w:pPr>
        <w:pStyle w:val="TDC3"/>
        <w:tabs>
          <w:tab w:val="left" w:pos="2609"/>
        </w:tabs>
        <w:rPr>
          <w:rFonts w:asciiTheme="minorHAnsi" w:eastAsiaTheme="minorEastAsia" w:hAnsiTheme="minorHAnsi" w:cstheme="minorBidi"/>
          <w:snapToGrid/>
          <w:sz w:val="22"/>
          <w:szCs w:val="22"/>
          <w:lang w:val="es-ES"/>
        </w:rPr>
      </w:pPr>
      <w:hyperlink w:anchor="_Toc272214365" w:history="1">
        <w:r w:rsidR="001519CB" w:rsidRPr="001D1CFA">
          <w:rPr>
            <w:rStyle w:val="Hipervnculo"/>
          </w:rPr>
          <w:t>3.1.15.</w:t>
        </w:r>
        <w:r w:rsidR="001519CB">
          <w:rPr>
            <w:rFonts w:asciiTheme="minorHAnsi" w:eastAsiaTheme="minorEastAsia" w:hAnsiTheme="minorHAnsi" w:cstheme="minorBidi"/>
            <w:snapToGrid/>
            <w:sz w:val="22"/>
            <w:szCs w:val="22"/>
            <w:lang w:val="es-ES"/>
          </w:rPr>
          <w:tab/>
        </w:r>
        <w:r w:rsidR="001519CB" w:rsidRPr="001D1CFA">
          <w:rPr>
            <w:rStyle w:val="Hipervnculo"/>
          </w:rPr>
          <w:t>Case</w:t>
        </w:r>
        <w:r w:rsidR="001519CB">
          <w:rPr>
            <w:webHidden/>
          </w:rPr>
          <w:tab/>
        </w:r>
        <w:r>
          <w:rPr>
            <w:webHidden/>
          </w:rPr>
          <w:fldChar w:fldCharType="begin"/>
        </w:r>
        <w:r w:rsidR="001519CB">
          <w:rPr>
            <w:webHidden/>
          </w:rPr>
          <w:instrText xml:space="preserve"> PAGEREF _Toc272214365 \h </w:instrText>
        </w:r>
        <w:r>
          <w:rPr>
            <w:webHidden/>
          </w:rPr>
        </w:r>
        <w:r>
          <w:rPr>
            <w:webHidden/>
          </w:rPr>
          <w:fldChar w:fldCharType="separate"/>
        </w:r>
        <w:r w:rsidR="003D2383">
          <w:rPr>
            <w:webHidden/>
          </w:rPr>
          <w:t>10</w:t>
        </w:r>
        <w:r>
          <w:rPr>
            <w:webHidden/>
          </w:rPr>
          <w:fldChar w:fldCharType="end"/>
        </w:r>
      </w:hyperlink>
    </w:p>
    <w:p w:rsidR="001519CB" w:rsidRDefault="00DE5304">
      <w:pPr>
        <w:pStyle w:val="TDC3"/>
        <w:tabs>
          <w:tab w:val="left" w:pos="2609"/>
        </w:tabs>
        <w:rPr>
          <w:rFonts w:asciiTheme="minorHAnsi" w:eastAsiaTheme="minorEastAsia" w:hAnsiTheme="minorHAnsi" w:cstheme="minorBidi"/>
          <w:snapToGrid/>
          <w:sz w:val="22"/>
          <w:szCs w:val="22"/>
          <w:lang w:val="es-ES"/>
        </w:rPr>
      </w:pPr>
      <w:hyperlink w:anchor="_Toc272214366" w:history="1">
        <w:r w:rsidR="001519CB" w:rsidRPr="001D1CFA">
          <w:rPr>
            <w:rStyle w:val="Hipervnculo"/>
          </w:rPr>
          <w:t>3.1.16.</w:t>
        </w:r>
        <w:r w:rsidR="001519CB">
          <w:rPr>
            <w:rFonts w:asciiTheme="minorHAnsi" w:eastAsiaTheme="minorEastAsia" w:hAnsiTheme="minorHAnsi" w:cstheme="minorBidi"/>
            <w:snapToGrid/>
            <w:sz w:val="22"/>
            <w:szCs w:val="22"/>
            <w:lang w:val="es-ES"/>
          </w:rPr>
          <w:tab/>
        </w:r>
        <w:r w:rsidR="001519CB" w:rsidRPr="001D1CFA">
          <w:rPr>
            <w:rStyle w:val="Hipervnculo"/>
          </w:rPr>
          <w:t>Coherencia</w:t>
        </w:r>
        <w:r w:rsidR="001519CB">
          <w:rPr>
            <w:webHidden/>
          </w:rPr>
          <w:tab/>
        </w:r>
        <w:r>
          <w:rPr>
            <w:webHidden/>
          </w:rPr>
          <w:fldChar w:fldCharType="begin"/>
        </w:r>
        <w:r w:rsidR="001519CB">
          <w:rPr>
            <w:webHidden/>
          </w:rPr>
          <w:instrText xml:space="preserve"> PAGEREF _Toc272214366 \h </w:instrText>
        </w:r>
        <w:r>
          <w:rPr>
            <w:webHidden/>
          </w:rPr>
        </w:r>
        <w:r>
          <w:rPr>
            <w:webHidden/>
          </w:rPr>
          <w:fldChar w:fldCharType="separate"/>
        </w:r>
        <w:r w:rsidR="003D2383">
          <w:rPr>
            <w:webHidden/>
          </w:rPr>
          <w:t>10</w:t>
        </w:r>
        <w:r>
          <w:rPr>
            <w:webHidden/>
          </w:rPr>
          <w:fldChar w:fldCharType="end"/>
        </w:r>
      </w:hyperlink>
    </w:p>
    <w:p w:rsidR="001519CB" w:rsidRDefault="00DE5304">
      <w:pPr>
        <w:pStyle w:val="TDC3"/>
        <w:tabs>
          <w:tab w:val="left" w:pos="2609"/>
        </w:tabs>
        <w:rPr>
          <w:rFonts w:asciiTheme="minorHAnsi" w:eastAsiaTheme="minorEastAsia" w:hAnsiTheme="minorHAnsi" w:cstheme="minorBidi"/>
          <w:snapToGrid/>
          <w:sz w:val="22"/>
          <w:szCs w:val="22"/>
          <w:lang w:val="es-ES"/>
        </w:rPr>
      </w:pPr>
      <w:hyperlink w:anchor="_Toc272214367" w:history="1">
        <w:r w:rsidR="001519CB" w:rsidRPr="001D1CFA">
          <w:rPr>
            <w:rStyle w:val="Hipervnculo"/>
          </w:rPr>
          <w:t>3.1.17.</w:t>
        </w:r>
        <w:r w:rsidR="001519CB">
          <w:rPr>
            <w:rFonts w:asciiTheme="minorHAnsi" w:eastAsiaTheme="minorEastAsia" w:hAnsiTheme="minorHAnsi" w:cstheme="minorBidi"/>
            <w:snapToGrid/>
            <w:sz w:val="22"/>
            <w:szCs w:val="22"/>
            <w:lang w:val="es-ES"/>
          </w:rPr>
          <w:tab/>
        </w:r>
        <w:r w:rsidR="001519CB" w:rsidRPr="001D1CFA">
          <w:rPr>
            <w:rStyle w:val="Hipervnculo"/>
          </w:rPr>
          <w:t>Compleción</w:t>
        </w:r>
        <w:r w:rsidR="001519CB">
          <w:rPr>
            <w:webHidden/>
          </w:rPr>
          <w:tab/>
        </w:r>
        <w:r>
          <w:rPr>
            <w:webHidden/>
          </w:rPr>
          <w:fldChar w:fldCharType="begin"/>
        </w:r>
        <w:r w:rsidR="001519CB">
          <w:rPr>
            <w:webHidden/>
          </w:rPr>
          <w:instrText xml:space="preserve"> PAGEREF _Toc272214367 \h </w:instrText>
        </w:r>
        <w:r>
          <w:rPr>
            <w:webHidden/>
          </w:rPr>
        </w:r>
        <w:r>
          <w:rPr>
            <w:webHidden/>
          </w:rPr>
          <w:fldChar w:fldCharType="separate"/>
        </w:r>
        <w:r w:rsidR="003D2383">
          <w:rPr>
            <w:webHidden/>
          </w:rPr>
          <w:t>10</w:t>
        </w:r>
        <w:r>
          <w:rPr>
            <w:webHidden/>
          </w:rPr>
          <w:fldChar w:fldCharType="end"/>
        </w:r>
      </w:hyperlink>
    </w:p>
    <w:p w:rsidR="001519CB" w:rsidRDefault="00DE5304">
      <w:pPr>
        <w:pStyle w:val="TDC3"/>
        <w:tabs>
          <w:tab w:val="left" w:pos="2609"/>
        </w:tabs>
        <w:rPr>
          <w:rFonts w:asciiTheme="minorHAnsi" w:eastAsiaTheme="minorEastAsia" w:hAnsiTheme="minorHAnsi" w:cstheme="minorBidi"/>
          <w:snapToGrid/>
          <w:sz w:val="22"/>
          <w:szCs w:val="22"/>
          <w:lang w:val="es-ES"/>
        </w:rPr>
      </w:pPr>
      <w:hyperlink w:anchor="_Toc272214368" w:history="1">
        <w:r w:rsidR="001519CB" w:rsidRPr="001D1CFA">
          <w:rPr>
            <w:rStyle w:val="Hipervnculo"/>
          </w:rPr>
          <w:t>3.1.18.</w:t>
        </w:r>
        <w:r w:rsidR="001519CB">
          <w:rPr>
            <w:rFonts w:asciiTheme="minorHAnsi" w:eastAsiaTheme="minorEastAsia" w:hAnsiTheme="minorHAnsi" w:cstheme="minorBidi"/>
            <w:snapToGrid/>
            <w:sz w:val="22"/>
            <w:szCs w:val="22"/>
            <w:lang w:val="es-ES"/>
          </w:rPr>
          <w:tab/>
        </w:r>
        <w:r w:rsidR="001519CB" w:rsidRPr="001D1CFA">
          <w:rPr>
            <w:rStyle w:val="Hipervnculo"/>
          </w:rPr>
          <w:t>Conversión de coordenadas</w:t>
        </w:r>
        <w:r w:rsidR="001519CB">
          <w:rPr>
            <w:webHidden/>
          </w:rPr>
          <w:tab/>
        </w:r>
        <w:r>
          <w:rPr>
            <w:webHidden/>
          </w:rPr>
          <w:fldChar w:fldCharType="begin"/>
        </w:r>
        <w:r w:rsidR="001519CB">
          <w:rPr>
            <w:webHidden/>
          </w:rPr>
          <w:instrText xml:space="preserve"> PAGEREF _Toc272214368 \h </w:instrText>
        </w:r>
        <w:r>
          <w:rPr>
            <w:webHidden/>
          </w:rPr>
        </w:r>
        <w:r>
          <w:rPr>
            <w:webHidden/>
          </w:rPr>
          <w:fldChar w:fldCharType="separate"/>
        </w:r>
        <w:r w:rsidR="003D2383">
          <w:rPr>
            <w:webHidden/>
          </w:rPr>
          <w:t>10</w:t>
        </w:r>
        <w:r>
          <w:rPr>
            <w:webHidden/>
          </w:rPr>
          <w:fldChar w:fldCharType="end"/>
        </w:r>
      </w:hyperlink>
    </w:p>
    <w:p w:rsidR="001519CB" w:rsidRDefault="00DE5304">
      <w:pPr>
        <w:pStyle w:val="TDC3"/>
        <w:tabs>
          <w:tab w:val="left" w:pos="2609"/>
        </w:tabs>
        <w:rPr>
          <w:rFonts w:asciiTheme="minorHAnsi" w:eastAsiaTheme="minorEastAsia" w:hAnsiTheme="minorHAnsi" w:cstheme="minorBidi"/>
          <w:snapToGrid/>
          <w:sz w:val="22"/>
          <w:szCs w:val="22"/>
          <w:lang w:val="es-ES"/>
        </w:rPr>
      </w:pPr>
      <w:hyperlink w:anchor="_Toc272214369" w:history="1">
        <w:r w:rsidR="001519CB" w:rsidRPr="001D1CFA">
          <w:rPr>
            <w:rStyle w:val="Hipervnculo"/>
          </w:rPr>
          <w:t>3.1.19.</w:t>
        </w:r>
        <w:r w:rsidR="001519CB">
          <w:rPr>
            <w:rFonts w:asciiTheme="minorHAnsi" w:eastAsiaTheme="minorEastAsia" w:hAnsiTheme="minorHAnsi" w:cstheme="minorBidi"/>
            <w:snapToGrid/>
            <w:sz w:val="22"/>
            <w:szCs w:val="22"/>
            <w:lang w:val="es-ES"/>
          </w:rPr>
          <w:tab/>
        </w:r>
        <w:r w:rsidR="001519CB" w:rsidRPr="001D1CFA">
          <w:rPr>
            <w:rStyle w:val="Hipervnculo"/>
          </w:rPr>
          <w:t>Transformación de coordenadas</w:t>
        </w:r>
        <w:r w:rsidR="001519CB">
          <w:rPr>
            <w:webHidden/>
          </w:rPr>
          <w:tab/>
        </w:r>
        <w:r>
          <w:rPr>
            <w:webHidden/>
          </w:rPr>
          <w:fldChar w:fldCharType="begin"/>
        </w:r>
        <w:r w:rsidR="001519CB">
          <w:rPr>
            <w:webHidden/>
          </w:rPr>
          <w:instrText xml:space="preserve"> PAGEREF _Toc272214369 \h </w:instrText>
        </w:r>
        <w:r>
          <w:rPr>
            <w:webHidden/>
          </w:rPr>
        </w:r>
        <w:r>
          <w:rPr>
            <w:webHidden/>
          </w:rPr>
          <w:fldChar w:fldCharType="separate"/>
        </w:r>
        <w:r w:rsidR="003D2383">
          <w:rPr>
            <w:webHidden/>
          </w:rPr>
          <w:t>11</w:t>
        </w:r>
        <w:r>
          <w:rPr>
            <w:webHidden/>
          </w:rPr>
          <w:fldChar w:fldCharType="end"/>
        </w:r>
      </w:hyperlink>
    </w:p>
    <w:p w:rsidR="001519CB" w:rsidRDefault="00DE5304">
      <w:pPr>
        <w:pStyle w:val="TDC3"/>
        <w:tabs>
          <w:tab w:val="left" w:pos="2609"/>
        </w:tabs>
        <w:rPr>
          <w:rFonts w:asciiTheme="minorHAnsi" w:eastAsiaTheme="minorEastAsia" w:hAnsiTheme="minorHAnsi" w:cstheme="minorBidi"/>
          <w:snapToGrid/>
          <w:sz w:val="22"/>
          <w:szCs w:val="22"/>
          <w:lang w:val="es-ES"/>
        </w:rPr>
      </w:pPr>
      <w:hyperlink w:anchor="_Toc272214370" w:history="1">
        <w:r w:rsidR="001519CB" w:rsidRPr="001D1CFA">
          <w:rPr>
            <w:rStyle w:val="Hipervnculo"/>
          </w:rPr>
          <w:t>3.1.20.</w:t>
        </w:r>
        <w:r w:rsidR="001519CB">
          <w:rPr>
            <w:rFonts w:asciiTheme="minorHAnsi" w:eastAsiaTheme="minorEastAsia" w:hAnsiTheme="minorHAnsi" w:cstheme="minorBidi"/>
            <w:snapToGrid/>
            <w:sz w:val="22"/>
            <w:szCs w:val="22"/>
            <w:lang w:val="es-ES"/>
          </w:rPr>
          <w:tab/>
        </w:r>
        <w:r w:rsidR="001519CB" w:rsidRPr="001D1CFA">
          <w:rPr>
            <w:rStyle w:val="Hipervnculo"/>
          </w:rPr>
          <w:t>Infraestructura de Datos Espaciales (IDE)</w:t>
        </w:r>
        <w:r w:rsidR="001519CB">
          <w:rPr>
            <w:webHidden/>
          </w:rPr>
          <w:tab/>
        </w:r>
        <w:r>
          <w:rPr>
            <w:webHidden/>
          </w:rPr>
          <w:fldChar w:fldCharType="begin"/>
        </w:r>
        <w:r w:rsidR="001519CB">
          <w:rPr>
            <w:webHidden/>
          </w:rPr>
          <w:instrText xml:space="preserve"> PAGEREF _Toc272214370 \h </w:instrText>
        </w:r>
        <w:r>
          <w:rPr>
            <w:webHidden/>
          </w:rPr>
        </w:r>
        <w:r>
          <w:rPr>
            <w:webHidden/>
          </w:rPr>
          <w:fldChar w:fldCharType="separate"/>
        </w:r>
        <w:r w:rsidR="003D2383">
          <w:rPr>
            <w:webHidden/>
          </w:rPr>
          <w:t>11</w:t>
        </w:r>
        <w:r>
          <w:rPr>
            <w:webHidden/>
          </w:rPr>
          <w:fldChar w:fldCharType="end"/>
        </w:r>
      </w:hyperlink>
    </w:p>
    <w:p w:rsidR="001519CB" w:rsidRDefault="00DE5304">
      <w:pPr>
        <w:pStyle w:val="TDC3"/>
        <w:tabs>
          <w:tab w:val="left" w:pos="2609"/>
        </w:tabs>
        <w:rPr>
          <w:rFonts w:asciiTheme="minorHAnsi" w:eastAsiaTheme="minorEastAsia" w:hAnsiTheme="minorHAnsi" w:cstheme="minorBidi"/>
          <w:snapToGrid/>
          <w:sz w:val="22"/>
          <w:szCs w:val="22"/>
          <w:lang w:val="es-ES"/>
        </w:rPr>
      </w:pPr>
      <w:hyperlink w:anchor="_Toc272214371" w:history="1">
        <w:r w:rsidR="001519CB" w:rsidRPr="001D1CFA">
          <w:rPr>
            <w:rStyle w:val="Hipervnculo"/>
          </w:rPr>
          <w:t>3.1.21.</w:t>
        </w:r>
        <w:r w:rsidR="001519CB">
          <w:rPr>
            <w:rFonts w:asciiTheme="minorHAnsi" w:eastAsiaTheme="minorEastAsia" w:hAnsiTheme="minorHAnsi" w:cstheme="minorBidi"/>
            <w:snapToGrid/>
            <w:sz w:val="22"/>
            <w:szCs w:val="22"/>
            <w:lang w:val="es-ES"/>
          </w:rPr>
          <w:tab/>
        </w:r>
        <w:r w:rsidR="001519CB" w:rsidRPr="001D1CFA">
          <w:rPr>
            <w:rStyle w:val="Hipervnculo"/>
          </w:rPr>
          <w:t>Linaje</w:t>
        </w:r>
        <w:r w:rsidR="001519CB">
          <w:rPr>
            <w:webHidden/>
          </w:rPr>
          <w:tab/>
        </w:r>
        <w:r>
          <w:rPr>
            <w:webHidden/>
          </w:rPr>
          <w:fldChar w:fldCharType="begin"/>
        </w:r>
        <w:r w:rsidR="001519CB">
          <w:rPr>
            <w:webHidden/>
          </w:rPr>
          <w:instrText xml:space="preserve"> PAGEREF _Toc272214371 \h </w:instrText>
        </w:r>
        <w:r>
          <w:rPr>
            <w:webHidden/>
          </w:rPr>
        </w:r>
        <w:r>
          <w:rPr>
            <w:webHidden/>
          </w:rPr>
          <w:fldChar w:fldCharType="separate"/>
        </w:r>
        <w:r w:rsidR="003D2383">
          <w:rPr>
            <w:webHidden/>
          </w:rPr>
          <w:t>11</w:t>
        </w:r>
        <w:r>
          <w:rPr>
            <w:webHidden/>
          </w:rPr>
          <w:fldChar w:fldCharType="end"/>
        </w:r>
      </w:hyperlink>
    </w:p>
    <w:p w:rsidR="001519CB" w:rsidRDefault="00DE5304" w:rsidP="001519CB">
      <w:pPr>
        <w:pStyle w:val="TDC2"/>
        <w:rPr>
          <w:rFonts w:asciiTheme="minorHAnsi" w:eastAsiaTheme="minorEastAsia" w:hAnsiTheme="minorHAnsi" w:cstheme="minorBidi"/>
          <w:snapToGrid/>
          <w:szCs w:val="22"/>
        </w:rPr>
      </w:pPr>
      <w:hyperlink w:anchor="_Toc272214372" w:history="1">
        <w:r w:rsidR="001519CB" w:rsidRPr="001D1CFA">
          <w:rPr>
            <w:rStyle w:val="Hipervnculo"/>
          </w:rPr>
          <w:t>3.2.</w:t>
        </w:r>
        <w:r w:rsidR="001519CB">
          <w:rPr>
            <w:rFonts w:asciiTheme="minorHAnsi" w:eastAsiaTheme="minorEastAsia" w:hAnsiTheme="minorHAnsi" w:cstheme="minorBidi"/>
            <w:snapToGrid/>
            <w:szCs w:val="22"/>
          </w:rPr>
          <w:tab/>
        </w:r>
        <w:r w:rsidR="001519CB" w:rsidRPr="001D1CFA">
          <w:rPr>
            <w:rStyle w:val="Hipervnculo"/>
          </w:rPr>
          <w:t>Topología</w:t>
        </w:r>
        <w:r w:rsidR="001519CB">
          <w:rPr>
            <w:webHidden/>
          </w:rPr>
          <w:tab/>
        </w:r>
        <w:r>
          <w:rPr>
            <w:webHidden/>
          </w:rPr>
          <w:fldChar w:fldCharType="begin"/>
        </w:r>
        <w:r w:rsidR="001519CB">
          <w:rPr>
            <w:webHidden/>
          </w:rPr>
          <w:instrText xml:space="preserve"> PAGEREF _Toc272214372 \h </w:instrText>
        </w:r>
        <w:r>
          <w:rPr>
            <w:webHidden/>
          </w:rPr>
        </w:r>
        <w:r>
          <w:rPr>
            <w:webHidden/>
          </w:rPr>
          <w:fldChar w:fldCharType="separate"/>
        </w:r>
        <w:r w:rsidR="003D2383">
          <w:rPr>
            <w:webHidden/>
          </w:rPr>
          <w:t>11</w:t>
        </w:r>
        <w:r>
          <w:rPr>
            <w:webHidden/>
          </w:rPr>
          <w:fldChar w:fldCharType="end"/>
        </w:r>
      </w:hyperlink>
    </w:p>
    <w:p w:rsidR="001519CB" w:rsidRDefault="00DE5304">
      <w:pPr>
        <w:pStyle w:val="TDC3"/>
        <w:tabs>
          <w:tab w:val="left" w:pos="2552"/>
        </w:tabs>
        <w:rPr>
          <w:rFonts w:asciiTheme="minorHAnsi" w:eastAsiaTheme="minorEastAsia" w:hAnsiTheme="minorHAnsi" w:cstheme="minorBidi"/>
          <w:snapToGrid/>
          <w:sz w:val="22"/>
          <w:szCs w:val="22"/>
          <w:lang w:val="es-ES"/>
        </w:rPr>
      </w:pPr>
      <w:hyperlink w:anchor="_Toc272214373" w:history="1">
        <w:r w:rsidR="001519CB" w:rsidRPr="001D1CFA">
          <w:rPr>
            <w:rStyle w:val="Hipervnculo"/>
          </w:rPr>
          <w:t>3.2.1.</w:t>
        </w:r>
        <w:r w:rsidR="001519CB">
          <w:rPr>
            <w:rFonts w:asciiTheme="minorHAnsi" w:eastAsiaTheme="minorEastAsia" w:hAnsiTheme="minorHAnsi" w:cstheme="minorBidi"/>
            <w:snapToGrid/>
            <w:sz w:val="22"/>
            <w:szCs w:val="22"/>
            <w:lang w:val="es-ES"/>
          </w:rPr>
          <w:tab/>
        </w:r>
        <w:r w:rsidR="001519CB" w:rsidRPr="001D1CFA">
          <w:rPr>
            <w:rStyle w:val="Hipervnculo"/>
          </w:rPr>
          <w:t>Topología completa</w:t>
        </w:r>
        <w:r w:rsidR="001519CB">
          <w:rPr>
            <w:webHidden/>
          </w:rPr>
          <w:tab/>
        </w:r>
        <w:r>
          <w:rPr>
            <w:webHidden/>
          </w:rPr>
          <w:fldChar w:fldCharType="begin"/>
        </w:r>
        <w:r w:rsidR="001519CB">
          <w:rPr>
            <w:webHidden/>
          </w:rPr>
          <w:instrText xml:space="preserve"> PAGEREF _Toc272214373 \h </w:instrText>
        </w:r>
        <w:r>
          <w:rPr>
            <w:webHidden/>
          </w:rPr>
        </w:r>
        <w:r>
          <w:rPr>
            <w:webHidden/>
          </w:rPr>
          <w:fldChar w:fldCharType="separate"/>
        </w:r>
        <w:r w:rsidR="003D2383">
          <w:rPr>
            <w:webHidden/>
          </w:rPr>
          <w:t>12</w:t>
        </w:r>
        <w:r>
          <w:rPr>
            <w:webHidden/>
          </w:rPr>
          <w:fldChar w:fldCharType="end"/>
        </w:r>
      </w:hyperlink>
    </w:p>
    <w:p w:rsidR="001519CB" w:rsidRDefault="00DE5304">
      <w:pPr>
        <w:pStyle w:val="TDC3"/>
        <w:tabs>
          <w:tab w:val="left" w:pos="2552"/>
        </w:tabs>
        <w:rPr>
          <w:rFonts w:asciiTheme="minorHAnsi" w:eastAsiaTheme="minorEastAsia" w:hAnsiTheme="minorHAnsi" w:cstheme="minorBidi"/>
          <w:snapToGrid/>
          <w:sz w:val="22"/>
          <w:szCs w:val="22"/>
          <w:lang w:val="es-ES"/>
        </w:rPr>
      </w:pPr>
      <w:hyperlink w:anchor="_Toc272214374" w:history="1">
        <w:r w:rsidR="001519CB" w:rsidRPr="001D1CFA">
          <w:rPr>
            <w:rStyle w:val="Hipervnculo"/>
          </w:rPr>
          <w:t>3.2.2.</w:t>
        </w:r>
        <w:r w:rsidR="001519CB">
          <w:rPr>
            <w:rFonts w:asciiTheme="minorHAnsi" w:eastAsiaTheme="minorEastAsia" w:hAnsiTheme="minorHAnsi" w:cstheme="minorBidi"/>
            <w:snapToGrid/>
            <w:sz w:val="22"/>
            <w:szCs w:val="22"/>
            <w:lang w:val="es-ES"/>
          </w:rPr>
          <w:tab/>
        </w:r>
        <w:r w:rsidR="001519CB" w:rsidRPr="001D1CFA">
          <w:rPr>
            <w:rStyle w:val="Hipervnculo"/>
          </w:rPr>
          <w:t>Topología parcial</w:t>
        </w:r>
        <w:r w:rsidR="001519CB">
          <w:rPr>
            <w:webHidden/>
          </w:rPr>
          <w:tab/>
        </w:r>
        <w:r>
          <w:rPr>
            <w:webHidden/>
          </w:rPr>
          <w:fldChar w:fldCharType="begin"/>
        </w:r>
        <w:r w:rsidR="001519CB">
          <w:rPr>
            <w:webHidden/>
          </w:rPr>
          <w:instrText xml:space="preserve"> PAGEREF _Toc272214374 \h </w:instrText>
        </w:r>
        <w:r>
          <w:rPr>
            <w:webHidden/>
          </w:rPr>
        </w:r>
        <w:r>
          <w:rPr>
            <w:webHidden/>
          </w:rPr>
          <w:fldChar w:fldCharType="separate"/>
        </w:r>
        <w:r w:rsidR="003D2383">
          <w:rPr>
            <w:webHidden/>
          </w:rPr>
          <w:t>12</w:t>
        </w:r>
        <w:r>
          <w:rPr>
            <w:webHidden/>
          </w:rPr>
          <w:fldChar w:fldCharType="end"/>
        </w:r>
      </w:hyperlink>
    </w:p>
    <w:p w:rsidR="001519CB" w:rsidRDefault="00DE5304" w:rsidP="001519CB">
      <w:pPr>
        <w:pStyle w:val="TDC2"/>
        <w:rPr>
          <w:rFonts w:asciiTheme="minorHAnsi" w:eastAsiaTheme="minorEastAsia" w:hAnsiTheme="minorHAnsi" w:cstheme="minorBidi"/>
          <w:snapToGrid/>
          <w:szCs w:val="22"/>
        </w:rPr>
      </w:pPr>
      <w:hyperlink w:anchor="_Toc272214375" w:history="1">
        <w:r w:rsidR="001519CB" w:rsidRPr="001D1CFA">
          <w:rPr>
            <w:rStyle w:val="Hipervnculo"/>
          </w:rPr>
          <w:t>3.3.</w:t>
        </w:r>
        <w:r w:rsidR="001519CB">
          <w:rPr>
            <w:rFonts w:asciiTheme="minorHAnsi" w:eastAsiaTheme="minorEastAsia" w:hAnsiTheme="minorHAnsi" w:cstheme="minorBidi"/>
            <w:snapToGrid/>
            <w:szCs w:val="22"/>
          </w:rPr>
          <w:tab/>
        </w:r>
        <w:r w:rsidR="001519CB" w:rsidRPr="001D1CFA">
          <w:rPr>
            <w:rStyle w:val="Hipervnculo"/>
          </w:rPr>
          <w:t>Conectividad de datos geométricos y validación de relaciones espaciales</w:t>
        </w:r>
        <w:r w:rsidR="001519CB">
          <w:rPr>
            <w:webHidden/>
          </w:rPr>
          <w:tab/>
        </w:r>
        <w:r>
          <w:rPr>
            <w:webHidden/>
          </w:rPr>
          <w:fldChar w:fldCharType="begin"/>
        </w:r>
        <w:r w:rsidR="001519CB">
          <w:rPr>
            <w:webHidden/>
          </w:rPr>
          <w:instrText xml:space="preserve"> PAGEREF _Toc272214375 \h </w:instrText>
        </w:r>
        <w:r>
          <w:rPr>
            <w:webHidden/>
          </w:rPr>
        </w:r>
        <w:r>
          <w:rPr>
            <w:webHidden/>
          </w:rPr>
          <w:fldChar w:fldCharType="separate"/>
        </w:r>
        <w:r w:rsidR="003D2383">
          <w:rPr>
            <w:webHidden/>
          </w:rPr>
          <w:t>13</w:t>
        </w:r>
        <w:r>
          <w:rPr>
            <w:webHidden/>
          </w:rPr>
          <w:fldChar w:fldCharType="end"/>
        </w:r>
      </w:hyperlink>
    </w:p>
    <w:p w:rsidR="001519CB" w:rsidRDefault="00DE5304" w:rsidP="001519CB">
      <w:pPr>
        <w:pStyle w:val="TDC2"/>
        <w:rPr>
          <w:rFonts w:asciiTheme="minorHAnsi" w:eastAsiaTheme="minorEastAsia" w:hAnsiTheme="minorHAnsi" w:cstheme="minorBidi"/>
          <w:snapToGrid/>
          <w:szCs w:val="22"/>
        </w:rPr>
      </w:pPr>
      <w:hyperlink w:anchor="_Toc272214376" w:history="1">
        <w:r w:rsidR="001519CB" w:rsidRPr="001D1CFA">
          <w:rPr>
            <w:rStyle w:val="Hipervnculo"/>
          </w:rPr>
          <w:t>3.4.</w:t>
        </w:r>
        <w:r w:rsidR="001519CB">
          <w:rPr>
            <w:rFonts w:asciiTheme="minorHAnsi" w:eastAsiaTheme="minorEastAsia" w:hAnsiTheme="minorHAnsi" w:cstheme="minorBidi"/>
            <w:snapToGrid/>
            <w:szCs w:val="22"/>
          </w:rPr>
          <w:tab/>
        </w:r>
        <w:r w:rsidR="001519CB" w:rsidRPr="001D1CFA">
          <w:rPr>
            <w:rStyle w:val="Hipervnculo"/>
          </w:rPr>
          <w:t>Tolerancia</w:t>
        </w:r>
        <w:r w:rsidR="001519CB">
          <w:rPr>
            <w:webHidden/>
          </w:rPr>
          <w:tab/>
        </w:r>
        <w:r>
          <w:rPr>
            <w:webHidden/>
          </w:rPr>
          <w:fldChar w:fldCharType="begin"/>
        </w:r>
        <w:r w:rsidR="001519CB">
          <w:rPr>
            <w:webHidden/>
          </w:rPr>
          <w:instrText xml:space="preserve"> PAGEREF _Toc272214376 \h </w:instrText>
        </w:r>
        <w:r>
          <w:rPr>
            <w:webHidden/>
          </w:rPr>
        </w:r>
        <w:r>
          <w:rPr>
            <w:webHidden/>
          </w:rPr>
          <w:fldChar w:fldCharType="separate"/>
        </w:r>
        <w:r w:rsidR="003D2383">
          <w:rPr>
            <w:webHidden/>
          </w:rPr>
          <w:t>14</w:t>
        </w:r>
        <w:r>
          <w:rPr>
            <w:webHidden/>
          </w:rPr>
          <w:fldChar w:fldCharType="end"/>
        </w:r>
      </w:hyperlink>
    </w:p>
    <w:p w:rsidR="001519CB" w:rsidRDefault="00DE5304">
      <w:pPr>
        <w:pStyle w:val="TDC3"/>
        <w:tabs>
          <w:tab w:val="left" w:pos="2552"/>
        </w:tabs>
        <w:rPr>
          <w:rFonts w:asciiTheme="minorHAnsi" w:eastAsiaTheme="minorEastAsia" w:hAnsiTheme="minorHAnsi" w:cstheme="minorBidi"/>
          <w:snapToGrid/>
          <w:sz w:val="22"/>
          <w:szCs w:val="22"/>
          <w:lang w:val="es-ES"/>
        </w:rPr>
      </w:pPr>
      <w:hyperlink w:anchor="_Toc272214377" w:history="1">
        <w:r w:rsidR="001519CB" w:rsidRPr="001D1CFA">
          <w:rPr>
            <w:rStyle w:val="Hipervnculo"/>
          </w:rPr>
          <w:t>3.4.1.</w:t>
        </w:r>
        <w:r w:rsidR="001519CB">
          <w:rPr>
            <w:rFonts w:asciiTheme="minorHAnsi" w:eastAsiaTheme="minorEastAsia" w:hAnsiTheme="minorHAnsi" w:cstheme="minorBidi"/>
            <w:snapToGrid/>
            <w:sz w:val="22"/>
            <w:szCs w:val="22"/>
            <w:lang w:val="es-ES"/>
          </w:rPr>
          <w:tab/>
        </w:r>
        <w:r w:rsidR="001519CB" w:rsidRPr="001D1CFA">
          <w:rPr>
            <w:rStyle w:val="Hipervnculo"/>
          </w:rPr>
          <w:t>Continuidad</w:t>
        </w:r>
        <w:r w:rsidR="001519CB">
          <w:rPr>
            <w:webHidden/>
          </w:rPr>
          <w:tab/>
        </w:r>
        <w:r>
          <w:rPr>
            <w:webHidden/>
          </w:rPr>
          <w:fldChar w:fldCharType="begin"/>
        </w:r>
        <w:r w:rsidR="001519CB">
          <w:rPr>
            <w:webHidden/>
          </w:rPr>
          <w:instrText xml:space="preserve"> PAGEREF _Toc272214377 \h </w:instrText>
        </w:r>
        <w:r>
          <w:rPr>
            <w:webHidden/>
          </w:rPr>
        </w:r>
        <w:r>
          <w:rPr>
            <w:webHidden/>
          </w:rPr>
          <w:fldChar w:fldCharType="separate"/>
        </w:r>
        <w:r w:rsidR="003D2383">
          <w:rPr>
            <w:webHidden/>
          </w:rPr>
          <w:t>15</w:t>
        </w:r>
        <w:r>
          <w:rPr>
            <w:webHidden/>
          </w:rPr>
          <w:fldChar w:fldCharType="end"/>
        </w:r>
      </w:hyperlink>
    </w:p>
    <w:p w:rsidR="001519CB" w:rsidRDefault="00DE5304">
      <w:pPr>
        <w:pStyle w:val="TDC3"/>
        <w:tabs>
          <w:tab w:val="left" w:pos="2552"/>
        </w:tabs>
        <w:rPr>
          <w:rFonts w:asciiTheme="minorHAnsi" w:eastAsiaTheme="minorEastAsia" w:hAnsiTheme="minorHAnsi" w:cstheme="minorBidi"/>
          <w:snapToGrid/>
          <w:sz w:val="22"/>
          <w:szCs w:val="22"/>
          <w:lang w:val="es-ES"/>
        </w:rPr>
      </w:pPr>
      <w:hyperlink w:anchor="_Toc272214378" w:history="1">
        <w:r w:rsidR="001519CB" w:rsidRPr="001D1CFA">
          <w:rPr>
            <w:rStyle w:val="Hipervnculo"/>
          </w:rPr>
          <w:t>3.4.2.</w:t>
        </w:r>
        <w:r w:rsidR="001519CB">
          <w:rPr>
            <w:rFonts w:asciiTheme="minorHAnsi" w:eastAsiaTheme="minorEastAsia" w:hAnsiTheme="minorHAnsi" w:cstheme="minorBidi"/>
            <w:snapToGrid/>
            <w:sz w:val="22"/>
            <w:szCs w:val="22"/>
            <w:lang w:val="es-ES"/>
          </w:rPr>
          <w:tab/>
        </w:r>
        <w:r w:rsidR="001519CB" w:rsidRPr="001D1CFA">
          <w:rPr>
            <w:rStyle w:val="Hipervnculo"/>
          </w:rPr>
          <w:t>Conexión</w:t>
        </w:r>
        <w:r w:rsidR="001519CB">
          <w:rPr>
            <w:webHidden/>
          </w:rPr>
          <w:tab/>
        </w:r>
        <w:r>
          <w:rPr>
            <w:webHidden/>
          </w:rPr>
          <w:fldChar w:fldCharType="begin"/>
        </w:r>
        <w:r w:rsidR="001519CB">
          <w:rPr>
            <w:webHidden/>
          </w:rPr>
          <w:instrText xml:space="preserve"> PAGEREF _Toc272214378 \h </w:instrText>
        </w:r>
        <w:r>
          <w:rPr>
            <w:webHidden/>
          </w:rPr>
        </w:r>
        <w:r>
          <w:rPr>
            <w:webHidden/>
          </w:rPr>
          <w:fldChar w:fldCharType="separate"/>
        </w:r>
        <w:r w:rsidR="003D2383">
          <w:rPr>
            <w:webHidden/>
          </w:rPr>
          <w:t>15</w:t>
        </w:r>
        <w:r>
          <w:rPr>
            <w:webHidden/>
          </w:rPr>
          <w:fldChar w:fldCharType="end"/>
        </w:r>
      </w:hyperlink>
    </w:p>
    <w:p w:rsidR="001519CB" w:rsidRDefault="00DE5304" w:rsidP="001519CB">
      <w:pPr>
        <w:pStyle w:val="TDC2"/>
        <w:rPr>
          <w:rFonts w:asciiTheme="minorHAnsi" w:eastAsiaTheme="minorEastAsia" w:hAnsiTheme="minorHAnsi" w:cstheme="minorBidi"/>
          <w:snapToGrid/>
          <w:szCs w:val="22"/>
        </w:rPr>
      </w:pPr>
      <w:hyperlink w:anchor="_Toc272214379" w:history="1">
        <w:r w:rsidR="001519CB" w:rsidRPr="001D1CFA">
          <w:rPr>
            <w:rStyle w:val="Hipervnculo"/>
          </w:rPr>
          <w:t>3.5.</w:t>
        </w:r>
        <w:r w:rsidR="001519CB">
          <w:rPr>
            <w:rFonts w:asciiTheme="minorHAnsi" w:eastAsiaTheme="minorEastAsia" w:hAnsiTheme="minorHAnsi" w:cstheme="minorBidi"/>
            <w:snapToGrid/>
            <w:szCs w:val="22"/>
          </w:rPr>
          <w:tab/>
        </w:r>
        <w:r w:rsidR="001519CB" w:rsidRPr="001D1CFA">
          <w:rPr>
            <w:rStyle w:val="Hipervnculo"/>
          </w:rPr>
          <w:t>Anomalías en la conectividad de datos</w:t>
        </w:r>
        <w:r w:rsidR="001519CB">
          <w:rPr>
            <w:webHidden/>
          </w:rPr>
          <w:tab/>
        </w:r>
        <w:r>
          <w:rPr>
            <w:webHidden/>
          </w:rPr>
          <w:fldChar w:fldCharType="begin"/>
        </w:r>
        <w:r w:rsidR="001519CB">
          <w:rPr>
            <w:webHidden/>
          </w:rPr>
          <w:instrText xml:space="preserve"> PAGEREF _Toc272214379 \h </w:instrText>
        </w:r>
        <w:r>
          <w:rPr>
            <w:webHidden/>
          </w:rPr>
        </w:r>
        <w:r>
          <w:rPr>
            <w:webHidden/>
          </w:rPr>
          <w:fldChar w:fldCharType="separate"/>
        </w:r>
        <w:r w:rsidR="003D2383">
          <w:rPr>
            <w:webHidden/>
          </w:rPr>
          <w:t>16</w:t>
        </w:r>
        <w:r>
          <w:rPr>
            <w:webHidden/>
          </w:rPr>
          <w:fldChar w:fldCharType="end"/>
        </w:r>
      </w:hyperlink>
    </w:p>
    <w:p w:rsidR="001519CB" w:rsidRDefault="00DE5304">
      <w:pPr>
        <w:pStyle w:val="TDC3"/>
        <w:tabs>
          <w:tab w:val="left" w:pos="2552"/>
        </w:tabs>
        <w:rPr>
          <w:rFonts w:asciiTheme="minorHAnsi" w:eastAsiaTheme="minorEastAsia" w:hAnsiTheme="minorHAnsi" w:cstheme="minorBidi"/>
          <w:snapToGrid/>
          <w:sz w:val="22"/>
          <w:szCs w:val="22"/>
          <w:lang w:val="es-ES"/>
        </w:rPr>
      </w:pPr>
      <w:hyperlink w:anchor="_Toc272214380" w:history="1">
        <w:r w:rsidR="001519CB" w:rsidRPr="001D1CFA">
          <w:rPr>
            <w:rStyle w:val="Hipervnculo"/>
          </w:rPr>
          <w:t>3.5.1.</w:t>
        </w:r>
        <w:r w:rsidR="001519CB">
          <w:rPr>
            <w:rFonts w:asciiTheme="minorHAnsi" w:eastAsiaTheme="minorEastAsia" w:hAnsiTheme="minorHAnsi" w:cstheme="minorBidi"/>
            <w:snapToGrid/>
            <w:sz w:val="22"/>
            <w:szCs w:val="22"/>
            <w:lang w:val="es-ES"/>
          </w:rPr>
          <w:tab/>
        </w:r>
        <w:r w:rsidR="001519CB" w:rsidRPr="001D1CFA">
          <w:rPr>
            <w:rStyle w:val="Hipervnculo"/>
          </w:rPr>
          <w:t>Extremos libres por exceso</w:t>
        </w:r>
        <w:r w:rsidR="001519CB">
          <w:rPr>
            <w:webHidden/>
          </w:rPr>
          <w:tab/>
        </w:r>
        <w:r>
          <w:rPr>
            <w:webHidden/>
          </w:rPr>
          <w:fldChar w:fldCharType="begin"/>
        </w:r>
        <w:r w:rsidR="001519CB">
          <w:rPr>
            <w:webHidden/>
          </w:rPr>
          <w:instrText xml:space="preserve"> PAGEREF _Toc272214380 \h </w:instrText>
        </w:r>
        <w:r>
          <w:rPr>
            <w:webHidden/>
          </w:rPr>
        </w:r>
        <w:r>
          <w:rPr>
            <w:webHidden/>
          </w:rPr>
          <w:fldChar w:fldCharType="separate"/>
        </w:r>
        <w:r w:rsidR="003D2383">
          <w:rPr>
            <w:webHidden/>
          </w:rPr>
          <w:t>16</w:t>
        </w:r>
        <w:r>
          <w:rPr>
            <w:webHidden/>
          </w:rPr>
          <w:fldChar w:fldCharType="end"/>
        </w:r>
      </w:hyperlink>
    </w:p>
    <w:p w:rsidR="001519CB" w:rsidRDefault="00DE5304">
      <w:pPr>
        <w:pStyle w:val="TDC3"/>
        <w:tabs>
          <w:tab w:val="left" w:pos="2552"/>
        </w:tabs>
        <w:rPr>
          <w:rFonts w:asciiTheme="minorHAnsi" w:eastAsiaTheme="minorEastAsia" w:hAnsiTheme="minorHAnsi" w:cstheme="minorBidi"/>
          <w:snapToGrid/>
          <w:sz w:val="22"/>
          <w:szCs w:val="22"/>
          <w:lang w:val="es-ES"/>
        </w:rPr>
      </w:pPr>
      <w:hyperlink w:anchor="_Toc272214381" w:history="1">
        <w:r w:rsidR="001519CB" w:rsidRPr="001D1CFA">
          <w:rPr>
            <w:rStyle w:val="Hipervnculo"/>
          </w:rPr>
          <w:t>3.5.2.</w:t>
        </w:r>
        <w:r w:rsidR="001519CB">
          <w:rPr>
            <w:rFonts w:asciiTheme="minorHAnsi" w:eastAsiaTheme="minorEastAsia" w:hAnsiTheme="minorHAnsi" w:cstheme="minorBidi"/>
            <w:snapToGrid/>
            <w:sz w:val="22"/>
            <w:szCs w:val="22"/>
            <w:lang w:val="es-ES"/>
          </w:rPr>
          <w:tab/>
        </w:r>
        <w:r w:rsidR="001519CB" w:rsidRPr="001D1CFA">
          <w:rPr>
            <w:rStyle w:val="Hipervnculo"/>
          </w:rPr>
          <w:t>Extremos libres por defecto</w:t>
        </w:r>
        <w:r w:rsidR="001519CB">
          <w:rPr>
            <w:webHidden/>
          </w:rPr>
          <w:tab/>
        </w:r>
        <w:r>
          <w:rPr>
            <w:webHidden/>
          </w:rPr>
          <w:fldChar w:fldCharType="begin"/>
        </w:r>
        <w:r w:rsidR="001519CB">
          <w:rPr>
            <w:webHidden/>
          </w:rPr>
          <w:instrText xml:space="preserve"> PAGEREF _Toc272214381 \h </w:instrText>
        </w:r>
        <w:r>
          <w:rPr>
            <w:webHidden/>
          </w:rPr>
        </w:r>
        <w:r>
          <w:rPr>
            <w:webHidden/>
          </w:rPr>
          <w:fldChar w:fldCharType="separate"/>
        </w:r>
        <w:r w:rsidR="003D2383">
          <w:rPr>
            <w:webHidden/>
          </w:rPr>
          <w:t>16</w:t>
        </w:r>
        <w:r>
          <w:rPr>
            <w:webHidden/>
          </w:rPr>
          <w:fldChar w:fldCharType="end"/>
        </w:r>
      </w:hyperlink>
    </w:p>
    <w:p w:rsidR="001519CB" w:rsidRDefault="00DE5304">
      <w:pPr>
        <w:pStyle w:val="TDC3"/>
        <w:tabs>
          <w:tab w:val="left" w:pos="2552"/>
        </w:tabs>
        <w:rPr>
          <w:rFonts w:asciiTheme="minorHAnsi" w:eastAsiaTheme="minorEastAsia" w:hAnsiTheme="minorHAnsi" w:cstheme="minorBidi"/>
          <w:snapToGrid/>
          <w:sz w:val="22"/>
          <w:szCs w:val="22"/>
          <w:lang w:val="es-ES"/>
        </w:rPr>
      </w:pPr>
      <w:hyperlink w:anchor="_Toc272214382" w:history="1">
        <w:r w:rsidR="001519CB" w:rsidRPr="001D1CFA">
          <w:rPr>
            <w:rStyle w:val="Hipervnculo"/>
          </w:rPr>
          <w:t>3.5.3.</w:t>
        </w:r>
        <w:r w:rsidR="001519CB">
          <w:rPr>
            <w:rFonts w:asciiTheme="minorHAnsi" w:eastAsiaTheme="minorEastAsia" w:hAnsiTheme="minorHAnsi" w:cstheme="minorBidi"/>
            <w:snapToGrid/>
            <w:sz w:val="22"/>
            <w:szCs w:val="22"/>
            <w:lang w:val="es-ES"/>
          </w:rPr>
          <w:tab/>
        </w:r>
        <w:r w:rsidR="001519CB" w:rsidRPr="001D1CFA">
          <w:rPr>
            <w:rStyle w:val="Hipervnculo"/>
            <w:shd w:val="clear" w:color="auto" w:fill="FFFFFF"/>
          </w:rPr>
          <w:t>Discrepancias entre nodos</w:t>
        </w:r>
        <w:r w:rsidR="001519CB">
          <w:rPr>
            <w:webHidden/>
          </w:rPr>
          <w:tab/>
        </w:r>
        <w:r>
          <w:rPr>
            <w:webHidden/>
          </w:rPr>
          <w:fldChar w:fldCharType="begin"/>
        </w:r>
        <w:r w:rsidR="001519CB">
          <w:rPr>
            <w:webHidden/>
          </w:rPr>
          <w:instrText xml:space="preserve"> PAGEREF _Toc272214382 \h </w:instrText>
        </w:r>
        <w:r>
          <w:rPr>
            <w:webHidden/>
          </w:rPr>
        </w:r>
        <w:r>
          <w:rPr>
            <w:webHidden/>
          </w:rPr>
          <w:fldChar w:fldCharType="separate"/>
        </w:r>
        <w:r w:rsidR="003D2383">
          <w:rPr>
            <w:webHidden/>
          </w:rPr>
          <w:t>16</w:t>
        </w:r>
        <w:r>
          <w:rPr>
            <w:webHidden/>
          </w:rPr>
          <w:fldChar w:fldCharType="end"/>
        </w:r>
      </w:hyperlink>
    </w:p>
    <w:p w:rsidR="001519CB" w:rsidRDefault="00DE5304">
      <w:pPr>
        <w:pStyle w:val="TDC3"/>
        <w:tabs>
          <w:tab w:val="left" w:pos="2552"/>
        </w:tabs>
        <w:rPr>
          <w:rFonts w:asciiTheme="minorHAnsi" w:eastAsiaTheme="minorEastAsia" w:hAnsiTheme="minorHAnsi" w:cstheme="minorBidi"/>
          <w:snapToGrid/>
          <w:sz w:val="22"/>
          <w:szCs w:val="22"/>
          <w:lang w:val="es-ES"/>
        </w:rPr>
      </w:pPr>
      <w:hyperlink w:anchor="_Toc272214383" w:history="1">
        <w:r w:rsidR="001519CB" w:rsidRPr="001D1CFA">
          <w:rPr>
            <w:rStyle w:val="Hipervnculo"/>
          </w:rPr>
          <w:t>3.5.4.</w:t>
        </w:r>
        <w:r w:rsidR="001519CB">
          <w:rPr>
            <w:rFonts w:asciiTheme="minorHAnsi" w:eastAsiaTheme="minorEastAsia" w:hAnsiTheme="minorHAnsi" w:cstheme="minorBidi"/>
            <w:snapToGrid/>
            <w:sz w:val="22"/>
            <w:szCs w:val="22"/>
            <w:lang w:val="es-ES"/>
          </w:rPr>
          <w:tab/>
        </w:r>
        <w:r w:rsidR="001519CB" w:rsidRPr="001D1CFA">
          <w:rPr>
            <w:rStyle w:val="Hipervnculo"/>
            <w:shd w:val="clear" w:color="auto" w:fill="FFFFFF"/>
          </w:rPr>
          <w:t>Solapes y huecos</w:t>
        </w:r>
        <w:r w:rsidR="001519CB">
          <w:rPr>
            <w:webHidden/>
          </w:rPr>
          <w:tab/>
        </w:r>
        <w:r>
          <w:rPr>
            <w:webHidden/>
          </w:rPr>
          <w:fldChar w:fldCharType="begin"/>
        </w:r>
        <w:r w:rsidR="001519CB">
          <w:rPr>
            <w:webHidden/>
          </w:rPr>
          <w:instrText xml:space="preserve"> PAGEREF _Toc272214383 \h </w:instrText>
        </w:r>
        <w:r>
          <w:rPr>
            <w:webHidden/>
          </w:rPr>
        </w:r>
        <w:r>
          <w:rPr>
            <w:webHidden/>
          </w:rPr>
          <w:fldChar w:fldCharType="separate"/>
        </w:r>
        <w:r w:rsidR="003D2383">
          <w:rPr>
            <w:webHidden/>
          </w:rPr>
          <w:t>16</w:t>
        </w:r>
        <w:r>
          <w:rPr>
            <w:webHidden/>
          </w:rPr>
          <w:fldChar w:fldCharType="end"/>
        </w:r>
      </w:hyperlink>
    </w:p>
    <w:p w:rsidR="001519CB" w:rsidRDefault="00DE5304">
      <w:pPr>
        <w:pStyle w:val="TDC3"/>
        <w:tabs>
          <w:tab w:val="left" w:pos="2552"/>
        </w:tabs>
        <w:rPr>
          <w:rFonts w:asciiTheme="minorHAnsi" w:eastAsiaTheme="minorEastAsia" w:hAnsiTheme="minorHAnsi" w:cstheme="minorBidi"/>
          <w:snapToGrid/>
          <w:sz w:val="22"/>
          <w:szCs w:val="22"/>
          <w:lang w:val="es-ES"/>
        </w:rPr>
      </w:pPr>
      <w:hyperlink w:anchor="_Toc272214384" w:history="1">
        <w:r w:rsidR="001519CB" w:rsidRPr="001D1CFA">
          <w:rPr>
            <w:rStyle w:val="Hipervnculo"/>
          </w:rPr>
          <w:t>3.5.5.</w:t>
        </w:r>
        <w:r w:rsidR="001519CB">
          <w:rPr>
            <w:rFonts w:asciiTheme="minorHAnsi" w:eastAsiaTheme="minorEastAsia" w:hAnsiTheme="minorHAnsi" w:cstheme="minorBidi"/>
            <w:snapToGrid/>
            <w:sz w:val="22"/>
            <w:szCs w:val="22"/>
            <w:lang w:val="es-ES"/>
          </w:rPr>
          <w:tab/>
        </w:r>
        <w:r w:rsidR="001519CB" w:rsidRPr="001D1CFA">
          <w:rPr>
            <w:rStyle w:val="Hipervnculo"/>
            <w:shd w:val="clear" w:color="auto" w:fill="FFFFFF"/>
          </w:rPr>
          <w:t>Entidades huérfanas</w:t>
        </w:r>
        <w:r w:rsidR="001519CB">
          <w:rPr>
            <w:webHidden/>
          </w:rPr>
          <w:tab/>
        </w:r>
        <w:r>
          <w:rPr>
            <w:webHidden/>
          </w:rPr>
          <w:fldChar w:fldCharType="begin"/>
        </w:r>
        <w:r w:rsidR="001519CB">
          <w:rPr>
            <w:webHidden/>
          </w:rPr>
          <w:instrText xml:space="preserve"> PAGEREF _Toc272214384 \h </w:instrText>
        </w:r>
        <w:r>
          <w:rPr>
            <w:webHidden/>
          </w:rPr>
        </w:r>
        <w:r>
          <w:rPr>
            <w:webHidden/>
          </w:rPr>
          <w:fldChar w:fldCharType="separate"/>
        </w:r>
        <w:r w:rsidR="003D2383">
          <w:rPr>
            <w:webHidden/>
          </w:rPr>
          <w:t>17</w:t>
        </w:r>
        <w:r>
          <w:rPr>
            <w:webHidden/>
          </w:rPr>
          <w:fldChar w:fldCharType="end"/>
        </w:r>
      </w:hyperlink>
    </w:p>
    <w:p w:rsidR="001519CB" w:rsidRDefault="00DE5304" w:rsidP="001519CB">
      <w:pPr>
        <w:pStyle w:val="TDC2"/>
        <w:rPr>
          <w:rFonts w:asciiTheme="minorHAnsi" w:eastAsiaTheme="minorEastAsia" w:hAnsiTheme="minorHAnsi" w:cstheme="minorBidi"/>
          <w:snapToGrid/>
          <w:szCs w:val="22"/>
        </w:rPr>
      </w:pPr>
      <w:hyperlink w:anchor="_Toc272214385" w:history="1">
        <w:r w:rsidR="001519CB" w:rsidRPr="001D1CFA">
          <w:rPr>
            <w:rStyle w:val="Hipervnculo"/>
          </w:rPr>
          <w:t>3.6.</w:t>
        </w:r>
        <w:r w:rsidR="001519CB">
          <w:rPr>
            <w:rFonts w:asciiTheme="minorHAnsi" w:eastAsiaTheme="minorEastAsia" w:hAnsiTheme="minorHAnsi" w:cstheme="minorBidi"/>
            <w:snapToGrid/>
            <w:szCs w:val="22"/>
          </w:rPr>
          <w:tab/>
        </w:r>
        <w:r w:rsidR="001519CB" w:rsidRPr="001D1CFA">
          <w:rPr>
            <w:rStyle w:val="Hipervnculo"/>
          </w:rPr>
          <w:t>Anomalías en las relaciones espaciales</w:t>
        </w:r>
        <w:r w:rsidR="001519CB">
          <w:rPr>
            <w:webHidden/>
          </w:rPr>
          <w:tab/>
        </w:r>
        <w:r>
          <w:rPr>
            <w:webHidden/>
          </w:rPr>
          <w:fldChar w:fldCharType="begin"/>
        </w:r>
        <w:r w:rsidR="001519CB">
          <w:rPr>
            <w:webHidden/>
          </w:rPr>
          <w:instrText xml:space="preserve"> PAGEREF _Toc272214385 \h </w:instrText>
        </w:r>
        <w:r>
          <w:rPr>
            <w:webHidden/>
          </w:rPr>
        </w:r>
        <w:r>
          <w:rPr>
            <w:webHidden/>
          </w:rPr>
          <w:fldChar w:fldCharType="separate"/>
        </w:r>
        <w:r w:rsidR="003D2383">
          <w:rPr>
            <w:webHidden/>
          </w:rPr>
          <w:t>17</w:t>
        </w:r>
        <w:r>
          <w:rPr>
            <w:webHidden/>
          </w:rPr>
          <w:fldChar w:fldCharType="end"/>
        </w:r>
      </w:hyperlink>
    </w:p>
    <w:p w:rsidR="001519CB" w:rsidRDefault="00DE5304">
      <w:pPr>
        <w:pStyle w:val="TDC3"/>
        <w:tabs>
          <w:tab w:val="left" w:pos="2552"/>
        </w:tabs>
        <w:rPr>
          <w:rFonts w:asciiTheme="minorHAnsi" w:eastAsiaTheme="minorEastAsia" w:hAnsiTheme="minorHAnsi" w:cstheme="minorBidi"/>
          <w:snapToGrid/>
          <w:sz w:val="22"/>
          <w:szCs w:val="22"/>
          <w:lang w:val="es-ES"/>
        </w:rPr>
      </w:pPr>
      <w:hyperlink w:anchor="_Toc272214386" w:history="1">
        <w:r w:rsidR="001519CB" w:rsidRPr="001D1CFA">
          <w:rPr>
            <w:rStyle w:val="Hipervnculo"/>
          </w:rPr>
          <w:t>3.6.1.</w:t>
        </w:r>
        <w:r w:rsidR="001519CB">
          <w:rPr>
            <w:rFonts w:asciiTheme="minorHAnsi" w:eastAsiaTheme="minorEastAsia" w:hAnsiTheme="minorHAnsi" w:cstheme="minorBidi"/>
            <w:snapToGrid/>
            <w:sz w:val="22"/>
            <w:szCs w:val="22"/>
            <w:lang w:val="es-ES"/>
          </w:rPr>
          <w:tab/>
        </w:r>
        <w:r w:rsidR="001519CB" w:rsidRPr="001D1CFA">
          <w:rPr>
            <w:rStyle w:val="Hipervnculo"/>
          </w:rPr>
          <w:t>Superposición no válida entre entidades superficiales (cara compartida incorrectamente)</w:t>
        </w:r>
        <w:r w:rsidR="001519CB">
          <w:rPr>
            <w:webHidden/>
          </w:rPr>
          <w:tab/>
        </w:r>
        <w:r>
          <w:rPr>
            <w:webHidden/>
          </w:rPr>
          <w:fldChar w:fldCharType="begin"/>
        </w:r>
        <w:r w:rsidR="001519CB">
          <w:rPr>
            <w:webHidden/>
          </w:rPr>
          <w:instrText xml:space="preserve"> PAGEREF _Toc272214386 \h </w:instrText>
        </w:r>
        <w:r>
          <w:rPr>
            <w:webHidden/>
          </w:rPr>
        </w:r>
        <w:r>
          <w:rPr>
            <w:webHidden/>
          </w:rPr>
          <w:fldChar w:fldCharType="separate"/>
        </w:r>
        <w:r w:rsidR="003D2383">
          <w:rPr>
            <w:webHidden/>
          </w:rPr>
          <w:t>17</w:t>
        </w:r>
        <w:r>
          <w:rPr>
            <w:webHidden/>
          </w:rPr>
          <w:fldChar w:fldCharType="end"/>
        </w:r>
      </w:hyperlink>
    </w:p>
    <w:p w:rsidR="001519CB" w:rsidRDefault="00DE5304">
      <w:pPr>
        <w:pStyle w:val="TDC3"/>
        <w:tabs>
          <w:tab w:val="left" w:pos="2552"/>
        </w:tabs>
        <w:rPr>
          <w:rFonts w:asciiTheme="minorHAnsi" w:eastAsiaTheme="minorEastAsia" w:hAnsiTheme="minorHAnsi" w:cstheme="minorBidi"/>
          <w:snapToGrid/>
          <w:sz w:val="22"/>
          <w:szCs w:val="22"/>
          <w:lang w:val="es-ES"/>
        </w:rPr>
      </w:pPr>
      <w:hyperlink w:anchor="_Toc272214387" w:history="1">
        <w:r w:rsidR="001519CB" w:rsidRPr="001D1CFA">
          <w:rPr>
            <w:rStyle w:val="Hipervnculo"/>
          </w:rPr>
          <w:t>3.6.2.</w:t>
        </w:r>
        <w:r w:rsidR="001519CB">
          <w:rPr>
            <w:rFonts w:asciiTheme="minorHAnsi" w:eastAsiaTheme="minorEastAsia" w:hAnsiTheme="minorHAnsi" w:cstheme="minorBidi"/>
            <w:snapToGrid/>
            <w:sz w:val="22"/>
            <w:szCs w:val="22"/>
            <w:lang w:val="es-ES"/>
          </w:rPr>
          <w:tab/>
        </w:r>
        <w:r w:rsidR="001519CB" w:rsidRPr="001D1CFA">
          <w:rPr>
            <w:rStyle w:val="Hipervnculo"/>
          </w:rPr>
          <w:t>Entidades superficiales no válidas como isla de otras entidades (isla incorrecta)</w:t>
        </w:r>
        <w:r w:rsidR="001519CB">
          <w:rPr>
            <w:webHidden/>
          </w:rPr>
          <w:tab/>
        </w:r>
        <w:r>
          <w:rPr>
            <w:webHidden/>
          </w:rPr>
          <w:fldChar w:fldCharType="begin"/>
        </w:r>
        <w:r w:rsidR="001519CB">
          <w:rPr>
            <w:webHidden/>
          </w:rPr>
          <w:instrText xml:space="preserve"> PAGEREF _Toc272214387 \h </w:instrText>
        </w:r>
        <w:r>
          <w:rPr>
            <w:webHidden/>
          </w:rPr>
        </w:r>
        <w:r>
          <w:rPr>
            <w:webHidden/>
          </w:rPr>
          <w:fldChar w:fldCharType="separate"/>
        </w:r>
        <w:r w:rsidR="003D2383">
          <w:rPr>
            <w:webHidden/>
          </w:rPr>
          <w:t>17</w:t>
        </w:r>
        <w:r>
          <w:rPr>
            <w:webHidden/>
          </w:rPr>
          <w:fldChar w:fldCharType="end"/>
        </w:r>
      </w:hyperlink>
    </w:p>
    <w:p w:rsidR="001519CB" w:rsidRDefault="00DE5304">
      <w:pPr>
        <w:pStyle w:val="TDC3"/>
        <w:tabs>
          <w:tab w:val="left" w:pos="2552"/>
        </w:tabs>
        <w:rPr>
          <w:rFonts w:asciiTheme="minorHAnsi" w:eastAsiaTheme="minorEastAsia" w:hAnsiTheme="minorHAnsi" w:cstheme="minorBidi"/>
          <w:snapToGrid/>
          <w:sz w:val="22"/>
          <w:szCs w:val="22"/>
          <w:lang w:val="es-ES"/>
        </w:rPr>
      </w:pPr>
      <w:hyperlink w:anchor="_Toc272214388" w:history="1">
        <w:r w:rsidR="001519CB" w:rsidRPr="001D1CFA">
          <w:rPr>
            <w:rStyle w:val="Hipervnculo"/>
          </w:rPr>
          <w:t>3.6.3.</w:t>
        </w:r>
        <w:r w:rsidR="001519CB">
          <w:rPr>
            <w:rFonts w:asciiTheme="minorHAnsi" w:eastAsiaTheme="minorEastAsia" w:hAnsiTheme="minorHAnsi" w:cstheme="minorBidi"/>
            <w:snapToGrid/>
            <w:sz w:val="22"/>
            <w:szCs w:val="22"/>
            <w:lang w:val="es-ES"/>
          </w:rPr>
          <w:tab/>
        </w:r>
        <w:r w:rsidR="001519CB" w:rsidRPr="001D1CFA">
          <w:rPr>
            <w:rStyle w:val="Hipervnculo"/>
          </w:rPr>
          <w:t>Superposición no válida de entidades lineales (coincidencia)</w:t>
        </w:r>
        <w:r w:rsidR="001519CB">
          <w:rPr>
            <w:webHidden/>
          </w:rPr>
          <w:tab/>
        </w:r>
        <w:r>
          <w:rPr>
            <w:webHidden/>
          </w:rPr>
          <w:fldChar w:fldCharType="begin"/>
        </w:r>
        <w:r w:rsidR="001519CB">
          <w:rPr>
            <w:webHidden/>
          </w:rPr>
          <w:instrText xml:space="preserve"> PAGEREF _Toc272214388 \h </w:instrText>
        </w:r>
        <w:r>
          <w:rPr>
            <w:webHidden/>
          </w:rPr>
        </w:r>
        <w:r>
          <w:rPr>
            <w:webHidden/>
          </w:rPr>
          <w:fldChar w:fldCharType="separate"/>
        </w:r>
        <w:r w:rsidR="003D2383">
          <w:rPr>
            <w:webHidden/>
          </w:rPr>
          <w:t>17</w:t>
        </w:r>
        <w:r>
          <w:rPr>
            <w:webHidden/>
          </w:rPr>
          <w:fldChar w:fldCharType="end"/>
        </w:r>
      </w:hyperlink>
    </w:p>
    <w:p w:rsidR="001519CB" w:rsidRDefault="00DE5304">
      <w:pPr>
        <w:pStyle w:val="TDC3"/>
        <w:tabs>
          <w:tab w:val="left" w:pos="2552"/>
        </w:tabs>
        <w:rPr>
          <w:rFonts w:asciiTheme="minorHAnsi" w:eastAsiaTheme="minorEastAsia" w:hAnsiTheme="minorHAnsi" w:cstheme="minorBidi"/>
          <w:snapToGrid/>
          <w:sz w:val="22"/>
          <w:szCs w:val="22"/>
          <w:lang w:val="es-ES"/>
        </w:rPr>
      </w:pPr>
      <w:hyperlink w:anchor="_Toc272214389" w:history="1">
        <w:r w:rsidR="001519CB" w:rsidRPr="001D1CFA">
          <w:rPr>
            <w:rStyle w:val="Hipervnculo"/>
          </w:rPr>
          <w:t>3.6.4.</w:t>
        </w:r>
        <w:r w:rsidR="001519CB">
          <w:rPr>
            <w:rFonts w:asciiTheme="minorHAnsi" w:eastAsiaTheme="minorEastAsia" w:hAnsiTheme="minorHAnsi" w:cstheme="minorBidi"/>
            <w:snapToGrid/>
            <w:sz w:val="22"/>
            <w:szCs w:val="22"/>
            <w:lang w:val="es-ES"/>
          </w:rPr>
          <w:tab/>
        </w:r>
        <w:r w:rsidR="001519CB" w:rsidRPr="001D1CFA">
          <w:rPr>
            <w:rStyle w:val="Hipervnculo"/>
          </w:rPr>
          <w:t>Espacio Nulo y criterio de tamaño mínimo de entidad</w:t>
        </w:r>
        <w:r w:rsidR="001519CB">
          <w:rPr>
            <w:webHidden/>
          </w:rPr>
          <w:tab/>
        </w:r>
        <w:r>
          <w:rPr>
            <w:webHidden/>
          </w:rPr>
          <w:fldChar w:fldCharType="begin"/>
        </w:r>
        <w:r w:rsidR="001519CB">
          <w:rPr>
            <w:webHidden/>
          </w:rPr>
          <w:instrText xml:space="preserve"> PAGEREF _Toc272214389 \h </w:instrText>
        </w:r>
        <w:r>
          <w:rPr>
            <w:webHidden/>
          </w:rPr>
        </w:r>
        <w:r>
          <w:rPr>
            <w:webHidden/>
          </w:rPr>
          <w:fldChar w:fldCharType="separate"/>
        </w:r>
        <w:r w:rsidR="003D2383">
          <w:rPr>
            <w:webHidden/>
          </w:rPr>
          <w:t>18</w:t>
        </w:r>
        <w:r>
          <w:rPr>
            <w:webHidden/>
          </w:rPr>
          <w:fldChar w:fldCharType="end"/>
        </w:r>
      </w:hyperlink>
    </w:p>
    <w:p w:rsidR="001519CB" w:rsidRDefault="00DE5304">
      <w:pPr>
        <w:pStyle w:val="TDC1"/>
        <w:rPr>
          <w:rFonts w:asciiTheme="minorHAnsi" w:eastAsiaTheme="minorEastAsia" w:hAnsiTheme="minorHAnsi" w:cstheme="minorBidi"/>
          <w:sz w:val="22"/>
          <w:szCs w:val="22"/>
          <w:lang w:val="es-ES"/>
        </w:rPr>
      </w:pPr>
      <w:hyperlink w:anchor="_Toc272214390" w:history="1">
        <w:r w:rsidR="001519CB" w:rsidRPr="001D1CFA">
          <w:rPr>
            <w:rStyle w:val="Hipervnculo"/>
            <w:rFonts w:ascii="Swis721 BlkOul BT" w:hAnsi="Swis721 BlkOul BT"/>
          </w:rPr>
          <w:t>4.</w:t>
        </w:r>
        <w:r w:rsidR="001519CB">
          <w:rPr>
            <w:rFonts w:asciiTheme="minorHAnsi" w:eastAsiaTheme="minorEastAsia" w:hAnsiTheme="minorHAnsi" w:cstheme="minorBidi"/>
            <w:sz w:val="22"/>
            <w:szCs w:val="22"/>
            <w:lang w:val="es-ES"/>
          </w:rPr>
          <w:tab/>
        </w:r>
        <w:r w:rsidR="001519CB" w:rsidRPr="001D1CFA">
          <w:rPr>
            <w:rStyle w:val="Hipervnculo"/>
          </w:rPr>
          <w:t>Modelo de geometría duplicada</w:t>
        </w:r>
        <w:r w:rsidR="001519CB">
          <w:rPr>
            <w:webHidden/>
          </w:rPr>
          <w:tab/>
        </w:r>
        <w:r>
          <w:rPr>
            <w:webHidden/>
          </w:rPr>
          <w:fldChar w:fldCharType="begin"/>
        </w:r>
        <w:r w:rsidR="001519CB">
          <w:rPr>
            <w:webHidden/>
          </w:rPr>
          <w:instrText xml:space="preserve"> PAGEREF _Toc272214390 \h </w:instrText>
        </w:r>
        <w:r>
          <w:rPr>
            <w:webHidden/>
          </w:rPr>
        </w:r>
        <w:r>
          <w:rPr>
            <w:webHidden/>
          </w:rPr>
          <w:fldChar w:fldCharType="separate"/>
        </w:r>
        <w:r w:rsidR="003D2383">
          <w:rPr>
            <w:webHidden/>
          </w:rPr>
          <w:t>19</w:t>
        </w:r>
        <w:r>
          <w:rPr>
            <w:webHidden/>
          </w:rPr>
          <w:fldChar w:fldCharType="end"/>
        </w:r>
      </w:hyperlink>
    </w:p>
    <w:p w:rsidR="001519CB" w:rsidRDefault="00DE5304">
      <w:pPr>
        <w:pStyle w:val="TDC1"/>
        <w:rPr>
          <w:rFonts w:asciiTheme="minorHAnsi" w:eastAsiaTheme="minorEastAsia" w:hAnsiTheme="minorHAnsi" w:cstheme="minorBidi"/>
          <w:sz w:val="22"/>
          <w:szCs w:val="22"/>
          <w:lang w:val="es-ES"/>
        </w:rPr>
      </w:pPr>
      <w:hyperlink w:anchor="_Toc272214391" w:history="1">
        <w:r w:rsidR="001519CB" w:rsidRPr="001D1CFA">
          <w:rPr>
            <w:rStyle w:val="Hipervnculo"/>
            <w:rFonts w:ascii="Swis721 BlkOul BT" w:hAnsi="Swis721 BlkOul BT"/>
          </w:rPr>
          <w:t>5.</w:t>
        </w:r>
        <w:r w:rsidR="001519CB">
          <w:rPr>
            <w:rFonts w:asciiTheme="minorHAnsi" w:eastAsiaTheme="minorEastAsia" w:hAnsiTheme="minorHAnsi" w:cstheme="minorBidi"/>
            <w:sz w:val="22"/>
            <w:szCs w:val="22"/>
            <w:lang w:val="es-ES"/>
          </w:rPr>
          <w:tab/>
        </w:r>
        <w:r w:rsidR="001519CB" w:rsidRPr="001D1CFA">
          <w:rPr>
            <w:rStyle w:val="Hipervnculo"/>
          </w:rPr>
          <w:t>Modelo de geometría única con multicodificación</w:t>
        </w:r>
        <w:r w:rsidR="001519CB">
          <w:rPr>
            <w:webHidden/>
          </w:rPr>
          <w:tab/>
        </w:r>
        <w:r>
          <w:rPr>
            <w:webHidden/>
          </w:rPr>
          <w:fldChar w:fldCharType="begin"/>
        </w:r>
        <w:r w:rsidR="001519CB">
          <w:rPr>
            <w:webHidden/>
          </w:rPr>
          <w:instrText xml:space="preserve"> PAGEREF _Toc272214391 \h </w:instrText>
        </w:r>
        <w:r>
          <w:rPr>
            <w:webHidden/>
          </w:rPr>
        </w:r>
        <w:r>
          <w:rPr>
            <w:webHidden/>
          </w:rPr>
          <w:fldChar w:fldCharType="separate"/>
        </w:r>
        <w:r w:rsidR="003D2383">
          <w:rPr>
            <w:webHidden/>
          </w:rPr>
          <w:t>20</w:t>
        </w:r>
        <w:r>
          <w:rPr>
            <w:webHidden/>
          </w:rPr>
          <w:fldChar w:fldCharType="end"/>
        </w:r>
      </w:hyperlink>
    </w:p>
    <w:p w:rsidR="001519CB" w:rsidRDefault="00DE5304">
      <w:pPr>
        <w:pStyle w:val="TDC1"/>
        <w:rPr>
          <w:rFonts w:asciiTheme="minorHAnsi" w:eastAsiaTheme="minorEastAsia" w:hAnsiTheme="minorHAnsi" w:cstheme="minorBidi"/>
          <w:sz w:val="22"/>
          <w:szCs w:val="22"/>
          <w:lang w:val="es-ES"/>
        </w:rPr>
      </w:pPr>
      <w:hyperlink w:anchor="_Toc272214392" w:history="1">
        <w:r w:rsidR="001519CB" w:rsidRPr="001D1CFA">
          <w:rPr>
            <w:rStyle w:val="Hipervnculo"/>
            <w:rFonts w:ascii="Swis721 BlkOul BT" w:hAnsi="Swis721 BlkOul BT"/>
          </w:rPr>
          <w:t>6.</w:t>
        </w:r>
        <w:r w:rsidR="001519CB">
          <w:rPr>
            <w:rFonts w:asciiTheme="minorHAnsi" w:eastAsiaTheme="minorEastAsia" w:hAnsiTheme="minorHAnsi" w:cstheme="minorBidi"/>
            <w:sz w:val="22"/>
            <w:szCs w:val="22"/>
            <w:lang w:val="es-ES"/>
          </w:rPr>
          <w:tab/>
        </w:r>
        <w:r w:rsidR="001519CB" w:rsidRPr="001D1CFA">
          <w:rPr>
            <w:rStyle w:val="Hipervnculo"/>
          </w:rPr>
          <w:t>Herramientas topológicas incluidas en DIGI</w:t>
        </w:r>
        <w:r w:rsidR="001519CB">
          <w:rPr>
            <w:webHidden/>
          </w:rPr>
          <w:tab/>
        </w:r>
        <w:r>
          <w:rPr>
            <w:webHidden/>
          </w:rPr>
          <w:fldChar w:fldCharType="begin"/>
        </w:r>
        <w:r w:rsidR="001519CB">
          <w:rPr>
            <w:webHidden/>
          </w:rPr>
          <w:instrText xml:space="preserve"> PAGEREF _Toc272214392 \h </w:instrText>
        </w:r>
        <w:r>
          <w:rPr>
            <w:webHidden/>
          </w:rPr>
        </w:r>
        <w:r>
          <w:rPr>
            <w:webHidden/>
          </w:rPr>
          <w:fldChar w:fldCharType="separate"/>
        </w:r>
        <w:r w:rsidR="003D2383">
          <w:rPr>
            <w:webHidden/>
          </w:rPr>
          <w:t>21</w:t>
        </w:r>
        <w:r>
          <w:rPr>
            <w:webHidden/>
          </w:rPr>
          <w:fldChar w:fldCharType="end"/>
        </w:r>
      </w:hyperlink>
    </w:p>
    <w:p w:rsidR="001519CB" w:rsidRDefault="00DE5304" w:rsidP="001519CB">
      <w:pPr>
        <w:pStyle w:val="TDC2"/>
        <w:rPr>
          <w:rFonts w:asciiTheme="minorHAnsi" w:eastAsiaTheme="minorEastAsia" w:hAnsiTheme="minorHAnsi" w:cstheme="minorBidi"/>
          <w:snapToGrid/>
          <w:szCs w:val="22"/>
        </w:rPr>
      </w:pPr>
      <w:hyperlink w:anchor="_Toc272214393" w:history="1">
        <w:r w:rsidR="001519CB" w:rsidRPr="001D1CFA">
          <w:rPr>
            <w:rStyle w:val="Hipervnculo"/>
          </w:rPr>
          <w:t>6.1.</w:t>
        </w:r>
        <w:r w:rsidR="001519CB">
          <w:rPr>
            <w:rFonts w:asciiTheme="minorHAnsi" w:eastAsiaTheme="minorEastAsia" w:hAnsiTheme="minorHAnsi" w:cstheme="minorBidi"/>
            <w:snapToGrid/>
            <w:szCs w:val="22"/>
          </w:rPr>
          <w:tab/>
        </w:r>
        <w:r w:rsidR="001519CB" w:rsidRPr="001D1CFA">
          <w:rPr>
            <w:rStyle w:val="Hipervnculo"/>
          </w:rPr>
          <w:t>Cálculo de caras topológicas por inundación</w:t>
        </w:r>
        <w:r w:rsidR="001519CB">
          <w:rPr>
            <w:webHidden/>
          </w:rPr>
          <w:tab/>
        </w:r>
        <w:r>
          <w:rPr>
            <w:webHidden/>
          </w:rPr>
          <w:fldChar w:fldCharType="begin"/>
        </w:r>
        <w:r w:rsidR="001519CB">
          <w:rPr>
            <w:webHidden/>
          </w:rPr>
          <w:instrText xml:space="preserve"> PAGEREF _Toc272214393 \h </w:instrText>
        </w:r>
        <w:r>
          <w:rPr>
            <w:webHidden/>
          </w:rPr>
        </w:r>
        <w:r>
          <w:rPr>
            <w:webHidden/>
          </w:rPr>
          <w:fldChar w:fldCharType="separate"/>
        </w:r>
        <w:r w:rsidR="003D2383">
          <w:rPr>
            <w:webHidden/>
          </w:rPr>
          <w:t>21</w:t>
        </w:r>
        <w:r>
          <w:rPr>
            <w:webHidden/>
          </w:rPr>
          <w:fldChar w:fldCharType="end"/>
        </w:r>
      </w:hyperlink>
    </w:p>
    <w:p w:rsidR="001519CB" w:rsidRDefault="00DE5304" w:rsidP="001519CB">
      <w:pPr>
        <w:pStyle w:val="TDC2"/>
        <w:rPr>
          <w:rFonts w:asciiTheme="minorHAnsi" w:eastAsiaTheme="minorEastAsia" w:hAnsiTheme="minorHAnsi" w:cstheme="minorBidi"/>
          <w:snapToGrid/>
          <w:szCs w:val="22"/>
        </w:rPr>
      </w:pPr>
      <w:hyperlink w:anchor="_Toc272214394" w:history="1">
        <w:r w:rsidR="001519CB" w:rsidRPr="001D1CFA">
          <w:rPr>
            <w:rStyle w:val="Hipervnculo"/>
          </w:rPr>
          <w:t>6.2.</w:t>
        </w:r>
        <w:r w:rsidR="001519CB">
          <w:rPr>
            <w:rFonts w:asciiTheme="minorHAnsi" w:eastAsiaTheme="minorEastAsia" w:hAnsiTheme="minorHAnsi" w:cstheme="minorBidi"/>
            <w:snapToGrid/>
            <w:szCs w:val="22"/>
          </w:rPr>
          <w:tab/>
        </w:r>
        <w:r w:rsidR="001519CB" w:rsidRPr="001D1CFA">
          <w:rPr>
            <w:rStyle w:val="Hipervnculo"/>
          </w:rPr>
          <w:t>Multicodificación de las líneas que conforman una cara</w:t>
        </w:r>
        <w:r w:rsidR="001519CB">
          <w:rPr>
            <w:webHidden/>
          </w:rPr>
          <w:tab/>
        </w:r>
        <w:r>
          <w:rPr>
            <w:webHidden/>
          </w:rPr>
          <w:fldChar w:fldCharType="begin"/>
        </w:r>
        <w:r w:rsidR="001519CB">
          <w:rPr>
            <w:webHidden/>
          </w:rPr>
          <w:instrText xml:space="preserve"> PAGEREF _Toc272214394 \h </w:instrText>
        </w:r>
        <w:r>
          <w:rPr>
            <w:webHidden/>
          </w:rPr>
        </w:r>
        <w:r>
          <w:rPr>
            <w:webHidden/>
          </w:rPr>
          <w:fldChar w:fldCharType="separate"/>
        </w:r>
        <w:r w:rsidR="003D2383">
          <w:rPr>
            <w:webHidden/>
          </w:rPr>
          <w:t>22</w:t>
        </w:r>
        <w:r>
          <w:rPr>
            <w:webHidden/>
          </w:rPr>
          <w:fldChar w:fldCharType="end"/>
        </w:r>
      </w:hyperlink>
    </w:p>
    <w:p w:rsidR="001519CB" w:rsidRDefault="00DE5304" w:rsidP="001519CB">
      <w:pPr>
        <w:pStyle w:val="TDC2"/>
        <w:rPr>
          <w:rFonts w:asciiTheme="minorHAnsi" w:eastAsiaTheme="minorEastAsia" w:hAnsiTheme="minorHAnsi" w:cstheme="minorBidi"/>
          <w:snapToGrid/>
          <w:szCs w:val="22"/>
        </w:rPr>
      </w:pPr>
      <w:hyperlink w:anchor="_Toc272214395" w:history="1">
        <w:r w:rsidR="001519CB" w:rsidRPr="001D1CFA">
          <w:rPr>
            <w:rStyle w:val="Hipervnculo"/>
          </w:rPr>
          <w:t>6.3.</w:t>
        </w:r>
        <w:r w:rsidR="001519CB">
          <w:rPr>
            <w:rFonts w:asciiTheme="minorHAnsi" w:eastAsiaTheme="minorEastAsia" w:hAnsiTheme="minorHAnsi" w:cstheme="minorBidi"/>
            <w:snapToGrid/>
            <w:szCs w:val="22"/>
          </w:rPr>
          <w:tab/>
        </w:r>
        <w:r w:rsidR="001519CB" w:rsidRPr="001D1CFA">
          <w:rPr>
            <w:rStyle w:val="Hipervnculo"/>
          </w:rPr>
          <w:t>Topología en tiempo real: conectividad y generación de superficies</w:t>
        </w:r>
        <w:r w:rsidR="001519CB">
          <w:rPr>
            <w:webHidden/>
          </w:rPr>
          <w:tab/>
        </w:r>
        <w:r>
          <w:rPr>
            <w:webHidden/>
          </w:rPr>
          <w:fldChar w:fldCharType="begin"/>
        </w:r>
        <w:r w:rsidR="001519CB">
          <w:rPr>
            <w:webHidden/>
          </w:rPr>
          <w:instrText xml:space="preserve"> PAGEREF _Toc272214395 \h </w:instrText>
        </w:r>
        <w:r>
          <w:rPr>
            <w:webHidden/>
          </w:rPr>
        </w:r>
        <w:r>
          <w:rPr>
            <w:webHidden/>
          </w:rPr>
          <w:fldChar w:fldCharType="separate"/>
        </w:r>
        <w:r w:rsidR="003D2383">
          <w:rPr>
            <w:webHidden/>
          </w:rPr>
          <w:t>23</w:t>
        </w:r>
        <w:r>
          <w:rPr>
            <w:webHidden/>
          </w:rPr>
          <w:fldChar w:fldCharType="end"/>
        </w:r>
      </w:hyperlink>
    </w:p>
    <w:p w:rsidR="001519CB" w:rsidRDefault="00DE5304" w:rsidP="001519CB">
      <w:pPr>
        <w:pStyle w:val="TDC2"/>
        <w:rPr>
          <w:rFonts w:asciiTheme="minorHAnsi" w:eastAsiaTheme="minorEastAsia" w:hAnsiTheme="minorHAnsi" w:cstheme="minorBidi"/>
          <w:snapToGrid/>
          <w:szCs w:val="22"/>
        </w:rPr>
      </w:pPr>
      <w:hyperlink w:anchor="_Toc272214396" w:history="1">
        <w:r w:rsidR="001519CB" w:rsidRPr="001D1CFA">
          <w:rPr>
            <w:rStyle w:val="Hipervnculo"/>
          </w:rPr>
          <w:t>6.4.</w:t>
        </w:r>
        <w:r w:rsidR="001519CB">
          <w:rPr>
            <w:rFonts w:asciiTheme="minorHAnsi" w:eastAsiaTheme="minorEastAsia" w:hAnsiTheme="minorHAnsi" w:cstheme="minorBidi"/>
            <w:snapToGrid/>
            <w:szCs w:val="22"/>
          </w:rPr>
          <w:tab/>
        </w:r>
        <w:r w:rsidR="001519CB" w:rsidRPr="001D1CFA">
          <w:rPr>
            <w:rStyle w:val="Hipervnculo"/>
          </w:rPr>
          <w:t>Conexión con bases de datos</w:t>
        </w:r>
        <w:r w:rsidR="001519CB">
          <w:rPr>
            <w:webHidden/>
          </w:rPr>
          <w:tab/>
        </w:r>
        <w:r>
          <w:rPr>
            <w:webHidden/>
          </w:rPr>
          <w:fldChar w:fldCharType="begin"/>
        </w:r>
        <w:r w:rsidR="001519CB">
          <w:rPr>
            <w:webHidden/>
          </w:rPr>
          <w:instrText xml:space="preserve"> PAGEREF _Toc272214396 \h </w:instrText>
        </w:r>
        <w:r>
          <w:rPr>
            <w:webHidden/>
          </w:rPr>
        </w:r>
        <w:r>
          <w:rPr>
            <w:webHidden/>
          </w:rPr>
          <w:fldChar w:fldCharType="separate"/>
        </w:r>
        <w:r w:rsidR="003D2383">
          <w:rPr>
            <w:webHidden/>
          </w:rPr>
          <w:t>24</w:t>
        </w:r>
        <w:r>
          <w:rPr>
            <w:webHidden/>
          </w:rPr>
          <w:fldChar w:fldCharType="end"/>
        </w:r>
      </w:hyperlink>
    </w:p>
    <w:p w:rsidR="001519CB" w:rsidRDefault="00DE5304" w:rsidP="001519CB">
      <w:pPr>
        <w:pStyle w:val="TDC2"/>
        <w:rPr>
          <w:rFonts w:asciiTheme="minorHAnsi" w:eastAsiaTheme="minorEastAsia" w:hAnsiTheme="minorHAnsi" w:cstheme="minorBidi"/>
          <w:snapToGrid/>
          <w:szCs w:val="22"/>
        </w:rPr>
      </w:pPr>
      <w:hyperlink w:anchor="_Toc272214397" w:history="1">
        <w:r w:rsidR="001519CB" w:rsidRPr="001D1CFA">
          <w:rPr>
            <w:rStyle w:val="Hipervnculo"/>
          </w:rPr>
          <w:t>6.5.</w:t>
        </w:r>
        <w:r w:rsidR="001519CB">
          <w:rPr>
            <w:rFonts w:asciiTheme="minorHAnsi" w:eastAsiaTheme="minorEastAsia" w:hAnsiTheme="minorHAnsi" w:cstheme="minorBidi"/>
            <w:snapToGrid/>
            <w:szCs w:val="22"/>
          </w:rPr>
          <w:tab/>
        </w:r>
        <w:r w:rsidR="001519CB" w:rsidRPr="001D1CFA">
          <w:rPr>
            <w:rStyle w:val="Hipervnculo"/>
          </w:rPr>
          <w:t>Exportación</w:t>
        </w:r>
        <w:r w:rsidR="001519CB">
          <w:rPr>
            <w:webHidden/>
          </w:rPr>
          <w:tab/>
        </w:r>
        <w:r>
          <w:rPr>
            <w:webHidden/>
          </w:rPr>
          <w:fldChar w:fldCharType="begin"/>
        </w:r>
        <w:r w:rsidR="001519CB">
          <w:rPr>
            <w:webHidden/>
          </w:rPr>
          <w:instrText xml:space="preserve"> PAGEREF _Toc272214397 \h </w:instrText>
        </w:r>
        <w:r>
          <w:rPr>
            <w:webHidden/>
          </w:rPr>
        </w:r>
        <w:r>
          <w:rPr>
            <w:webHidden/>
          </w:rPr>
          <w:fldChar w:fldCharType="separate"/>
        </w:r>
        <w:r w:rsidR="003D2383">
          <w:rPr>
            <w:webHidden/>
          </w:rPr>
          <w:t>25</w:t>
        </w:r>
        <w:r>
          <w:rPr>
            <w:webHidden/>
          </w:rPr>
          <w:fldChar w:fldCharType="end"/>
        </w:r>
      </w:hyperlink>
    </w:p>
    <w:p w:rsidR="001519CB" w:rsidRDefault="00DE5304" w:rsidP="001519CB">
      <w:pPr>
        <w:pStyle w:val="TDC2"/>
        <w:rPr>
          <w:rFonts w:asciiTheme="minorHAnsi" w:eastAsiaTheme="minorEastAsia" w:hAnsiTheme="minorHAnsi" w:cstheme="minorBidi"/>
          <w:snapToGrid/>
          <w:szCs w:val="22"/>
        </w:rPr>
      </w:pPr>
      <w:hyperlink w:anchor="_Toc272214398" w:history="1">
        <w:r w:rsidR="001519CB" w:rsidRPr="001D1CFA">
          <w:rPr>
            <w:rStyle w:val="Hipervnculo"/>
          </w:rPr>
          <w:t>6.6.</w:t>
        </w:r>
        <w:r w:rsidR="001519CB">
          <w:rPr>
            <w:rFonts w:asciiTheme="minorHAnsi" w:eastAsiaTheme="minorEastAsia" w:hAnsiTheme="minorHAnsi" w:cstheme="minorBidi"/>
            <w:snapToGrid/>
            <w:szCs w:val="22"/>
          </w:rPr>
          <w:tab/>
        </w:r>
        <w:r w:rsidR="001519CB" w:rsidRPr="001D1CFA">
          <w:rPr>
            <w:rStyle w:val="Hipervnculo"/>
          </w:rPr>
          <w:t>Importación</w:t>
        </w:r>
        <w:r w:rsidR="001519CB">
          <w:rPr>
            <w:webHidden/>
          </w:rPr>
          <w:tab/>
        </w:r>
        <w:r>
          <w:rPr>
            <w:webHidden/>
          </w:rPr>
          <w:fldChar w:fldCharType="begin"/>
        </w:r>
        <w:r w:rsidR="001519CB">
          <w:rPr>
            <w:webHidden/>
          </w:rPr>
          <w:instrText xml:space="preserve"> PAGEREF _Toc272214398 \h </w:instrText>
        </w:r>
        <w:r>
          <w:rPr>
            <w:webHidden/>
          </w:rPr>
        </w:r>
        <w:r>
          <w:rPr>
            <w:webHidden/>
          </w:rPr>
          <w:fldChar w:fldCharType="separate"/>
        </w:r>
        <w:r w:rsidR="003D2383">
          <w:rPr>
            <w:webHidden/>
          </w:rPr>
          <w:t>26</w:t>
        </w:r>
        <w:r>
          <w:rPr>
            <w:webHidden/>
          </w:rPr>
          <w:fldChar w:fldCharType="end"/>
        </w:r>
      </w:hyperlink>
    </w:p>
    <w:p w:rsidR="001519CB" w:rsidRDefault="00DE5304">
      <w:pPr>
        <w:pStyle w:val="TDC1"/>
        <w:rPr>
          <w:rFonts w:asciiTheme="minorHAnsi" w:eastAsiaTheme="minorEastAsia" w:hAnsiTheme="minorHAnsi" w:cstheme="minorBidi"/>
          <w:sz w:val="22"/>
          <w:szCs w:val="22"/>
          <w:lang w:val="es-ES"/>
        </w:rPr>
      </w:pPr>
      <w:hyperlink w:anchor="_Toc272214399" w:history="1">
        <w:r w:rsidR="001519CB" w:rsidRPr="001D1CFA">
          <w:rPr>
            <w:rStyle w:val="Hipervnculo"/>
            <w:rFonts w:ascii="Swis721 BlkOul BT" w:hAnsi="Swis721 BlkOul BT"/>
          </w:rPr>
          <w:t>7.</w:t>
        </w:r>
        <w:r w:rsidR="001519CB">
          <w:rPr>
            <w:rFonts w:asciiTheme="minorHAnsi" w:eastAsiaTheme="minorEastAsia" w:hAnsiTheme="minorHAnsi" w:cstheme="minorBidi"/>
            <w:sz w:val="22"/>
            <w:szCs w:val="22"/>
            <w:lang w:val="es-ES"/>
          </w:rPr>
          <w:tab/>
        </w:r>
        <w:r w:rsidR="001519CB" w:rsidRPr="001D1CFA">
          <w:rPr>
            <w:rStyle w:val="Hipervnculo"/>
          </w:rPr>
          <w:t>Herramientas aportadas</w:t>
        </w:r>
        <w:r w:rsidR="001519CB">
          <w:rPr>
            <w:webHidden/>
          </w:rPr>
          <w:tab/>
        </w:r>
        <w:r>
          <w:rPr>
            <w:webHidden/>
          </w:rPr>
          <w:fldChar w:fldCharType="begin"/>
        </w:r>
        <w:r w:rsidR="001519CB">
          <w:rPr>
            <w:webHidden/>
          </w:rPr>
          <w:instrText xml:space="preserve"> PAGEREF _Toc272214399 \h </w:instrText>
        </w:r>
        <w:r>
          <w:rPr>
            <w:webHidden/>
          </w:rPr>
        </w:r>
        <w:r>
          <w:rPr>
            <w:webHidden/>
          </w:rPr>
          <w:fldChar w:fldCharType="separate"/>
        </w:r>
        <w:r w:rsidR="003D2383">
          <w:rPr>
            <w:webHidden/>
          </w:rPr>
          <w:t>27</w:t>
        </w:r>
        <w:r>
          <w:rPr>
            <w:webHidden/>
          </w:rPr>
          <w:fldChar w:fldCharType="end"/>
        </w:r>
      </w:hyperlink>
    </w:p>
    <w:p w:rsidR="001519CB" w:rsidRDefault="00DE5304" w:rsidP="001519CB">
      <w:pPr>
        <w:pStyle w:val="TDC2"/>
        <w:rPr>
          <w:rFonts w:asciiTheme="minorHAnsi" w:eastAsiaTheme="minorEastAsia" w:hAnsiTheme="minorHAnsi" w:cstheme="minorBidi"/>
          <w:snapToGrid/>
          <w:szCs w:val="22"/>
        </w:rPr>
      </w:pPr>
      <w:hyperlink w:anchor="_Toc272214400" w:history="1">
        <w:r w:rsidR="001519CB" w:rsidRPr="001D1CFA">
          <w:rPr>
            <w:rStyle w:val="Hipervnculo"/>
            <w:lang w:val="es-ES_tradnl"/>
          </w:rPr>
          <w:t>7.1.</w:t>
        </w:r>
        <w:r w:rsidR="001519CB">
          <w:rPr>
            <w:rFonts w:asciiTheme="minorHAnsi" w:eastAsiaTheme="minorEastAsia" w:hAnsiTheme="minorHAnsi" w:cstheme="minorBidi"/>
            <w:snapToGrid/>
            <w:szCs w:val="22"/>
          </w:rPr>
          <w:tab/>
        </w:r>
        <w:r w:rsidR="001519CB" w:rsidRPr="001D1CFA">
          <w:rPr>
            <w:rStyle w:val="Hipervnculo"/>
            <w:lang w:val="es-ES_tradnl"/>
          </w:rPr>
          <w:t>BinTram</w:t>
        </w:r>
        <w:r w:rsidR="001519CB">
          <w:rPr>
            <w:webHidden/>
          </w:rPr>
          <w:tab/>
        </w:r>
        <w:r>
          <w:rPr>
            <w:webHidden/>
          </w:rPr>
          <w:fldChar w:fldCharType="begin"/>
        </w:r>
        <w:r w:rsidR="001519CB">
          <w:rPr>
            <w:webHidden/>
          </w:rPr>
          <w:instrText xml:space="preserve"> PAGEREF _Toc272214400 \h </w:instrText>
        </w:r>
        <w:r>
          <w:rPr>
            <w:webHidden/>
          </w:rPr>
        </w:r>
        <w:r>
          <w:rPr>
            <w:webHidden/>
          </w:rPr>
          <w:fldChar w:fldCharType="separate"/>
        </w:r>
        <w:r w:rsidR="003D2383">
          <w:rPr>
            <w:webHidden/>
          </w:rPr>
          <w:t>27</w:t>
        </w:r>
        <w:r>
          <w:rPr>
            <w:webHidden/>
          </w:rPr>
          <w:fldChar w:fldCharType="end"/>
        </w:r>
      </w:hyperlink>
    </w:p>
    <w:p w:rsidR="001519CB" w:rsidRDefault="00DE5304" w:rsidP="001519CB">
      <w:pPr>
        <w:pStyle w:val="TDC2"/>
        <w:rPr>
          <w:rFonts w:asciiTheme="minorHAnsi" w:eastAsiaTheme="minorEastAsia" w:hAnsiTheme="minorHAnsi" w:cstheme="minorBidi"/>
          <w:snapToGrid/>
          <w:szCs w:val="22"/>
        </w:rPr>
      </w:pPr>
      <w:hyperlink w:anchor="_Toc272214401" w:history="1">
        <w:r w:rsidR="001519CB" w:rsidRPr="001D1CFA">
          <w:rPr>
            <w:rStyle w:val="Hipervnculo"/>
            <w:lang w:val="es-ES_tradnl"/>
          </w:rPr>
          <w:t>7.2.</w:t>
        </w:r>
        <w:r w:rsidR="001519CB">
          <w:rPr>
            <w:rFonts w:asciiTheme="minorHAnsi" w:eastAsiaTheme="minorEastAsia" w:hAnsiTheme="minorHAnsi" w:cstheme="minorBidi"/>
            <w:snapToGrid/>
            <w:szCs w:val="22"/>
          </w:rPr>
          <w:tab/>
        </w:r>
        <w:r w:rsidR="001519CB" w:rsidRPr="001D1CFA">
          <w:rPr>
            <w:rStyle w:val="Hipervnculo"/>
            <w:lang w:val="es-ES_tradnl"/>
          </w:rPr>
          <w:t>BinTop</w:t>
        </w:r>
        <w:r w:rsidR="001519CB">
          <w:rPr>
            <w:webHidden/>
          </w:rPr>
          <w:tab/>
        </w:r>
        <w:r>
          <w:rPr>
            <w:webHidden/>
          </w:rPr>
          <w:fldChar w:fldCharType="begin"/>
        </w:r>
        <w:r w:rsidR="001519CB">
          <w:rPr>
            <w:webHidden/>
          </w:rPr>
          <w:instrText xml:space="preserve"> PAGEREF _Toc272214401 \h </w:instrText>
        </w:r>
        <w:r>
          <w:rPr>
            <w:webHidden/>
          </w:rPr>
        </w:r>
        <w:r>
          <w:rPr>
            <w:webHidden/>
          </w:rPr>
          <w:fldChar w:fldCharType="separate"/>
        </w:r>
        <w:r w:rsidR="003D2383">
          <w:rPr>
            <w:webHidden/>
          </w:rPr>
          <w:t>30</w:t>
        </w:r>
        <w:r>
          <w:rPr>
            <w:webHidden/>
          </w:rPr>
          <w:fldChar w:fldCharType="end"/>
        </w:r>
      </w:hyperlink>
    </w:p>
    <w:p w:rsidR="001519CB" w:rsidRDefault="00DE5304" w:rsidP="001519CB">
      <w:pPr>
        <w:pStyle w:val="TDC2"/>
        <w:rPr>
          <w:rFonts w:asciiTheme="minorHAnsi" w:eastAsiaTheme="minorEastAsia" w:hAnsiTheme="minorHAnsi" w:cstheme="minorBidi"/>
          <w:snapToGrid/>
          <w:szCs w:val="22"/>
        </w:rPr>
      </w:pPr>
      <w:hyperlink w:anchor="_Toc272214402" w:history="1">
        <w:r w:rsidR="001519CB" w:rsidRPr="001D1CFA">
          <w:rPr>
            <w:rStyle w:val="Hipervnculo"/>
            <w:lang w:val="es-ES_tradnl"/>
          </w:rPr>
          <w:t>7.3.</w:t>
        </w:r>
        <w:r w:rsidR="001519CB">
          <w:rPr>
            <w:rFonts w:asciiTheme="minorHAnsi" w:eastAsiaTheme="minorEastAsia" w:hAnsiTheme="minorHAnsi" w:cstheme="minorBidi"/>
            <w:snapToGrid/>
            <w:szCs w:val="22"/>
          </w:rPr>
          <w:tab/>
        </w:r>
        <w:r w:rsidR="001519CB" w:rsidRPr="001D1CFA">
          <w:rPr>
            <w:rStyle w:val="Hipervnculo"/>
            <w:lang w:val="es-ES_tradnl"/>
          </w:rPr>
          <w:t>Zoome_R</w:t>
        </w:r>
        <w:r w:rsidR="001519CB">
          <w:rPr>
            <w:webHidden/>
          </w:rPr>
          <w:tab/>
        </w:r>
        <w:r>
          <w:rPr>
            <w:webHidden/>
          </w:rPr>
          <w:fldChar w:fldCharType="begin"/>
        </w:r>
        <w:r w:rsidR="001519CB">
          <w:rPr>
            <w:webHidden/>
          </w:rPr>
          <w:instrText xml:space="preserve"> PAGEREF _Toc272214402 \h </w:instrText>
        </w:r>
        <w:r>
          <w:rPr>
            <w:webHidden/>
          </w:rPr>
        </w:r>
        <w:r>
          <w:rPr>
            <w:webHidden/>
          </w:rPr>
          <w:fldChar w:fldCharType="separate"/>
        </w:r>
        <w:r w:rsidR="003D2383">
          <w:rPr>
            <w:webHidden/>
          </w:rPr>
          <w:t>32</w:t>
        </w:r>
        <w:r>
          <w:rPr>
            <w:webHidden/>
          </w:rPr>
          <w:fldChar w:fldCharType="end"/>
        </w:r>
      </w:hyperlink>
    </w:p>
    <w:p w:rsidR="001519CB" w:rsidRDefault="00DE5304" w:rsidP="001519CB">
      <w:pPr>
        <w:pStyle w:val="TDC2"/>
        <w:rPr>
          <w:rFonts w:asciiTheme="minorHAnsi" w:eastAsiaTheme="minorEastAsia" w:hAnsiTheme="minorHAnsi" w:cstheme="minorBidi"/>
          <w:snapToGrid/>
          <w:szCs w:val="22"/>
        </w:rPr>
      </w:pPr>
      <w:hyperlink w:anchor="_Toc272214403" w:history="1">
        <w:r w:rsidR="001519CB" w:rsidRPr="001D1CFA">
          <w:rPr>
            <w:rStyle w:val="Hipervnculo"/>
            <w:lang w:val="es-ES_tradnl"/>
          </w:rPr>
          <w:t>7.4.</w:t>
        </w:r>
        <w:r w:rsidR="001519CB">
          <w:rPr>
            <w:rFonts w:asciiTheme="minorHAnsi" w:eastAsiaTheme="minorEastAsia" w:hAnsiTheme="minorHAnsi" w:cstheme="minorBidi"/>
            <w:snapToGrid/>
            <w:szCs w:val="22"/>
          </w:rPr>
          <w:tab/>
        </w:r>
        <w:r w:rsidR="001519CB" w:rsidRPr="001D1CFA">
          <w:rPr>
            <w:rStyle w:val="Hipervnculo"/>
            <w:lang w:val="es-ES_tradnl"/>
          </w:rPr>
          <w:t>Poner_atr_R</w:t>
        </w:r>
        <w:r w:rsidR="001519CB">
          <w:rPr>
            <w:webHidden/>
          </w:rPr>
          <w:tab/>
        </w:r>
        <w:r>
          <w:rPr>
            <w:webHidden/>
          </w:rPr>
          <w:fldChar w:fldCharType="begin"/>
        </w:r>
        <w:r w:rsidR="001519CB">
          <w:rPr>
            <w:webHidden/>
          </w:rPr>
          <w:instrText xml:space="preserve"> PAGEREF _Toc272214403 \h </w:instrText>
        </w:r>
        <w:r>
          <w:rPr>
            <w:webHidden/>
          </w:rPr>
        </w:r>
        <w:r>
          <w:rPr>
            <w:webHidden/>
          </w:rPr>
          <w:fldChar w:fldCharType="separate"/>
        </w:r>
        <w:r w:rsidR="003D2383">
          <w:rPr>
            <w:webHidden/>
          </w:rPr>
          <w:t>33</w:t>
        </w:r>
        <w:r>
          <w:rPr>
            <w:webHidden/>
          </w:rPr>
          <w:fldChar w:fldCharType="end"/>
        </w:r>
      </w:hyperlink>
    </w:p>
    <w:p w:rsidR="001519CB" w:rsidRDefault="00DE5304" w:rsidP="001519CB">
      <w:pPr>
        <w:pStyle w:val="TDC2"/>
        <w:rPr>
          <w:rFonts w:asciiTheme="minorHAnsi" w:eastAsiaTheme="minorEastAsia" w:hAnsiTheme="minorHAnsi" w:cstheme="minorBidi"/>
          <w:snapToGrid/>
          <w:szCs w:val="22"/>
        </w:rPr>
      </w:pPr>
      <w:hyperlink w:anchor="_Toc272214404" w:history="1">
        <w:r w:rsidR="001519CB" w:rsidRPr="001D1CFA">
          <w:rPr>
            <w:rStyle w:val="Hipervnculo"/>
            <w:lang w:val="es-ES_tradnl"/>
          </w:rPr>
          <w:t>7.5.</w:t>
        </w:r>
        <w:r w:rsidR="001519CB">
          <w:rPr>
            <w:rFonts w:asciiTheme="minorHAnsi" w:eastAsiaTheme="minorEastAsia" w:hAnsiTheme="minorHAnsi" w:cstheme="minorBidi"/>
            <w:snapToGrid/>
            <w:szCs w:val="22"/>
          </w:rPr>
          <w:tab/>
        </w:r>
        <w:r w:rsidR="001519CB" w:rsidRPr="001D1CFA">
          <w:rPr>
            <w:rStyle w:val="Hipervnculo"/>
            <w:lang w:val="es-ES_tradnl"/>
          </w:rPr>
          <w:t>Borra_atr_R</w:t>
        </w:r>
        <w:r w:rsidR="001519CB">
          <w:rPr>
            <w:webHidden/>
          </w:rPr>
          <w:tab/>
        </w:r>
        <w:r>
          <w:rPr>
            <w:webHidden/>
          </w:rPr>
          <w:fldChar w:fldCharType="begin"/>
        </w:r>
        <w:r w:rsidR="001519CB">
          <w:rPr>
            <w:webHidden/>
          </w:rPr>
          <w:instrText xml:space="preserve"> PAGEREF _Toc272214404 \h </w:instrText>
        </w:r>
        <w:r>
          <w:rPr>
            <w:webHidden/>
          </w:rPr>
        </w:r>
        <w:r>
          <w:rPr>
            <w:webHidden/>
          </w:rPr>
          <w:fldChar w:fldCharType="separate"/>
        </w:r>
        <w:r w:rsidR="003D2383">
          <w:rPr>
            <w:webHidden/>
          </w:rPr>
          <w:t>34</w:t>
        </w:r>
        <w:r>
          <w:rPr>
            <w:webHidden/>
          </w:rPr>
          <w:fldChar w:fldCharType="end"/>
        </w:r>
      </w:hyperlink>
    </w:p>
    <w:p w:rsidR="001519CB" w:rsidRDefault="00DE5304" w:rsidP="001519CB">
      <w:pPr>
        <w:pStyle w:val="TDC2"/>
        <w:rPr>
          <w:rFonts w:asciiTheme="minorHAnsi" w:eastAsiaTheme="minorEastAsia" w:hAnsiTheme="minorHAnsi" w:cstheme="minorBidi"/>
          <w:snapToGrid/>
          <w:szCs w:val="22"/>
        </w:rPr>
      </w:pPr>
      <w:hyperlink w:anchor="_Toc272214405" w:history="1">
        <w:r w:rsidR="001519CB" w:rsidRPr="001D1CFA">
          <w:rPr>
            <w:rStyle w:val="Hipervnculo"/>
            <w:lang w:val="es-ES_tradnl"/>
          </w:rPr>
          <w:t>7.6.</w:t>
        </w:r>
        <w:r w:rsidR="001519CB">
          <w:rPr>
            <w:rFonts w:asciiTheme="minorHAnsi" w:eastAsiaTheme="minorEastAsia" w:hAnsiTheme="minorHAnsi" w:cstheme="minorBidi"/>
            <w:snapToGrid/>
            <w:szCs w:val="22"/>
          </w:rPr>
          <w:tab/>
        </w:r>
        <w:r w:rsidR="001519CB" w:rsidRPr="001D1CFA">
          <w:rPr>
            <w:rStyle w:val="Hipervnculo"/>
            <w:lang w:val="es-ES_tradnl"/>
          </w:rPr>
          <w:t>Auto_ModoB</w:t>
        </w:r>
        <w:r w:rsidR="001519CB">
          <w:rPr>
            <w:webHidden/>
          </w:rPr>
          <w:tab/>
        </w:r>
        <w:r>
          <w:rPr>
            <w:webHidden/>
          </w:rPr>
          <w:fldChar w:fldCharType="begin"/>
        </w:r>
        <w:r w:rsidR="001519CB">
          <w:rPr>
            <w:webHidden/>
          </w:rPr>
          <w:instrText xml:space="preserve"> PAGEREF _Toc272214405 \h </w:instrText>
        </w:r>
        <w:r>
          <w:rPr>
            <w:webHidden/>
          </w:rPr>
        </w:r>
        <w:r>
          <w:rPr>
            <w:webHidden/>
          </w:rPr>
          <w:fldChar w:fldCharType="separate"/>
        </w:r>
        <w:r w:rsidR="003D2383">
          <w:rPr>
            <w:webHidden/>
          </w:rPr>
          <w:t>35</w:t>
        </w:r>
        <w:r>
          <w:rPr>
            <w:webHidden/>
          </w:rPr>
          <w:fldChar w:fldCharType="end"/>
        </w:r>
      </w:hyperlink>
    </w:p>
    <w:p w:rsidR="001519CB" w:rsidRDefault="00DE5304" w:rsidP="001519CB">
      <w:pPr>
        <w:pStyle w:val="TDC2"/>
        <w:rPr>
          <w:rFonts w:asciiTheme="minorHAnsi" w:eastAsiaTheme="minorEastAsia" w:hAnsiTheme="minorHAnsi" w:cstheme="minorBidi"/>
          <w:snapToGrid/>
          <w:szCs w:val="22"/>
        </w:rPr>
      </w:pPr>
      <w:hyperlink w:anchor="_Toc272214406" w:history="1">
        <w:r w:rsidR="001519CB" w:rsidRPr="001D1CFA">
          <w:rPr>
            <w:rStyle w:val="Hipervnculo"/>
            <w:lang w:val="es-ES_tradnl"/>
          </w:rPr>
          <w:t>7.7.</w:t>
        </w:r>
        <w:r w:rsidR="001519CB">
          <w:rPr>
            <w:rFonts w:asciiTheme="minorHAnsi" w:eastAsiaTheme="minorEastAsia" w:hAnsiTheme="minorHAnsi" w:cstheme="minorBidi"/>
            <w:snapToGrid/>
            <w:szCs w:val="22"/>
          </w:rPr>
          <w:tab/>
        </w:r>
        <w:r w:rsidR="001519CB" w:rsidRPr="001D1CFA">
          <w:rPr>
            <w:rStyle w:val="Hipervnculo"/>
            <w:lang w:val="es-ES_tradnl"/>
          </w:rPr>
          <w:t>Bordes</w:t>
        </w:r>
        <w:r w:rsidR="001519CB">
          <w:rPr>
            <w:webHidden/>
          </w:rPr>
          <w:tab/>
        </w:r>
        <w:r>
          <w:rPr>
            <w:webHidden/>
          </w:rPr>
          <w:fldChar w:fldCharType="begin"/>
        </w:r>
        <w:r w:rsidR="001519CB">
          <w:rPr>
            <w:webHidden/>
          </w:rPr>
          <w:instrText xml:space="preserve"> PAGEREF _Toc272214406 \h </w:instrText>
        </w:r>
        <w:r>
          <w:rPr>
            <w:webHidden/>
          </w:rPr>
        </w:r>
        <w:r>
          <w:rPr>
            <w:webHidden/>
          </w:rPr>
          <w:fldChar w:fldCharType="separate"/>
        </w:r>
        <w:r w:rsidR="003D2383">
          <w:rPr>
            <w:webHidden/>
          </w:rPr>
          <w:t>35</w:t>
        </w:r>
        <w:r>
          <w:rPr>
            <w:webHidden/>
          </w:rPr>
          <w:fldChar w:fldCharType="end"/>
        </w:r>
      </w:hyperlink>
    </w:p>
    <w:p w:rsidR="001519CB" w:rsidRDefault="00DE5304" w:rsidP="001519CB">
      <w:pPr>
        <w:pStyle w:val="TDC2"/>
        <w:rPr>
          <w:rFonts w:asciiTheme="minorHAnsi" w:eastAsiaTheme="minorEastAsia" w:hAnsiTheme="minorHAnsi" w:cstheme="minorBidi"/>
          <w:snapToGrid/>
          <w:szCs w:val="22"/>
        </w:rPr>
      </w:pPr>
      <w:hyperlink w:anchor="_Toc272214407" w:history="1">
        <w:r w:rsidR="001519CB" w:rsidRPr="001D1CFA">
          <w:rPr>
            <w:rStyle w:val="Hipervnculo"/>
            <w:lang w:val="es-ES_tradnl"/>
          </w:rPr>
          <w:t>7.8.</w:t>
        </w:r>
        <w:r w:rsidR="001519CB">
          <w:rPr>
            <w:rFonts w:asciiTheme="minorHAnsi" w:eastAsiaTheme="minorEastAsia" w:hAnsiTheme="minorHAnsi" w:cstheme="minorBidi"/>
            <w:snapToGrid/>
            <w:szCs w:val="22"/>
          </w:rPr>
          <w:tab/>
        </w:r>
        <w:r w:rsidR="001519CB" w:rsidRPr="001D1CFA">
          <w:rPr>
            <w:rStyle w:val="Hipervnculo"/>
            <w:lang w:val="es-ES_tradnl"/>
          </w:rPr>
          <w:t>On_R</w:t>
        </w:r>
        <w:r w:rsidR="001519CB">
          <w:rPr>
            <w:webHidden/>
          </w:rPr>
          <w:tab/>
        </w:r>
        <w:r>
          <w:rPr>
            <w:webHidden/>
          </w:rPr>
          <w:fldChar w:fldCharType="begin"/>
        </w:r>
        <w:r w:rsidR="001519CB">
          <w:rPr>
            <w:webHidden/>
          </w:rPr>
          <w:instrText xml:space="preserve"> PAGEREF _Toc272214407 \h </w:instrText>
        </w:r>
        <w:r>
          <w:rPr>
            <w:webHidden/>
          </w:rPr>
        </w:r>
        <w:r>
          <w:rPr>
            <w:webHidden/>
          </w:rPr>
          <w:fldChar w:fldCharType="separate"/>
        </w:r>
        <w:r w:rsidR="003D2383">
          <w:rPr>
            <w:webHidden/>
          </w:rPr>
          <w:t>36</w:t>
        </w:r>
        <w:r>
          <w:rPr>
            <w:webHidden/>
          </w:rPr>
          <w:fldChar w:fldCharType="end"/>
        </w:r>
      </w:hyperlink>
    </w:p>
    <w:p w:rsidR="001519CB" w:rsidRDefault="00DE5304" w:rsidP="001519CB">
      <w:pPr>
        <w:pStyle w:val="TDC2"/>
        <w:rPr>
          <w:rFonts w:asciiTheme="minorHAnsi" w:eastAsiaTheme="minorEastAsia" w:hAnsiTheme="minorHAnsi" w:cstheme="minorBidi"/>
          <w:snapToGrid/>
          <w:szCs w:val="22"/>
        </w:rPr>
      </w:pPr>
      <w:hyperlink w:anchor="_Toc272214408" w:history="1">
        <w:r w:rsidR="001519CB" w:rsidRPr="001D1CFA">
          <w:rPr>
            <w:rStyle w:val="Hipervnculo"/>
            <w:lang w:val="es-ES_tradnl"/>
          </w:rPr>
          <w:t>7.9.</w:t>
        </w:r>
        <w:r w:rsidR="001519CB">
          <w:rPr>
            <w:rFonts w:asciiTheme="minorHAnsi" w:eastAsiaTheme="minorEastAsia" w:hAnsiTheme="minorHAnsi" w:cstheme="minorBidi"/>
            <w:snapToGrid/>
            <w:szCs w:val="22"/>
          </w:rPr>
          <w:tab/>
        </w:r>
        <w:r w:rsidR="001519CB" w:rsidRPr="001D1CFA">
          <w:rPr>
            <w:rStyle w:val="Hipervnculo"/>
            <w:lang w:val="es-ES_tradnl"/>
          </w:rPr>
          <w:t>Off_R</w:t>
        </w:r>
        <w:r w:rsidR="001519CB">
          <w:rPr>
            <w:webHidden/>
          </w:rPr>
          <w:tab/>
        </w:r>
        <w:r>
          <w:rPr>
            <w:webHidden/>
          </w:rPr>
          <w:fldChar w:fldCharType="begin"/>
        </w:r>
        <w:r w:rsidR="001519CB">
          <w:rPr>
            <w:webHidden/>
          </w:rPr>
          <w:instrText xml:space="preserve"> PAGEREF _Toc272214408 \h </w:instrText>
        </w:r>
        <w:r>
          <w:rPr>
            <w:webHidden/>
          </w:rPr>
        </w:r>
        <w:r>
          <w:rPr>
            <w:webHidden/>
          </w:rPr>
          <w:fldChar w:fldCharType="separate"/>
        </w:r>
        <w:r w:rsidR="003D2383">
          <w:rPr>
            <w:webHidden/>
          </w:rPr>
          <w:t>37</w:t>
        </w:r>
        <w:r>
          <w:rPr>
            <w:webHidden/>
          </w:rPr>
          <w:fldChar w:fldCharType="end"/>
        </w:r>
      </w:hyperlink>
    </w:p>
    <w:p w:rsidR="001519CB" w:rsidRDefault="00DE5304" w:rsidP="001519CB">
      <w:pPr>
        <w:pStyle w:val="TDC2"/>
        <w:rPr>
          <w:rFonts w:asciiTheme="minorHAnsi" w:eastAsiaTheme="minorEastAsia" w:hAnsiTheme="minorHAnsi" w:cstheme="minorBidi"/>
          <w:snapToGrid/>
          <w:szCs w:val="22"/>
        </w:rPr>
      </w:pPr>
      <w:hyperlink w:anchor="_Toc272214409" w:history="1">
        <w:r w:rsidR="001519CB" w:rsidRPr="001D1CFA">
          <w:rPr>
            <w:rStyle w:val="Hipervnculo"/>
            <w:lang w:val="es-ES_tradnl"/>
          </w:rPr>
          <w:t>7.10.</w:t>
        </w:r>
        <w:r w:rsidR="001519CB">
          <w:rPr>
            <w:rFonts w:asciiTheme="minorHAnsi" w:eastAsiaTheme="minorEastAsia" w:hAnsiTheme="minorHAnsi" w:cstheme="minorBidi"/>
            <w:snapToGrid/>
            <w:szCs w:val="22"/>
          </w:rPr>
          <w:tab/>
        </w:r>
        <w:r w:rsidR="001519CB" w:rsidRPr="001D1CFA">
          <w:rPr>
            <w:rStyle w:val="Hipervnculo"/>
            <w:lang w:val="es-ES_tradnl"/>
          </w:rPr>
          <w:t>TexCota</w:t>
        </w:r>
        <w:r w:rsidR="001519CB">
          <w:rPr>
            <w:webHidden/>
          </w:rPr>
          <w:tab/>
        </w:r>
        <w:r>
          <w:rPr>
            <w:webHidden/>
          </w:rPr>
          <w:fldChar w:fldCharType="begin"/>
        </w:r>
        <w:r w:rsidR="001519CB">
          <w:rPr>
            <w:webHidden/>
          </w:rPr>
          <w:instrText xml:space="preserve"> PAGEREF _Toc272214409 \h </w:instrText>
        </w:r>
        <w:r>
          <w:rPr>
            <w:webHidden/>
          </w:rPr>
        </w:r>
        <w:r>
          <w:rPr>
            <w:webHidden/>
          </w:rPr>
          <w:fldChar w:fldCharType="separate"/>
        </w:r>
        <w:r w:rsidR="003D2383">
          <w:rPr>
            <w:webHidden/>
          </w:rPr>
          <w:t>38</w:t>
        </w:r>
        <w:r>
          <w:rPr>
            <w:webHidden/>
          </w:rPr>
          <w:fldChar w:fldCharType="end"/>
        </w:r>
      </w:hyperlink>
    </w:p>
    <w:p w:rsidR="001519CB" w:rsidRDefault="00DE5304" w:rsidP="001519CB">
      <w:pPr>
        <w:pStyle w:val="TDC2"/>
        <w:rPr>
          <w:rFonts w:asciiTheme="minorHAnsi" w:eastAsiaTheme="minorEastAsia" w:hAnsiTheme="minorHAnsi" w:cstheme="minorBidi"/>
          <w:snapToGrid/>
          <w:szCs w:val="22"/>
        </w:rPr>
      </w:pPr>
      <w:hyperlink w:anchor="_Toc272214410" w:history="1">
        <w:r w:rsidR="001519CB" w:rsidRPr="001D1CFA">
          <w:rPr>
            <w:rStyle w:val="Hipervnculo"/>
            <w:lang w:val="es-ES_tradnl"/>
          </w:rPr>
          <w:t>7.11.</w:t>
        </w:r>
        <w:r w:rsidR="001519CB">
          <w:rPr>
            <w:rFonts w:asciiTheme="minorHAnsi" w:eastAsiaTheme="minorEastAsia" w:hAnsiTheme="minorHAnsi" w:cstheme="minorBidi"/>
            <w:snapToGrid/>
            <w:szCs w:val="22"/>
          </w:rPr>
          <w:tab/>
        </w:r>
        <w:r w:rsidR="001519CB" w:rsidRPr="001D1CFA">
          <w:rPr>
            <w:rStyle w:val="Hipervnculo"/>
            <w:lang w:val="es-ES_tradnl"/>
          </w:rPr>
          <w:t>Hidro</w:t>
        </w:r>
        <w:r w:rsidR="001519CB">
          <w:rPr>
            <w:webHidden/>
          </w:rPr>
          <w:tab/>
        </w:r>
        <w:r>
          <w:rPr>
            <w:webHidden/>
          </w:rPr>
          <w:fldChar w:fldCharType="begin"/>
        </w:r>
        <w:r w:rsidR="001519CB">
          <w:rPr>
            <w:webHidden/>
          </w:rPr>
          <w:instrText xml:space="preserve"> PAGEREF _Toc272214410 \h </w:instrText>
        </w:r>
        <w:r>
          <w:rPr>
            <w:webHidden/>
          </w:rPr>
        </w:r>
        <w:r>
          <w:rPr>
            <w:webHidden/>
          </w:rPr>
          <w:fldChar w:fldCharType="separate"/>
        </w:r>
        <w:r w:rsidR="003D2383">
          <w:rPr>
            <w:webHidden/>
          </w:rPr>
          <w:t>38</w:t>
        </w:r>
        <w:r>
          <w:rPr>
            <w:webHidden/>
          </w:rPr>
          <w:fldChar w:fldCharType="end"/>
        </w:r>
      </w:hyperlink>
    </w:p>
    <w:p w:rsidR="001519CB" w:rsidRDefault="00DE5304" w:rsidP="001519CB">
      <w:pPr>
        <w:pStyle w:val="TDC2"/>
        <w:rPr>
          <w:rFonts w:asciiTheme="minorHAnsi" w:eastAsiaTheme="minorEastAsia" w:hAnsiTheme="minorHAnsi" w:cstheme="minorBidi"/>
          <w:snapToGrid/>
          <w:szCs w:val="22"/>
        </w:rPr>
      </w:pPr>
      <w:hyperlink w:anchor="_Toc272214411" w:history="1">
        <w:r w:rsidR="001519CB" w:rsidRPr="001D1CFA">
          <w:rPr>
            <w:rStyle w:val="Hipervnculo"/>
            <w:lang w:val="es-ES_tradnl"/>
          </w:rPr>
          <w:t>7.12.</w:t>
        </w:r>
        <w:r w:rsidR="001519CB">
          <w:rPr>
            <w:rFonts w:asciiTheme="minorHAnsi" w:eastAsiaTheme="minorEastAsia" w:hAnsiTheme="minorHAnsi" w:cstheme="minorBidi"/>
            <w:snapToGrid/>
            <w:szCs w:val="22"/>
          </w:rPr>
          <w:tab/>
        </w:r>
        <w:r w:rsidR="001519CB" w:rsidRPr="001D1CFA">
          <w:rPr>
            <w:rStyle w:val="Hipervnculo"/>
            <w:lang w:val="es-ES_tradnl"/>
          </w:rPr>
          <w:t>Comprueba_MDT</w:t>
        </w:r>
        <w:r w:rsidR="001519CB">
          <w:rPr>
            <w:webHidden/>
          </w:rPr>
          <w:tab/>
        </w:r>
        <w:r>
          <w:rPr>
            <w:webHidden/>
          </w:rPr>
          <w:fldChar w:fldCharType="begin"/>
        </w:r>
        <w:r w:rsidR="001519CB">
          <w:rPr>
            <w:webHidden/>
          </w:rPr>
          <w:instrText xml:space="preserve"> PAGEREF _Toc272214411 \h </w:instrText>
        </w:r>
        <w:r>
          <w:rPr>
            <w:webHidden/>
          </w:rPr>
        </w:r>
        <w:r>
          <w:rPr>
            <w:webHidden/>
          </w:rPr>
          <w:fldChar w:fldCharType="separate"/>
        </w:r>
        <w:r w:rsidR="003D2383">
          <w:rPr>
            <w:webHidden/>
          </w:rPr>
          <w:t>39</w:t>
        </w:r>
        <w:r>
          <w:rPr>
            <w:webHidden/>
          </w:rPr>
          <w:fldChar w:fldCharType="end"/>
        </w:r>
      </w:hyperlink>
    </w:p>
    <w:p w:rsidR="001519CB" w:rsidRDefault="00DE5304" w:rsidP="001519CB">
      <w:pPr>
        <w:pStyle w:val="TDC2"/>
        <w:rPr>
          <w:rFonts w:asciiTheme="minorHAnsi" w:eastAsiaTheme="minorEastAsia" w:hAnsiTheme="minorHAnsi" w:cstheme="minorBidi"/>
          <w:snapToGrid/>
          <w:szCs w:val="22"/>
        </w:rPr>
      </w:pPr>
      <w:hyperlink w:anchor="_Toc272214412" w:history="1">
        <w:r w:rsidR="001519CB" w:rsidRPr="001D1CFA">
          <w:rPr>
            <w:rStyle w:val="Hipervnculo"/>
            <w:lang w:val="es-ES_tradnl"/>
          </w:rPr>
          <w:t>7.13.</w:t>
        </w:r>
        <w:r w:rsidR="001519CB">
          <w:rPr>
            <w:rFonts w:asciiTheme="minorHAnsi" w:eastAsiaTheme="minorEastAsia" w:hAnsiTheme="minorHAnsi" w:cstheme="minorBidi"/>
            <w:snapToGrid/>
            <w:szCs w:val="22"/>
          </w:rPr>
          <w:tab/>
        </w:r>
        <w:r w:rsidR="001519CB" w:rsidRPr="001D1CFA">
          <w:rPr>
            <w:rStyle w:val="Hipervnculo"/>
            <w:lang w:val="es-ES_tradnl"/>
          </w:rPr>
          <w:t>Proyecta_MDT</w:t>
        </w:r>
        <w:r w:rsidR="001519CB">
          <w:rPr>
            <w:webHidden/>
          </w:rPr>
          <w:tab/>
        </w:r>
        <w:r>
          <w:rPr>
            <w:webHidden/>
          </w:rPr>
          <w:fldChar w:fldCharType="begin"/>
        </w:r>
        <w:r w:rsidR="001519CB">
          <w:rPr>
            <w:webHidden/>
          </w:rPr>
          <w:instrText xml:space="preserve"> PAGEREF _Toc272214412 \h </w:instrText>
        </w:r>
        <w:r>
          <w:rPr>
            <w:webHidden/>
          </w:rPr>
        </w:r>
        <w:r>
          <w:rPr>
            <w:webHidden/>
          </w:rPr>
          <w:fldChar w:fldCharType="separate"/>
        </w:r>
        <w:r w:rsidR="003D2383">
          <w:rPr>
            <w:webHidden/>
          </w:rPr>
          <w:t>40</w:t>
        </w:r>
        <w:r>
          <w:rPr>
            <w:webHidden/>
          </w:rPr>
          <w:fldChar w:fldCharType="end"/>
        </w:r>
      </w:hyperlink>
    </w:p>
    <w:p w:rsidR="001519CB" w:rsidRDefault="00DE5304" w:rsidP="001519CB">
      <w:pPr>
        <w:pStyle w:val="TDC2"/>
        <w:rPr>
          <w:rFonts w:asciiTheme="minorHAnsi" w:eastAsiaTheme="minorEastAsia" w:hAnsiTheme="minorHAnsi" w:cstheme="minorBidi"/>
          <w:snapToGrid/>
          <w:szCs w:val="22"/>
        </w:rPr>
      </w:pPr>
      <w:hyperlink w:anchor="_Toc272214413" w:history="1">
        <w:r w:rsidR="001519CB" w:rsidRPr="001D1CFA">
          <w:rPr>
            <w:rStyle w:val="Hipervnculo"/>
            <w:lang w:val="es-ES_tradnl"/>
          </w:rPr>
          <w:t>7.14.</w:t>
        </w:r>
        <w:r w:rsidR="001519CB">
          <w:rPr>
            <w:rFonts w:asciiTheme="minorHAnsi" w:eastAsiaTheme="minorEastAsia" w:hAnsiTheme="minorHAnsi" w:cstheme="minorBidi"/>
            <w:snapToGrid/>
            <w:szCs w:val="22"/>
          </w:rPr>
          <w:tab/>
        </w:r>
        <w:r w:rsidR="001519CB" w:rsidRPr="001D1CFA">
          <w:rPr>
            <w:rStyle w:val="Hipervnculo"/>
            <w:lang w:val="es-ES_tradnl"/>
          </w:rPr>
          <w:t>Rellena_BD</w:t>
        </w:r>
        <w:r w:rsidR="001519CB">
          <w:rPr>
            <w:webHidden/>
          </w:rPr>
          <w:tab/>
        </w:r>
        <w:r>
          <w:rPr>
            <w:webHidden/>
          </w:rPr>
          <w:fldChar w:fldCharType="begin"/>
        </w:r>
        <w:r w:rsidR="001519CB">
          <w:rPr>
            <w:webHidden/>
          </w:rPr>
          <w:instrText xml:space="preserve"> PAGEREF _Toc272214413 \h </w:instrText>
        </w:r>
        <w:r>
          <w:rPr>
            <w:webHidden/>
          </w:rPr>
        </w:r>
        <w:r>
          <w:rPr>
            <w:webHidden/>
          </w:rPr>
          <w:fldChar w:fldCharType="separate"/>
        </w:r>
        <w:r w:rsidR="003D2383">
          <w:rPr>
            <w:webHidden/>
          </w:rPr>
          <w:t>41</w:t>
        </w:r>
        <w:r>
          <w:rPr>
            <w:webHidden/>
          </w:rPr>
          <w:fldChar w:fldCharType="end"/>
        </w:r>
      </w:hyperlink>
    </w:p>
    <w:p w:rsidR="001519CB" w:rsidRDefault="00DE5304" w:rsidP="001519CB">
      <w:pPr>
        <w:pStyle w:val="TDC2"/>
        <w:rPr>
          <w:rFonts w:asciiTheme="minorHAnsi" w:eastAsiaTheme="minorEastAsia" w:hAnsiTheme="minorHAnsi" w:cstheme="minorBidi"/>
          <w:snapToGrid/>
          <w:szCs w:val="22"/>
        </w:rPr>
      </w:pPr>
      <w:hyperlink w:anchor="_Toc272214414" w:history="1">
        <w:r w:rsidR="001519CB" w:rsidRPr="001D1CFA">
          <w:rPr>
            <w:rStyle w:val="Hipervnculo"/>
            <w:lang w:val="es-ES_tradnl"/>
          </w:rPr>
          <w:t>7.15.</w:t>
        </w:r>
        <w:r w:rsidR="001519CB">
          <w:rPr>
            <w:rFonts w:asciiTheme="minorHAnsi" w:eastAsiaTheme="minorEastAsia" w:hAnsiTheme="minorHAnsi" w:cstheme="minorBidi"/>
            <w:snapToGrid/>
            <w:szCs w:val="22"/>
          </w:rPr>
          <w:tab/>
        </w:r>
        <w:r w:rsidR="001519CB" w:rsidRPr="001D1CFA">
          <w:rPr>
            <w:rStyle w:val="Hipervnculo"/>
            <w:lang w:val="es-ES_tradnl"/>
          </w:rPr>
          <w:t>Comprueba_Tx</w:t>
        </w:r>
        <w:r w:rsidR="001519CB">
          <w:rPr>
            <w:webHidden/>
          </w:rPr>
          <w:tab/>
        </w:r>
        <w:r>
          <w:rPr>
            <w:webHidden/>
          </w:rPr>
          <w:fldChar w:fldCharType="begin"/>
        </w:r>
        <w:r w:rsidR="001519CB">
          <w:rPr>
            <w:webHidden/>
          </w:rPr>
          <w:instrText xml:space="preserve"> PAGEREF _Toc272214414 \h </w:instrText>
        </w:r>
        <w:r>
          <w:rPr>
            <w:webHidden/>
          </w:rPr>
        </w:r>
        <w:r>
          <w:rPr>
            <w:webHidden/>
          </w:rPr>
          <w:fldChar w:fldCharType="separate"/>
        </w:r>
        <w:r w:rsidR="003D2383">
          <w:rPr>
            <w:webHidden/>
          </w:rPr>
          <w:t>41</w:t>
        </w:r>
        <w:r>
          <w:rPr>
            <w:webHidden/>
          </w:rPr>
          <w:fldChar w:fldCharType="end"/>
        </w:r>
      </w:hyperlink>
    </w:p>
    <w:p w:rsidR="001519CB" w:rsidRDefault="00DE5304" w:rsidP="001519CB">
      <w:pPr>
        <w:pStyle w:val="TDC2"/>
        <w:rPr>
          <w:rFonts w:asciiTheme="minorHAnsi" w:eastAsiaTheme="minorEastAsia" w:hAnsiTheme="minorHAnsi" w:cstheme="minorBidi"/>
          <w:snapToGrid/>
          <w:szCs w:val="22"/>
        </w:rPr>
      </w:pPr>
      <w:hyperlink w:anchor="_Toc272214415" w:history="1">
        <w:r w:rsidR="001519CB" w:rsidRPr="001D1CFA">
          <w:rPr>
            <w:rStyle w:val="Hipervnculo"/>
            <w:lang w:val="es-ES_tradnl"/>
          </w:rPr>
          <w:t>7.16.</w:t>
        </w:r>
        <w:r w:rsidR="001519CB">
          <w:rPr>
            <w:rFonts w:asciiTheme="minorHAnsi" w:eastAsiaTheme="minorEastAsia" w:hAnsiTheme="minorHAnsi" w:cstheme="minorBidi"/>
            <w:snapToGrid/>
            <w:szCs w:val="22"/>
          </w:rPr>
          <w:tab/>
        </w:r>
        <w:r w:rsidR="001519CB" w:rsidRPr="001D1CFA">
          <w:rPr>
            <w:rStyle w:val="Hipervnculo"/>
            <w:lang w:val="es-ES_tradnl"/>
          </w:rPr>
          <w:t>Limpia</w:t>
        </w:r>
        <w:r w:rsidR="001519CB">
          <w:rPr>
            <w:webHidden/>
          </w:rPr>
          <w:tab/>
        </w:r>
        <w:r>
          <w:rPr>
            <w:webHidden/>
          </w:rPr>
          <w:fldChar w:fldCharType="begin"/>
        </w:r>
        <w:r w:rsidR="001519CB">
          <w:rPr>
            <w:webHidden/>
          </w:rPr>
          <w:instrText xml:space="preserve"> PAGEREF _Toc272214415 \h </w:instrText>
        </w:r>
        <w:r>
          <w:rPr>
            <w:webHidden/>
          </w:rPr>
        </w:r>
        <w:r>
          <w:rPr>
            <w:webHidden/>
          </w:rPr>
          <w:fldChar w:fldCharType="separate"/>
        </w:r>
        <w:r w:rsidR="003D2383">
          <w:rPr>
            <w:webHidden/>
          </w:rPr>
          <w:t>42</w:t>
        </w:r>
        <w:r>
          <w:rPr>
            <w:webHidden/>
          </w:rPr>
          <w:fldChar w:fldCharType="end"/>
        </w:r>
      </w:hyperlink>
    </w:p>
    <w:p w:rsidR="001519CB" w:rsidRDefault="00DE5304" w:rsidP="001519CB">
      <w:pPr>
        <w:pStyle w:val="TDC2"/>
        <w:rPr>
          <w:rFonts w:asciiTheme="minorHAnsi" w:eastAsiaTheme="minorEastAsia" w:hAnsiTheme="minorHAnsi" w:cstheme="minorBidi"/>
          <w:snapToGrid/>
          <w:szCs w:val="22"/>
        </w:rPr>
      </w:pPr>
      <w:hyperlink w:anchor="_Toc272214416" w:history="1">
        <w:r w:rsidR="001519CB" w:rsidRPr="001D1CFA">
          <w:rPr>
            <w:rStyle w:val="Hipervnculo"/>
            <w:lang w:val="es-ES_tradnl"/>
          </w:rPr>
          <w:t>7.17.</w:t>
        </w:r>
        <w:r w:rsidR="001519CB">
          <w:rPr>
            <w:rFonts w:asciiTheme="minorHAnsi" w:eastAsiaTheme="minorEastAsia" w:hAnsiTheme="minorHAnsi" w:cstheme="minorBidi"/>
            <w:snapToGrid/>
            <w:szCs w:val="22"/>
          </w:rPr>
          <w:tab/>
        </w:r>
        <w:r w:rsidR="001519CB" w:rsidRPr="001D1CFA">
          <w:rPr>
            <w:rStyle w:val="Hipervnculo"/>
            <w:lang w:val="es-ES_tradnl"/>
          </w:rPr>
          <w:t>SolapaTex</w:t>
        </w:r>
        <w:r w:rsidR="001519CB">
          <w:rPr>
            <w:webHidden/>
          </w:rPr>
          <w:tab/>
        </w:r>
        <w:r>
          <w:rPr>
            <w:webHidden/>
          </w:rPr>
          <w:fldChar w:fldCharType="begin"/>
        </w:r>
        <w:r w:rsidR="001519CB">
          <w:rPr>
            <w:webHidden/>
          </w:rPr>
          <w:instrText xml:space="preserve"> PAGEREF _Toc272214416 \h </w:instrText>
        </w:r>
        <w:r>
          <w:rPr>
            <w:webHidden/>
          </w:rPr>
        </w:r>
        <w:r>
          <w:rPr>
            <w:webHidden/>
          </w:rPr>
          <w:fldChar w:fldCharType="separate"/>
        </w:r>
        <w:r w:rsidR="003D2383">
          <w:rPr>
            <w:webHidden/>
          </w:rPr>
          <w:t>43</w:t>
        </w:r>
        <w:r>
          <w:rPr>
            <w:webHidden/>
          </w:rPr>
          <w:fldChar w:fldCharType="end"/>
        </w:r>
      </w:hyperlink>
    </w:p>
    <w:p w:rsidR="001519CB" w:rsidRDefault="00DE5304" w:rsidP="001519CB">
      <w:pPr>
        <w:pStyle w:val="TDC2"/>
        <w:rPr>
          <w:rFonts w:asciiTheme="minorHAnsi" w:eastAsiaTheme="minorEastAsia" w:hAnsiTheme="minorHAnsi" w:cstheme="minorBidi"/>
          <w:snapToGrid/>
          <w:szCs w:val="22"/>
        </w:rPr>
      </w:pPr>
      <w:hyperlink w:anchor="_Toc272214417" w:history="1">
        <w:r w:rsidR="001519CB" w:rsidRPr="001D1CFA">
          <w:rPr>
            <w:rStyle w:val="Hipervnculo"/>
            <w:lang w:val="es-ES_tradnl"/>
          </w:rPr>
          <w:t>7.18.</w:t>
        </w:r>
        <w:r w:rsidR="001519CB">
          <w:rPr>
            <w:rFonts w:asciiTheme="minorHAnsi" w:eastAsiaTheme="minorEastAsia" w:hAnsiTheme="minorHAnsi" w:cstheme="minorBidi"/>
            <w:snapToGrid/>
            <w:szCs w:val="22"/>
          </w:rPr>
          <w:tab/>
        </w:r>
        <w:r w:rsidR="001519CB" w:rsidRPr="001D1CFA">
          <w:rPr>
            <w:rStyle w:val="Hipervnculo"/>
            <w:lang w:val="es-ES_tradnl"/>
          </w:rPr>
          <w:t>Construcciones</w:t>
        </w:r>
        <w:r w:rsidR="001519CB">
          <w:rPr>
            <w:webHidden/>
          </w:rPr>
          <w:tab/>
        </w:r>
        <w:r>
          <w:rPr>
            <w:webHidden/>
          </w:rPr>
          <w:fldChar w:fldCharType="begin"/>
        </w:r>
        <w:r w:rsidR="001519CB">
          <w:rPr>
            <w:webHidden/>
          </w:rPr>
          <w:instrText xml:space="preserve"> PAGEREF _Toc272214417 \h </w:instrText>
        </w:r>
        <w:r>
          <w:rPr>
            <w:webHidden/>
          </w:rPr>
        </w:r>
        <w:r>
          <w:rPr>
            <w:webHidden/>
          </w:rPr>
          <w:fldChar w:fldCharType="separate"/>
        </w:r>
        <w:r w:rsidR="003D2383">
          <w:rPr>
            <w:webHidden/>
          </w:rPr>
          <w:t>43</w:t>
        </w:r>
        <w:r>
          <w:rPr>
            <w:webHidden/>
          </w:rPr>
          <w:fldChar w:fldCharType="end"/>
        </w:r>
      </w:hyperlink>
    </w:p>
    <w:p w:rsidR="001519CB" w:rsidRDefault="00DE5304">
      <w:pPr>
        <w:pStyle w:val="TDC1"/>
        <w:rPr>
          <w:rFonts w:asciiTheme="minorHAnsi" w:eastAsiaTheme="minorEastAsia" w:hAnsiTheme="minorHAnsi" w:cstheme="minorBidi"/>
          <w:sz w:val="22"/>
          <w:szCs w:val="22"/>
          <w:lang w:val="es-ES"/>
        </w:rPr>
      </w:pPr>
      <w:hyperlink w:anchor="_Toc272214418" w:history="1">
        <w:r w:rsidR="001519CB" w:rsidRPr="001D1CFA">
          <w:rPr>
            <w:rStyle w:val="Hipervnculo"/>
            <w:rFonts w:ascii="Swis721 BlkOul BT" w:hAnsi="Swis721 BlkOul BT"/>
          </w:rPr>
          <w:t>8.</w:t>
        </w:r>
        <w:r w:rsidR="001519CB">
          <w:rPr>
            <w:rFonts w:asciiTheme="minorHAnsi" w:eastAsiaTheme="minorEastAsia" w:hAnsiTheme="minorHAnsi" w:cstheme="minorBidi"/>
            <w:sz w:val="22"/>
            <w:szCs w:val="22"/>
            <w:lang w:val="es-ES"/>
          </w:rPr>
          <w:tab/>
        </w:r>
        <w:r w:rsidR="001519CB" w:rsidRPr="001D1CFA">
          <w:rPr>
            <w:rStyle w:val="Hipervnculo"/>
          </w:rPr>
          <w:t>Herramienta de traducción</w:t>
        </w:r>
        <w:r w:rsidR="001519CB">
          <w:rPr>
            <w:webHidden/>
          </w:rPr>
          <w:tab/>
        </w:r>
        <w:r>
          <w:rPr>
            <w:webHidden/>
          </w:rPr>
          <w:fldChar w:fldCharType="begin"/>
        </w:r>
        <w:r w:rsidR="001519CB">
          <w:rPr>
            <w:webHidden/>
          </w:rPr>
          <w:instrText xml:space="preserve"> PAGEREF _Toc272214418 \h </w:instrText>
        </w:r>
        <w:r>
          <w:rPr>
            <w:webHidden/>
          </w:rPr>
        </w:r>
        <w:r>
          <w:rPr>
            <w:webHidden/>
          </w:rPr>
          <w:fldChar w:fldCharType="separate"/>
        </w:r>
        <w:r w:rsidR="003D2383">
          <w:rPr>
            <w:webHidden/>
          </w:rPr>
          <w:t>44</w:t>
        </w:r>
        <w:r>
          <w:rPr>
            <w:webHidden/>
          </w:rPr>
          <w:fldChar w:fldCharType="end"/>
        </w:r>
      </w:hyperlink>
    </w:p>
    <w:p w:rsidR="001519CB" w:rsidRDefault="00DE5304" w:rsidP="001519CB">
      <w:pPr>
        <w:pStyle w:val="TDC2"/>
        <w:rPr>
          <w:rFonts w:asciiTheme="minorHAnsi" w:eastAsiaTheme="minorEastAsia" w:hAnsiTheme="minorHAnsi" w:cstheme="minorBidi"/>
          <w:snapToGrid/>
          <w:szCs w:val="22"/>
        </w:rPr>
      </w:pPr>
      <w:hyperlink w:anchor="_Toc272214419" w:history="1">
        <w:r w:rsidR="001519CB" w:rsidRPr="001D1CFA">
          <w:rPr>
            <w:rStyle w:val="Hipervnculo"/>
            <w:lang w:val="es-ES_tradnl"/>
          </w:rPr>
          <w:t>8.1.</w:t>
        </w:r>
        <w:r w:rsidR="001519CB">
          <w:rPr>
            <w:rFonts w:asciiTheme="minorHAnsi" w:eastAsiaTheme="minorEastAsia" w:hAnsiTheme="minorHAnsi" w:cstheme="minorBidi"/>
            <w:snapToGrid/>
            <w:szCs w:val="22"/>
          </w:rPr>
          <w:tab/>
        </w:r>
        <w:r w:rsidR="001519CB" w:rsidRPr="001D1CFA">
          <w:rPr>
            <w:rStyle w:val="Hipervnculo"/>
            <w:lang w:val="es-ES_tradnl"/>
          </w:rPr>
          <w:t>Júpiter</w:t>
        </w:r>
        <w:r w:rsidR="001519CB">
          <w:rPr>
            <w:webHidden/>
          </w:rPr>
          <w:tab/>
        </w:r>
        <w:r>
          <w:rPr>
            <w:webHidden/>
          </w:rPr>
          <w:fldChar w:fldCharType="begin"/>
        </w:r>
        <w:r w:rsidR="001519CB">
          <w:rPr>
            <w:webHidden/>
          </w:rPr>
          <w:instrText xml:space="preserve"> PAGEREF _Toc272214419 \h </w:instrText>
        </w:r>
        <w:r>
          <w:rPr>
            <w:webHidden/>
          </w:rPr>
        </w:r>
        <w:r>
          <w:rPr>
            <w:webHidden/>
          </w:rPr>
          <w:fldChar w:fldCharType="separate"/>
        </w:r>
        <w:r w:rsidR="003D2383">
          <w:rPr>
            <w:webHidden/>
          </w:rPr>
          <w:t>44</w:t>
        </w:r>
        <w:r>
          <w:rPr>
            <w:webHidden/>
          </w:rPr>
          <w:fldChar w:fldCharType="end"/>
        </w:r>
      </w:hyperlink>
    </w:p>
    <w:p w:rsidR="001519CB" w:rsidRDefault="00DE5304" w:rsidP="001519CB">
      <w:pPr>
        <w:pStyle w:val="TDC2"/>
        <w:rPr>
          <w:rFonts w:asciiTheme="minorHAnsi" w:eastAsiaTheme="minorEastAsia" w:hAnsiTheme="minorHAnsi" w:cstheme="minorBidi"/>
          <w:snapToGrid/>
          <w:szCs w:val="22"/>
        </w:rPr>
      </w:pPr>
      <w:hyperlink w:anchor="_Toc272214420" w:history="1">
        <w:r w:rsidR="001519CB" w:rsidRPr="001D1CFA">
          <w:rPr>
            <w:rStyle w:val="Hipervnculo"/>
            <w:lang w:val="es-ES_tradnl"/>
          </w:rPr>
          <w:t>8.2.</w:t>
        </w:r>
        <w:r w:rsidR="001519CB">
          <w:rPr>
            <w:rFonts w:asciiTheme="minorHAnsi" w:eastAsiaTheme="minorEastAsia" w:hAnsiTheme="minorHAnsi" w:cstheme="minorBidi"/>
            <w:snapToGrid/>
            <w:szCs w:val="22"/>
          </w:rPr>
          <w:tab/>
        </w:r>
        <w:r w:rsidR="001519CB" w:rsidRPr="001D1CFA">
          <w:rPr>
            <w:rStyle w:val="Hipervnculo"/>
            <w:lang w:val="es-ES_tradnl"/>
          </w:rPr>
          <w:t>Explicación del proceso de traducción</w:t>
        </w:r>
        <w:r w:rsidR="001519CB">
          <w:rPr>
            <w:webHidden/>
          </w:rPr>
          <w:tab/>
        </w:r>
        <w:r>
          <w:rPr>
            <w:webHidden/>
          </w:rPr>
          <w:fldChar w:fldCharType="begin"/>
        </w:r>
        <w:r w:rsidR="001519CB">
          <w:rPr>
            <w:webHidden/>
          </w:rPr>
          <w:instrText xml:space="preserve"> PAGEREF _Toc272214420 \h </w:instrText>
        </w:r>
        <w:r>
          <w:rPr>
            <w:webHidden/>
          </w:rPr>
        </w:r>
        <w:r>
          <w:rPr>
            <w:webHidden/>
          </w:rPr>
          <w:fldChar w:fldCharType="separate"/>
        </w:r>
        <w:r w:rsidR="003D2383">
          <w:rPr>
            <w:webHidden/>
          </w:rPr>
          <w:t>46</w:t>
        </w:r>
        <w:r>
          <w:rPr>
            <w:webHidden/>
          </w:rPr>
          <w:fldChar w:fldCharType="end"/>
        </w:r>
      </w:hyperlink>
    </w:p>
    <w:p w:rsidR="001519CB" w:rsidRDefault="00DE5304">
      <w:pPr>
        <w:pStyle w:val="TDC3"/>
        <w:tabs>
          <w:tab w:val="left" w:pos="2552"/>
        </w:tabs>
        <w:rPr>
          <w:rFonts w:asciiTheme="minorHAnsi" w:eastAsiaTheme="minorEastAsia" w:hAnsiTheme="minorHAnsi" w:cstheme="minorBidi"/>
          <w:snapToGrid/>
          <w:sz w:val="22"/>
          <w:szCs w:val="22"/>
          <w:lang w:val="es-ES"/>
        </w:rPr>
      </w:pPr>
      <w:hyperlink w:anchor="_Toc272214421" w:history="1">
        <w:r w:rsidR="001519CB" w:rsidRPr="001D1CFA">
          <w:rPr>
            <w:rStyle w:val="Hipervnculo"/>
            <w:lang w:val="es-ES_tradnl"/>
          </w:rPr>
          <w:t>8.2.1.</w:t>
        </w:r>
        <w:r w:rsidR="001519CB">
          <w:rPr>
            <w:rFonts w:asciiTheme="minorHAnsi" w:eastAsiaTheme="minorEastAsia" w:hAnsiTheme="minorHAnsi" w:cstheme="minorBidi"/>
            <w:snapToGrid/>
            <w:sz w:val="22"/>
            <w:szCs w:val="22"/>
            <w:lang w:val="es-ES"/>
          </w:rPr>
          <w:tab/>
        </w:r>
        <w:r w:rsidR="001519CB" w:rsidRPr="001D1CFA">
          <w:rPr>
            <w:rStyle w:val="Hipervnculo"/>
            <w:lang w:val="es-ES_tradnl"/>
          </w:rPr>
          <w:t>Preparación de los ficheros y tablas de traducción</w:t>
        </w:r>
        <w:r w:rsidR="001519CB">
          <w:rPr>
            <w:webHidden/>
          </w:rPr>
          <w:tab/>
        </w:r>
        <w:r>
          <w:rPr>
            <w:webHidden/>
          </w:rPr>
          <w:fldChar w:fldCharType="begin"/>
        </w:r>
        <w:r w:rsidR="001519CB">
          <w:rPr>
            <w:webHidden/>
          </w:rPr>
          <w:instrText xml:space="preserve"> PAGEREF _Toc272214421 \h </w:instrText>
        </w:r>
        <w:r>
          <w:rPr>
            <w:webHidden/>
          </w:rPr>
        </w:r>
        <w:r>
          <w:rPr>
            <w:webHidden/>
          </w:rPr>
          <w:fldChar w:fldCharType="separate"/>
        </w:r>
        <w:r w:rsidR="003D2383">
          <w:rPr>
            <w:webHidden/>
          </w:rPr>
          <w:t>46</w:t>
        </w:r>
        <w:r>
          <w:rPr>
            <w:webHidden/>
          </w:rPr>
          <w:fldChar w:fldCharType="end"/>
        </w:r>
      </w:hyperlink>
    </w:p>
    <w:p w:rsidR="001519CB" w:rsidRDefault="00DE5304">
      <w:pPr>
        <w:pStyle w:val="TDC3"/>
        <w:tabs>
          <w:tab w:val="left" w:pos="2552"/>
        </w:tabs>
        <w:rPr>
          <w:rFonts w:asciiTheme="minorHAnsi" w:eastAsiaTheme="minorEastAsia" w:hAnsiTheme="minorHAnsi" w:cstheme="minorBidi"/>
          <w:snapToGrid/>
          <w:sz w:val="22"/>
          <w:szCs w:val="22"/>
          <w:lang w:val="es-ES"/>
        </w:rPr>
      </w:pPr>
      <w:hyperlink w:anchor="_Toc272214422" w:history="1">
        <w:r w:rsidR="001519CB" w:rsidRPr="001D1CFA">
          <w:rPr>
            <w:rStyle w:val="Hipervnculo"/>
          </w:rPr>
          <w:t>8.2.2.</w:t>
        </w:r>
        <w:r w:rsidR="001519CB">
          <w:rPr>
            <w:rFonts w:asciiTheme="minorHAnsi" w:eastAsiaTheme="minorEastAsia" w:hAnsiTheme="minorHAnsi" w:cstheme="minorBidi"/>
            <w:snapToGrid/>
            <w:sz w:val="22"/>
            <w:szCs w:val="22"/>
            <w:lang w:val="es-ES"/>
          </w:rPr>
          <w:tab/>
        </w:r>
        <w:r w:rsidR="001519CB" w:rsidRPr="001D1CFA">
          <w:rPr>
            <w:rStyle w:val="Hipervnculo"/>
          </w:rPr>
          <w:t>Programa de traducción con BINGEO8.EXE</w:t>
        </w:r>
        <w:r w:rsidR="001519CB">
          <w:rPr>
            <w:webHidden/>
          </w:rPr>
          <w:tab/>
        </w:r>
        <w:r>
          <w:rPr>
            <w:webHidden/>
          </w:rPr>
          <w:fldChar w:fldCharType="begin"/>
        </w:r>
        <w:r w:rsidR="001519CB">
          <w:rPr>
            <w:webHidden/>
          </w:rPr>
          <w:instrText xml:space="preserve"> PAGEREF _Toc272214422 \h </w:instrText>
        </w:r>
        <w:r>
          <w:rPr>
            <w:webHidden/>
          </w:rPr>
        </w:r>
        <w:r>
          <w:rPr>
            <w:webHidden/>
          </w:rPr>
          <w:fldChar w:fldCharType="separate"/>
        </w:r>
        <w:r w:rsidR="003D2383">
          <w:rPr>
            <w:webHidden/>
          </w:rPr>
          <w:t>47</w:t>
        </w:r>
        <w:r>
          <w:rPr>
            <w:webHidden/>
          </w:rPr>
          <w:fldChar w:fldCharType="end"/>
        </w:r>
      </w:hyperlink>
    </w:p>
    <w:p w:rsidR="001519CB" w:rsidRDefault="00DE5304">
      <w:pPr>
        <w:pStyle w:val="TDC1"/>
        <w:rPr>
          <w:rFonts w:asciiTheme="minorHAnsi" w:eastAsiaTheme="minorEastAsia" w:hAnsiTheme="minorHAnsi" w:cstheme="minorBidi"/>
          <w:sz w:val="22"/>
          <w:szCs w:val="22"/>
          <w:lang w:val="es-ES"/>
        </w:rPr>
      </w:pPr>
      <w:hyperlink w:anchor="_Toc272214423" w:history="1">
        <w:r w:rsidR="001519CB" w:rsidRPr="001D1CFA">
          <w:rPr>
            <w:rStyle w:val="Hipervnculo"/>
            <w:rFonts w:ascii="Swis721 BlkOul BT" w:hAnsi="Swis721 BlkOul BT"/>
          </w:rPr>
          <w:t>9.</w:t>
        </w:r>
        <w:r w:rsidR="001519CB">
          <w:rPr>
            <w:rFonts w:asciiTheme="minorHAnsi" w:eastAsiaTheme="minorEastAsia" w:hAnsiTheme="minorHAnsi" w:cstheme="minorBidi"/>
            <w:sz w:val="22"/>
            <w:szCs w:val="22"/>
            <w:lang w:val="es-ES"/>
          </w:rPr>
          <w:tab/>
        </w:r>
        <w:r w:rsidR="001519CB" w:rsidRPr="001D1CFA">
          <w:rPr>
            <w:rStyle w:val="Hipervnculo"/>
          </w:rPr>
          <w:t>Control de Calidad</w:t>
        </w:r>
        <w:r w:rsidR="001519CB">
          <w:rPr>
            <w:webHidden/>
          </w:rPr>
          <w:tab/>
        </w:r>
        <w:r>
          <w:rPr>
            <w:webHidden/>
          </w:rPr>
          <w:fldChar w:fldCharType="begin"/>
        </w:r>
        <w:r w:rsidR="001519CB">
          <w:rPr>
            <w:webHidden/>
          </w:rPr>
          <w:instrText xml:space="preserve"> PAGEREF _Toc272214423 \h </w:instrText>
        </w:r>
        <w:r>
          <w:rPr>
            <w:webHidden/>
          </w:rPr>
        </w:r>
        <w:r>
          <w:rPr>
            <w:webHidden/>
          </w:rPr>
          <w:fldChar w:fldCharType="separate"/>
        </w:r>
        <w:r w:rsidR="003D2383">
          <w:rPr>
            <w:webHidden/>
          </w:rPr>
          <w:t>49</w:t>
        </w:r>
        <w:r>
          <w:rPr>
            <w:webHidden/>
          </w:rPr>
          <w:fldChar w:fldCharType="end"/>
        </w:r>
      </w:hyperlink>
    </w:p>
    <w:p w:rsidR="001519CB" w:rsidRDefault="00DE5304" w:rsidP="001519CB">
      <w:pPr>
        <w:pStyle w:val="TDC2"/>
        <w:rPr>
          <w:rFonts w:asciiTheme="minorHAnsi" w:eastAsiaTheme="minorEastAsia" w:hAnsiTheme="minorHAnsi" w:cstheme="minorBidi"/>
          <w:snapToGrid/>
          <w:szCs w:val="22"/>
        </w:rPr>
      </w:pPr>
      <w:hyperlink w:anchor="_Toc272214424" w:history="1">
        <w:r w:rsidR="001519CB" w:rsidRPr="001D1CFA">
          <w:rPr>
            <w:rStyle w:val="Hipervnculo"/>
            <w:lang w:val="es-ES_tradnl"/>
          </w:rPr>
          <w:t>9.1.</w:t>
        </w:r>
        <w:r w:rsidR="001519CB">
          <w:rPr>
            <w:rFonts w:asciiTheme="minorHAnsi" w:eastAsiaTheme="minorEastAsia" w:hAnsiTheme="minorHAnsi" w:cstheme="minorBidi"/>
            <w:snapToGrid/>
            <w:szCs w:val="22"/>
          </w:rPr>
          <w:tab/>
        </w:r>
        <w:r w:rsidR="001519CB" w:rsidRPr="001D1CFA">
          <w:rPr>
            <w:rStyle w:val="Hipervnculo"/>
            <w:lang w:val="es-ES_tradnl"/>
          </w:rPr>
          <w:t>Control de Codificación</w:t>
        </w:r>
        <w:r w:rsidR="001519CB">
          <w:rPr>
            <w:webHidden/>
          </w:rPr>
          <w:tab/>
        </w:r>
        <w:r>
          <w:rPr>
            <w:webHidden/>
          </w:rPr>
          <w:fldChar w:fldCharType="begin"/>
        </w:r>
        <w:r w:rsidR="001519CB">
          <w:rPr>
            <w:webHidden/>
          </w:rPr>
          <w:instrText xml:space="preserve"> PAGEREF _Toc272214424 \h </w:instrText>
        </w:r>
        <w:r>
          <w:rPr>
            <w:webHidden/>
          </w:rPr>
        </w:r>
        <w:r>
          <w:rPr>
            <w:webHidden/>
          </w:rPr>
          <w:fldChar w:fldCharType="separate"/>
        </w:r>
        <w:r w:rsidR="003D2383">
          <w:rPr>
            <w:webHidden/>
          </w:rPr>
          <w:t>49</w:t>
        </w:r>
        <w:r>
          <w:rPr>
            <w:webHidden/>
          </w:rPr>
          <w:fldChar w:fldCharType="end"/>
        </w:r>
      </w:hyperlink>
    </w:p>
    <w:p w:rsidR="001519CB" w:rsidRDefault="00DE5304" w:rsidP="001519CB">
      <w:pPr>
        <w:pStyle w:val="TDC2"/>
        <w:rPr>
          <w:rFonts w:asciiTheme="minorHAnsi" w:eastAsiaTheme="minorEastAsia" w:hAnsiTheme="minorHAnsi" w:cstheme="minorBidi"/>
          <w:snapToGrid/>
          <w:szCs w:val="22"/>
        </w:rPr>
      </w:pPr>
      <w:hyperlink w:anchor="_Toc272214425" w:history="1">
        <w:r w:rsidR="001519CB" w:rsidRPr="001D1CFA">
          <w:rPr>
            <w:rStyle w:val="Hipervnculo"/>
            <w:lang w:val="es-ES_tradnl"/>
          </w:rPr>
          <w:t>9.2.</w:t>
        </w:r>
        <w:r w:rsidR="001519CB">
          <w:rPr>
            <w:rFonts w:asciiTheme="minorHAnsi" w:eastAsiaTheme="minorEastAsia" w:hAnsiTheme="minorHAnsi" w:cstheme="minorBidi"/>
            <w:snapToGrid/>
            <w:szCs w:val="22"/>
          </w:rPr>
          <w:tab/>
        </w:r>
        <w:r w:rsidR="001519CB" w:rsidRPr="001D1CFA">
          <w:rPr>
            <w:rStyle w:val="Hipervnculo"/>
            <w:lang w:val="es-ES_tradnl"/>
          </w:rPr>
          <w:t>Eliminación de puntos dobles</w:t>
        </w:r>
        <w:r w:rsidR="001519CB">
          <w:rPr>
            <w:webHidden/>
          </w:rPr>
          <w:tab/>
        </w:r>
        <w:r>
          <w:rPr>
            <w:webHidden/>
          </w:rPr>
          <w:fldChar w:fldCharType="begin"/>
        </w:r>
        <w:r w:rsidR="001519CB">
          <w:rPr>
            <w:webHidden/>
          </w:rPr>
          <w:instrText xml:space="preserve"> PAGEREF _Toc272214425 \h </w:instrText>
        </w:r>
        <w:r>
          <w:rPr>
            <w:webHidden/>
          </w:rPr>
        </w:r>
        <w:r>
          <w:rPr>
            <w:webHidden/>
          </w:rPr>
          <w:fldChar w:fldCharType="separate"/>
        </w:r>
        <w:r w:rsidR="003D2383">
          <w:rPr>
            <w:webHidden/>
          </w:rPr>
          <w:t>50</w:t>
        </w:r>
        <w:r>
          <w:rPr>
            <w:webHidden/>
          </w:rPr>
          <w:fldChar w:fldCharType="end"/>
        </w:r>
      </w:hyperlink>
    </w:p>
    <w:p w:rsidR="001519CB" w:rsidRDefault="00DE5304" w:rsidP="001519CB">
      <w:pPr>
        <w:pStyle w:val="TDC2"/>
        <w:rPr>
          <w:rFonts w:asciiTheme="minorHAnsi" w:eastAsiaTheme="minorEastAsia" w:hAnsiTheme="minorHAnsi" w:cstheme="minorBidi"/>
          <w:snapToGrid/>
          <w:szCs w:val="22"/>
        </w:rPr>
      </w:pPr>
      <w:hyperlink w:anchor="_Toc272214426" w:history="1">
        <w:r w:rsidR="001519CB" w:rsidRPr="001D1CFA">
          <w:rPr>
            <w:rStyle w:val="Hipervnculo"/>
            <w:lang w:val="es-ES_tradnl"/>
          </w:rPr>
          <w:t>9.3.</w:t>
        </w:r>
        <w:r w:rsidR="001519CB">
          <w:rPr>
            <w:rFonts w:asciiTheme="minorHAnsi" w:eastAsiaTheme="minorEastAsia" w:hAnsiTheme="minorHAnsi" w:cstheme="minorBidi"/>
            <w:snapToGrid/>
            <w:szCs w:val="22"/>
          </w:rPr>
          <w:tab/>
        </w:r>
        <w:r w:rsidR="001519CB" w:rsidRPr="001D1CFA">
          <w:rPr>
            <w:rStyle w:val="Hipervnculo"/>
            <w:lang w:val="es-ES_tradnl"/>
          </w:rPr>
          <w:t>Inserción de vértices para tentativos</w:t>
        </w:r>
        <w:r w:rsidR="001519CB">
          <w:rPr>
            <w:webHidden/>
          </w:rPr>
          <w:tab/>
        </w:r>
        <w:r>
          <w:rPr>
            <w:webHidden/>
          </w:rPr>
          <w:fldChar w:fldCharType="begin"/>
        </w:r>
        <w:r w:rsidR="001519CB">
          <w:rPr>
            <w:webHidden/>
          </w:rPr>
          <w:instrText xml:space="preserve"> PAGEREF _Toc272214426 \h </w:instrText>
        </w:r>
        <w:r>
          <w:rPr>
            <w:webHidden/>
          </w:rPr>
        </w:r>
        <w:r>
          <w:rPr>
            <w:webHidden/>
          </w:rPr>
          <w:fldChar w:fldCharType="separate"/>
        </w:r>
        <w:r w:rsidR="003D2383">
          <w:rPr>
            <w:webHidden/>
          </w:rPr>
          <w:t>50</w:t>
        </w:r>
        <w:r>
          <w:rPr>
            <w:webHidden/>
          </w:rPr>
          <w:fldChar w:fldCharType="end"/>
        </w:r>
      </w:hyperlink>
    </w:p>
    <w:p w:rsidR="001519CB" w:rsidRDefault="00DE5304" w:rsidP="001519CB">
      <w:pPr>
        <w:pStyle w:val="TDC2"/>
        <w:rPr>
          <w:rFonts w:asciiTheme="minorHAnsi" w:eastAsiaTheme="minorEastAsia" w:hAnsiTheme="minorHAnsi" w:cstheme="minorBidi"/>
          <w:snapToGrid/>
          <w:szCs w:val="22"/>
        </w:rPr>
      </w:pPr>
      <w:hyperlink w:anchor="_Toc272214427" w:history="1">
        <w:r w:rsidR="001519CB" w:rsidRPr="001D1CFA">
          <w:rPr>
            <w:rStyle w:val="Hipervnculo"/>
            <w:lang w:val="es-ES_tradnl"/>
          </w:rPr>
          <w:t>9.4.</w:t>
        </w:r>
        <w:r w:rsidR="001519CB">
          <w:rPr>
            <w:rFonts w:asciiTheme="minorHAnsi" w:eastAsiaTheme="minorEastAsia" w:hAnsiTheme="minorHAnsi" w:cstheme="minorBidi"/>
            <w:snapToGrid/>
            <w:szCs w:val="22"/>
          </w:rPr>
          <w:tab/>
        </w:r>
        <w:r w:rsidR="001519CB" w:rsidRPr="001D1CFA">
          <w:rPr>
            <w:rStyle w:val="Hipervnculo"/>
            <w:lang w:val="es-ES_tradnl"/>
          </w:rPr>
          <w:t>Control Geométrico</w:t>
        </w:r>
        <w:r w:rsidR="001519CB">
          <w:rPr>
            <w:webHidden/>
          </w:rPr>
          <w:tab/>
        </w:r>
        <w:r>
          <w:rPr>
            <w:webHidden/>
          </w:rPr>
          <w:fldChar w:fldCharType="begin"/>
        </w:r>
        <w:r w:rsidR="001519CB">
          <w:rPr>
            <w:webHidden/>
          </w:rPr>
          <w:instrText xml:space="preserve"> PAGEREF _Toc272214427 \h </w:instrText>
        </w:r>
        <w:r>
          <w:rPr>
            <w:webHidden/>
          </w:rPr>
        </w:r>
        <w:r>
          <w:rPr>
            <w:webHidden/>
          </w:rPr>
          <w:fldChar w:fldCharType="separate"/>
        </w:r>
        <w:r w:rsidR="003D2383">
          <w:rPr>
            <w:webHidden/>
          </w:rPr>
          <w:t>50</w:t>
        </w:r>
        <w:r>
          <w:rPr>
            <w:webHidden/>
          </w:rPr>
          <w:fldChar w:fldCharType="end"/>
        </w:r>
      </w:hyperlink>
    </w:p>
    <w:p w:rsidR="001519CB" w:rsidRDefault="00DE5304">
      <w:pPr>
        <w:pStyle w:val="TDC3"/>
        <w:tabs>
          <w:tab w:val="left" w:pos="2552"/>
        </w:tabs>
        <w:rPr>
          <w:rFonts w:asciiTheme="minorHAnsi" w:eastAsiaTheme="minorEastAsia" w:hAnsiTheme="minorHAnsi" w:cstheme="minorBidi"/>
          <w:snapToGrid/>
          <w:sz w:val="22"/>
          <w:szCs w:val="22"/>
          <w:lang w:val="es-ES"/>
        </w:rPr>
      </w:pPr>
      <w:hyperlink w:anchor="_Toc272214428" w:history="1">
        <w:r w:rsidR="001519CB" w:rsidRPr="001D1CFA">
          <w:rPr>
            <w:rStyle w:val="Hipervnculo"/>
            <w:lang w:val="es-ES_tradnl"/>
          </w:rPr>
          <w:t>9.4.1.</w:t>
        </w:r>
        <w:r w:rsidR="001519CB">
          <w:rPr>
            <w:rFonts w:asciiTheme="minorHAnsi" w:eastAsiaTheme="minorEastAsia" w:hAnsiTheme="minorHAnsi" w:cstheme="minorBidi"/>
            <w:snapToGrid/>
            <w:sz w:val="22"/>
            <w:szCs w:val="22"/>
            <w:lang w:val="es-ES"/>
          </w:rPr>
          <w:tab/>
        </w:r>
        <w:r w:rsidR="001519CB" w:rsidRPr="001D1CFA">
          <w:rPr>
            <w:rStyle w:val="Hipervnculo"/>
            <w:lang w:val="es-ES_tradnl"/>
          </w:rPr>
          <w:t>Juntar entidades</w:t>
        </w:r>
        <w:r w:rsidR="001519CB">
          <w:rPr>
            <w:webHidden/>
          </w:rPr>
          <w:tab/>
        </w:r>
        <w:r>
          <w:rPr>
            <w:webHidden/>
          </w:rPr>
          <w:fldChar w:fldCharType="begin"/>
        </w:r>
        <w:r w:rsidR="001519CB">
          <w:rPr>
            <w:webHidden/>
          </w:rPr>
          <w:instrText xml:space="preserve"> PAGEREF _Toc272214428 \h </w:instrText>
        </w:r>
        <w:r>
          <w:rPr>
            <w:webHidden/>
          </w:rPr>
        </w:r>
        <w:r>
          <w:rPr>
            <w:webHidden/>
          </w:rPr>
          <w:fldChar w:fldCharType="separate"/>
        </w:r>
        <w:r w:rsidR="003D2383">
          <w:rPr>
            <w:webHidden/>
          </w:rPr>
          <w:t>51</w:t>
        </w:r>
        <w:r>
          <w:rPr>
            <w:webHidden/>
          </w:rPr>
          <w:fldChar w:fldCharType="end"/>
        </w:r>
      </w:hyperlink>
    </w:p>
    <w:p w:rsidR="001519CB" w:rsidRDefault="00DE5304">
      <w:pPr>
        <w:pStyle w:val="TDC3"/>
        <w:tabs>
          <w:tab w:val="left" w:pos="2552"/>
        </w:tabs>
        <w:rPr>
          <w:rFonts w:asciiTheme="minorHAnsi" w:eastAsiaTheme="minorEastAsia" w:hAnsiTheme="minorHAnsi" w:cstheme="minorBidi"/>
          <w:snapToGrid/>
          <w:sz w:val="22"/>
          <w:szCs w:val="22"/>
          <w:lang w:val="es-ES"/>
        </w:rPr>
      </w:pPr>
      <w:hyperlink w:anchor="_Toc272214429" w:history="1">
        <w:r w:rsidR="001519CB" w:rsidRPr="001D1CFA">
          <w:rPr>
            <w:rStyle w:val="Hipervnculo"/>
            <w:lang w:val="es-ES_tradnl"/>
          </w:rPr>
          <w:t>9.4.2.</w:t>
        </w:r>
        <w:r w:rsidR="001519CB">
          <w:rPr>
            <w:rFonts w:asciiTheme="minorHAnsi" w:eastAsiaTheme="minorEastAsia" w:hAnsiTheme="minorHAnsi" w:cstheme="minorBidi"/>
            <w:snapToGrid/>
            <w:sz w:val="22"/>
            <w:szCs w:val="22"/>
            <w:lang w:val="es-ES"/>
          </w:rPr>
          <w:tab/>
        </w:r>
        <w:r w:rsidR="001519CB" w:rsidRPr="001D1CFA">
          <w:rPr>
            <w:rStyle w:val="Hipervnculo"/>
            <w:lang w:val="es-ES_tradnl"/>
          </w:rPr>
          <w:t>Buscar duplicadas</w:t>
        </w:r>
        <w:r w:rsidR="001519CB">
          <w:rPr>
            <w:webHidden/>
          </w:rPr>
          <w:tab/>
        </w:r>
        <w:r>
          <w:rPr>
            <w:webHidden/>
          </w:rPr>
          <w:fldChar w:fldCharType="begin"/>
        </w:r>
        <w:r w:rsidR="001519CB">
          <w:rPr>
            <w:webHidden/>
          </w:rPr>
          <w:instrText xml:space="preserve"> PAGEREF _Toc272214429 \h </w:instrText>
        </w:r>
        <w:r>
          <w:rPr>
            <w:webHidden/>
          </w:rPr>
        </w:r>
        <w:r>
          <w:rPr>
            <w:webHidden/>
          </w:rPr>
          <w:fldChar w:fldCharType="separate"/>
        </w:r>
        <w:r w:rsidR="003D2383">
          <w:rPr>
            <w:webHidden/>
          </w:rPr>
          <w:t>52</w:t>
        </w:r>
        <w:r>
          <w:rPr>
            <w:webHidden/>
          </w:rPr>
          <w:fldChar w:fldCharType="end"/>
        </w:r>
      </w:hyperlink>
    </w:p>
    <w:p w:rsidR="001519CB" w:rsidRDefault="00DE5304">
      <w:pPr>
        <w:pStyle w:val="TDC3"/>
        <w:tabs>
          <w:tab w:val="left" w:pos="2552"/>
        </w:tabs>
        <w:rPr>
          <w:rFonts w:asciiTheme="minorHAnsi" w:eastAsiaTheme="minorEastAsia" w:hAnsiTheme="minorHAnsi" w:cstheme="minorBidi"/>
          <w:snapToGrid/>
          <w:sz w:val="22"/>
          <w:szCs w:val="22"/>
          <w:lang w:val="es-ES"/>
        </w:rPr>
      </w:pPr>
      <w:hyperlink w:anchor="_Toc272214430" w:history="1">
        <w:r w:rsidR="001519CB" w:rsidRPr="001D1CFA">
          <w:rPr>
            <w:rStyle w:val="Hipervnculo"/>
            <w:lang w:val="es-ES_tradnl"/>
          </w:rPr>
          <w:t>9.4.3.</w:t>
        </w:r>
        <w:r w:rsidR="001519CB">
          <w:rPr>
            <w:rFonts w:asciiTheme="minorHAnsi" w:eastAsiaTheme="minorEastAsia" w:hAnsiTheme="minorHAnsi" w:cstheme="minorBidi"/>
            <w:snapToGrid/>
            <w:sz w:val="22"/>
            <w:szCs w:val="22"/>
            <w:lang w:val="es-ES"/>
          </w:rPr>
          <w:tab/>
        </w:r>
        <w:r w:rsidR="001519CB" w:rsidRPr="001D1CFA">
          <w:rPr>
            <w:rStyle w:val="Hipervnculo"/>
            <w:lang w:val="es-ES_tradnl"/>
          </w:rPr>
          <w:t>Buscar cortes entre curvas de nivel</w:t>
        </w:r>
        <w:r w:rsidR="001519CB">
          <w:rPr>
            <w:webHidden/>
          </w:rPr>
          <w:tab/>
        </w:r>
        <w:r>
          <w:rPr>
            <w:webHidden/>
          </w:rPr>
          <w:fldChar w:fldCharType="begin"/>
        </w:r>
        <w:r w:rsidR="001519CB">
          <w:rPr>
            <w:webHidden/>
          </w:rPr>
          <w:instrText xml:space="preserve"> PAGEREF _Toc272214430 \h </w:instrText>
        </w:r>
        <w:r>
          <w:rPr>
            <w:webHidden/>
          </w:rPr>
        </w:r>
        <w:r>
          <w:rPr>
            <w:webHidden/>
          </w:rPr>
          <w:fldChar w:fldCharType="separate"/>
        </w:r>
        <w:r w:rsidR="003D2383">
          <w:rPr>
            <w:webHidden/>
          </w:rPr>
          <w:t>52</w:t>
        </w:r>
        <w:r>
          <w:rPr>
            <w:webHidden/>
          </w:rPr>
          <w:fldChar w:fldCharType="end"/>
        </w:r>
      </w:hyperlink>
    </w:p>
    <w:p w:rsidR="001519CB" w:rsidRDefault="00DE5304">
      <w:pPr>
        <w:pStyle w:val="TDC3"/>
        <w:tabs>
          <w:tab w:val="left" w:pos="2552"/>
        </w:tabs>
        <w:rPr>
          <w:rFonts w:asciiTheme="minorHAnsi" w:eastAsiaTheme="minorEastAsia" w:hAnsiTheme="minorHAnsi" w:cstheme="minorBidi"/>
          <w:snapToGrid/>
          <w:sz w:val="22"/>
          <w:szCs w:val="22"/>
          <w:lang w:val="es-ES"/>
        </w:rPr>
      </w:pPr>
      <w:hyperlink w:anchor="_Toc272214431" w:history="1">
        <w:r w:rsidR="001519CB" w:rsidRPr="001D1CFA">
          <w:rPr>
            <w:rStyle w:val="Hipervnculo"/>
            <w:lang w:val="es-ES_tradnl"/>
          </w:rPr>
          <w:t>9.4.4.</w:t>
        </w:r>
        <w:r w:rsidR="001519CB">
          <w:rPr>
            <w:rFonts w:asciiTheme="minorHAnsi" w:eastAsiaTheme="minorEastAsia" w:hAnsiTheme="minorHAnsi" w:cstheme="minorBidi"/>
            <w:snapToGrid/>
            <w:sz w:val="22"/>
            <w:szCs w:val="22"/>
            <w:lang w:val="es-ES"/>
          </w:rPr>
          <w:tab/>
        </w:r>
        <w:r w:rsidR="001519CB" w:rsidRPr="001D1CFA">
          <w:rPr>
            <w:rStyle w:val="Hipervnculo"/>
            <w:lang w:val="es-ES_tradnl"/>
          </w:rPr>
          <w:t>Curvas de nivel con cota múltiplo de la equidistancia</w:t>
        </w:r>
        <w:r w:rsidR="001519CB">
          <w:rPr>
            <w:webHidden/>
          </w:rPr>
          <w:tab/>
        </w:r>
        <w:r>
          <w:rPr>
            <w:webHidden/>
          </w:rPr>
          <w:fldChar w:fldCharType="begin"/>
        </w:r>
        <w:r w:rsidR="001519CB">
          <w:rPr>
            <w:webHidden/>
          </w:rPr>
          <w:instrText xml:space="preserve"> PAGEREF _Toc272214431 \h </w:instrText>
        </w:r>
        <w:r>
          <w:rPr>
            <w:webHidden/>
          </w:rPr>
        </w:r>
        <w:r>
          <w:rPr>
            <w:webHidden/>
          </w:rPr>
          <w:fldChar w:fldCharType="separate"/>
        </w:r>
        <w:r w:rsidR="003D2383">
          <w:rPr>
            <w:webHidden/>
          </w:rPr>
          <w:t>52</w:t>
        </w:r>
        <w:r>
          <w:rPr>
            <w:webHidden/>
          </w:rPr>
          <w:fldChar w:fldCharType="end"/>
        </w:r>
      </w:hyperlink>
    </w:p>
    <w:p w:rsidR="001519CB" w:rsidRDefault="00DE5304">
      <w:pPr>
        <w:pStyle w:val="TDC3"/>
        <w:tabs>
          <w:tab w:val="left" w:pos="2552"/>
        </w:tabs>
        <w:rPr>
          <w:rFonts w:asciiTheme="minorHAnsi" w:eastAsiaTheme="minorEastAsia" w:hAnsiTheme="minorHAnsi" w:cstheme="minorBidi"/>
          <w:snapToGrid/>
          <w:sz w:val="22"/>
          <w:szCs w:val="22"/>
          <w:lang w:val="es-ES"/>
        </w:rPr>
      </w:pPr>
      <w:hyperlink w:anchor="_Toc272214432" w:history="1">
        <w:r w:rsidR="001519CB" w:rsidRPr="001D1CFA">
          <w:rPr>
            <w:rStyle w:val="Hipervnculo"/>
            <w:lang w:val="es-ES_tradnl"/>
          </w:rPr>
          <w:t>9.4.5.</w:t>
        </w:r>
        <w:r w:rsidR="001519CB">
          <w:rPr>
            <w:rFonts w:asciiTheme="minorHAnsi" w:eastAsiaTheme="minorEastAsia" w:hAnsiTheme="minorHAnsi" w:cstheme="minorBidi"/>
            <w:snapToGrid/>
            <w:sz w:val="22"/>
            <w:szCs w:val="22"/>
            <w:lang w:val="es-ES"/>
          </w:rPr>
          <w:tab/>
        </w:r>
        <w:r w:rsidR="001519CB" w:rsidRPr="001D1CFA">
          <w:rPr>
            <w:rStyle w:val="Hipervnculo"/>
            <w:lang w:val="es-ES_tradnl"/>
          </w:rPr>
          <w:t>Comprobar punto de texto y cota</w:t>
        </w:r>
        <w:r w:rsidR="001519CB">
          <w:rPr>
            <w:webHidden/>
          </w:rPr>
          <w:tab/>
        </w:r>
        <w:r>
          <w:rPr>
            <w:webHidden/>
          </w:rPr>
          <w:fldChar w:fldCharType="begin"/>
        </w:r>
        <w:r w:rsidR="001519CB">
          <w:rPr>
            <w:webHidden/>
          </w:rPr>
          <w:instrText xml:space="preserve"> PAGEREF _Toc272214432 \h </w:instrText>
        </w:r>
        <w:r>
          <w:rPr>
            <w:webHidden/>
          </w:rPr>
        </w:r>
        <w:r>
          <w:rPr>
            <w:webHidden/>
          </w:rPr>
          <w:fldChar w:fldCharType="separate"/>
        </w:r>
        <w:r w:rsidR="003D2383">
          <w:rPr>
            <w:webHidden/>
          </w:rPr>
          <w:t>52</w:t>
        </w:r>
        <w:r>
          <w:rPr>
            <w:webHidden/>
          </w:rPr>
          <w:fldChar w:fldCharType="end"/>
        </w:r>
      </w:hyperlink>
    </w:p>
    <w:p w:rsidR="001519CB" w:rsidRDefault="00DE5304">
      <w:pPr>
        <w:pStyle w:val="TDC3"/>
        <w:tabs>
          <w:tab w:val="left" w:pos="2552"/>
        </w:tabs>
        <w:rPr>
          <w:rFonts w:asciiTheme="minorHAnsi" w:eastAsiaTheme="minorEastAsia" w:hAnsiTheme="minorHAnsi" w:cstheme="minorBidi"/>
          <w:snapToGrid/>
          <w:sz w:val="22"/>
          <w:szCs w:val="22"/>
          <w:lang w:val="es-ES"/>
        </w:rPr>
      </w:pPr>
      <w:hyperlink w:anchor="_Toc272214433" w:history="1">
        <w:r w:rsidR="001519CB" w:rsidRPr="001D1CFA">
          <w:rPr>
            <w:rStyle w:val="Hipervnculo"/>
            <w:lang w:val="es-ES_tradnl"/>
          </w:rPr>
          <w:t>9.4.6.</w:t>
        </w:r>
        <w:r w:rsidR="001519CB">
          <w:rPr>
            <w:rFonts w:asciiTheme="minorHAnsi" w:eastAsiaTheme="minorEastAsia" w:hAnsiTheme="minorHAnsi" w:cstheme="minorBidi"/>
            <w:snapToGrid/>
            <w:sz w:val="22"/>
            <w:szCs w:val="22"/>
            <w:lang w:val="es-ES"/>
          </w:rPr>
          <w:tab/>
        </w:r>
        <w:r w:rsidR="001519CB" w:rsidRPr="001D1CFA">
          <w:rPr>
            <w:rStyle w:val="Hipervnculo"/>
            <w:lang w:val="es-ES_tradnl"/>
          </w:rPr>
          <w:t>Punto acotado con cota fuera de curvas de nivel</w:t>
        </w:r>
        <w:r w:rsidR="001519CB">
          <w:rPr>
            <w:webHidden/>
          </w:rPr>
          <w:tab/>
        </w:r>
        <w:r>
          <w:rPr>
            <w:webHidden/>
          </w:rPr>
          <w:fldChar w:fldCharType="begin"/>
        </w:r>
        <w:r w:rsidR="001519CB">
          <w:rPr>
            <w:webHidden/>
          </w:rPr>
          <w:instrText xml:space="preserve"> PAGEREF _Toc272214433 \h </w:instrText>
        </w:r>
        <w:r>
          <w:rPr>
            <w:webHidden/>
          </w:rPr>
        </w:r>
        <w:r>
          <w:rPr>
            <w:webHidden/>
          </w:rPr>
          <w:fldChar w:fldCharType="separate"/>
        </w:r>
        <w:r w:rsidR="003D2383">
          <w:rPr>
            <w:webHidden/>
          </w:rPr>
          <w:t>53</w:t>
        </w:r>
        <w:r>
          <w:rPr>
            <w:webHidden/>
          </w:rPr>
          <w:fldChar w:fldCharType="end"/>
        </w:r>
      </w:hyperlink>
    </w:p>
    <w:p w:rsidR="001519CB" w:rsidRDefault="00DE5304">
      <w:pPr>
        <w:pStyle w:val="TDC3"/>
        <w:tabs>
          <w:tab w:val="left" w:pos="2552"/>
        </w:tabs>
        <w:rPr>
          <w:rFonts w:asciiTheme="minorHAnsi" w:eastAsiaTheme="minorEastAsia" w:hAnsiTheme="minorHAnsi" w:cstheme="minorBidi"/>
          <w:snapToGrid/>
          <w:sz w:val="22"/>
          <w:szCs w:val="22"/>
          <w:lang w:val="es-ES"/>
        </w:rPr>
      </w:pPr>
      <w:hyperlink w:anchor="_Toc272214434" w:history="1">
        <w:r w:rsidR="001519CB" w:rsidRPr="001D1CFA">
          <w:rPr>
            <w:rStyle w:val="Hipervnculo"/>
            <w:lang w:val="es-ES_tradnl"/>
          </w:rPr>
          <w:t>9.4.7.</w:t>
        </w:r>
        <w:r w:rsidR="001519CB">
          <w:rPr>
            <w:rFonts w:asciiTheme="minorHAnsi" w:eastAsiaTheme="minorEastAsia" w:hAnsiTheme="minorHAnsi" w:cstheme="minorBidi"/>
            <w:snapToGrid/>
            <w:sz w:val="22"/>
            <w:szCs w:val="22"/>
            <w:lang w:val="es-ES"/>
          </w:rPr>
          <w:tab/>
        </w:r>
        <w:r w:rsidR="001519CB" w:rsidRPr="001D1CFA">
          <w:rPr>
            <w:rStyle w:val="Hipervnculo"/>
            <w:lang w:val="es-ES_tradnl"/>
          </w:rPr>
          <w:t>Punto de línea hipsográfica 3DT con cota fuera de curvas de nivel</w:t>
        </w:r>
        <w:r w:rsidR="001519CB">
          <w:rPr>
            <w:webHidden/>
          </w:rPr>
          <w:tab/>
        </w:r>
        <w:r>
          <w:rPr>
            <w:webHidden/>
          </w:rPr>
          <w:fldChar w:fldCharType="begin"/>
        </w:r>
        <w:r w:rsidR="001519CB">
          <w:rPr>
            <w:webHidden/>
          </w:rPr>
          <w:instrText xml:space="preserve"> PAGEREF _Toc272214434 \h </w:instrText>
        </w:r>
        <w:r>
          <w:rPr>
            <w:webHidden/>
          </w:rPr>
        </w:r>
        <w:r>
          <w:rPr>
            <w:webHidden/>
          </w:rPr>
          <w:fldChar w:fldCharType="separate"/>
        </w:r>
        <w:r w:rsidR="003D2383">
          <w:rPr>
            <w:webHidden/>
          </w:rPr>
          <w:t>53</w:t>
        </w:r>
        <w:r>
          <w:rPr>
            <w:webHidden/>
          </w:rPr>
          <w:fldChar w:fldCharType="end"/>
        </w:r>
      </w:hyperlink>
    </w:p>
    <w:p w:rsidR="001519CB" w:rsidRDefault="00DE5304">
      <w:pPr>
        <w:pStyle w:val="TDC3"/>
        <w:tabs>
          <w:tab w:val="left" w:pos="2552"/>
        </w:tabs>
        <w:rPr>
          <w:rFonts w:asciiTheme="minorHAnsi" w:eastAsiaTheme="minorEastAsia" w:hAnsiTheme="minorHAnsi" w:cstheme="minorBidi"/>
          <w:snapToGrid/>
          <w:sz w:val="22"/>
          <w:szCs w:val="22"/>
          <w:lang w:val="es-ES"/>
        </w:rPr>
      </w:pPr>
      <w:hyperlink w:anchor="_Toc272214435" w:history="1">
        <w:r w:rsidR="001519CB" w:rsidRPr="001D1CFA">
          <w:rPr>
            <w:rStyle w:val="Hipervnculo"/>
            <w:lang w:val="es-ES_tradnl"/>
          </w:rPr>
          <w:t>9.4.8.</w:t>
        </w:r>
        <w:r w:rsidR="001519CB">
          <w:rPr>
            <w:rFonts w:asciiTheme="minorHAnsi" w:eastAsiaTheme="minorEastAsia" w:hAnsiTheme="minorHAnsi" w:cstheme="minorBidi"/>
            <w:snapToGrid/>
            <w:sz w:val="22"/>
            <w:szCs w:val="22"/>
            <w:lang w:val="es-ES"/>
          </w:rPr>
          <w:tab/>
        </w:r>
        <w:r w:rsidR="001519CB" w:rsidRPr="001D1CFA">
          <w:rPr>
            <w:rStyle w:val="Hipervnculo"/>
            <w:lang w:val="es-ES_tradnl"/>
          </w:rPr>
          <w:t>Hidrografía con cota descendente</w:t>
        </w:r>
        <w:r w:rsidR="001519CB">
          <w:rPr>
            <w:webHidden/>
          </w:rPr>
          <w:tab/>
        </w:r>
        <w:r>
          <w:rPr>
            <w:webHidden/>
          </w:rPr>
          <w:fldChar w:fldCharType="begin"/>
        </w:r>
        <w:r w:rsidR="001519CB">
          <w:rPr>
            <w:webHidden/>
          </w:rPr>
          <w:instrText xml:space="preserve"> PAGEREF _Toc272214435 \h </w:instrText>
        </w:r>
        <w:r>
          <w:rPr>
            <w:webHidden/>
          </w:rPr>
        </w:r>
        <w:r>
          <w:rPr>
            <w:webHidden/>
          </w:rPr>
          <w:fldChar w:fldCharType="separate"/>
        </w:r>
        <w:r w:rsidR="003D2383">
          <w:rPr>
            <w:webHidden/>
          </w:rPr>
          <w:t>53</w:t>
        </w:r>
        <w:r>
          <w:rPr>
            <w:webHidden/>
          </w:rPr>
          <w:fldChar w:fldCharType="end"/>
        </w:r>
      </w:hyperlink>
    </w:p>
    <w:p w:rsidR="001519CB" w:rsidRDefault="00DE5304">
      <w:pPr>
        <w:pStyle w:val="TDC3"/>
        <w:tabs>
          <w:tab w:val="left" w:pos="2552"/>
        </w:tabs>
        <w:rPr>
          <w:rFonts w:asciiTheme="minorHAnsi" w:eastAsiaTheme="minorEastAsia" w:hAnsiTheme="minorHAnsi" w:cstheme="minorBidi"/>
          <w:snapToGrid/>
          <w:sz w:val="22"/>
          <w:szCs w:val="22"/>
          <w:lang w:val="es-ES"/>
        </w:rPr>
      </w:pPr>
      <w:hyperlink w:anchor="_Toc272214436" w:history="1">
        <w:r w:rsidR="001519CB" w:rsidRPr="001D1CFA">
          <w:rPr>
            <w:rStyle w:val="Hipervnculo"/>
            <w:lang w:val="es-ES_tradnl"/>
          </w:rPr>
          <w:t>9.4.9.</w:t>
        </w:r>
        <w:r w:rsidR="001519CB">
          <w:rPr>
            <w:rFonts w:asciiTheme="minorHAnsi" w:eastAsiaTheme="minorEastAsia" w:hAnsiTheme="minorHAnsi" w:cstheme="minorBidi"/>
            <w:snapToGrid/>
            <w:sz w:val="22"/>
            <w:szCs w:val="22"/>
            <w:lang w:val="es-ES"/>
          </w:rPr>
          <w:tab/>
        </w:r>
        <w:r w:rsidR="001519CB" w:rsidRPr="001D1CFA">
          <w:rPr>
            <w:rStyle w:val="Hipervnculo"/>
            <w:lang w:val="es-ES_tradnl"/>
          </w:rPr>
          <w:t>Ejes: tramificado, continuidad, sentido, extremos libres</w:t>
        </w:r>
        <w:r w:rsidR="001519CB">
          <w:rPr>
            <w:webHidden/>
          </w:rPr>
          <w:tab/>
        </w:r>
        <w:r>
          <w:rPr>
            <w:webHidden/>
          </w:rPr>
          <w:fldChar w:fldCharType="begin"/>
        </w:r>
        <w:r w:rsidR="001519CB">
          <w:rPr>
            <w:webHidden/>
          </w:rPr>
          <w:instrText xml:space="preserve"> PAGEREF _Toc272214436 \h </w:instrText>
        </w:r>
        <w:r>
          <w:rPr>
            <w:webHidden/>
          </w:rPr>
        </w:r>
        <w:r>
          <w:rPr>
            <w:webHidden/>
          </w:rPr>
          <w:fldChar w:fldCharType="separate"/>
        </w:r>
        <w:r w:rsidR="003D2383">
          <w:rPr>
            <w:webHidden/>
          </w:rPr>
          <w:t>54</w:t>
        </w:r>
        <w:r>
          <w:rPr>
            <w:webHidden/>
          </w:rPr>
          <w:fldChar w:fldCharType="end"/>
        </w:r>
      </w:hyperlink>
    </w:p>
    <w:p w:rsidR="001519CB" w:rsidRDefault="00DE5304">
      <w:pPr>
        <w:pStyle w:val="TDC3"/>
        <w:tabs>
          <w:tab w:val="left" w:pos="2609"/>
        </w:tabs>
        <w:rPr>
          <w:rFonts w:asciiTheme="minorHAnsi" w:eastAsiaTheme="minorEastAsia" w:hAnsiTheme="minorHAnsi" w:cstheme="minorBidi"/>
          <w:snapToGrid/>
          <w:sz w:val="22"/>
          <w:szCs w:val="22"/>
          <w:lang w:val="es-ES"/>
        </w:rPr>
      </w:pPr>
      <w:hyperlink w:anchor="_Toc272214437" w:history="1">
        <w:r w:rsidR="001519CB" w:rsidRPr="001D1CFA">
          <w:rPr>
            <w:rStyle w:val="Hipervnculo"/>
            <w:lang w:val="es-ES_tradnl"/>
          </w:rPr>
          <w:t>9.4.10.</w:t>
        </w:r>
        <w:r w:rsidR="001519CB">
          <w:rPr>
            <w:rFonts w:asciiTheme="minorHAnsi" w:eastAsiaTheme="minorEastAsia" w:hAnsiTheme="minorHAnsi" w:cstheme="minorBidi"/>
            <w:snapToGrid/>
            <w:sz w:val="22"/>
            <w:szCs w:val="22"/>
            <w:lang w:val="es-ES"/>
          </w:rPr>
          <w:tab/>
        </w:r>
        <w:r w:rsidR="001519CB" w:rsidRPr="001D1CFA">
          <w:rPr>
            <w:rStyle w:val="Hipervnculo"/>
            <w:lang w:val="es-ES_tradnl"/>
          </w:rPr>
          <w:t>Buscar extremos libres dentro de tolerancia máxima y eliminación de flecos por debajo de tolerancia mínima</w:t>
        </w:r>
        <w:r w:rsidR="001519CB">
          <w:rPr>
            <w:webHidden/>
          </w:rPr>
          <w:tab/>
        </w:r>
        <w:r>
          <w:rPr>
            <w:webHidden/>
          </w:rPr>
          <w:fldChar w:fldCharType="begin"/>
        </w:r>
        <w:r w:rsidR="001519CB">
          <w:rPr>
            <w:webHidden/>
          </w:rPr>
          <w:instrText xml:space="preserve"> PAGEREF _Toc272214437 \h </w:instrText>
        </w:r>
        <w:r>
          <w:rPr>
            <w:webHidden/>
          </w:rPr>
        </w:r>
        <w:r>
          <w:rPr>
            <w:webHidden/>
          </w:rPr>
          <w:fldChar w:fldCharType="separate"/>
        </w:r>
        <w:r w:rsidR="003D2383">
          <w:rPr>
            <w:webHidden/>
          </w:rPr>
          <w:t>54</w:t>
        </w:r>
        <w:r>
          <w:rPr>
            <w:webHidden/>
          </w:rPr>
          <w:fldChar w:fldCharType="end"/>
        </w:r>
      </w:hyperlink>
    </w:p>
    <w:p w:rsidR="001519CB" w:rsidRDefault="00DE5304">
      <w:pPr>
        <w:pStyle w:val="TDC3"/>
        <w:tabs>
          <w:tab w:val="left" w:pos="2609"/>
        </w:tabs>
        <w:rPr>
          <w:rFonts w:asciiTheme="minorHAnsi" w:eastAsiaTheme="minorEastAsia" w:hAnsiTheme="minorHAnsi" w:cstheme="minorBidi"/>
          <w:snapToGrid/>
          <w:sz w:val="22"/>
          <w:szCs w:val="22"/>
          <w:lang w:val="es-ES"/>
        </w:rPr>
      </w:pPr>
      <w:hyperlink w:anchor="_Toc272214438" w:history="1">
        <w:r w:rsidR="001519CB" w:rsidRPr="001D1CFA">
          <w:rPr>
            <w:rStyle w:val="Hipervnculo"/>
            <w:lang w:val="es-ES_tradnl"/>
          </w:rPr>
          <w:t>9.4.11.</w:t>
        </w:r>
        <w:r w:rsidR="001519CB">
          <w:rPr>
            <w:rFonts w:asciiTheme="minorHAnsi" w:eastAsiaTheme="minorEastAsia" w:hAnsiTheme="minorHAnsi" w:cstheme="minorBidi"/>
            <w:snapToGrid/>
            <w:sz w:val="22"/>
            <w:szCs w:val="22"/>
            <w:lang w:val="es-ES"/>
          </w:rPr>
          <w:tab/>
        </w:r>
        <w:r w:rsidR="001519CB" w:rsidRPr="001D1CFA">
          <w:rPr>
            <w:rStyle w:val="Hipervnculo"/>
            <w:lang w:val="es-ES_tradnl"/>
          </w:rPr>
          <w:t>Error en cota en el cruce entre curva de nivel y línea hipsográfica</w:t>
        </w:r>
        <w:r w:rsidR="001519CB">
          <w:rPr>
            <w:webHidden/>
          </w:rPr>
          <w:tab/>
        </w:r>
        <w:r>
          <w:rPr>
            <w:webHidden/>
          </w:rPr>
          <w:fldChar w:fldCharType="begin"/>
        </w:r>
        <w:r w:rsidR="001519CB">
          <w:rPr>
            <w:webHidden/>
          </w:rPr>
          <w:instrText xml:space="preserve"> PAGEREF _Toc272214438 \h </w:instrText>
        </w:r>
        <w:r>
          <w:rPr>
            <w:webHidden/>
          </w:rPr>
        </w:r>
        <w:r>
          <w:rPr>
            <w:webHidden/>
          </w:rPr>
          <w:fldChar w:fldCharType="separate"/>
        </w:r>
        <w:r w:rsidR="003D2383">
          <w:rPr>
            <w:webHidden/>
          </w:rPr>
          <w:t>55</w:t>
        </w:r>
        <w:r>
          <w:rPr>
            <w:webHidden/>
          </w:rPr>
          <w:fldChar w:fldCharType="end"/>
        </w:r>
      </w:hyperlink>
    </w:p>
    <w:p w:rsidR="001519CB" w:rsidRDefault="00DE5304">
      <w:pPr>
        <w:pStyle w:val="TDC3"/>
        <w:tabs>
          <w:tab w:val="left" w:pos="2609"/>
        </w:tabs>
        <w:rPr>
          <w:rFonts w:asciiTheme="minorHAnsi" w:eastAsiaTheme="minorEastAsia" w:hAnsiTheme="minorHAnsi" w:cstheme="minorBidi"/>
          <w:snapToGrid/>
          <w:sz w:val="22"/>
          <w:szCs w:val="22"/>
          <w:lang w:val="es-ES"/>
        </w:rPr>
      </w:pPr>
      <w:hyperlink w:anchor="_Toc272214439" w:history="1">
        <w:r w:rsidR="001519CB" w:rsidRPr="001D1CFA">
          <w:rPr>
            <w:rStyle w:val="Hipervnculo"/>
            <w:lang w:val="es-ES_tradnl"/>
          </w:rPr>
          <w:t>9.4.12.</w:t>
        </w:r>
        <w:r w:rsidR="001519CB">
          <w:rPr>
            <w:rFonts w:asciiTheme="minorHAnsi" w:eastAsiaTheme="minorEastAsia" w:hAnsiTheme="minorHAnsi" w:cstheme="minorBidi"/>
            <w:snapToGrid/>
            <w:sz w:val="22"/>
            <w:szCs w:val="22"/>
            <w:lang w:val="es-ES"/>
          </w:rPr>
          <w:tab/>
        </w:r>
        <w:r w:rsidR="001519CB" w:rsidRPr="001D1CFA">
          <w:rPr>
            <w:rStyle w:val="Hipervnculo"/>
            <w:lang w:val="es-ES_tradnl"/>
          </w:rPr>
          <w:t>Error en cota en el cruce entre curva de nivel y línea planimétrica con cota terreno</w:t>
        </w:r>
        <w:r w:rsidR="001519CB">
          <w:rPr>
            <w:webHidden/>
          </w:rPr>
          <w:tab/>
        </w:r>
        <w:r>
          <w:rPr>
            <w:webHidden/>
          </w:rPr>
          <w:fldChar w:fldCharType="begin"/>
        </w:r>
        <w:r w:rsidR="001519CB">
          <w:rPr>
            <w:webHidden/>
          </w:rPr>
          <w:instrText xml:space="preserve"> PAGEREF _Toc272214439 \h </w:instrText>
        </w:r>
        <w:r>
          <w:rPr>
            <w:webHidden/>
          </w:rPr>
        </w:r>
        <w:r>
          <w:rPr>
            <w:webHidden/>
          </w:rPr>
          <w:fldChar w:fldCharType="separate"/>
        </w:r>
        <w:r w:rsidR="003D2383">
          <w:rPr>
            <w:webHidden/>
          </w:rPr>
          <w:t>55</w:t>
        </w:r>
        <w:r>
          <w:rPr>
            <w:webHidden/>
          </w:rPr>
          <w:fldChar w:fldCharType="end"/>
        </w:r>
      </w:hyperlink>
    </w:p>
    <w:p w:rsidR="001519CB" w:rsidRDefault="00DE5304" w:rsidP="001519CB">
      <w:pPr>
        <w:pStyle w:val="TDC2"/>
        <w:rPr>
          <w:rFonts w:asciiTheme="minorHAnsi" w:eastAsiaTheme="minorEastAsia" w:hAnsiTheme="minorHAnsi" w:cstheme="minorBidi"/>
          <w:snapToGrid/>
          <w:szCs w:val="22"/>
        </w:rPr>
      </w:pPr>
      <w:hyperlink w:anchor="_Toc272214440" w:history="1">
        <w:r w:rsidR="001519CB" w:rsidRPr="001D1CFA">
          <w:rPr>
            <w:rStyle w:val="Hipervnculo"/>
            <w:lang w:val="es-ES_tradnl"/>
          </w:rPr>
          <w:t>9.5.</w:t>
        </w:r>
        <w:r w:rsidR="001519CB">
          <w:rPr>
            <w:rFonts w:asciiTheme="minorHAnsi" w:eastAsiaTheme="minorEastAsia" w:hAnsiTheme="minorHAnsi" w:cstheme="minorBidi"/>
            <w:snapToGrid/>
            <w:szCs w:val="22"/>
          </w:rPr>
          <w:tab/>
        </w:r>
        <w:r w:rsidR="001519CB" w:rsidRPr="001D1CFA">
          <w:rPr>
            <w:rStyle w:val="Hipervnculo"/>
            <w:lang w:val="es-ES_tradnl"/>
          </w:rPr>
          <w:t xml:space="preserve">Control </w:t>
        </w:r>
        <w:r w:rsidR="001519CB" w:rsidRPr="001D1CFA">
          <w:rPr>
            <w:rStyle w:val="Hipervnculo"/>
          </w:rPr>
          <w:t>Topológico</w:t>
        </w:r>
        <w:r w:rsidR="001519CB">
          <w:rPr>
            <w:webHidden/>
          </w:rPr>
          <w:tab/>
        </w:r>
        <w:r>
          <w:rPr>
            <w:webHidden/>
          </w:rPr>
          <w:fldChar w:fldCharType="begin"/>
        </w:r>
        <w:r w:rsidR="001519CB">
          <w:rPr>
            <w:webHidden/>
          </w:rPr>
          <w:instrText xml:space="preserve"> PAGEREF _Toc272214440 \h </w:instrText>
        </w:r>
        <w:r>
          <w:rPr>
            <w:webHidden/>
          </w:rPr>
        </w:r>
        <w:r>
          <w:rPr>
            <w:webHidden/>
          </w:rPr>
          <w:fldChar w:fldCharType="separate"/>
        </w:r>
        <w:r w:rsidR="003D2383">
          <w:rPr>
            <w:webHidden/>
          </w:rPr>
          <w:t>56</w:t>
        </w:r>
        <w:r>
          <w:rPr>
            <w:webHidden/>
          </w:rPr>
          <w:fldChar w:fldCharType="end"/>
        </w:r>
      </w:hyperlink>
    </w:p>
    <w:p w:rsidR="001519CB" w:rsidRDefault="00DE5304" w:rsidP="001519CB">
      <w:pPr>
        <w:pStyle w:val="TDC2"/>
        <w:rPr>
          <w:rFonts w:asciiTheme="minorHAnsi" w:eastAsiaTheme="minorEastAsia" w:hAnsiTheme="minorHAnsi" w:cstheme="minorBidi"/>
          <w:snapToGrid/>
          <w:szCs w:val="22"/>
        </w:rPr>
      </w:pPr>
      <w:hyperlink w:anchor="_Toc272214441" w:history="1">
        <w:r w:rsidR="001519CB" w:rsidRPr="001D1CFA">
          <w:rPr>
            <w:rStyle w:val="Hipervnculo"/>
            <w:lang w:val="es-ES_tradnl"/>
          </w:rPr>
          <w:t>9.6.</w:t>
        </w:r>
        <w:r w:rsidR="001519CB">
          <w:rPr>
            <w:rFonts w:asciiTheme="minorHAnsi" w:eastAsiaTheme="minorEastAsia" w:hAnsiTheme="minorHAnsi" w:cstheme="minorBidi"/>
            <w:snapToGrid/>
            <w:szCs w:val="22"/>
          </w:rPr>
          <w:tab/>
        </w:r>
        <w:r w:rsidR="001519CB" w:rsidRPr="001D1CFA">
          <w:rPr>
            <w:rStyle w:val="Hipervnculo"/>
            <w:lang w:val="es-ES_tradnl"/>
          </w:rPr>
          <w:t>Control de bordes</w:t>
        </w:r>
        <w:r w:rsidR="001519CB">
          <w:rPr>
            <w:webHidden/>
          </w:rPr>
          <w:tab/>
        </w:r>
        <w:r>
          <w:rPr>
            <w:webHidden/>
          </w:rPr>
          <w:fldChar w:fldCharType="begin"/>
        </w:r>
        <w:r w:rsidR="001519CB">
          <w:rPr>
            <w:webHidden/>
          </w:rPr>
          <w:instrText xml:space="preserve"> PAGEREF _Toc272214441 \h </w:instrText>
        </w:r>
        <w:r>
          <w:rPr>
            <w:webHidden/>
          </w:rPr>
        </w:r>
        <w:r>
          <w:rPr>
            <w:webHidden/>
          </w:rPr>
          <w:fldChar w:fldCharType="separate"/>
        </w:r>
        <w:r w:rsidR="003D2383">
          <w:rPr>
            <w:webHidden/>
          </w:rPr>
          <w:t>57</w:t>
        </w:r>
        <w:r>
          <w:rPr>
            <w:webHidden/>
          </w:rPr>
          <w:fldChar w:fldCharType="end"/>
        </w:r>
      </w:hyperlink>
    </w:p>
    <w:p w:rsidR="001519CB" w:rsidRDefault="00DE5304">
      <w:pPr>
        <w:pStyle w:val="TDC1"/>
        <w:rPr>
          <w:rFonts w:asciiTheme="minorHAnsi" w:eastAsiaTheme="minorEastAsia" w:hAnsiTheme="minorHAnsi" w:cstheme="minorBidi"/>
          <w:sz w:val="22"/>
          <w:szCs w:val="22"/>
          <w:lang w:val="es-ES"/>
        </w:rPr>
      </w:pPr>
      <w:hyperlink w:anchor="_Toc272214442" w:history="1">
        <w:r w:rsidR="001519CB" w:rsidRPr="001D1CFA">
          <w:rPr>
            <w:rStyle w:val="Hipervnculo"/>
            <w:rFonts w:ascii="Swis721 BlkOul BT" w:hAnsi="Swis721 BlkOul BT"/>
          </w:rPr>
          <w:t>10.</w:t>
        </w:r>
        <w:r w:rsidR="001519CB">
          <w:rPr>
            <w:rFonts w:asciiTheme="minorHAnsi" w:eastAsiaTheme="minorEastAsia" w:hAnsiTheme="minorHAnsi" w:cstheme="minorBidi"/>
            <w:sz w:val="22"/>
            <w:szCs w:val="22"/>
            <w:lang w:val="es-ES"/>
          </w:rPr>
          <w:tab/>
        </w:r>
        <w:r w:rsidR="001519CB" w:rsidRPr="001D1CFA">
          <w:rPr>
            <w:rStyle w:val="Hipervnculo"/>
          </w:rPr>
          <w:t>Conclusiones</w:t>
        </w:r>
        <w:r w:rsidR="001519CB">
          <w:rPr>
            <w:webHidden/>
          </w:rPr>
          <w:tab/>
        </w:r>
        <w:r>
          <w:rPr>
            <w:webHidden/>
          </w:rPr>
          <w:fldChar w:fldCharType="begin"/>
        </w:r>
        <w:r w:rsidR="001519CB">
          <w:rPr>
            <w:webHidden/>
          </w:rPr>
          <w:instrText xml:space="preserve"> PAGEREF _Toc272214442 \h </w:instrText>
        </w:r>
        <w:r>
          <w:rPr>
            <w:webHidden/>
          </w:rPr>
        </w:r>
        <w:r>
          <w:rPr>
            <w:webHidden/>
          </w:rPr>
          <w:fldChar w:fldCharType="separate"/>
        </w:r>
        <w:r w:rsidR="003D2383">
          <w:rPr>
            <w:webHidden/>
          </w:rPr>
          <w:t>57</w:t>
        </w:r>
        <w:r>
          <w:rPr>
            <w:webHidden/>
          </w:rPr>
          <w:fldChar w:fldCharType="end"/>
        </w:r>
      </w:hyperlink>
    </w:p>
    <w:p w:rsidR="001519CB" w:rsidRDefault="00DE5304">
      <w:pPr>
        <w:pStyle w:val="TDC1"/>
        <w:rPr>
          <w:rFonts w:asciiTheme="minorHAnsi" w:eastAsiaTheme="minorEastAsia" w:hAnsiTheme="minorHAnsi" w:cstheme="minorBidi"/>
          <w:sz w:val="22"/>
          <w:szCs w:val="22"/>
          <w:lang w:val="es-ES"/>
        </w:rPr>
      </w:pPr>
      <w:hyperlink w:anchor="_Toc272214443" w:history="1">
        <w:r w:rsidR="001519CB" w:rsidRPr="001D1CFA">
          <w:rPr>
            <w:rStyle w:val="Hipervnculo"/>
            <w:rFonts w:ascii="Swis721 BlkOul BT" w:hAnsi="Swis721 BlkOul BT"/>
          </w:rPr>
          <w:t>11.</w:t>
        </w:r>
        <w:r w:rsidR="001519CB">
          <w:rPr>
            <w:rFonts w:asciiTheme="minorHAnsi" w:eastAsiaTheme="minorEastAsia" w:hAnsiTheme="minorHAnsi" w:cstheme="minorBidi"/>
            <w:sz w:val="22"/>
            <w:szCs w:val="22"/>
            <w:lang w:val="es-ES"/>
          </w:rPr>
          <w:tab/>
        </w:r>
        <w:r w:rsidR="001519CB" w:rsidRPr="001D1CFA">
          <w:rPr>
            <w:rStyle w:val="Hipervnculo"/>
          </w:rPr>
          <w:t>Bibliografía</w:t>
        </w:r>
        <w:r w:rsidR="001519CB">
          <w:rPr>
            <w:webHidden/>
          </w:rPr>
          <w:tab/>
        </w:r>
        <w:r>
          <w:rPr>
            <w:webHidden/>
          </w:rPr>
          <w:fldChar w:fldCharType="begin"/>
        </w:r>
        <w:r w:rsidR="001519CB">
          <w:rPr>
            <w:webHidden/>
          </w:rPr>
          <w:instrText xml:space="preserve"> PAGEREF _Toc272214443 \h </w:instrText>
        </w:r>
        <w:r>
          <w:rPr>
            <w:webHidden/>
          </w:rPr>
        </w:r>
        <w:r>
          <w:rPr>
            <w:webHidden/>
          </w:rPr>
          <w:fldChar w:fldCharType="separate"/>
        </w:r>
        <w:r w:rsidR="003D2383">
          <w:rPr>
            <w:webHidden/>
          </w:rPr>
          <w:t>58</w:t>
        </w:r>
        <w:r>
          <w:rPr>
            <w:webHidden/>
          </w:rPr>
          <w:fldChar w:fldCharType="end"/>
        </w:r>
      </w:hyperlink>
    </w:p>
    <w:p w:rsidR="001E02F4" w:rsidRPr="0002706C" w:rsidRDefault="00DE5304" w:rsidP="008B0B51">
      <w:pPr>
        <w:pStyle w:val="NuevoParrafo"/>
        <w:rPr>
          <w:lang w:val="es-ES_tradnl"/>
        </w:rPr>
      </w:pPr>
      <w:r>
        <w:rPr>
          <w:noProof/>
          <w:sz w:val="24"/>
          <w:szCs w:val="24"/>
          <w:lang w:val="es-ES_tradnl"/>
        </w:rPr>
        <w:fldChar w:fldCharType="end"/>
      </w:r>
    </w:p>
    <w:p w:rsidR="0002706C" w:rsidRDefault="0002706C" w:rsidP="001E02F4">
      <w:pPr>
        <w:pStyle w:val="Ttulo2"/>
        <w:numPr>
          <w:ilvl w:val="0"/>
          <w:numId w:val="0"/>
        </w:numPr>
        <w:ind w:left="-567"/>
        <w:sectPr w:rsidR="0002706C" w:rsidSect="002A45C3">
          <w:pgSz w:w="11906" w:h="16838" w:code="9"/>
          <w:pgMar w:top="2835" w:right="1701" w:bottom="1701" w:left="1701" w:header="0" w:footer="284" w:gutter="0"/>
          <w:cols w:space="708"/>
          <w:docGrid w:linePitch="360"/>
        </w:sectPr>
      </w:pPr>
    </w:p>
    <w:p w:rsidR="008B6643" w:rsidRPr="00B1261A" w:rsidRDefault="008B6643" w:rsidP="003A3EDC">
      <w:pPr>
        <w:pStyle w:val="Ttulo2"/>
      </w:pPr>
      <w:bookmarkStart w:id="1" w:name="_Toc272214347"/>
      <w:r w:rsidRPr="00B1261A">
        <w:lastRenderedPageBreak/>
        <w:t>Resumen</w:t>
      </w:r>
      <w:bookmarkEnd w:id="1"/>
    </w:p>
    <w:p w:rsidR="008B6643" w:rsidRDefault="008B6643" w:rsidP="00F5350F">
      <w:pPr>
        <w:pStyle w:val="NuevoParrafo"/>
      </w:pPr>
      <w:r>
        <w:t>La calidad geométrica de un sistema de información geográfica radica en el registro de las entidades que definen la topología. El registro de estas entidades suele ser realizado mediante restitución fotogramétrica, en la cual el operador fotointerpreta, a partir de las imágenes aéreas, dotando de un código o propiedad al elemento que registra.</w:t>
      </w:r>
    </w:p>
    <w:p w:rsidR="008B6643" w:rsidRDefault="008B6643" w:rsidP="00F5350F">
      <w:pPr>
        <w:pStyle w:val="NuevoParrafo"/>
      </w:pPr>
      <w:r>
        <w:t>Sin embargo, este elemento podrá ser común a varias caras, definidas previamente en el pliego de prescripciones técnicas. Para resolver este problema de múltiple pertenencia, algunos pliegos técnicos optan por la repetición geométrica de la entidad tantas veces como entidades topológicas lo contengan. Otros pliegos técnicos optan por la posibilidad de añadir atributos o códigos a la entidad reflejando esta múltiple pertenencia; a este proceso se le denomina multicodificación. Las ventajas de esta última opción son sustanciales, ya que el elemento sólo está registrado una vez geométricamente, por lo que se simplifica la edición, siendo esta más rápida y evitando el posible solape o aparición de huecos que podría ocurrir cuando las líneas están repetidas.</w:t>
      </w:r>
    </w:p>
    <w:p w:rsidR="008B6643" w:rsidRDefault="008B6643" w:rsidP="00F5350F">
      <w:pPr>
        <w:pStyle w:val="NuevoParrafo"/>
      </w:pPr>
      <w:r>
        <w:t>La multicodificación se puede llevar a cabo con DIGI, pudiendo realizar trabajos cartográficos que requieran el registro de entidades topológicas con gran rapidez. Estos trabajos pueden ser tan variados como: cartografía catastral, cartografía BTA, cartografía para MGCP o para series tan importantes como GeoMadrid, la propuesta por GRAFCAN en las Islas Canarias, ICA de la Junta de Andalucía o BCN de la Junta de Castilla León. Además, DIGI permite la traducción, sin pérdida de información, en ambos sentidos entre cartografía multicodificación o multilínea.</w:t>
      </w:r>
    </w:p>
    <w:p w:rsidR="008B6643" w:rsidRDefault="008B6643" w:rsidP="003A3EDC">
      <w:pPr>
        <w:pStyle w:val="Ttulo2"/>
      </w:pPr>
      <w:bookmarkStart w:id="2" w:name="_Toc272214348"/>
      <w:r>
        <w:lastRenderedPageBreak/>
        <w:t>Introducción</w:t>
      </w:r>
      <w:bookmarkEnd w:id="2"/>
    </w:p>
    <w:p w:rsidR="008B6643" w:rsidRDefault="008B6643" w:rsidP="00F5350F">
      <w:pPr>
        <w:pStyle w:val="NuevoParrafo"/>
      </w:pPr>
      <w:r>
        <w:t>El avance de la Sociedad de la Información y la potencia de los ordenadores personales actuales han permitido la proliferación de gran cantidad de información digital. Entre esta información, se encuentra la información gráfica. Dentro de la información gráfica se encuentra la información cartográfica que cada día es más rica en contenido y calidad.</w:t>
      </w:r>
    </w:p>
    <w:p w:rsidR="008B6643" w:rsidRDefault="008B6643" w:rsidP="00F5350F">
      <w:pPr>
        <w:pStyle w:val="NuevoParrafo"/>
      </w:pPr>
      <w:r>
        <w:t>Como consecuencia de ello, la información cartográfica ya no se limita a simples ficheros de entidades vectoriales que representen la geometría de los elementos. Ahora, se representa la información gráfica enlazada con información alfanumérica, constituyendo Sistemas de Información Geográfica que permitirán mejorar los análisis, cálculos o consultas que sobre la cartografía sean realizados. En estos ficheros cartográficos también quedará registrada la relación que guardan los elementos entre sí, reflejando la consistencia de todo el conjunto de datos.</w:t>
      </w:r>
    </w:p>
    <w:p w:rsidR="008B6643" w:rsidRDefault="008B6643" w:rsidP="00F5350F">
      <w:pPr>
        <w:pStyle w:val="NuevoParrafo"/>
      </w:pPr>
      <w:r>
        <w:t>Para llevar a cabo estos Sistemas de Información Geográfica es necesaria la formación de la topología. Para ello se disponen de modelos con claras diferencias en su funcionamiento y formación: modelos de geometría duplicada y modelos de geometría única con multicodificación.</w:t>
      </w:r>
    </w:p>
    <w:p w:rsidR="008B6643" w:rsidRDefault="008B6643" w:rsidP="00F5350F">
      <w:pPr>
        <w:pStyle w:val="NuevoParrafo"/>
      </w:pPr>
      <w:r w:rsidRPr="0031605F">
        <w:t>A lo largo del presente documento</w:t>
      </w:r>
      <w:r>
        <w:t>,</w:t>
      </w:r>
      <w:r w:rsidRPr="0031605F">
        <w:t xml:space="preserve"> se irá explicando en qué consisten cada uno de </w:t>
      </w:r>
      <w:r>
        <w:t>est</w:t>
      </w:r>
      <w:r w:rsidRPr="0031605F">
        <w:t>os modelos propuestos, así como las ventajas e inconvenientes de cada uno de ellos</w:t>
      </w:r>
      <w:r>
        <w:t>.</w:t>
      </w:r>
    </w:p>
    <w:p w:rsidR="00436B1A" w:rsidRDefault="00436B1A">
      <w:pPr>
        <w:keepLines w:val="0"/>
        <w:tabs>
          <w:tab w:val="clear" w:pos="284"/>
          <w:tab w:val="clear" w:pos="567"/>
          <w:tab w:val="clear" w:pos="851"/>
          <w:tab w:val="clear" w:pos="1418"/>
          <w:tab w:val="clear" w:pos="1701"/>
          <w:tab w:val="clear" w:pos="1985"/>
          <w:tab w:val="clear" w:pos="2268"/>
        </w:tabs>
        <w:spacing w:before="0" w:after="0" w:line="240" w:lineRule="auto"/>
        <w:jc w:val="left"/>
        <w:rPr>
          <w:rFonts w:ascii="Swis721 Ex BT" w:hAnsi="Swis721 Ex BT"/>
          <w:b/>
          <w:sz w:val="28"/>
          <w:lang w:val="es-ES_tradnl"/>
        </w:rPr>
      </w:pPr>
      <w:r>
        <w:br w:type="page"/>
      </w:r>
    </w:p>
    <w:p w:rsidR="008B6643" w:rsidRPr="0031605F" w:rsidRDefault="008B6643" w:rsidP="003A3EDC">
      <w:pPr>
        <w:pStyle w:val="Ttulo2"/>
      </w:pPr>
      <w:bookmarkStart w:id="3" w:name="_Toc272214349"/>
      <w:r w:rsidRPr="0031605F">
        <w:lastRenderedPageBreak/>
        <w:t>Definiciones</w:t>
      </w:r>
      <w:bookmarkEnd w:id="3"/>
    </w:p>
    <w:p w:rsidR="00436B1A" w:rsidRDefault="00436B1A" w:rsidP="00F5350F">
      <w:pPr>
        <w:pStyle w:val="Ttulo3"/>
      </w:pPr>
      <w:bookmarkStart w:id="4" w:name="_Toc272214350"/>
      <w:r>
        <w:t>Conceptos básicos</w:t>
      </w:r>
      <w:bookmarkEnd w:id="4"/>
    </w:p>
    <w:p w:rsidR="008B6643" w:rsidRPr="003263FB" w:rsidRDefault="008B6643" w:rsidP="00436B1A">
      <w:pPr>
        <w:pStyle w:val="Ttulo4"/>
      </w:pPr>
      <w:bookmarkStart w:id="5" w:name="_Toc272214351"/>
      <w:r w:rsidRPr="003263FB">
        <w:t>Fenómeno</w:t>
      </w:r>
      <w:bookmarkEnd w:id="5"/>
    </w:p>
    <w:p w:rsidR="008B6643" w:rsidRPr="00A1191F" w:rsidRDefault="008B6643" w:rsidP="00F5350F">
      <w:pPr>
        <w:pStyle w:val="NuevoParrafo"/>
      </w:pPr>
      <w:r>
        <w:t>A</w:t>
      </w:r>
      <w:r w:rsidRPr="00A1191F">
        <w:t>bstra</w:t>
      </w:r>
      <w:r>
        <w:t>cción de un ente del mundo real</w:t>
      </w:r>
      <w:r w:rsidRPr="00A1191F">
        <w:t xml:space="preserve"> [ISO19101]</w:t>
      </w:r>
      <w:r>
        <w:t>.</w:t>
      </w:r>
    </w:p>
    <w:p w:rsidR="008B6643" w:rsidRPr="003263FB" w:rsidRDefault="008B6643" w:rsidP="002A45C3">
      <w:pPr>
        <w:pStyle w:val="Ttulo4"/>
      </w:pPr>
      <w:bookmarkStart w:id="6" w:name="_Toc272214352"/>
      <w:r w:rsidRPr="003263FB">
        <w:t>Fenómeno complejo</w:t>
      </w:r>
      <w:bookmarkEnd w:id="6"/>
    </w:p>
    <w:p w:rsidR="008B6643" w:rsidRPr="00A1191F" w:rsidRDefault="008B6643" w:rsidP="00F5350F">
      <w:pPr>
        <w:pStyle w:val="NuevoParrafo"/>
      </w:pPr>
      <w:r>
        <w:t>F</w:t>
      </w:r>
      <w:r w:rsidRPr="00A1191F">
        <w:t>enómeno compuesto de otros fenómenos [ISO19109]</w:t>
      </w:r>
      <w:r>
        <w:t>.</w:t>
      </w:r>
    </w:p>
    <w:p w:rsidR="008B6643" w:rsidRPr="003263FB" w:rsidRDefault="008B6643" w:rsidP="002A45C3">
      <w:pPr>
        <w:pStyle w:val="Ttulo4"/>
      </w:pPr>
      <w:bookmarkStart w:id="7" w:name="_Toc272214353"/>
      <w:r w:rsidRPr="003263FB">
        <w:t>Geometría vectorial</w:t>
      </w:r>
      <w:bookmarkEnd w:id="7"/>
    </w:p>
    <w:p w:rsidR="008B6643" w:rsidRDefault="008B6643" w:rsidP="00F5350F">
      <w:pPr>
        <w:pStyle w:val="NuevoParrafo"/>
      </w:pPr>
      <w:r>
        <w:t>R</w:t>
      </w:r>
      <w:r w:rsidRPr="00A1191F">
        <w:t>epresentación de las propiedades espaciales de los fenómenos mediante el uso de primitivas</w:t>
      </w:r>
      <w:r>
        <w:t xml:space="preserve"> </w:t>
      </w:r>
      <w:r w:rsidRPr="00A1191F">
        <w:t>geométricas [ISO19107]</w:t>
      </w:r>
      <w:r>
        <w:t>.</w:t>
      </w:r>
    </w:p>
    <w:p w:rsidR="008B6643" w:rsidRPr="00A1191F" w:rsidRDefault="008B6643" w:rsidP="002A45C3">
      <w:pPr>
        <w:pStyle w:val="Ttulo4"/>
      </w:pPr>
      <w:bookmarkStart w:id="8" w:name="_Toc272214354"/>
      <w:r w:rsidRPr="00A1191F">
        <w:t>Atributo de fenómeno</w:t>
      </w:r>
      <w:bookmarkEnd w:id="8"/>
    </w:p>
    <w:p w:rsidR="008B6643" w:rsidRPr="00A1191F" w:rsidRDefault="008B6643" w:rsidP="00F5350F">
      <w:pPr>
        <w:pStyle w:val="NuevoParrafo"/>
      </w:pPr>
      <w:r>
        <w:t>C</w:t>
      </w:r>
      <w:r w:rsidRPr="00A1191F">
        <w:t>aracterística de un fenómeno [ISO19101]</w:t>
      </w:r>
      <w:r>
        <w:t xml:space="preserve">. </w:t>
      </w:r>
      <w:r w:rsidRPr="00A1191F">
        <w:t>Un atributo de un fenómeno tiene asociado un nombre, un tipo de dato y un dominio</w:t>
      </w:r>
      <w:r>
        <w:t xml:space="preserve"> para sus valores.</w:t>
      </w:r>
    </w:p>
    <w:p w:rsidR="008B6643" w:rsidRPr="00A1191F" w:rsidRDefault="008B6643" w:rsidP="002A45C3">
      <w:pPr>
        <w:pStyle w:val="Ttulo4"/>
      </w:pPr>
      <w:bookmarkStart w:id="9" w:name="_Toc272214355"/>
      <w:r w:rsidRPr="00A1191F">
        <w:t>Asociación espacial</w:t>
      </w:r>
      <w:bookmarkEnd w:id="9"/>
    </w:p>
    <w:p w:rsidR="008B6643" w:rsidRPr="00A1191F" w:rsidRDefault="008B6643" w:rsidP="00F5350F">
      <w:pPr>
        <w:pStyle w:val="NuevoParrafo"/>
      </w:pPr>
      <w:r>
        <w:t>R</w:t>
      </w:r>
      <w:r w:rsidRPr="00A1191F">
        <w:t>elación espacial o relación topológica que puede existir entre fenómenos. Estas relaciones dependen de la posición espacial relativa de los fenómenos [ISO19109]</w:t>
      </w:r>
      <w:r>
        <w:t>.</w:t>
      </w:r>
    </w:p>
    <w:p w:rsidR="008B6643" w:rsidRPr="003263FB" w:rsidRDefault="008B6643" w:rsidP="002A45C3">
      <w:pPr>
        <w:pStyle w:val="Ttulo4"/>
      </w:pPr>
      <w:bookmarkStart w:id="10" w:name="_Toc272214356"/>
      <w:r w:rsidRPr="003263FB">
        <w:t>Catálogo de fenómenos</w:t>
      </w:r>
      <w:bookmarkEnd w:id="10"/>
    </w:p>
    <w:p w:rsidR="008B6643" w:rsidRPr="00A1191F" w:rsidRDefault="008B6643" w:rsidP="00F5350F">
      <w:pPr>
        <w:pStyle w:val="NuevoParrafo"/>
      </w:pPr>
      <w:r>
        <w:t>R</w:t>
      </w:r>
      <w:r w:rsidRPr="00A1191F">
        <w:t>elación ordenada que contiene definiciones y descripciones de tipos de fenómeno, de sus</w:t>
      </w:r>
      <w:r>
        <w:t xml:space="preserve"> </w:t>
      </w:r>
      <w:r w:rsidRPr="00A1191F">
        <w:t xml:space="preserve">atributos y de </w:t>
      </w:r>
      <w:r>
        <w:t xml:space="preserve">las </w:t>
      </w:r>
      <w:r w:rsidRPr="00A1191F">
        <w:t>relaciones entre ellos, que se dan en uno o más conjuntos de datos geográficos,</w:t>
      </w:r>
      <w:r>
        <w:t xml:space="preserve"> </w:t>
      </w:r>
      <w:r w:rsidRPr="00A1191F">
        <w:t>junto con cualesquiera operaciones que puedan tener [ISO19101]</w:t>
      </w:r>
      <w:r>
        <w:t>.</w:t>
      </w:r>
    </w:p>
    <w:p w:rsidR="008B6643" w:rsidRPr="003263FB" w:rsidRDefault="008B6643" w:rsidP="002A45C3">
      <w:pPr>
        <w:pStyle w:val="Ttulo4"/>
      </w:pPr>
      <w:bookmarkStart w:id="11" w:name="_Toc272214357"/>
      <w:r w:rsidRPr="003263FB">
        <w:lastRenderedPageBreak/>
        <w:t>Capa</w:t>
      </w:r>
      <w:bookmarkEnd w:id="11"/>
    </w:p>
    <w:p w:rsidR="008B6643" w:rsidRPr="00A1191F" w:rsidRDefault="008B6643" w:rsidP="00F5350F">
      <w:pPr>
        <w:pStyle w:val="NuevoParrafo"/>
      </w:pPr>
      <w:r>
        <w:t>S</w:t>
      </w:r>
      <w:r w:rsidRPr="00A1191F">
        <w:t>ubconjunto lógico de un conjunto de datos definido para la gestión homogénea de datos que</w:t>
      </w:r>
      <w:r>
        <w:t xml:space="preserve"> </w:t>
      </w:r>
      <w:r w:rsidRPr="00A1191F">
        <w:t>tienen características comunes, también denominado tema</w:t>
      </w:r>
      <w:r>
        <w:t>.</w:t>
      </w:r>
    </w:p>
    <w:p w:rsidR="008B6643" w:rsidRPr="003263FB" w:rsidRDefault="008B6643" w:rsidP="002A45C3">
      <w:pPr>
        <w:pStyle w:val="Ttulo4"/>
      </w:pPr>
      <w:bookmarkStart w:id="12" w:name="_Toc272214358"/>
      <w:r w:rsidRPr="003263FB">
        <w:t>Mapa</w:t>
      </w:r>
      <w:bookmarkEnd w:id="12"/>
    </w:p>
    <w:p w:rsidR="008B6643" w:rsidRPr="00A1191F" w:rsidRDefault="008B6643" w:rsidP="00F5350F">
      <w:pPr>
        <w:pStyle w:val="NuevoParrafo"/>
      </w:pPr>
      <w:r>
        <w:t>C</w:t>
      </w:r>
      <w:r w:rsidRPr="00A1191F">
        <w:t>onjunto de datos cartográficos, es decir, diseñado y producido para la visualización, ya sea en papel (analógico) o en pantalla (digital), y orientado</w:t>
      </w:r>
      <w:r>
        <w:t>,</w:t>
      </w:r>
      <w:r w:rsidRPr="00A1191F">
        <w:t xml:space="preserve"> por lo tanto</w:t>
      </w:r>
      <w:r>
        <w:t>,</w:t>
      </w:r>
      <w:r w:rsidRPr="00A1191F">
        <w:t xml:space="preserve"> al ojo</w:t>
      </w:r>
      <w:r>
        <w:t xml:space="preserve"> </w:t>
      </w:r>
      <w:r w:rsidRPr="00A1191F">
        <w:t>humano</w:t>
      </w:r>
      <w:r>
        <w:t>.</w:t>
      </w:r>
      <w:r w:rsidRPr="00A1191F">
        <w:t xml:space="preserve"> Puede tener simbología (tramas, patrones de línea, símbolos puntuales), rótulos e</w:t>
      </w:r>
      <w:r>
        <w:t xml:space="preserve"> </w:t>
      </w:r>
      <w:r w:rsidRPr="00A1191F">
        <w:t>información marginal (leyenda, cuadrícula, título, texto explicativo, etc.).</w:t>
      </w:r>
    </w:p>
    <w:p w:rsidR="008B6643" w:rsidRPr="003263FB" w:rsidRDefault="008B6643" w:rsidP="002A45C3">
      <w:pPr>
        <w:pStyle w:val="Ttulo4"/>
      </w:pPr>
      <w:bookmarkStart w:id="13" w:name="_Toc272214359"/>
      <w:r w:rsidRPr="003263FB">
        <w:t>Base</w:t>
      </w:r>
      <w:bookmarkEnd w:id="13"/>
    </w:p>
    <w:p w:rsidR="008B6643" w:rsidRPr="00A1191F" w:rsidRDefault="008B6643" w:rsidP="00F5350F">
      <w:pPr>
        <w:pStyle w:val="NuevoParrafo"/>
      </w:pPr>
      <w:r>
        <w:t>C</w:t>
      </w:r>
      <w:r w:rsidRPr="00A1191F">
        <w:t>onjunto de datos geográficos digitales, diseñado y producido para su gestión y análisis en un</w:t>
      </w:r>
      <w:r>
        <w:t xml:space="preserve"> </w:t>
      </w:r>
      <w:r w:rsidRPr="00A1191F">
        <w:t>SIG o en una IDE, y orientado</w:t>
      </w:r>
      <w:r>
        <w:t>,</w:t>
      </w:r>
      <w:r w:rsidRPr="00A1191F">
        <w:t xml:space="preserve"> por lo tanto</w:t>
      </w:r>
      <w:r>
        <w:t>,</w:t>
      </w:r>
      <w:r w:rsidRPr="00A1191F">
        <w:t xml:space="preserve"> a un sistema informático</w:t>
      </w:r>
      <w:r>
        <w:t>.</w:t>
      </w:r>
    </w:p>
    <w:p w:rsidR="008B6643" w:rsidRPr="003263FB" w:rsidRDefault="008B6643" w:rsidP="002A45C3">
      <w:pPr>
        <w:pStyle w:val="Ttulo4"/>
      </w:pPr>
      <w:bookmarkStart w:id="14" w:name="_Toc272214360"/>
      <w:r w:rsidRPr="003263FB">
        <w:t>Base topográfica</w:t>
      </w:r>
      <w:bookmarkEnd w:id="14"/>
    </w:p>
    <w:p w:rsidR="008B6643" w:rsidRDefault="008B6643" w:rsidP="00F5350F">
      <w:pPr>
        <w:pStyle w:val="NuevoParrafo"/>
      </w:pPr>
      <w:r>
        <w:t>B</w:t>
      </w:r>
      <w:r w:rsidRPr="00A1191F">
        <w:t>ase vectorial de carácter topográfico</w:t>
      </w:r>
      <w:r>
        <w:t>.</w:t>
      </w:r>
    </w:p>
    <w:p w:rsidR="008B6643" w:rsidRPr="003263FB" w:rsidRDefault="008B6643" w:rsidP="002A45C3">
      <w:pPr>
        <w:pStyle w:val="Ttulo4"/>
      </w:pPr>
      <w:bookmarkStart w:id="15" w:name="_Toc272214361"/>
      <w:r w:rsidRPr="003263FB">
        <w:t>Hoja</w:t>
      </w:r>
      <w:bookmarkEnd w:id="15"/>
    </w:p>
    <w:p w:rsidR="008B6643" w:rsidRPr="00A1191F" w:rsidRDefault="008B6643" w:rsidP="00F5350F">
      <w:pPr>
        <w:pStyle w:val="NuevoParrafo"/>
      </w:pPr>
      <w:r>
        <w:t>S</w:t>
      </w:r>
      <w:r w:rsidRPr="00A1191F">
        <w:t>ubconjunto de datos formado por la información contenida dentro de cada uno de los ámbitos</w:t>
      </w:r>
      <w:r>
        <w:t xml:space="preserve"> </w:t>
      </w:r>
      <w:r w:rsidRPr="00A1191F">
        <w:t>espaciales unitarios en los que se divide una base o un mapa para facilitar su producción y</w:t>
      </w:r>
      <w:r>
        <w:t xml:space="preserve"> </w:t>
      </w:r>
      <w:r w:rsidRPr="00A1191F">
        <w:t>mantenimiento</w:t>
      </w:r>
      <w:r>
        <w:t>.</w:t>
      </w:r>
    </w:p>
    <w:p w:rsidR="008B6643" w:rsidRPr="003263FB" w:rsidRDefault="008B6643" w:rsidP="002A45C3">
      <w:pPr>
        <w:pStyle w:val="Ttulo4"/>
      </w:pPr>
      <w:bookmarkStart w:id="16" w:name="_Toc272214362"/>
      <w:r w:rsidRPr="003263FB">
        <w:t>Espagueti</w:t>
      </w:r>
      <w:bookmarkEnd w:id="16"/>
    </w:p>
    <w:p w:rsidR="008B6643" w:rsidRDefault="008B6643" w:rsidP="00F5350F">
      <w:pPr>
        <w:pStyle w:val="NuevoParrafo"/>
      </w:pPr>
      <w:r>
        <w:t>E</w:t>
      </w:r>
      <w:r w:rsidRPr="00A1191F">
        <w:t>structura de datos geográficos o cartográficos meramente geométrica</w:t>
      </w:r>
      <w:r>
        <w:t>,</w:t>
      </w:r>
      <w:r w:rsidRPr="00A1191F">
        <w:t xml:space="preserve"> sin topología</w:t>
      </w:r>
      <w:r>
        <w:t>.</w:t>
      </w:r>
    </w:p>
    <w:p w:rsidR="002A45C3" w:rsidRPr="003263FB" w:rsidRDefault="002A45C3" w:rsidP="002A45C3">
      <w:pPr>
        <w:pStyle w:val="Ttulo4"/>
      </w:pPr>
      <w:bookmarkStart w:id="17" w:name="_Toc272214363"/>
      <w:r w:rsidRPr="003263FB">
        <w:lastRenderedPageBreak/>
        <w:t>Calidad</w:t>
      </w:r>
      <w:bookmarkEnd w:id="17"/>
    </w:p>
    <w:p w:rsidR="002A45C3" w:rsidRPr="00A1191F" w:rsidRDefault="002A45C3" w:rsidP="002A45C3">
      <w:pPr>
        <w:pStyle w:val="NuevoParrafo"/>
      </w:pPr>
      <w:r>
        <w:t>T</w:t>
      </w:r>
      <w:r w:rsidRPr="00A1191F">
        <w:t>otalidad de características de un producto que le confieren aptitud para satisfacer necesidades</w:t>
      </w:r>
      <w:r>
        <w:t xml:space="preserve"> </w:t>
      </w:r>
      <w:r w:rsidRPr="00A1191F">
        <w:t>implícitas y explícitas [ISO19101]</w:t>
      </w:r>
      <w:r>
        <w:t>.</w:t>
      </w:r>
    </w:p>
    <w:p w:rsidR="002A45C3" w:rsidRPr="003263FB" w:rsidRDefault="002A45C3" w:rsidP="002A45C3">
      <w:pPr>
        <w:pStyle w:val="Ttulo4"/>
      </w:pPr>
      <w:bookmarkStart w:id="18" w:name="_Toc272214364"/>
      <w:r w:rsidRPr="003263FB">
        <w:t>Cadena-nodo</w:t>
      </w:r>
      <w:bookmarkEnd w:id="18"/>
    </w:p>
    <w:p w:rsidR="002A45C3" w:rsidRPr="00A1191F" w:rsidRDefault="002A45C3" w:rsidP="002A45C3">
      <w:pPr>
        <w:pStyle w:val="NuevoParrafo"/>
      </w:pPr>
      <w:r>
        <w:t>E</w:t>
      </w:r>
      <w:r w:rsidRPr="00A1191F">
        <w:t>structura de datos con topología, orientada a la gestión de redes y basada en las primitivas</w:t>
      </w:r>
      <w:r>
        <w:t xml:space="preserve"> </w:t>
      </w:r>
      <w:r w:rsidRPr="00A1191F">
        <w:t>topológicas nodo, arco y sus relaciones</w:t>
      </w:r>
      <w:r>
        <w:t>.</w:t>
      </w:r>
    </w:p>
    <w:p w:rsidR="002A45C3" w:rsidRPr="003263FB" w:rsidRDefault="002A45C3" w:rsidP="002A45C3">
      <w:pPr>
        <w:pStyle w:val="Ttulo4"/>
      </w:pPr>
      <w:bookmarkStart w:id="19" w:name="_Toc272214365"/>
      <w:r w:rsidRPr="003263FB">
        <w:t>Case</w:t>
      </w:r>
      <w:bookmarkEnd w:id="19"/>
    </w:p>
    <w:p w:rsidR="002A45C3" w:rsidRPr="00A1191F" w:rsidRDefault="002A45C3" w:rsidP="002A45C3">
      <w:pPr>
        <w:pStyle w:val="NuevoParrafo"/>
      </w:pPr>
      <w:r>
        <w:t>P</w:t>
      </w:r>
      <w:r w:rsidRPr="00A1191F">
        <w:t>ropiedad que presentan dos conjuntos de datos distintos cuya extensión tiene alguna</w:t>
      </w:r>
      <w:r>
        <w:t xml:space="preserve"> </w:t>
      </w:r>
      <w:r w:rsidRPr="00A1191F">
        <w:t>intersección, o frontera común, que consiste en que los aspectos geométricos, topológicos y</w:t>
      </w:r>
      <w:r>
        <w:t xml:space="preserve"> </w:t>
      </w:r>
      <w:r w:rsidRPr="00A1191F">
        <w:t>semánticos correspondientes a los mismos fenómenos coinciden exactamente en el área o</w:t>
      </w:r>
      <w:r>
        <w:t xml:space="preserve"> </w:t>
      </w:r>
      <w:r w:rsidRPr="00A1191F">
        <w:t>frontera común</w:t>
      </w:r>
      <w:r>
        <w:t>.</w:t>
      </w:r>
    </w:p>
    <w:p w:rsidR="002A45C3" w:rsidRPr="003263FB" w:rsidRDefault="002A45C3" w:rsidP="002A45C3">
      <w:pPr>
        <w:pStyle w:val="Ttulo4"/>
      </w:pPr>
      <w:bookmarkStart w:id="20" w:name="_Toc272214366"/>
      <w:r w:rsidRPr="003263FB">
        <w:t>Coherencia</w:t>
      </w:r>
      <w:bookmarkEnd w:id="20"/>
    </w:p>
    <w:p w:rsidR="002A45C3" w:rsidRPr="00A1191F" w:rsidRDefault="002A45C3" w:rsidP="002A45C3">
      <w:pPr>
        <w:pStyle w:val="NuevoParrafo"/>
      </w:pPr>
      <w:r>
        <w:t>P</w:t>
      </w:r>
      <w:r w:rsidRPr="00A1191F">
        <w:t>ropiedad que presentan dos conjuntos de datos distintos cuya extensión tiene alguna</w:t>
      </w:r>
      <w:r>
        <w:t xml:space="preserve"> </w:t>
      </w:r>
      <w:r w:rsidRPr="00A1191F">
        <w:t>intersección o solape, que consiste en que las geometrías correspondientes a los mismos</w:t>
      </w:r>
      <w:r>
        <w:t xml:space="preserve"> </w:t>
      </w:r>
      <w:r w:rsidRPr="00A1191F">
        <w:t>fenómenos coinciden al superponerlos excepto diferencias admisibles y menores que las</w:t>
      </w:r>
      <w:r>
        <w:t xml:space="preserve"> </w:t>
      </w:r>
      <w:r w:rsidRPr="00A1191F">
        <w:t>tolerancias de trabajo a sus escalas</w:t>
      </w:r>
      <w:r>
        <w:t>.</w:t>
      </w:r>
    </w:p>
    <w:p w:rsidR="002A45C3" w:rsidRPr="003263FB" w:rsidRDefault="002A45C3" w:rsidP="002A45C3">
      <w:pPr>
        <w:pStyle w:val="Ttulo4"/>
      </w:pPr>
      <w:bookmarkStart w:id="21" w:name="_Toc272214367"/>
      <w:r w:rsidRPr="003263FB">
        <w:t>Compleción</w:t>
      </w:r>
      <w:bookmarkEnd w:id="21"/>
    </w:p>
    <w:p w:rsidR="002A45C3" w:rsidRPr="00A1191F" w:rsidRDefault="002A45C3" w:rsidP="002A45C3">
      <w:pPr>
        <w:pStyle w:val="NuevoParrafo"/>
      </w:pPr>
      <w:r>
        <w:t>P</w:t>
      </w:r>
      <w:r w:rsidRPr="00A1191F">
        <w:t>resencia o ausencia en un conjunto de datos de fenómenos,</w:t>
      </w:r>
      <w:r>
        <w:t xml:space="preserve"> sus atributos y sus relaciones </w:t>
      </w:r>
      <w:r w:rsidRPr="00A1191F">
        <w:t>[ISO19113]</w:t>
      </w:r>
      <w:r>
        <w:t>.</w:t>
      </w:r>
    </w:p>
    <w:p w:rsidR="002A45C3" w:rsidRPr="003263FB" w:rsidRDefault="002A45C3" w:rsidP="002A45C3">
      <w:pPr>
        <w:pStyle w:val="Ttulo4"/>
      </w:pPr>
      <w:bookmarkStart w:id="22" w:name="_Toc272214368"/>
      <w:r>
        <w:t>C</w:t>
      </w:r>
      <w:r w:rsidRPr="003263FB">
        <w:t>onversión de coordenadas</w:t>
      </w:r>
      <w:bookmarkEnd w:id="22"/>
    </w:p>
    <w:p w:rsidR="002A45C3" w:rsidRDefault="002A45C3" w:rsidP="002A45C3">
      <w:pPr>
        <w:pStyle w:val="NuevoParrafo"/>
      </w:pPr>
      <w:r>
        <w:t>C</w:t>
      </w:r>
      <w:r w:rsidRPr="00A1191F">
        <w:t>ambio de coordenadas basado en una relación uno a uno, desde un sistema de coordenadas a</w:t>
      </w:r>
      <w:r>
        <w:t xml:space="preserve"> </w:t>
      </w:r>
      <w:r w:rsidRPr="00A1191F">
        <w:t>otro basado en el mismo datum [ISO19111]</w:t>
      </w:r>
      <w:r>
        <w:t>. Por ejemplo, e</w:t>
      </w:r>
      <w:r w:rsidRPr="00A1191F">
        <w:t>ntre coordenadas geodésicas y cartesianas o coordenadas</w:t>
      </w:r>
      <w:r>
        <w:t xml:space="preserve"> </w:t>
      </w:r>
      <w:r w:rsidRPr="00A1191F">
        <w:t>geodésicas y proyectadas, o cambios de unidades tales como de radianes a grados o</w:t>
      </w:r>
      <w:r>
        <w:t xml:space="preserve"> </w:t>
      </w:r>
      <w:r w:rsidRPr="00A1191F">
        <w:t>de pies a metros.</w:t>
      </w:r>
      <w:r>
        <w:t xml:space="preserve"> </w:t>
      </w:r>
      <w:r w:rsidRPr="00A1191F">
        <w:t>Una conversión de coordenadas utiliza parámetros cuyos valores son constantes</w:t>
      </w:r>
      <w:r>
        <w:t>.</w:t>
      </w:r>
    </w:p>
    <w:p w:rsidR="002A45C3" w:rsidRPr="00701A93" w:rsidRDefault="002A45C3" w:rsidP="002A45C3">
      <w:pPr>
        <w:pStyle w:val="Ttulo4"/>
      </w:pPr>
      <w:bookmarkStart w:id="23" w:name="_Toc272214369"/>
      <w:r w:rsidRPr="00701A93">
        <w:lastRenderedPageBreak/>
        <w:t>Transformación de coordenadas</w:t>
      </w:r>
      <w:bookmarkEnd w:id="23"/>
    </w:p>
    <w:p w:rsidR="002A45C3" w:rsidRPr="00A1191F" w:rsidRDefault="002A45C3" w:rsidP="002A45C3">
      <w:pPr>
        <w:pStyle w:val="NuevoParrafo"/>
      </w:pPr>
      <w:r>
        <w:t>C</w:t>
      </w:r>
      <w:r w:rsidRPr="00A1191F">
        <w:t>ambio de coordenadas desde un sistema de referencia de coordenadas a otro sistema de</w:t>
      </w:r>
      <w:r>
        <w:t xml:space="preserve"> </w:t>
      </w:r>
      <w:r w:rsidRPr="00A1191F">
        <w:t>referencia de coordenadas basado en un datum diferente a través de una relación inyectiva</w:t>
      </w:r>
      <w:r>
        <w:t xml:space="preserve"> </w:t>
      </w:r>
      <w:r w:rsidRPr="00A1191F">
        <w:t>[ISO19111]</w:t>
      </w:r>
      <w:r>
        <w:t xml:space="preserve">. </w:t>
      </w:r>
      <w:r w:rsidRPr="00A1191F">
        <w:t>Una transformación de coordenadas usa parámetros obtenidos empíricamente a partir de</w:t>
      </w:r>
      <w:r>
        <w:t xml:space="preserve"> </w:t>
      </w:r>
      <w:r w:rsidRPr="00A1191F">
        <w:t>un conjunto de puntos con coordenadas conocidas en ambos sistemas de referencia de</w:t>
      </w:r>
      <w:r>
        <w:t xml:space="preserve"> </w:t>
      </w:r>
      <w:r w:rsidRPr="00A1191F">
        <w:t>coordenadas</w:t>
      </w:r>
      <w:r>
        <w:t>.</w:t>
      </w:r>
    </w:p>
    <w:p w:rsidR="002A45C3" w:rsidRPr="003263FB" w:rsidRDefault="002A45C3" w:rsidP="002A45C3">
      <w:pPr>
        <w:pStyle w:val="Ttulo4"/>
      </w:pPr>
      <w:bookmarkStart w:id="24" w:name="_Toc272214370"/>
      <w:r w:rsidRPr="003263FB">
        <w:t>Infraestructura de Datos Espaciales (IDE)</w:t>
      </w:r>
      <w:bookmarkEnd w:id="24"/>
    </w:p>
    <w:p w:rsidR="002A45C3" w:rsidRPr="00A1191F" w:rsidRDefault="002A45C3" w:rsidP="002A45C3">
      <w:pPr>
        <w:pStyle w:val="NuevoParrafo"/>
      </w:pPr>
      <w:r>
        <w:t>S</w:t>
      </w:r>
      <w:r w:rsidRPr="00A1191F">
        <w:t>istema informático abierto y distribuido en la red, basado en la interoperabilidad de sus</w:t>
      </w:r>
      <w:r>
        <w:t xml:space="preserve"> </w:t>
      </w:r>
      <w:r w:rsidRPr="00A1191F">
        <w:t>componentes, que permite la búsqueda, visualización y consulta de información geográfica</w:t>
      </w:r>
      <w:r>
        <w:t>.</w:t>
      </w:r>
    </w:p>
    <w:p w:rsidR="002A45C3" w:rsidRPr="003263FB" w:rsidRDefault="002A45C3" w:rsidP="002A45C3">
      <w:pPr>
        <w:pStyle w:val="Ttulo4"/>
      </w:pPr>
      <w:bookmarkStart w:id="25" w:name="_Toc272214371"/>
      <w:r w:rsidRPr="003263FB">
        <w:t>Linaje</w:t>
      </w:r>
      <w:bookmarkEnd w:id="25"/>
    </w:p>
    <w:p w:rsidR="002A45C3" w:rsidRDefault="002A45C3" w:rsidP="002A45C3">
      <w:pPr>
        <w:pStyle w:val="NuevoParrafo"/>
      </w:pPr>
      <w:r>
        <w:t>D</w:t>
      </w:r>
      <w:r w:rsidRPr="00A1191F">
        <w:t>escripción de la historia del conjunto de datos a través de las fases de su ciclo de vida: captura,</w:t>
      </w:r>
      <w:r>
        <w:t xml:space="preserve"> </w:t>
      </w:r>
      <w:r w:rsidRPr="00A1191F">
        <w:t>compilación, edición,… [ISO19113]</w:t>
      </w:r>
    </w:p>
    <w:p w:rsidR="008B6643" w:rsidRDefault="008B6643" w:rsidP="00F5350F">
      <w:pPr>
        <w:pStyle w:val="Ttulo3"/>
      </w:pPr>
      <w:bookmarkStart w:id="26" w:name="_Toc272214372"/>
      <w:r w:rsidRPr="0031605F">
        <w:t>Topología</w:t>
      </w:r>
      <w:bookmarkEnd w:id="26"/>
    </w:p>
    <w:p w:rsidR="008B6643" w:rsidRDefault="008B6643" w:rsidP="00F5350F">
      <w:pPr>
        <w:pStyle w:val="NuevoParrafo"/>
      </w:pPr>
      <w:r>
        <w:t>Es el e</w:t>
      </w:r>
      <w:r w:rsidRPr="0031605F">
        <w:t>studio de aquellas propiedades de los cuerpos geométricos que permanecen inalteradas por transformaciones continúas. Es una disciplina</w:t>
      </w:r>
      <w:r w:rsidRPr="00583940">
        <w:t xml:space="preserve"> </w:t>
      </w:r>
      <w:r w:rsidRPr="0031605F">
        <w:t>matemática</w:t>
      </w:r>
      <w:r w:rsidRPr="00583940">
        <w:t xml:space="preserve"> </w:t>
      </w:r>
      <w:r w:rsidRPr="0031605F">
        <w:t>que estudia las propiedades de los</w:t>
      </w:r>
      <w:r w:rsidRPr="00583940">
        <w:t xml:space="preserve"> </w:t>
      </w:r>
      <w:r w:rsidRPr="0031605F">
        <w:t>espacios topológicos</w:t>
      </w:r>
      <w:r>
        <w:t xml:space="preserve"> </w:t>
      </w:r>
      <w:r w:rsidRPr="0031605F">
        <w:t>y las</w:t>
      </w:r>
      <w:r w:rsidRPr="00583940">
        <w:t xml:space="preserve"> </w:t>
      </w:r>
      <w:r w:rsidRPr="0031605F">
        <w:t>funciones continuas. La Topología se interesa por conceptos como</w:t>
      </w:r>
      <w:r w:rsidRPr="00583940">
        <w:t xml:space="preserve"> </w:t>
      </w:r>
      <w:r w:rsidRPr="0031605F">
        <w:rPr>
          <w:i/>
          <w:iCs/>
        </w:rPr>
        <w:t>proximidad</w:t>
      </w:r>
      <w:r w:rsidRPr="0031605F">
        <w:t>,</w:t>
      </w:r>
      <w:r w:rsidRPr="00583940">
        <w:t xml:space="preserve"> </w:t>
      </w:r>
      <w:r w:rsidRPr="0031605F">
        <w:rPr>
          <w:i/>
          <w:iCs/>
        </w:rPr>
        <w:t>número de agujeros</w:t>
      </w:r>
      <w:r w:rsidRPr="0031605F">
        <w:t>, el tipo de</w:t>
      </w:r>
      <w:r w:rsidRPr="00583940">
        <w:t xml:space="preserve"> </w:t>
      </w:r>
      <w:r w:rsidRPr="0031605F">
        <w:rPr>
          <w:i/>
          <w:iCs/>
        </w:rPr>
        <w:t>consistencia</w:t>
      </w:r>
      <w:r>
        <w:rPr>
          <w:i/>
          <w:iCs/>
        </w:rPr>
        <w:t xml:space="preserve"> </w:t>
      </w:r>
      <w:r w:rsidRPr="0031605F">
        <w:t>(o</w:t>
      </w:r>
      <w:r w:rsidRPr="00583940">
        <w:t xml:space="preserve"> </w:t>
      </w:r>
      <w:r w:rsidRPr="0031605F">
        <w:rPr>
          <w:i/>
          <w:iCs/>
        </w:rPr>
        <w:t>textura</w:t>
      </w:r>
      <w:r w:rsidRPr="0031605F">
        <w:t>) que presenta un objeto, comparar objetos y clasificar, entre otros múltiples atributos donde destacan</w:t>
      </w:r>
      <w:r w:rsidRPr="00583940">
        <w:t xml:space="preserve"> c</w:t>
      </w:r>
      <w:r w:rsidRPr="0031605F">
        <w:t>onectividad, compacidad,</w:t>
      </w:r>
      <w:r w:rsidRPr="00583940">
        <w:t xml:space="preserve"> </w:t>
      </w:r>
      <w:r w:rsidRPr="0031605F">
        <w:t>metricidad o metrizabilidad, etcétera</w:t>
      </w:r>
      <w:r>
        <w:t>.</w:t>
      </w:r>
    </w:p>
    <w:p w:rsidR="008B6643" w:rsidRDefault="008B6643" w:rsidP="008B6643">
      <w:pPr>
        <w:jc w:val="center"/>
        <w:rPr>
          <w:rFonts w:cs="Arial"/>
          <w:color w:val="000000"/>
        </w:rPr>
      </w:pPr>
      <w:r>
        <w:rPr>
          <w:rFonts w:cs="Arial"/>
          <w:noProof/>
          <w:color w:val="000000"/>
        </w:rPr>
        <w:lastRenderedPageBreak/>
        <w:drawing>
          <wp:inline distT="0" distB="0" distL="0" distR="0">
            <wp:extent cx="2009775" cy="2457450"/>
            <wp:effectExtent l="19050" t="0" r="9525" b="0"/>
            <wp:docPr id="95" name="Imagen 1" descr="http://upload.wikimedia.org/wikipedia/commons/thumb/7/79/Madrid-metro-map.png/180px-Madrid-metro-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pload.wikimedia.org/wikipedia/commons/thumb/7/79/Madrid-metro-map.png/180px-Madrid-metro-map.png"/>
                    <pic:cNvPicPr>
                      <a:picLocks noChangeAspect="1" noChangeArrowheads="1"/>
                    </pic:cNvPicPr>
                  </pic:nvPicPr>
                  <pic:blipFill>
                    <a:blip r:embed="rId14" cstate="print"/>
                    <a:srcRect/>
                    <a:stretch>
                      <a:fillRect/>
                    </a:stretch>
                  </pic:blipFill>
                  <pic:spPr bwMode="auto">
                    <a:xfrm>
                      <a:off x="0" y="0"/>
                      <a:ext cx="2009775" cy="2457450"/>
                    </a:xfrm>
                    <a:prstGeom prst="rect">
                      <a:avLst/>
                    </a:prstGeom>
                    <a:noFill/>
                    <a:ln w="9525">
                      <a:noFill/>
                      <a:miter lim="800000"/>
                      <a:headEnd/>
                      <a:tailEnd/>
                    </a:ln>
                  </pic:spPr>
                </pic:pic>
              </a:graphicData>
            </a:graphic>
          </wp:inline>
        </w:drawing>
      </w:r>
    </w:p>
    <w:p w:rsidR="008B6643" w:rsidRDefault="008B6643" w:rsidP="00F5350F">
      <w:pPr>
        <w:pStyle w:val="NuevoParrafo"/>
        <w:rPr>
          <w:i/>
          <w:iCs/>
        </w:rPr>
      </w:pPr>
      <w:r>
        <w:t xml:space="preserve">Por ejemplo, en </w:t>
      </w:r>
      <w:r w:rsidRPr="0031605F">
        <w:t xml:space="preserve">un </w:t>
      </w:r>
      <w:r>
        <w:t>plano del metro, se representan</w:t>
      </w:r>
      <w:r w:rsidRPr="0031605F">
        <w:t xml:space="preserve"> las estaciones y las líneas de metro que las unen, pero no es </w:t>
      </w:r>
      <w:r w:rsidRPr="0031605F">
        <w:rPr>
          <w:i/>
          <w:iCs/>
        </w:rPr>
        <w:t>geométricamente</w:t>
      </w:r>
      <w:r w:rsidRPr="00583940">
        <w:t xml:space="preserve"> </w:t>
      </w:r>
      <w:r w:rsidRPr="0031605F">
        <w:t xml:space="preserve">exacto. La curvatura de las líneas de metro no coincide, ni su longitud a escala, ni la posición relativa de las estaciones... Pero aun así es un plano perfectamente útil. Sin embargo, este plano es exacto en cierto sentido; representa fielmente cierto tipo de información, la única que </w:t>
      </w:r>
      <w:r>
        <w:t xml:space="preserve">se </w:t>
      </w:r>
      <w:r w:rsidRPr="0031605F">
        <w:t xml:space="preserve">necesita para decidir </w:t>
      </w:r>
      <w:r>
        <w:t xml:space="preserve">el </w:t>
      </w:r>
      <w:r w:rsidRPr="0031605F">
        <w:t xml:space="preserve">camino </w:t>
      </w:r>
      <w:r>
        <w:t xml:space="preserve">correcto </w:t>
      </w:r>
      <w:r w:rsidRPr="0031605F">
        <w:t>por la red de metro:</w:t>
      </w:r>
      <w:r>
        <w:t xml:space="preserve"> </w:t>
      </w:r>
      <w:r w:rsidRPr="0031605F">
        <w:rPr>
          <w:i/>
          <w:iCs/>
        </w:rPr>
        <w:t>información topológica</w:t>
      </w:r>
      <w:r>
        <w:rPr>
          <w:i/>
          <w:iCs/>
        </w:rPr>
        <w:t>.</w:t>
      </w:r>
    </w:p>
    <w:p w:rsidR="008B6643" w:rsidRPr="00701A93" w:rsidRDefault="008B6643" w:rsidP="002A45C3">
      <w:pPr>
        <w:pStyle w:val="Ttulo4"/>
      </w:pPr>
      <w:bookmarkStart w:id="27" w:name="_Toc272214373"/>
      <w:r w:rsidRPr="00701A93">
        <w:t>Topología completa</w:t>
      </w:r>
      <w:bookmarkEnd w:id="27"/>
    </w:p>
    <w:p w:rsidR="008B6643" w:rsidRPr="00A1191F" w:rsidRDefault="008B6643" w:rsidP="00F5350F">
      <w:pPr>
        <w:pStyle w:val="NuevoParrafo"/>
      </w:pPr>
      <w:r>
        <w:t>E</w:t>
      </w:r>
      <w:r w:rsidRPr="00A1191F">
        <w:t>structura de datos con topología orientada al análisis de superficies, basada en las primitivas</w:t>
      </w:r>
      <w:r>
        <w:t xml:space="preserve"> </w:t>
      </w:r>
      <w:r w:rsidRPr="00A1191F">
        <w:t xml:space="preserve">geométricas nodo, borde y cara, en la que el plano se </w:t>
      </w:r>
      <w:r>
        <w:t>cubre</w:t>
      </w:r>
      <w:r w:rsidRPr="00A1191F">
        <w:t xml:space="preserve"> con caras sin huecos ni solapes</w:t>
      </w:r>
      <w:r>
        <w:t>.</w:t>
      </w:r>
    </w:p>
    <w:p w:rsidR="008B6643" w:rsidRPr="00701A93" w:rsidRDefault="008B6643" w:rsidP="002A45C3">
      <w:pPr>
        <w:pStyle w:val="Ttulo4"/>
      </w:pPr>
      <w:bookmarkStart w:id="28" w:name="_Toc272214374"/>
      <w:r w:rsidRPr="00701A93">
        <w:t>Topología parcial</w:t>
      </w:r>
      <w:bookmarkEnd w:id="28"/>
    </w:p>
    <w:p w:rsidR="008B6643" w:rsidRPr="00A1191F" w:rsidRDefault="008B6643" w:rsidP="00F5350F">
      <w:pPr>
        <w:pStyle w:val="NuevoParrafo"/>
      </w:pPr>
      <w:r>
        <w:t>E</w:t>
      </w:r>
      <w:r w:rsidRPr="00A1191F">
        <w:t>structura de datos con topología basada en las primitivas geométricas: nodo, borde y cara, que</w:t>
      </w:r>
      <w:r>
        <w:t xml:space="preserve"> </w:t>
      </w:r>
      <w:r w:rsidRPr="00A1191F">
        <w:t>no cumple las reglas de la topología completa</w:t>
      </w:r>
      <w:r>
        <w:t>.</w:t>
      </w:r>
    </w:p>
    <w:p w:rsidR="008B6643" w:rsidRPr="00400EDE" w:rsidRDefault="008B6643" w:rsidP="00F5350F">
      <w:pPr>
        <w:pStyle w:val="Ttulo3"/>
      </w:pPr>
      <w:bookmarkStart w:id="29" w:name="_Toc272214375"/>
      <w:r w:rsidRPr="00400EDE">
        <w:lastRenderedPageBreak/>
        <w:t>Conectividad de datos geométricos y validación de relaciones espaciales</w:t>
      </w:r>
      <w:bookmarkEnd w:id="29"/>
    </w:p>
    <w:p w:rsidR="008B6643" w:rsidRDefault="008B6643" w:rsidP="00F5350F">
      <w:pPr>
        <w:pStyle w:val="NuevoParrafo"/>
        <w:rPr>
          <w:shd w:val="clear" w:color="auto" w:fill="FFFFFF"/>
        </w:rPr>
      </w:pPr>
      <w:r>
        <w:t>E</w:t>
      </w:r>
      <w:r w:rsidRPr="00777AD8">
        <w:t>s la detección, y cuando sea posible la corrección</w:t>
      </w:r>
      <w:r>
        <w:t>,</w:t>
      </w:r>
      <w:r w:rsidRPr="00777AD8">
        <w:t xml:space="preserve"> de las situaciones existentes en el conjunto de </w:t>
      </w:r>
      <w:r>
        <w:t xml:space="preserve">entidades </w:t>
      </w:r>
      <w:r w:rsidRPr="00777AD8">
        <w:t xml:space="preserve">geoespaciales que se definen como </w:t>
      </w:r>
      <w:r>
        <w:t xml:space="preserve">no </w:t>
      </w:r>
      <w:r w:rsidRPr="00777AD8">
        <w:t>desea</w:t>
      </w:r>
      <w:r>
        <w:t>dos</w:t>
      </w:r>
      <w:r w:rsidRPr="00777AD8">
        <w:t xml:space="preserve"> o inaceptable</w:t>
      </w:r>
      <w:r>
        <w:t>s</w:t>
      </w:r>
      <w:r w:rsidRPr="00777AD8">
        <w:t xml:space="preserve"> cartográficamente por el usuario. </w:t>
      </w:r>
      <w:r w:rsidRPr="00777AD8">
        <w:rPr>
          <w:shd w:val="clear" w:color="auto" w:fill="FFFFFF"/>
        </w:rPr>
        <w:t xml:space="preserve">Estas situaciones especiales se denominan </w:t>
      </w:r>
      <w:r w:rsidRPr="00777AD8">
        <w:rPr>
          <w:i/>
          <w:shd w:val="clear" w:color="auto" w:fill="FFFFFF"/>
        </w:rPr>
        <w:t>anomalías geométricas</w:t>
      </w:r>
      <w:r w:rsidRPr="00777AD8">
        <w:rPr>
          <w:shd w:val="clear" w:color="auto" w:fill="FFFFFF"/>
        </w:rPr>
        <w:t xml:space="preserve"> porque implican la geometría de las </w:t>
      </w:r>
      <w:r>
        <w:rPr>
          <w:shd w:val="clear" w:color="auto" w:fill="FFFFFF"/>
        </w:rPr>
        <w:t>entidades</w:t>
      </w:r>
      <w:r w:rsidRPr="00777AD8">
        <w:rPr>
          <w:shd w:val="clear" w:color="auto" w:fill="FFFFFF"/>
        </w:rPr>
        <w:t xml:space="preserve"> y sus relaciones espaciales </w:t>
      </w:r>
      <w:r>
        <w:rPr>
          <w:shd w:val="clear" w:color="auto" w:fill="FFFFFF"/>
        </w:rPr>
        <w:t>con las entidades que las rodean</w:t>
      </w:r>
      <w:r w:rsidRPr="00777AD8">
        <w:rPr>
          <w:shd w:val="clear" w:color="auto" w:fill="FFFFFF"/>
        </w:rPr>
        <w:t xml:space="preserve">. Normalmente, este tipo de validación de datos geométricos requiere </w:t>
      </w:r>
      <w:r>
        <w:rPr>
          <w:shd w:val="clear" w:color="auto" w:fill="FFFFFF"/>
        </w:rPr>
        <w:t xml:space="preserve">un </w:t>
      </w:r>
      <w:r w:rsidRPr="00777AD8">
        <w:rPr>
          <w:shd w:val="clear" w:color="auto" w:fill="FFFFFF"/>
        </w:rPr>
        <w:t>valor de tolerancia para definir cuándo existe la anomalía</w:t>
      </w:r>
      <w:r>
        <w:rPr>
          <w:shd w:val="clear" w:color="auto" w:fill="FFFFFF"/>
        </w:rPr>
        <w:t>.</w:t>
      </w:r>
    </w:p>
    <w:p w:rsidR="008B6643" w:rsidRDefault="008B6643" w:rsidP="00F5350F">
      <w:pPr>
        <w:pStyle w:val="NuevoParrafo"/>
        <w:rPr>
          <w:shd w:val="clear" w:color="auto" w:fill="FFFFFF"/>
        </w:rPr>
      </w:pPr>
      <w:r w:rsidRPr="00777AD8">
        <w:t xml:space="preserve">Debido a </w:t>
      </w:r>
      <w:r>
        <w:t>la variedad de</w:t>
      </w:r>
      <w:r w:rsidRPr="00777AD8">
        <w:t xml:space="preserve"> técnicas de captura </w:t>
      </w:r>
      <w:r>
        <w:t xml:space="preserve">y </w:t>
      </w:r>
      <w:r w:rsidRPr="00777AD8">
        <w:t>de comandos de edición interactivo</w:t>
      </w:r>
      <w:r>
        <w:t>s</w:t>
      </w:r>
      <w:r w:rsidRPr="00777AD8">
        <w:t xml:space="preserve">, </w:t>
      </w:r>
      <w:r>
        <w:t xml:space="preserve">los </w:t>
      </w:r>
      <w:r w:rsidRPr="00777AD8">
        <w:t xml:space="preserve">datos espaciales pueden contener una </w:t>
      </w:r>
      <w:r>
        <w:t>gran variedad de condiciones</w:t>
      </w:r>
      <w:r w:rsidRPr="00777AD8">
        <w:t xml:space="preserve">. </w:t>
      </w:r>
      <w:r w:rsidRPr="00777AD8">
        <w:rPr>
          <w:shd w:val="clear" w:color="auto" w:fill="FFFFFF"/>
        </w:rPr>
        <w:t xml:space="preserve">El grado de error en estas situaciones </w:t>
      </w:r>
      <w:r>
        <w:rPr>
          <w:shd w:val="clear" w:color="auto" w:fill="FFFFFF"/>
        </w:rPr>
        <w:t>se ve afectado</w:t>
      </w:r>
      <w:r w:rsidRPr="00777AD8">
        <w:rPr>
          <w:shd w:val="clear" w:color="auto" w:fill="FFFFFF"/>
        </w:rPr>
        <w:t xml:space="preserve"> por </w:t>
      </w:r>
      <w:r>
        <w:rPr>
          <w:shd w:val="clear" w:color="auto" w:fill="FFFFFF"/>
        </w:rPr>
        <w:t>diferentes criterios:</w:t>
      </w:r>
    </w:p>
    <w:p w:rsidR="008B6643" w:rsidRPr="003C369C" w:rsidRDefault="008B6643" w:rsidP="00F5350F">
      <w:pPr>
        <w:pStyle w:val="GuincontabulacinCar"/>
        <w:rPr>
          <w:sz w:val="28"/>
        </w:rPr>
      </w:pPr>
      <w:r w:rsidRPr="003C369C">
        <w:rPr>
          <w:shd w:val="clear" w:color="auto" w:fill="FFFFFF"/>
        </w:rPr>
        <w:t>No se debe asumir que todas las anomalías geométricas detectadas son errores.</w:t>
      </w:r>
    </w:p>
    <w:p w:rsidR="008B6643" w:rsidRPr="003C369C" w:rsidRDefault="008B6643" w:rsidP="00F5350F">
      <w:pPr>
        <w:pStyle w:val="GuincontabulacinCar"/>
        <w:rPr>
          <w:sz w:val="28"/>
        </w:rPr>
      </w:pPr>
      <w:r w:rsidRPr="003C369C">
        <w:rPr>
          <w:shd w:val="clear" w:color="auto" w:fill="FFFFFF"/>
        </w:rPr>
        <w:t>En muchos casos, es imposible hacer distinciones entre las geometrías de datos legítimas y las anomalías.</w:t>
      </w:r>
    </w:p>
    <w:p w:rsidR="008B6643" w:rsidRPr="003C369C" w:rsidRDefault="008B6643" w:rsidP="00F5350F">
      <w:pPr>
        <w:pStyle w:val="GuincontabulacinCar"/>
        <w:rPr>
          <w:sz w:val="28"/>
        </w:rPr>
      </w:pPr>
      <w:r w:rsidRPr="003C369C">
        <w:rPr>
          <w:shd w:val="clear" w:color="auto" w:fill="FFFFFF"/>
        </w:rPr>
        <w:t>Por lo tanto, no se pueden manejar todas las anomalías a través de métodos de corrección automática.</w:t>
      </w:r>
    </w:p>
    <w:p w:rsidR="008B6643" w:rsidRPr="003C369C" w:rsidRDefault="008B6643" w:rsidP="00F5350F">
      <w:pPr>
        <w:pStyle w:val="GuincontabulacinCar"/>
        <w:rPr>
          <w:sz w:val="28"/>
        </w:rPr>
      </w:pPr>
      <w:r w:rsidRPr="003C369C">
        <w:rPr>
          <w:shd w:val="clear" w:color="auto" w:fill="FFFFFF"/>
        </w:rPr>
        <w:t>Las anomalías geométricas que no pueden ser corregidas automáticamente se deben identificar y presentar al usuario para su revisión interactiva.</w:t>
      </w:r>
    </w:p>
    <w:p w:rsidR="008B6643" w:rsidRPr="00F5350F" w:rsidRDefault="008B6643" w:rsidP="00F5350F">
      <w:pPr>
        <w:pStyle w:val="NuevoParrafo"/>
      </w:pPr>
      <w:r w:rsidRPr="00F5350F">
        <w:lastRenderedPageBreak/>
        <w:t>Una estructura de datos topológica no impedirá que se produzcan estas anomalías. En muchos casos, una anomalía geométrica es una situación en miniatura de un caso normal. Es cierto que una estructura de datos topológica puede ayudar en la detección de anomalías, pero no es absolutamente necesaria. De hecho, existen muchos sistemas que realizan algunas formas de validación de datos y de limpieza sin topología. Sin embargo, es posible que la existencia o creación de la topología de las entidades geométricas que se están validando acelere el proceso de validación.</w:t>
      </w:r>
    </w:p>
    <w:p w:rsidR="008B6643" w:rsidRPr="00F5350F" w:rsidRDefault="008B6643" w:rsidP="00F5350F">
      <w:pPr>
        <w:pStyle w:val="NuevoParrafo"/>
      </w:pPr>
      <w:r w:rsidRPr="00F5350F">
        <w:t>Los operadores espaciales son métodos predefinidos que detectan las relaciones entre las entidades. La mayoría de los operadores espaciales no suelen utilizar valores de tolerancia en la definición de las relaciones espaciales de los datos. Una vez más, los operadores espaciales podrían ser de utilidad en la detección de algunas anomalías geométricas pero no son un requisito imprescindible.</w:t>
      </w:r>
    </w:p>
    <w:p w:rsidR="008B6643" w:rsidRPr="00F5350F" w:rsidRDefault="008B6643" w:rsidP="00F5350F">
      <w:pPr>
        <w:pStyle w:val="NuevoParrafo"/>
      </w:pPr>
      <w:r w:rsidRPr="00F5350F">
        <w:t>Las anomalías geométricas pueden causar una gran cantidad de problemas producidos en la gestión de entidades. Estas situaciones pueden provocar que fallen ciertas consultas espaciales y no detecten o no produzcan el resultado deseado. Por ello, es necesaria una limpieza previa de los datos.</w:t>
      </w:r>
    </w:p>
    <w:p w:rsidR="008B6643" w:rsidRPr="00527788" w:rsidRDefault="008B6643" w:rsidP="00F5350F">
      <w:pPr>
        <w:pStyle w:val="Ttulo3"/>
      </w:pPr>
      <w:bookmarkStart w:id="30" w:name="_Toc272214376"/>
      <w:r w:rsidRPr="00527788">
        <w:t>Tolerancia</w:t>
      </w:r>
      <w:bookmarkEnd w:id="30"/>
    </w:p>
    <w:p w:rsidR="008B6643" w:rsidRDefault="008B6643" w:rsidP="00F5350F">
      <w:pPr>
        <w:pStyle w:val="NuevoParrafo"/>
      </w:pPr>
      <w:r>
        <w:t>Comparación entre las coordenadas de dos puntos. Las coordenadas se almacenan como números reales. La igualdad de dos números reales no es un proceso trivial. Normalmente, se consideran igual si el valor absoluto de la diferencia de ambos valores es inferior a un determinado umbral</w:t>
      </w:r>
      <w:r w:rsidRPr="0031669B">
        <w:rPr>
          <w:rFonts w:ascii="Symbol" w:hAnsi="Symbol"/>
        </w:rPr>
        <w:t></w:t>
      </w:r>
      <w:r w:rsidRPr="0031669B">
        <w:rPr>
          <w:rFonts w:ascii="Symbol" w:hAnsi="Symbol"/>
        </w:rPr>
        <w:t></w:t>
      </w:r>
      <w:r>
        <w:t xml:space="preserve">. </w:t>
      </w:r>
    </w:p>
    <w:p w:rsidR="008B6643" w:rsidRDefault="008B6643" w:rsidP="008B6643">
      <w:pPr>
        <w:jc w:val="center"/>
      </w:pPr>
      <w:r w:rsidRPr="0031669B">
        <w:rPr>
          <w:position w:val="-28"/>
        </w:rPr>
        <w:object w:dxaOrig="1600" w:dyaOrig="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0.25pt;height:33pt" o:ole="">
            <v:imagedata r:id="rId15" o:title=""/>
          </v:shape>
          <o:OLEObject Type="Embed" ProgID="Equation.DSMT4" ShapeID="_x0000_i1025" DrawAspect="Content" ObjectID="_1357725041" r:id="rId16"/>
        </w:object>
      </w:r>
    </w:p>
    <w:p w:rsidR="008B6643" w:rsidRDefault="008B6643" w:rsidP="00F5350F">
      <w:pPr>
        <w:pStyle w:val="NuevoParrafo"/>
      </w:pPr>
      <w:r>
        <w:t xml:space="preserve">Se deberá determinar el valor </w:t>
      </w:r>
      <w:r w:rsidRPr="0031669B">
        <w:rPr>
          <w:rFonts w:ascii="Symbol" w:hAnsi="Symbol"/>
        </w:rPr>
        <w:t></w:t>
      </w:r>
      <w:r>
        <w:t xml:space="preserve"> de manera a priori: 1 cm, 1 mm, 0.1 mm, 10</w:t>
      </w:r>
      <w:r w:rsidRPr="0031669B">
        <w:rPr>
          <w:vertAlign w:val="superscript"/>
        </w:rPr>
        <w:t>-6</w:t>
      </w:r>
      <w:r>
        <w:t xml:space="preserve"> grados de arco, etc.</w:t>
      </w:r>
    </w:p>
    <w:p w:rsidR="008B6643" w:rsidRDefault="008B6643" w:rsidP="00F5350F">
      <w:pPr>
        <w:pStyle w:val="NuevoParrafo"/>
      </w:pPr>
      <w:r>
        <w:lastRenderedPageBreak/>
        <w:t>Esta tolerancia es importante en dos casos claramente diferentes: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bottom w:w="113" w:type="dxa"/>
        </w:tblCellMar>
        <w:tblLook w:val="04A0"/>
      </w:tblPr>
      <w:tblGrid>
        <w:gridCol w:w="6204"/>
        <w:gridCol w:w="2440"/>
      </w:tblGrid>
      <w:tr w:rsidR="008B6643" w:rsidTr="008B6643">
        <w:tc>
          <w:tcPr>
            <w:tcW w:w="6204" w:type="dxa"/>
            <w:tcBorders>
              <w:top w:val="nil"/>
              <w:left w:val="nil"/>
              <w:bottom w:val="nil"/>
              <w:right w:val="nil"/>
            </w:tcBorders>
            <w:vAlign w:val="center"/>
          </w:tcPr>
          <w:p w:rsidR="008B6643" w:rsidRDefault="008B6643" w:rsidP="00316FAC">
            <w:pPr>
              <w:pStyle w:val="Ttulo4"/>
              <w:keepNext w:val="0"/>
            </w:pPr>
            <w:bookmarkStart w:id="31" w:name="_Toc272214377"/>
            <w:r w:rsidRPr="00527788">
              <w:t>Continuidad</w:t>
            </w:r>
            <w:bookmarkEnd w:id="31"/>
          </w:p>
          <w:p w:rsidR="008B6643" w:rsidRPr="008B6643" w:rsidRDefault="008B6643" w:rsidP="00316FAC">
            <w:pPr>
              <w:pStyle w:val="NuevoParrafo"/>
              <w:rPr>
                <w:shd w:val="clear" w:color="auto" w:fill="FFFFFF"/>
              </w:rPr>
            </w:pPr>
            <w:r>
              <w:t xml:space="preserve">El primer punto de una línea debe tener las mismas coordenadas que uno de los extremos de otra línea. Si sus coordenadas difieren menos que el umbral </w:t>
            </w:r>
            <w:r w:rsidRPr="008B6643">
              <w:rPr>
                <w:rFonts w:ascii="Symbol" w:hAnsi="Symbol"/>
              </w:rPr>
              <w:t></w:t>
            </w:r>
            <w:r>
              <w:t>, se puede determinar que las líneas tienen continuidad analítica e incluso, en el momento de almacenar, se podría utilizar r</w:t>
            </w:r>
            <w:r w:rsidRPr="008B6643">
              <w:rPr>
                <w:vertAlign w:val="subscript"/>
              </w:rPr>
              <w:t>1</w:t>
            </w:r>
            <w:r>
              <w:t xml:space="preserve"> en vez de r</w:t>
            </w:r>
            <w:r w:rsidRPr="008B6643">
              <w:rPr>
                <w:vertAlign w:val="subscript"/>
              </w:rPr>
              <w:t>2</w:t>
            </w:r>
            <w:r>
              <w:t xml:space="preserve">. Esta es la típica operación de tentativo o </w:t>
            </w:r>
            <w:r w:rsidRPr="008B6643">
              <w:rPr>
                <w:i/>
              </w:rPr>
              <w:t>snap</w:t>
            </w:r>
            <w:r>
              <w:t xml:space="preserve"> al comenzar una línea, seleccionando el extremo de otra línea existente.</w:t>
            </w:r>
          </w:p>
        </w:tc>
        <w:tc>
          <w:tcPr>
            <w:tcW w:w="2440" w:type="dxa"/>
            <w:tcBorders>
              <w:top w:val="nil"/>
              <w:left w:val="nil"/>
              <w:bottom w:val="nil"/>
              <w:right w:val="nil"/>
            </w:tcBorders>
            <w:vAlign w:val="center"/>
          </w:tcPr>
          <w:p w:rsidR="008B6643" w:rsidRPr="008B6643" w:rsidRDefault="00DE5304" w:rsidP="00316FAC">
            <w:pPr>
              <w:spacing w:line="324" w:lineRule="atLeast"/>
              <w:jc w:val="center"/>
              <w:rPr>
                <w:rFonts w:cs="Arial"/>
                <w:b/>
                <w:color w:val="000000"/>
              </w:rPr>
            </w:pPr>
            <w:r>
              <w:rPr>
                <w:rFonts w:cs="Arial"/>
                <w:b/>
                <w:color w:val="000000"/>
              </w:rPr>
            </w:r>
            <w:r>
              <w:rPr>
                <w:rFonts w:cs="Arial"/>
                <w:b/>
                <w:color w:val="000000"/>
              </w:rPr>
              <w:pict>
                <v:group id="_x0000_s1164" style="width:83.3pt;height:35.65pt;mso-position-horizontal-relative:char;mso-position-vertical-relative:line" coordorigin="8328,6967" coordsize="1666,713">
                  <v:rect id="_x0000_s1165" style="position:absolute;left:9006;top:6967;width:365;height:365">
                    <v:stroke dashstyle="1 1" endcap="round"/>
                  </v:rect>
                  <v:shapetype id="_x0000_t32" coordsize="21600,21600" o:spt="32" o:oned="t" path="m,l21600,21600e" filled="f">
                    <v:path arrowok="t" fillok="f" o:connecttype="none"/>
                    <o:lock v:ext="edit" shapetype="t"/>
                  </v:shapetype>
                  <v:shape id="_x0000_s1166" type="#_x0000_t32" style="position:absolute;left:9285;top:7041;width:709;height:86;flip:y" o:connectortype="straight"/>
                  <v:shape id="_x0000_s1167" type="#_x0000_t32" style="position:absolute;left:8328;top:7127;width:774;height:205;flip:x" o:connectortype="straight"/>
                  <v:shapetype id="_x0000_t202" coordsize="21600,21600" o:spt="202" path="m,l,21600r21600,l21600,xe">
                    <v:stroke joinstyle="miter"/>
                    <v:path gradientshapeok="t" o:connecttype="rect"/>
                  </v:shapetype>
                  <v:shape id="_x0000_s1168" type="#_x0000_t202" style="position:absolute;left:8984;top:7204;width:455;height:476;mso-width-relative:margin;mso-height-relative:margin" filled="f" stroked="f">
                    <v:textbox>
                      <w:txbxContent>
                        <w:p w:rsidR="00B767EC" w:rsidRPr="002557B9" w:rsidRDefault="00B767EC" w:rsidP="008B6643">
                          <w:pPr>
                            <w:rPr>
                              <w:rFonts w:ascii="Symbol" w:hAnsi="Symbol"/>
                            </w:rPr>
                          </w:pPr>
                          <w:r w:rsidRPr="002557B9">
                            <w:rPr>
                              <w:rFonts w:ascii="Symbol" w:hAnsi="Symbol"/>
                            </w:rPr>
                            <w:t></w:t>
                          </w:r>
                        </w:p>
                      </w:txbxContent>
                    </v:textbox>
                  </v:shape>
                  <w10:wrap type="none"/>
                  <w10:anchorlock/>
                </v:group>
              </w:pict>
            </w:r>
          </w:p>
        </w:tc>
      </w:tr>
      <w:tr w:rsidR="008B6643" w:rsidTr="008B6643">
        <w:tc>
          <w:tcPr>
            <w:tcW w:w="6204" w:type="dxa"/>
            <w:tcBorders>
              <w:top w:val="nil"/>
              <w:left w:val="nil"/>
              <w:bottom w:val="nil"/>
              <w:right w:val="nil"/>
            </w:tcBorders>
            <w:vAlign w:val="center"/>
          </w:tcPr>
          <w:p w:rsidR="008B6643" w:rsidRDefault="008B6643" w:rsidP="00316FAC">
            <w:pPr>
              <w:pStyle w:val="Ttulo4"/>
              <w:keepNext w:val="0"/>
            </w:pPr>
            <w:bookmarkStart w:id="32" w:name="_Toc272214378"/>
            <w:r w:rsidRPr="00527788">
              <w:t>Conexión</w:t>
            </w:r>
            <w:bookmarkEnd w:id="32"/>
          </w:p>
          <w:p w:rsidR="008B6643" w:rsidRPr="008B6643" w:rsidRDefault="008B6643" w:rsidP="00316FAC">
            <w:pPr>
              <w:pStyle w:val="NuevoParrafo"/>
              <w:rPr>
                <w:i/>
              </w:rPr>
            </w:pPr>
            <w:r>
              <w:t xml:space="preserve">Una línea debe terminar exactamente en un segmento de otra línea, pero no necesariamente en uno de sus vértices. Se debe calcular el punto intersección entre la línea y el segmento donde está terminando. Si las coordenadas de este punto calculado difieren menos que el umbral </w:t>
            </w:r>
            <w:r w:rsidRPr="008B6643">
              <w:rPr>
                <w:rFonts w:ascii="Symbol" w:hAnsi="Symbol"/>
              </w:rPr>
              <w:t></w:t>
            </w:r>
            <w:r>
              <w:t xml:space="preserve"> del extremo de la línea, se dirá que la línea está analíticamente conectada, aunque no exista el punto de intersección.</w:t>
            </w:r>
          </w:p>
        </w:tc>
        <w:tc>
          <w:tcPr>
            <w:tcW w:w="2440" w:type="dxa"/>
            <w:tcBorders>
              <w:top w:val="nil"/>
              <w:left w:val="nil"/>
              <w:bottom w:val="nil"/>
              <w:right w:val="nil"/>
            </w:tcBorders>
            <w:vAlign w:val="center"/>
          </w:tcPr>
          <w:p w:rsidR="008B6643" w:rsidRPr="008B6643" w:rsidRDefault="00DE5304" w:rsidP="00316FAC">
            <w:pPr>
              <w:spacing w:line="324" w:lineRule="atLeast"/>
              <w:jc w:val="center"/>
              <w:rPr>
                <w:rFonts w:cs="Arial"/>
                <w:b/>
                <w:color w:val="000000"/>
              </w:rPr>
            </w:pPr>
            <w:r>
              <w:rPr>
                <w:rFonts w:cs="Arial"/>
                <w:b/>
                <w:color w:val="000000"/>
              </w:rPr>
            </w:r>
            <w:r>
              <w:rPr>
                <w:rFonts w:cs="Arial"/>
                <w:b/>
                <w:color w:val="000000"/>
              </w:rPr>
              <w:pict>
                <v:group id="_x0000_s1156" style="width:74.25pt;height:94pt;mso-position-horizontal-relative:char;mso-position-vertical-relative:line" coordorigin="8201,9501" coordsize="1485,1880">
                  <v:rect id="_x0000_s1157" style="position:absolute;left:8567;top:9905;width:399;height:399">
                    <v:stroke dashstyle="1 1" endcap="round"/>
                  </v:rect>
                  <v:rect id="_x0000_s1158" style="position:absolute;left:8749;top:10683;width:399;height:399">
                    <v:stroke dashstyle="1 1" endcap="round"/>
                  </v:rect>
                  <v:shape id="_x0000_s1159" type="#_x0000_t32" style="position:absolute;left:8519;top:9501;width:630;height:1880" o:connectortype="straight"/>
                  <v:shape id="_x0000_s1160" type="#_x0000_t32" style="position:absolute;left:8848;top:9742;width:767;height:299;flip:y" o:connectortype="straight"/>
                  <v:shape id="_x0000_s1161" type="#_x0000_t202" style="position:absolute;left:8201;top:9867;width:421;height:426;mso-width-relative:margin;mso-height-relative:margin" filled="f" stroked="f">
                    <v:textbox style="mso-next-textbox:#_x0000_s1161">
                      <w:txbxContent>
                        <w:p w:rsidR="00B767EC" w:rsidRPr="002557B9" w:rsidRDefault="00B767EC" w:rsidP="008B6643">
                          <w:pPr>
                            <w:rPr>
                              <w:rFonts w:ascii="Symbol" w:hAnsi="Symbol"/>
                            </w:rPr>
                          </w:pPr>
                          <w:r w:rsidRPr="002557B9">
                            <w:rPr>
                              <w:rFonts w:ascii="Symbol" w:hAnsi="Symbol"/>
                            </w:rPr>
                            <w:t></w:t>
                          </w:r>
                        </w:p>
                      </w:txbxContent>
                    </v:textbox>
                  </v:shape>
                  <v:shape id="_x0000_s1162" type="#_x0000_t202" style="position:absolute;left:8401;top:10662;width:421;height:426;mso-width-relative:margin;mso-height-relative:margin" filled="f" stroked="f">
                    <v:textbox style="mso-next-textbox:#_x0000_s1162">
                      <w:txbxContent>
                        <w:p w:rsidR="00B767EC" w:rsidRPr="002557B9" w:rsidRDefault="00B767EC" w:rsidP="008B6643">
                          <w:pPr>
                            <w:rPr>
                              <w:rFonts w:ascii="Symbol" w:hAnsi="Symbol"/>
                            </w:rPr>
                          </w:pPr>
                          <w:r w:rsidRPr="002557B9">
                            <w:rPr>
                              <w:rFonts w:ascii="Symbol" w:hAnsi="Symbol"/>
                            </w:rPr>
                            <w:t></w:t>
                          </w:r>
                        </w:p>
                      </w:txbxContent>
                    </v:textbox>
                  </v:shape>
                  <v:shape id="_x0000_s1163" type="#_x0000_t32" style="position:absolute;left:8870;top:10413;width:816;height:526;flip:y" o:connectortype="straight"/>
                  <w10:wrap type="none"/>
                  <w10:anchorlock/>
                </v:group>
              </w:pict>
            </w:r>
          </w:p>
        </w:tc>
      </w:tr>
    </w:tbl>
    <w:p w:rsidR="008B6643" w:rsidRPr="00583940" w:rsidRDefault="008B6643" w:rsidP="00F5350F">
      <w:pPr>
        <w:pStyle w:val="Ttulo3"/>
      </w:pPr>
      <w:bookmarkStart w:id="33" w:name="_Toc272214379"/>
      <w:r w:rsidRPr="00583940">
        <w:lastRenderedPageBreak/>
        <w:t>Anomalías en la conectividad de datos</w:t>
      </w:r>
      <w:bookmarkEnd w:id="33"/>
    </w:p>
    <w:tbl>
      <w:tblPr>
        <w:tblW w:w="0" w:type="auto"/>
        <w:tblCellMar>
          <w:top w:w="113" w:type="dxa"/>
          <w:bottom w:w="113" w:type="dxa"/>
        </w:tblCellMar>
        <w:tblLook w:val="04A0"/>
      </w:tblPr>
      <w:tblGrid>
        <w:gridCol w:w="6204"/>
        <w:gridCol w:w="2440"/>
      </w:tblGrid>
      <w:tr w:rsidR="008B6643" w:rsidTr="00316FAC">
        <w:trPr>
          <w:cantSplit/>
        </w:trPr>
        <w:tc>
          <w:tcPr>
            <w:tcW w:w="6204" w:type="dxa"/>
            <w:vAlign w:val="center"/>
          </w:tcPr>
          <w:p w:rsidR="008B6643" w:rsidRPr="00F5350F" w:rsidRDefault="008B6643" w:rsidP="00F5350F">
            <w:pPr>
              <w:pStyle w:val="Ttulo4"/>
            </w:pPr>
            <w:bookmarkStart w:id="34" w:name="_Toc272214380"/>
            <w:r w:rsidRPr="00F5350F">
              <w:t>Extremos libres por exceso</w:t>
            </w:r>
            <w:bookmarkEnd w:id="34"/>
          </w:p>
          <w:p w:rsidR="008B6643" w:rsidRPr="008B6643" w:rsidRDefault="008B6643" w:rsidP="00F5350F">
            <w:pPr>
              <w:pStyle w:val="NuevoParrafo"/>
              <w:rPr>
                <w:shd w:val="clear" w:color="auto" w:fill="FFFFFF"/>
              </w:rPr>
            </w:pPr>
            <w:r w:rsidRPr="00F5350F">
              <w:t>Son trozos muy cortos de una entidad lineal que se extienden más allá de otra entidad sin terminar en esa entidad.</w:t>
            </w:r>
          </w:p>
        </w:tc>
        <w:tc>
          <w:tcPr>
            <w:tcW w:w="2440" w:type="dxa"/>
            <w:vAlign w:val="center"/>
          </w:tcPr>
          <w:p w:rsidR="008B6643" w:rsidRPr="008B6643" w:rsidRDefault="00DE5304" w:rsidP="008B6643">
            <w:pPr>
              <w:spacing w:line="324" w:lineRule="atLeast"/>
              <w:jc w:val="center"/>
              <w:rPr>
                <w:rFonts w:cs="Arial"/>
                <w:b/>
                <w:color w:val="000000"/>
              </w:rPr>
            </w:pPr>
            <w:r>
              <w:rPr>
                <w:rFonts w:cs="Arial"/>
                <w:b/>
                <w:color w:val="000000"/>
              </w:rPr>
            </w:r>
            <w:r>
              <w:rPr>
                <w:rFonts w:cs="Arial"/>
                <w:b/>
                <w:color w:val="000000"/>
              </w:rPr>
              <w:pict>
                <v:group id="_x0000_s1152" style="width:75.75pt;height:52.5pt;mso-position-horizontal-relative:char;mso-position-vertical-relative:line" coordorigin="5445,7500" coordsize="2295,1530" wrapcoords="19889 0 7913 2777 1925 4320 -214 7406 -214 11417 1925 14811 19889 20057 19889 21291 20745 21291 20745 9874 21600 9874 21600 8640 20745 4937 20745 0 19889 0">
                  <v:line id="_x0000_s1153" style="position:absolute" from="7620,7500" to="7620,9030"/>
                  <v:line id="_x0000_s1154" style="position:absolute" from="6780,8175" to="7740,8175"/>
                  <v:oval id="_x0000_s1155" style="position:absolute;left:5445;top:7770;width:1485;height:840" filled="f"/>
                  <w10:wrap type="none"/>
                  <w10:anchorlock/>
                </v:group>
              </w:pict>
            </w:r>
          </w:p>
        </w:tc>
      </w:tr>
      <w:tr w:rsidR="008B6643" w:rsidTr="00316FAC">
        <w:trPr>
          <w:cantSplit/>
        </w:trPr>
        <w:tc>
          <w:tcPr>
            <w:tcW w:w="6204" w:type="dxa"/>
            <w:vAlign w:val="center"/>
          </w:tcPr>
          <w:p w:rsidR="008B6643" w:rsidRPr="00B07649" w:rsidRDefault="008B6643" w:rsidP="00F5350F">
            <w:pPr>
              <w:pStyle w:val="Ttulo4"/>
            </w:pPr>
            <w:bookmarkStart w:id="35" w:name="_Toc272214381"/>
            <w:r w:rsidRPr="00B07649">
              <w:t>Extremos libres por defecto</w:t>
            </w:r>
            <w:bookmarkEnd w:id="35"/>
          </w:p>
          <w:p w:rsidR="008B6643" w:rsidRPr="008B6643" w:rsidRDefault="008B6643" w:rsidP="00F5350F">
            <w:pPr>
              <w:pStyle w:val="NuevoParrafo"/>
              <w:rPr>
                <w:i/>
                <w:shd w:val="clear" w:color="auto" w:fill="FFFFFF"/>
              </w:rPr>
            </w:pPr>
            <w:r>
              <w:t>C</w:t>
            </w:r>
            <w:r w:rsidRPr="00B07649">
              <w:t xml:space="preserve">uando una </w:t>
            </w:r>
            <w:r>
              <w:t xml:space="preserve">entidad lineal </w:t>
            </w:r>
            <w:r w:rsidRPr="00B07649">
              <w:t xml:space="preserve">termina muy cerca de otra </w:t>
            </w:r>
            <w:r>
              <w:t xml:space="preserve">entidad </w:t>
            </w:r>
            <w:r w:rsidRPr="00B07649">
              <w:t xml:space="preserve">sin necesidad de terminar en esa </w:t>
            </w:r>
            <w:r>
              <w:t>entidad.</w:t>
            </w:r>
          </w:p>
        </w:tc>
        <w:tc>
          <w:tcPr>
            <w:tcW w:w="2440" w:type="dxa"/>
            <w:vAlign w:val="center"/>
          </w:tcPr>
          <w:p w:rsidR="008B6643" w:rsidRPr="008B6643" w:rsidRDefault="00DE5304" w:rsidP="008B6643">
            <w:pPr>
              <w:spacing w:line="324" w:lineRule="atLeast"/>
              <w:jc w:val="center"/>
              <w:rPr>
                <w:rFonts w:cs="Arial"/>
                <w:b/>
                <w:color w:val="000000"/>
              </w:rPr>
            </w:pPr>
            <w:r>
              <w:rPr>
                <w:rFonts w:cs="Arial"/>
                <w:b/>
                <w:color w:val="000000"/>
              </w:rPr>
            </w:r>
            <w:r>
              <w:rPr>
                <w:rFonts w:cs="Arial"/>
                <w:b/>
                <w:color w:val="000000"/>
              </w:rPr>
              <w:pict>
                <v:group id="_x0000_s1148" style="width:48.95pt;height:49.15pt;mso-position-horizontal-relative:char;mso-position-vertical-relative:line" coordorigin="1466,3139" coordsize="979,983" wrapcoords="7311 -327 6978 4909 0 6873 0 7200 4320 10145 12960 15382 15951 20618 15951 21273 17280 21273 17280 10145 18942 10145 21932 6873 21932 -327 7311 -327">
                  <v:line id="_x0000_s1149" style="position:absolute" from="1466,3474" to="2167,3879"/>
                  <v:rect id="_x0000_s1150" style="position:absolute;left:1821;top:3139;width:624;height:338"/>
                  <v:line id="_x0000_s1151" style="position:absolute" from="2234,3541" to="2234,4122"/>
                  <w10:wrap type="none"/>
                  <w10:anchorlock/>
                </v:group>
              </w:pict>
            </w:r>
          </w:p>
        </w:tc>
      </w:tr>
      <w:tr w:rsidR="008B6643" w:rsidTr="00316FAC">
        <w:trPr>
          <w:cantSplit/>
        </w:trPr>
        <w:tc>
          <w:tcPr>
            <w:tcW w:w="6204" w:type="dxa"/>
            <w:vAlign w:val="center"/>
          </w:tcPr>
          <w:p w:rsidR="008B6643" w:rsidRPr="008B6643" w:rsidRDefault="008B6643" w:rsidP="00F5350F">
            <w:pPr>
              <w:pStyle w:val="Ttulo4"/>
              <w:rPr>
                <w:shd w:val="clear" w:color="auto" w:fill="FFFFFF"/>
              </w:rPr>
            </w:pPr>
            <w:bookmarkStart w:id="36" w:name="_Toc272214382"/>
            <w:r w:rsidRPr="008B6643">
              <w:rPr>
                <w:shd w:val="clear" w:color="auto" w:fill="FFFFFF"/>
              </w:rPr>
              <w:t>Discrepancias entre nodos</w:t>
            </w:r>
            <w:bookmarkEnd w:id="36"/>
          </w:p>
          <w:p w:rsidR="008B6643" w:rsidRPr="008B6643" w:rsidRDefault="008B6643" w:rsidP="00F5350F">
            <w:pPr>
              <w:pStyle w:val="NuevoParrafo"/>
              <w:rPr>
                <w:shd w:val="clear" w:color="auto" w:fill="FFFFFF"/>
              </w:rPr>
            </w:pPr>
            <w:r w:rsidRPr="008B6643">
              <w:rPr>
                <w:shd w:val="clear" w:color="auto" w:fill="FFFFFF"/>
              </w:rPr>
              <w:t>Cuando los extremos y/o puntos de intersección de una entidad están muy cerca de cualquier extremo o intersección de otra entidad.</w:t>
            </w:r>
          </w:p>
        </w:tc>
        <w:tc>
          <w:tcPr>
            <w:tcW w:w="2440" w:type="dxa"/>
            <w:vAlign w:val="center"/>
          </w:tcPr>
          <w:p w:rsidR="008B6643" w:rsidRPr="008B6643" w:rsidRDefault="00DE5304" w:rsidP="008B6643">
            <w:pPr>
              <w:spacing w:line="324" w:lineRule="atLeast"/>
              <w:jc w:val="center"/>
              <w:rPr>
                <w:rFonts w:cs="Arial"/>
                <w:b/>
                <w:color w:val="000000"/>
              </w:rPr>
            </w:pPr>
            <w:r>
              <w:rPr>
                <w:rFonts w:cs="Arial"/>
                <w:b/>
                <w:color w:val="000000"/>
              </w:rPr>
            </w:r>
            <w:r>
              <w:rPr>
                <w:rFonts w:cs="Arial"/>
                <w:b/>
                <w:color w:val="000000"/>
              </w:rPr>
              <w:pict>
                <v:group id="_x0000_s1141" style="width:54.6pt;height:59.5pt;mso-position-horizontal-relative:char;mso-position-vertical-relative:line" coordorigin="1128,5659" coordsize="1092,1190">
                  <v:line id="_x0000_s1142" style="position:absolute" from="1465,5659" to="1465,6849"/>
                  <v:line id="_x0000_s1143" style="position:absolute" from="1155,5857" to="1795,5857"/>
                  <v:line id="_x0000_s1144" style="position:absolute" from="1465,5917" to="2040,6165"/>
                  <v:rect id="_x0000_s1145" style="position:absolute;left:1128;top:6195;width:337;height:208"/>
                  <v:line id="_x0000_s1146" style="position:absolute" from="1465,6343" to="1862,6343"/>
                  <v:line id="_x0000_s1147" style="position:absolute;flip:x" from="1800,5769" to="2220,5769"/>
                  <w10:wrap type="none"/>
                  <w10:anchorlock/>
                </v:group>
              </w:pict>
            </w:r>
          </w:p>
        </w:tc>
      </w:tr>
      <w:tr w:rsidR="008B6643" w:rsidRPr="00706D12" w:rsidTr="00316FAC">
        <w:trPr>
          <w:cantSplit/>
        </w:trPr>
        <w:tc>
          <w:tcPr>
            <w:tcW w:w="6204" w:type="dxa"/>
            <w:vAlign w:val="center"/>
          </w:tcPr>
          <w:p w:rsidR="008B6643" w:rsidRPr="008B6643" w:rsidRDefault="008B6643" w:rsidP="00F5350F">
            <w:pPr>
              <w:pStyle w:val="Ttulo4"/>
              <w:rPr>
                <w:shd w:val="clear" w:color="auto" w:fill="FFFFFF"/>
              </w:rPr>
            </w:pPr>
            <w:bookmarkStart w:id="37" w:name="_Toc272214383"/>
            <w:r w:rsidRPr="008B6643">
              <w:rPr>
                <w:shd w:val="clear" w:color="auto" w:fill="FFFFFF"/>
              </w:rPr>
              <w:t>Solapes y huecos</w:t>
            </w:r>
            <w:bookmarkEnd w:id="37"/>
          </w:p>
          <w:p w:rsidR="008B6643" w:rsidRPr="008B6643" w:rsidRDefault="008B6643" w:rsidP="00F5350F">
            <w:pPr>
              <w:pStyle w:val="NuevoParrafo"/>
              <w:rPr>
                <w:i/>
                <w:shd w:val="clear" w:color="auto" w:fill="FFFFFF"/>
              </w:rPr>
            </w:pPr>
            <w:r w:rsidRPr="008B6643">
              <w:rPr>
                <w:shd w:val="clear" w:color="auto" w:fill="FFFFFF"/>
              </w:rPr>
              <w:t>Se definen como áreas o caras muy estrechas. Se producen por</w:t>
            </w:r>
            <w:r w:rsidRPr="008B6643">
              <w:t xml:space="preserve"> la superposición de entidades o por el espacio vacío entre entidades.</w:t>
            </w:r>
          </w:p>
        </w:tc>
        <w:tc>
          <w:tcPr>
            <w:tcW w:w="2440" w:type="dxa"/>
            <w:vAlign w:val="center"/>
          </w:tcPr>
          <w:p w:rsidR="008B6643" w:rsidRPr="008B6643" w:rsidRDefault="00DE5304" w:rsidP="008B6643">
            <w:pPr>
              <w:spacing w:line="324" w:lineRule="atLeast"/>
              <w:jc w:val="center"/>
              <w:rPr>
                <w:rFonts w:cs="Arial"/>
                <w:b/>
                <w:color w:val="000000"/>
              </w:rPr>
            </w:pPr>
            <w:r>
              <w:rPr>
                <w:rFonts w:cs="Arial"/>
                <w:b/>
                <w:color w:val="000000"/>
              </w:rPr>
            </w:r>
            <w:r>
              <w:rPr>
                <w:rFonts w:cs="Arial"/>
                <w:b/>
                <w:color w:val="000000"/>
              </w:rPr>
              <w:pict>
                <v:group id="_x0000_s1137" style="width:44.25pt;height:24.75pt;mso-position-horizontal-relative:char;mso-position-vertical-relative:line" coordorigin="9381,6126" coordsize="885,495">
                  <v:line id="_x0000_s1138" style="position:absolute" from="9480,6621" to="10266,6621"/>
                  <v:shape id="_x0000_s1139" style="position:absolute;left:9777;top:6126;width:387;height:494;mso-position-horizontal:absolute;mso-position-vertical:absolute" coordsize="387,494" path="m,3l,494,219,441r168,53l387,,,3xe">
                    <v:path arrowok="t"/>
                  </v:shape>
                  <v:shape id="_x0000_s1140" style="position:absolute;left:9381;top:6132;width:399;height:489;mso-position-horizontal:absolute;mso-position-vertical:absolute" coordsize="399,489" path="m30,51l,192r3,93l399,489,342,264,399,,30,51xe">
                    <v:path arrowok="t"/>
                  </v:shape>
                  <w10:wrap type="none"/>
                  <w10:anchorlock/>
                </v:group>
              </w:pict>
            </w:r>
            <w:r>
              <w:rPr>
                <w:rFonts w:cs="Arial"/>
                <w:b/>
                <w:color w:val="000000"/>
              </w:rPr>
            </w:r>
            <w:r>
              <w:rPr>
                <w:rFonts w:cs="Arial"/>
                <w:b/>
                <w:color w:val="000000"/>
              </w:rPr>
              <w:pict>
                <v:group id="_x0000_s1133" style="width:55.45pt;height:37.9pt;mso-position-horizontal-relative:char;mso-position-vertical-relative:line" coordorigin="8070,9251" coordsize="1499,1025">
                  <v:line id="_x0000_s1134" style="position:absolute" from="8070,9291" to="9396,9291"/>
                  <v:shapetype id="_x0000_t8" coordsize="21600,21600" o:spt="8" adj="5400" path="m,l@0,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3,10800;10800,21600;@2,10800;10800,0" textboxrect="1800,1800,19800,19800;4500,4500,17100,17100;7200,7200,14400,14400"/>
                    <v:handles>
                      <v:h position="#0,bottomRight" xrange="0,10800"/>
                    </v:handles>
                  </v:shapetype>
                  <v:shape id="_x0000_s1135" type="#_x0000_t8" style="position:absolute;left:8306;top:9251;width:940;height:645" filled="f"/>
                  <v:shapetype id="_x0000_t4" coordsize="21600,21600" o:spt="4" path="m10800,l,10800,10800,21600,21600,10800xe">
                    <v:stroke joinstyle="miter"/>
                    <v:path gradientshapeok="t" o:connecttype="rect" textboxrect="5400,5400,16200,16200"/>
                  </v:shapetype>
                  <v:shape id="_x0000_s1136" type="#_x0000_t4" style="position:absolute;left:8937;top:9497;width:632;height:779" filled="f"/>
                  <w10:wrap type="none"/>
                  <w10:anchorlock/>
                </v:group>
              </w:pict>
            </w:r>
          </w:p>
        </w:tc>
      </w:tr>
      <w:tr w:rsidR="008B6643" w:rsidRPr="00706D12" w:rsidTr="00316FAC">
        <w:trPr>
          <w:cantSplit/>
        </w:trPr>
        <w:tc>
          <w:tcPr>
            <w:tcW w:w="6204" w:type="dxa"/>
            <w:vAlign w:val="center"/>
          </w:tcPr>
          <w:p w:rsidR="008B6643" w:rsidRPr="008B6643" w:rsidRDefault="008B6643" w:rsidP="00F5350F">
            <w:pPr>
              <w:pStyle w:val="Ttulo4"/>
              <w:rPr>
                <w:shd w:val="clear" w:color="auto" w:fill="FFFFFF"/>
              </w:rPr>
            </w:pPr>
            <w:bookmarkStart w:id="38" w:name="_Toc272214384"/>
            <w:r w:rsidRPr="008B6643">
              <w:rPr>
                <w:shd w:val="clear" w:color="auto" w:fill="FFFFFF"/>
              </w:rPr>
              <w:lastRenderedPageBreak/>
              <w:t>Entidades huérfanas</w:t>
            </w:r>
            <w:bookmarkEnd w:id="38"/>
          </w:p>
          <w:p w:rsidR="008B6643" w:rsidRPr="00F5350F" w:rsidRDefault="008B6643" w:rsidP="00F5350F">
            <w:pPr>
              <w:pStyle w:val="NuevoParrafo"/>
            </w:pPr>
            <w:r w:rsidRPr="00F5350F">
              <w:t>Por lo general, las entidades de redes de transporte y drenaje están siempre conectadas a otras entidades similares en uno o ambos extremos. Las entidades huérfanas son aquellas que no están conectadas en ningún extremo a otras entidades definidas en una red.</w:t>
            </w:r>
          </w:p>
        </w:tc>
        <w:tc>
          <w:tcPr>
            <w:tcW w:w="2440" w:type="dxa"/>
            <w:vAlign w:val="center"/>
          </w:tcPr>
          <w:p w:rsidR="008B6643" w:rsidRPr="00583940" w:rsidRDefault="00DE5304" w:rsidP="008B6643">
            <w:pPr>
              <w:spacing w:line="324" w:lineRule="atLeast"/>
              <w:jc w:val="center"/>
            </w:pPr>
            <w:r w:rsidRPr="00DE5304">
              <w:rPr>
                <w:rFonts w:cs="Arial"/>
                <w:i/>
                <w:color w:val="000000"/>
                <w:shd w:val="clear" w:color="auto" w:fill="FFFFFF"/>
              </w:rPr>
            </w:r>
            <w:r w:rsidRPr="00DE5304">
              <w:rPr>
                <w:rFonts w:cs="Arial"/>
                <w:i/>
                <w:color w:val="000000"/>
                <w:shd w:val="clear" w:color="auto" w:fill="FFFFFF"/>
              </w:rPr>
              <w:pict>
                <v:group id="_x0000_s1126" style="width:52.8pt;height:25.6pt;mso-position-horizontal-relative:char;mso-position-vertical-relative:line" coordorigin="1365,11325" coordsize="1056,512" o:allowincell="f">
                  <v:line id="_x0000_s1127" style="position:absolute" from="1365,11440" to="1365,11677" strokecolor="#333"/>
                  <v:group id="_x0000_s1128" style="position:absolute;left:1570;top:11325;width:851;height:512" coordorigin="1420,11280" coordsize="1325,797">
                    <v:line id="_x0000_s1129" style="position:absolute" from="1420,11280" to="1420,12077" strokecolor="silver"/>
                    <v:line id="_x0000_s1130" style="position:absolute" from="1420,11657" to="2368,11657" strokecolor="silver"/>
                    <v:line id="_x0000_s1131" style="position:absolute;flip:y" from="1991,11280" to="2745,12034" strokecolor="silver"/>
                    <v:line id="_x0000_s1132" style="position:absolute;flip:y" from="2045,11334" to="2045,11657" strokecolor="silver"/>
                  </v:group>
                  <w10:wrap type="none"/>
                  <w10:anchorlock/>
                </v:group>
              </w:pict>
            </w:r>
          </w:p>
          <w:p w:rsidR="008B6643" w:rsidRPr="008B6643" w:rsidRDefault="00DE5304" w:rsidP="008B6643">
            <w:pPr>
              <w:spacing w:line="324" w:lineRule="atLeast"/>
              <w:jc w:val="center"/>
              <w:rPr>
                <w:rFonts w:cs="Arial"/>
                <w:b/>
                <w:color w:val="000000"/>
              </w:rPr>
            </w:pPr>
            <w:r>
              <w:rPr>
                <w:rFonts w:cs="Arial"/>
                <w:b/>
                <w:color w:val="000000"/>
              </w:rPr>
            </w:r>
            <w:r>
              <w:rPr>
                <w:rFonts w:cs="Arial"/>
                <w:b/>
                <w:color w:val="000000"/>
              </w:rPr>
              <w:pict>
                <v:group id="_x0000_s1119" style="width:66.3pt;height:58.35pt;mso-position-horizontal-relative:char;mso-position-vertical-relative:line" coordorigin="1335,12225" coordsize="1326,1167" o:allowincell="f">
                  <v:shape id="_x0000_s1120" style="position:absolute;left:1950;top:12702;width:252;height:240;mso-position-horizontal:absolute;mso-position-vertical:absolute" coordsize="252,240" path="m252,12hdc230,5,203,,189,21v-5,20,-9,27,-21,42c163,69,156,81,156,81v-8,33,-1,65,9,96c158,236,108,228,60,231,41,237,,240,,240e" filled="f" strokecolor="#333">
                    <v:path arrowok="t"/>
                  </v:shape>
                  <v:group id="_x0000_s1121" style="position:absolute;left:1335;top:12225;width:1326;height:1167" coordorigin="1110,12225" coordsize="1551,1365">
                    <v:shape id="_x0000_s1122" style="position:absolute;left:1110;top:12225;width:1237;height:1365" coordsize="1342,1485" path="m,1485hdc68,1383,124,1384,225,1350v35,-35,54,-41,60,-90c295,1175,268,1076,315,1005,368,925,483,907,570,885,667,740,585,546,675,420v9,-13,30,-11,45,-15c801,382,859,357,945,345v54,-18,114,-20,165,-45c1226,242,1087,293,1200,255v15,-15,29,-31,45,-45c1259,198,1279,194,1290,180v10,-12,8,-31,15,-45c1313,119,1331,108,1335,90v7,-29,,-60,,-90e" filled="f" strokecolor="silver">
                      <v:path arrowok="t"/>
                    </v:shape>
                    <v:shape id="_x0000_s1123" style="position:absolute;left:1755;top:12348;width:114;height:246;mso-position-horizontal:absolute;mso-position-vertical:absolute" coordsize="114,246" path="m,246hdc22,231,11,214,24,195,35,178,59,176,75,165v8,-23,25,-42,33,-66c111,4,97,34,114,e" filled="f" strokecolor="silver">
                      <v:path arrowok="t"/>
                    </v:shape>
                    <v:shape id="_x0000_s1124" style="position:absolute;left:2217;top:12463;width:444;height:83;mso-position-horizontal:absolute;mso-position-vertical:absolute" coordsize="444,83" path="m,2hdc16,3,62,,84,11v20,10,21,29,36,42c132,63,148,62,162,65v18,-1,36,1,54,-3c223,61,227,52,234,50,263,40,284,27,315,23v9,1,19,-2,27,3c361,38,331,64,357,74v25,9,54,1,81,3c440,77,442,79,444,80e" filled="f" strokecolor="silver">
                      <v:path arrowok="t"/>
                    </v:shape>
                    <v:shape id="_x0000_s1125" style="position:absolute;left:1374;top:13337;width:327;height:58" coordsize="327,58" path="m,58hdc22,26,65,11,102,4v27,1,54,,81,3c198,8,190,25,204,28v12,2,24,2,36,3c257,37,263,37,282,34v13,-9,26,-15,39,-24c324,,321,1,327,1e" filled="f" strokecolor="silver">
                      <v:path arrowok="t"/>
                    </v:shape>
                  </v:group>
                  <w10:wrap type="none"/>
                  <w10:anchorlock/>
                </v:group>
              </w:pict>
            </w:r>
          </w:p>
        </w:tc>
      </w:tr>
    </w:tbl>
    <w:p w:rsidR="008B6643" w:rsidRPr="00583940" w:rsidRDefault="008B6643" w:rsidP="00F5350F">
      <w:pPr>
        <w:pStyle w:val="Ttulo3"/>
        <w:rPr>
          <w:szCs w:val="20"/>
        </w:rPr>
      </w:pPr>
      <w:bookmarkStart w:id="39" w:name="_Toc272214385"/>
      <w:r w:rsidRPr="00583940">
        <w:t>Anomalías en las relaciones espaciales</w:t>
      </w:r>
      <w:bookmarkEnd w:id="39"/>
    </w:p>
    <w:tbl>
      <w:tblPr>
        <w:tblW w:w="0" w:type="auto"/>
        <w:tblCellMar>
          <w:top w:w="113" w:type="dxa"/>
          <w:bottom w:w="113" w:type="dxa"/>
        </w:tblCellMar>
        <w:tblLook w:val="04A0"/>
      </w:tblPr>
      <w:tblGrid>
        <w:gridCol w:w="6204"/>
        <w:gridCol w:w="2440"/>
      </w:tblGrid>
      <w:tr w:rsidR="008B6643" w:rsidRPr="00EF4A5B" w:rsidTr="00316FAC">
        <w:trPr>
          <w:cantSplit/>
        </w:trPr>
        <w:tc>
          <w:tcPr>
            <w:tcW w:w="6204" w:type="dxa"/>
            <w:vAlign w:val="center"/>
          </w:tcPr>
          <w:p w:rsidR="008B6643" w:rsidRDefault="008B6643" w:rsidP="00F5350F">
            <w:pPr>
              <w:pStyle w:val="Ttulo4"/>
            </w:pPr>
            <w:bookmarkStart w:id="40" w:name="_Toc272214386"/>
            <w:r w:rsidRPr="00583940">
              <w:t>Superposición no válida entre entidades superficiales (cara compartida incorrectamente)</w:t>
            </w:r>
            <w:bookmarkEnd w:id="40"/>
          </w:p>
          <w:p w:rsidR="00C12DDA" w:rsidRPr="00C12DDA" w:rsidRDefault="00C12DDA" w:rsidP="00C12DDA">
            <w:pPr>
              <w:pStyle w:val="NuevoParrafo"/>
            </w:pPr>
            <w:r>
              <w:t>Dos superficies se superponen sin compartir ningún arco.</w:t>
            </w:r>
          </w:p>
        </w:tc>
        <w:tc>
          <w:tcPr>
            <w:tcW w:w="2440" w:type="dxa"/>
            <w:vAlign w:val="center"/>
          </w:tcPr>
          <w:p w:rsidR="008B6643" w:rsidRPr="008B6643" w:rsidRDefault="00DE5304" w:rsidP="008B6643">
            <w:pPr>
              <w:spacing w:line="324" w:lineRule="atLeast"/>
              <w:jc w:val="center"/>
              <w:rPr>
                <w:rFonts w:cs="Arial"/>
                <w:b/>
                <w:color w:val="000000"/>
              </w:rPr>
            </w:pPr>
            <w:r>
              <w:rPr>
                <w:rFonts w:cs="Arial"/>
                <w:b/>
                <w:color w:val="000000"/>
              </w:rPr>
            </w:r>
            <w:r>
              <w:rPr>
                <w:rFonts w:cs="Arial"/>
                <w:b/>
                <w:color w:val="000000"/>
              </w:rPr>
              <w:pict>
                <v:group id="_x0000_s1115" style="width:78pt;height:41.1pt;mso-position-horizontal-relative:char;mso-position-vertical-relative:line" coordorigin="3120,11905" coordsize="2550,1185">
                  <v:oval id="_x0000_s1116" style="position:absolute;left:3120;top:11950;width:1635;height:1140"/>
                  <v:oval id="_x0000_s1117" style="position:absolute;left:4440;top:11905;width:1230;height:1005" filled="f"/>
                  <v:rect id="_x0000_s1118" style="position:absolute;left:3360;top:12540;width:645;height:255"/>
                  <w10:wrap type="none"/>
                  <w10:anchorlock/>
                </v:group>
              </w:pict>
            </w:r>
          </w:p>
        </w:tc>
      </w:tr>
      <w:tr w:rsidR="008B6643" w:rsidRPr="00EF4A5B" w:rsidTr="00316FAC">
        <w:trPr>
          <w:cantSplit/>
        </w:trPr>
        <w:tc>
          <w:tcPr>
            <w:tcW w:w="6204" w:type="dxa"/>
            <w:vAlign w:val="center"/>
          </w:tcPr>
          <w:p w:rsidR="008B6643" w:rsidRDefault="008B6643" w:rsidP="00F5350F">
            <w:pPr>
              <w:pStyle w:val="Ttulo4"/>
            </w:pPr>
            <w:bookmarkStart w:id="41" w:name="_Toc272214387"/>
            <w:r w:rsidRPr="00583940">
              <w:t>Entidades superficiales no válidas como isla de otras entidades (isla incorrecta)</w:t>
            </w:r>
            <w:bookmarkEnd w:id="41"/>
          </w:p>
          <w:p w:rsidR="00C12DDA" w:rsidRPr="00C12DDA" w:rsidRDefault="00C12DDA" w:rsidP="00C12DDA">
            <w:pPr>
              <w:pStyle w:val="NuevoParrafo"/>
            </w:pPr>
            <w:r>
              <w:t>Superficie contenida en otra, no siendo registrada como isla propia.</w:t>
            </w:r>
          </w:p>
        </w:tc>
        <w:tc>
          <w:tcPr>
            <w:tcW w:w="2440" w:type="dxa"/>
            <w:vAlign w:val="center"/>
          </w:tcPr>
          <w:p w:rsidR="008B6643" w:rsidRPr="008B6643" w:rsidRDefault="00DE5304" w:rsidP="008B6643">
            <w:pPr>
              <w:spacing w:line="324" w:lineRule="atLeast"/>
              <w:jc w:val="center"/>
              <w:rPr>
                <w:rFonts w:cs="Arial"/>
                <w:b/>
                <w:color w:val="000000"/>
              </w:rPr>
            </w:pPr>
            <w:r>
              <w:rPr>
                <w:rFonts w:cs="Arial"/>
                <w:b/>
                <w:color w:val="000000"/>
              </w:rPr>
            </w:r>
            <w:r>
              <w:rPr>
                <w:rFonts w:cs="Arial"/>
                <w:b/>
                <w:color w:val="000000"/>
              </w:rPr>
              <w:pict>
                <v:group id="_x0000_s1112" style="width:48pt;height:37.95pt;mso-position-horizontal-relative:char;mso-position-vertical-relative:line" coordorigin="2835,11441" coordsize="1260,996">
                  <v:oval id="_x0000_s1113" style="position:absolute;left:2835;top:11441;width:1260;height:996"/>
                  <v:rect id="_x0000_s1114" style="position:absolute;left:3020;top:11957;width:497;height:222" fillcolor="silver">
                    <v:stroke dashstyle="dash"/>
                  </v:rect>
                  <w10:wrap type="none"/>
                  <w10:anchorlock/>
                </v:group>
              </w:pict>
            </w:r>
          </w:p>
        </w:tc>
      </w:tr>
      <w:tr w:rsidR="008B6643" w:rsidRPr="00EF4A5B" w:rsidTr="00316FAC">
        <w:trPr>
          <w:cantSplit/>
        </w:trPr>
        <w:tc>
          <w:tcPr>
            <w:tcW w:w="6204" w:type="dxa"/>
            <w:vAlign w:val="center"/>
          </w:tcPr>
          <w:p w:rsidR="008B6643" w:rsidRDefault="008B6643" w:rsidP="00F5350F">
            <w:pPr>
              <w:pStyle w:val="Ttulo4"/>
            </w:pPr>
            <w:bookmarkStart w:id="42" w:name="_Toc272214388"/>
            <w:r w:rsidRPr="00583940">
              <w:t>Superposición no válida de entidades lineales (coincidencia)</w:t>
            </w:r>
            <w:bookmarkEnd w:id="42"/>
          </w:p>
          <w:p w:rsidR="00C12DDA" w:rsidRPr="00C12DDA" w:rsidRDefault="00C12DDA" w:rsidP="00C12DDA">
            <w:pPr>
              <w:pStyle w:val="NuevoParrafo"/>
            </w:pPr>
            <w:r>
              <w:t>Entidades lineales que se superponen sin compartir ningún arco.</w:t>
            </w:r>
          </w:p>
        </w:tc>
        <w:tc>
          <w:tcPr>
            <w:tcW w:w="2440" w:type="dxa"/>
            <w:vAlign w:val="center"/>
          </w:tcPr>
          <w:p w:rsidR="008B6643" w:rsidRPr="008B6643" w:rsidRDefault="00DE5304" w:rsidP="008B6643">
            <w:pPr>
              <w:spacing w:line="324" w:lineRule="atLeast"/>
              <w:jc w:val="center"/>
              <w:rPr>
                <w:rFonts w:cs="Arial"/>
                <w:b/>
                <w:color w:val="000000"/>
              </w:rPr>
            </w:pPr>
            <w:r>
              <w:rPr>
                <w:rFonts w:cs="Arial"/>
                <w:b/>
                <w:color w:val="000000"/>
              </w:rPr>
            </w:r>
            <w:r>
              <w:rPr>
                <w:rFonts w:cs="Arial"/>
                <w:b/>
                <w:color w:val="000000"/>
              </w:rPr>
              <w:pict>
                <v:group id="_x0000_s1106" style="width:42.55pt;height:60.75pt;mso-position-horizontal-relative:char;mso-position-vertical-relative:line" coordorigin="9040,8465" coordsize="851,1215">
                  <v:line id="_x0000_s1107" style="position:absolute;flip:x" from="9040,8926" to="9455,9680"/>
                  <v:line id="_x0000_s1108" style="position:absolute" from="9096,8928" to="9804,8928"/>
                  <v:line id="_x0000_s1109" style="position:absolute;rotation:3966444fd;flip:x" from="9125,9330" to="9345,9331" strokeweight="2.25pt"/>
                  <v:line id="_x0000_s1110" style="position:absolute;flip:x" from="9449,8928" to="9669,8928" strokeweight="1.5pt"/>
                  <v:line id="_x0000_s1111" style="position:absolute;flip:y" from="9669,8465" to="9891,8928"/>
                  <w10:wrap type="none"/>
                  <w10:anchorlock/>
                </v:group>
              </w:pict>
            </w:r>
          </w:p>
        </w:tc>
      </w:tr>
      <w:tr w:rsidR="008B6643" w:rsidRPr="00EF4A5B" w:rsidTr="00316FAC">
        <w:trPr>
          <w:cantSplit/>
        </w:trPr>
        <w:tc>
          <w:tcPr>
            <w:tcW w:w="6204" w:type="dxa"/>
            <w:vAlign w:val="center"/>
          </w:tcPr>
          <w:p w:rsidR="008B6643" w:rsidRPr="00583940" w:rsidRDefault="008B6643" w:rsidP="00F5350F">
            <w:pPr>
              <w:pStyle w:val="Ttulo4"/>
            </w:pPr>
            <w:bookmarkStart w:id="43" w:name="_Toc272214389"/>
            <w:r w:rsidRPr="00583940">
              <w:lastRenderedPageBreak/>
              <w:t>Espacio Nulo y criterio de tamaño mínimo de entidad</w:t>
            </w:r>
            <w:bookmarkEnd w:id="43"/>
          </w:p>
          <w:p w:rsidR="008B6643" w:rsidRPr="00C12DDA" w:rsidRDefault="008B6643" w:rsidP="00C12DDA">
            <w:pPr>
              <w:pStyle w:val="NuevoParrafo"/>
            </w:pPr>
            <w:r w:rsidRPr="00316FAC">
              <w:t>Se puede crear micro-topología no deseada durante el proceso de captura de datos. Estas anomalías se detectan normalmente a través de la conectividad y la validación espacial; sin embargo, se pueden detectar ciertos problemas más fácilmente por un simple análisis de tamaño.</w:t>
            </w:r>
          </w:p>
        </w:tc>
        <w:tc>
          <w:tcPr>
            <w:tcW w:w="2440" w:type="dxa"/>
            <w:vAlign w:val="center"/>
          </w:tcPr>
          <w:p w:rsidR="008B6643" w:rsidRPr="008B6643" w:rsidRDefault="00DE5304" w:rsidP="008B6643">
            <w:pPr>
              <w:spacing w:line="324" w:lineRule="atLeast"/>
              <w:jc w:val="center"/>
              <w:rPr>
                <w:rFonts w:cs="Arial"/>
                <w:b/>
                <w:color w:val="000000"/>
              </w:rPr>
            </w:pPr>
            <w:r>
              <w:rPr>
                <w:rFonts w:cs="Arial"/>
                <w:b/>
                <w:color w:val="000000"/>
              </w:rPr>
            </w:r>
            <w:r>
              <w:rPr>
                <w:rFonts w:cs="Arial"/>
                <w:b/>
                <w:color w:val="000000"/>
              </w:rPr>
              <w:pict>
                <v:group id="_x0000_s1102" style="width:51pt;height:41.9pt;mso-position-horizontal-relative:char;mso-position-vertical-relative:line" coordorigin="7755,3390" coordsize="1515,1245" o:allowincell="f">
                  <v:line id="_x0000_s1103" style="position:absolute" from="8085,3480" to="9135,4530"/>
                  <v:line id="_x0000_s1104" style="position:absolute;flip:x" from="8010,3390" to="9255,4635"/>
                  <v:line id="_x0000_s1105" style="position:absolute" from="7755,3930" to="9270,3930"/>
                  <w10:wrap type="none"/>
                  <w10:anchorlock/>
                </v:group>
              </w:pict>
            </w:r>
          </w:p>
        </w:tc>
      </w:tr>
      <w:tr w:rsidR="00C12DDA" w:rsidRPr="00EF4A5B" w:rsidTr="00C57C58">
        <w:trPr>
          <w:cantSplit/>
        </w:trPr>
        <w:tc>
          <w:tcPr>
            <w:tcW w:w="8644" w:type="dxa"/>
            <w:gridSpan w:val="2"/>
            <w:vAlign w:val="center"/>
          </w:tcPr>
          <w:p w:rsidR="00C12DDA" w:rsidRDefault="00C12DDA" w:rsidP="00C12DDA">
            <w:pPr>
              <w:pStyle w:val="NuevoParrafo"/>
            </w:pPr>
            <w:r w:rsidRPr="00316FAC">
              <w:t>Es decir, estas anomalías incluyen entidades lineales que no cumplen con criterios lógicos de longitud o entidades superficiales que no cumplen los criterios lógicos tamaño.</w:t>
            </w:r>
          </w:p>
          <w:p w:rsidR="00C12DDA" w:rsidRDefault="00C12DDA" w:rsidP="00C12DDA">
            <w:pPr>
              <w:pStyle w:val="NuevoParrafo"/>
              <w:rPr>
                <w:rFonts w:cs="Arial"/>
                <w:b/>
                <w:color w:val="000000"/>
              </w:rPr>
            </w:pPr>
            <w:r w:rsidRPr="00316FAC">
              <w:t>Una revisión de determinados espacios nulos (áreas no definidas como una entidad específica) también ayudará a detectar anomalías en los datos que no son detectadas por otras técnicas de validación. Las consultas por área y la longitud detectarán entidades problemáticas que no cumplen los criterios lógicos de tamaño mínimo.</w:t>
            </w:r>
          </w:p>
        </w:tc>
      </w:tr>
    </w:tbl>
    <w:p w:rsidR="00316FAC" w:rsidRDefault="00316FAC" w:rsidP="00316FAC">
      <w:pPr>
        <w:pStyle w:val="NuevoParrafo"/>
        <w:rPr>
          <w:rFonts w:ascii="Swis721 Ex BT" w:hAnsi="Swis721 Ex BT"/>
          <w:sz w:val="28"/>
          <w:lang w:val="es-ES_tradnl"/>
        </w:rPr>
      </w:pPr>
      <w:r>
        <w:br w:type="page"/>
      </w:r>
    </w:p>
    <w:p w:rsidR="008B6643" w:rsidRDefault="008B6643" w:rsidP="003A3EDC">
      <w:pPr>
        <w:pStyle w:val="Ttulo2"/>
      </w:pPr>
      <w:bookmarkStart w:id="44" w:name="_Toc272214390"/>
      <w:r w:rsidRPr="00583940">
        <w:lastRenderedPageBreak/>
        <w:t>Modelo</w:t>
      </w:r>
      <w:r w:rsidRPr="00490F73">
        <w:t xml:space="preserve"> de geometría duplicada</w:t>
      </w:r>
      <w:bookmarkEnd w:id="44"/>
    </w:p>
    <w:p w:rsidR="008B6643" w:rsidRDefault="008B6643" w:rsidP="00F5350F">
      <w:pPr>
        <w:pStyle w:val="NuevoParrafo"/>
      </w:pPr>
      <w:r>
        <w:t>Una vez vistos los conceptos topológicos, se va a proceder a presentar los diferentes modelos que contemplan topología. El primero contempla la información con la topología completa, es decir, en su definición están presentes puntos, líneas, caras y sus relaciones topológicas.</w:t>
      </w:r>
    </w:p>
    <w:p w:rsidR="008B6643" w:rsidRDefault="008B6643" w:rsidP="00F5350F">
      <w:pPr>
        <w:pStyle w:val="NuevoParrafo"/>
      </w:pPr>
      <w:r>
        <w:t>Este es el modelo clásico utilizado por las diferentes aplicaciones de Sistemas de Información Geográfica y suele ser el producto final de muchos proyectos cartográficos.</w:t>
      </w:r>
    </w:p>
    <w:p w:rsidR="008B6643" w:rsidRDefault="008B6643" w:rsidP="00F5350F">
      <w:pPr>
        <w:pStyle w:val="NuevoParrafo"/>
      </w:pPr>
      <w:r>
        <w:t>Su ventaja es evidente puesto que todos los elementos están construidos, por lo que las consultas espaciales son inmediatas.</w:t>
      </w:r>
    </w:p>
    <w:p w:rsidR="008B6643" w:rsidRDefault="008B6643" w:rsidP="00F5350F">
      <w:pPr>
        <w:pStyle w:val="NuevoParrafo"/>
      </w:pPr>
      <w:r>
        <w:t xml:space="preserve">Un formato representativo de este modelo es el formato </w:t>
      </w:r>
      <w:r w:rsidRPr="00C12DDA">
        <w:rPr>
          <w:i/>
        </w:rPr>
        <w:t>ShapeFile</w:t>
      </w:r>
      <w:r>
        <w:t xml:space="preserve"> de ESRI, que es público y sencillo de implementar, por lo que se ha convertido en un archivo de intercambio de información entre aplicaciones de SIG.</w:t>
      </w:r>
    </w:p>
    <w:p w:rsidR="008B6643" w:rsidRDefault="008B6643" w:rsidP="00F5350F">
      <w:pPr>
        <w:pStyle w:val="NuevoParrafo"/>
      </w:pPr>
      <w:r>
        <w:t>Debido a esta concepción, este modelo duplica la geometría en aquellas zonas donde dos caras comparten un arco o una cara comparte un arco con una línea. Debido a que la topología completa está previamente formada, los fenómenos que compartan arcos, tendrán en su definición el conjunto de coordenadas que definen ese arco. Por tanto, un arco compartido estará en la base de datos tantas veces como fenómenos lo contengan en su definición topológica.</w:t>
      </w:r>
    </w:p>
    <w:p w:rsidR="008B6643" w:rsidRDefault="008B6643" w:rsidP="00F5350F">
      <w:pPr>
        <w:pStyle w:val="NuevoParrafo"/>
      </w:pPr>
      <w:r>
        <w:t>Esta duplicidad de la información se convierte en una desventaja en el momento de la formación de la topología, puesto que obliga al usuario a repetir el arco común entre dos fenómenos. Todas las aplicaciones SIG que utilizan este modelo poseen herramientas que permiten realizar este doble (o triple) registro pero no están exentas de la posibilidad de errores topológicos no deseados, como huecos o solapes entre entidades.</w:t>
      </w:r>
    </w:p>
    <w:p w:rsidR="008B6643" w:rsidRDefault="008B6643" w:rsidP="00F5350F">
      <w:pPr>
        <w:pStyle w:val="NuevoParrafo"/>
      </w:pPr>
      <w:r>
        <w:lastRenderedPageBreak/>
        <w:t>Además, aparece otra desventaja cuando se pretende editar las entidades, puesto que si se desea editar uno de los arcos comunes, se deberá repetir la operación sobre todas aquellas entidades que compartan el arco, convirtiéndose la edición en un proceso engorroso y corriendo el mismo riesgo de error topológico.</w:t>
      </w:r>
    </w:p>
    <w:p w:rsidR="008B6643" w:rsidRDefault="008B6643" w:rsidP="00F5350F">
      <w:pPr>
        <w:pStyle w:val="NuevoParrafo"/>
      </w:pPr>
      <w:r>
        <w:t>Existe un modelo similar en formato DGN que utiliza los elementos primitivos cartográficos además de ciertos elementos complejos para definir la topología (</w:t>
      </w:r>
      <w:r w:rsidRPr="00E71F85">
        <w:rPr>
          <w:i/>
        </w:rPr>
        <w:t>linestring</w:t>
      </w:r>
      <w:r>
        <w:t xml:space="preserve"> o </w:t>
      </w:r>
      <w:r w:rsidRPr="00E71F85">
        <w:rPr>
          <w:i/>
        </w:rPr>
        <w:t>complexshape</w:t>
      </w:r>
      <w:r>
        <w:t>). En estos elementos complejos vuelven a estar almacenados los arcos que comparten las entidades, por lo que se presentan los mismos inconvenientes comentados cuando se pretende editar.</w:t>
      </w:r>
    </w:p>
    <w:p w:rsidR="008B6643" w:rsidRPr="00490F73" w:rsidRDefault="008B6643" w:rsidP="003A3EDC">
      <w:pPr>
        <w:pStyle w:val="Ttulo2"/>
      </w:pPr>
      <w:bookmarkStart w:id="45" w:name="_Toc272214391"/>
      <w:r w:rsidRPr="00490F73">
        <w:t>Modelo de geometría única con multicodificación</w:t>
      </w:r>
      <w:bookmarkEnd w:id="45"/>
    </w:p>
    <w:p w:rsidR="008B6643" w:rsidRDefault="008B6643" w:rsidP="00F5350F">
      <w:pPr>
        <w:pStyle w:val="NuevoParrafo"/>
      </w:pPr>
      <w:r>
        <w:t>En contraposición al modelo de geometría duplicada, existen los modelos basados en geometría única con multicodificación. Estos modelos se caracterizan por almacenar la geometría de los elementos una sola vez. Esta geometría corresponde con la inicialmente registrada en el proceso de abstracción de la realidad, por ejemplo, en la restitución fotogramétrica.</w:t>
      </w:r>
    </w:p>
    <w:p w:rsidR="008B6643" w:rsidRDefault="008B6643" w:rsidP="00F5350F">
      <w:pPr>
        <w:pStyle w:val="NuevoParrafo"/>
      </w:pPr>
      <w:r>
        <w:t>El modelo debe contemplar la posibilidad de asignar información adicional para indicar que un elemento pertenece a varios fenómenos. Esto suele ser resuelto añadiendo atributos adicionales en forma de código.</w:t>
      </w:r>
    </w:p>
    <w:p w:rsidR="008B6643" w:rsidRDefault="008B6643" w:rsidP="00F5350F">
      <w:pPr>
        <w:pStyle w:val="NuevoParrafo"/>
      </w:pPr>
      <w:r>
        <w:t>La topología no está almacenada y se crea al vuelo cuando el usuario la precisa. Por lo tanto, se deben contemplar herramientas que permitan calcular ésta en tiempo real.</w:t>
      </w:r>
    </w:p>
    <w:p w:rsidR="008B6643" w:rsidRDefault="008B6643" w:rsidP="00F5350F">
      <w:pPr>
        <w:pStyle w:val="NuevoParrafo"/>
      </w:pPr>
      <w:r>
        <w:t>La desventaja mostrada por este modelo aparece cuando se realiza algún tipo de modificación sobre los elementos de la cartografía, puesto que la topología deja de ser válida y debe volver a calcularse en tiempo real.</w:t>
      </w:r>
    </w:p>
    <w:p w:rsidR="008B6643" w:rsidRDefault="008B6643" w:rsidP="00F5350F">
      <w:pPr>
        <w:pStyle w:val="NuevoParrafo"/>
      </w:pPr>
      <w:r>
        <w:lastRenderedPageBreak/>
        <w:t>Sin embargo, la principal ventaja reside en la posibilidad de la propia edición de los elementos que se realiza una sola vez, pertenezcan o no a varios fenómenos. Por tanto, la edición se hace de una forma sencilla y rápida y está exenta de provocar errores topológicos entre las caras, como solapes o huecos.</w:t>
      </w:r>
    </w:p>
    <w:p w:rsidR="008B6643" w:rsidRDefault="008B6643" w:rsidP="00F5350F">
      <w:pPr>
        <w:pStyle w:val="NuevoParrafo"/>
      </w:pPr>
      <w:r>
        <w:t>Esta topología al vuelo no duplica información porque realmente no almacena datos en su definición sino enlaces o referencias, mediante punteros sobre las entidades que componen los diferentes elementos.</w:t>
      </w:r>
    </w:p>
    <w:p w:rsidR="008B6643" w:rsidRPr="006B23B6" w:rsidRDefault="008B6643" w:rsidP="003A3EDC">
      <w:pPr>
        <w:pStyle w:val="Ttulo2"/>
      </w:pPr>
      <w:bookmarkStart w:id="46" w:name="_Toc272214392"/>
      <w:r w:rsidRPr="006B23B6">
        <w:t xml:space="preserve">Herramientas </w:t>
      </w:r>
      <w:r>
        <w:t xml:space="preserve">topológicas </w:t>
      </w:r>
      <w:r w:rsidRPr="006B23B6">
        <w:t>incluidas en DIGI</w:t>
      </w:r>
      <w:bookmarkEnd w:id="46"/>
    </w:p>
    <w:p w:rsidR="008B6643" w:rsidRDefault="008B6643" w:rsidP="00F5350F">
      <w:pPr>
        <w:pStyle w:val="NuevoParrafo"/>
      </w:pPr>
      <w:r>
        <w:t>El modelo de datos topológicos contemplado por DIGI es el de geometría única con multicodificación. Como se ha descrito anteriormente, las ventajas de este modelo residen en la posibilidad de una edición sencilla, rápida y exenta de errores topológicos. Sin embargo, precisa recalcular la topología al vuelo, es decir, cada vez que se realiza una modificación y a petición del usuario. Por ello, es necesario un conjunto de herramientas que permitan realizar esta operación de forma rápida. A continuación, se describen algunas de las herramientas que DIGI facilita al usuario para estos cálculos.</w:t>
      </w:r>
    </w:p>
    <w:p w:rsidR="008B6643" w:rsidRPr="00F07150" w:rsidRDefault="008B6643" w:rsidP="00F5350F">
      <w:pPr>
        <w:pStyle w:val="Ttulo3"/>
      </w:pPr>
      <w:bookmarkStart w:id="47" w:name="_Toc272214393"/>
      <w:r w:rsidRPr="00F07150">
        <w:t>Cálculo de caras topológicas por inundación</w:t>
      </w:r>
      <w:bookmarkEnd w:id="47"/>
    </w:p>
    <w:p w:rsidR="008B6643" w:rsidRDefault="008B6643" w:rsidP="00F5350F">
      <w:pPr>
        <w:pStyle w:val="NuevoParrafo"/>
      </w:pPr>
      <w:r>
        <w:t>Para la identificación de las entidades que pueden formar una cara topológica, DIGI aporta un comando que permite al usuario señalar una cara dando un punto interior. Esta operación implica el cálculo en tiempo real de las caras topológicas con las entidades activas y la identificación de la cara que contiene al punto.</w:t>
      </w:r>
    </w:p>
    <w:p w:rsidR="008B6643" w:rsidRDefault="008B6643" w:rsidP="008B6643">
      <w:pPr>
        <w:jc w:val="center"/>
      </w:pPr>
      <w:r>
        <w:rPr>
          <w:noProof/>
        </w:rPr>
        <w:lastRenderedPageBreak/>
        <w:drawing>
          <wp:inline distT="0" distB="0" distL="0" distR="0">
            <wp:extent cx="3962400" cy="3076575"/>
            <wp:effectExtent l="19050" t="0" r="0" b="0"/>
            <wp:docPr id="94" name="Imagen 8" descr="recinto%20de%20manzana%20en%20b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recinto%20de%20manzana%20en%20bin"/>
                    <pic:cNvPicPr>
                      <a:picLocks noChangeAspect="1" noChangeArrowheads="1"/>
                    </pic:cNvPicPr>
                  </pic:nvPicPr>
                  <pic:blipFill>
                    <a:blip r:embed="rId17" cstate="print"/>
                    <a:srcRect b="3029"/>
                    <a:stretch>
                      <a:fillRect/>
                    </a:stretch>
                  </pic:blipFill>
                  <pic:spPr bwMode="auto">
                    <a:xfrm>
                      <a:off x="0" y="0"/>
                      <a:ext cx="3962400" cy="3076575"/>
                    </a:xfrm>
                    <a:prstGeom prst="rect">
                      <a:avLst/>
                    </a:prstGeom>
                    <a:noFill/>
                    <a:ln w="9525">
                      <a:noFill/>
                      <a:miter lim="800000"/>
                      <a:headEnd/>
                      <a:tailEnd/>
                    </a:ln>
                  </pic:spPr>
                </pic:pic>
              </a:graphicData>
            </a:graphic>
          </wp:inline>
        </w:drawing>
      </w:r>
    </w:p>
    <w:p w:rsidR="008B6643" w:rsidRDefault="008B6643" w:rsidP="00F5350F">
      <w:pPr>
        <w:pStyle w:val="NuevoParrafo"/>
      </w:pPr>
      <w:r>
        <w:t>En el ejemplo mostrado en la imagen, el usuario ha indicado un punto en el interior de la manzana. A partir de ello, el programa busca todas las entidades que puedan formar una superficie cerrada y que incluya al punto. Una vez encontrada, el área es iluminada, permitiendo al usuario aceptarla o seguir buscando otra área. Esta superficie cerrada no es una única entidad, si no que está formada por varios elementos pertenecientes a diferentes edificaciones, obviando el resto de líneas interiores como pueden ser las medianerías.</w:t>
      </w:r>
    </w:p>
    <w:p w:rsidR="008B6643" w:rsidRPr="00F07150" w:rsidRDefault="008B6643" w:rsidP="00F5350F">
      <w:pPr>
        <w:pStyle w:val="Ttulo3"/>
      </w:pPr>
      <w:bookmarkStart w:id="48" w:name="_Toc272214394"/>
      <w:r w:rsidRPr="00F07150">
        <w:t>Multicodificación de las líneas que conforman una cara</w:t>
      </w:r>
      <w:bookmarkEnd w:id="48"/>
    </w:p>
    <w:p w:rsidR="008B6643" w:rsidRDefault="008B6643" w:rsidP="00F5350F">
      <w:pPr>
        <w:pStyle w:val="NuevoParrafo"/>
      </w:pPr>
      <w:r>
        <w:t>Utilizando la herramienta anterior de identificación de caras, DIGI contiene otros comandos que permiten la inclusión o exclusión de entidades en la formación de una cara. De esta forma, se pueden añadir la multicodificación a los objetos de una forma rápida y sencilla.</w:t>
      </w:r>
    </w:p>
    <w:p w:rsidR="008B6643" w:rsidRDefault="008B6643" w:rsidP="00F5350F">
      <w:pPr>
        <w:pStyle w:val="NuevoParrafo"/>
      </w:pPr>
      <w:r>
        <w:t>Este proceso puede ser realizado de forma automática si, previamente, se han introducido centroides en las caras. DIGI dispone de herramientas de identificación automática de caras a partir de centroides.</w:t>
      </w:r>
    </w:p>
    <w:p w:rsidR="008B6643" w:rsidRDefault="008B6643" w:rsidP="008B6643">
      <w:pPr>
        <w:jc w:val="center"/>
      </w:pPr>
      <w:r>
        <w:rPr>
          <w:noProof/>
        </w:rPr>
        <w:lastRenderedPageBreak/>
        <w:drawing>
          <wp:inline distT="0" distB="0" distL="0" distR="0">
            <wp:extent cx="3962400" cy="3076575"/>
            <wp:effectExtent l="19050" t="0" r="0" b="0"/>
            <wp:docPr id="93" name="Imagen 9" descr="generar%20recintos%20de%20calle%20en%20b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generar%20recintos%20de%20calle%20en%20bin"/>
                    <pic:cNvPicPr>
                      <a:picLocks noChangeAspect="1" noChangeArrowheads="1"/>
                    </pic:cNvPicPr>
                  </pic:nvPicPr>
                  <pic:blipFill>
                    <a:blip r:embed="rId18" cstate="print"/>
                    <a:srcRect b="2686"/>
                    <a:stretch>
                      <a:fillRect/>
                    </a:stretch>
                  </pic:blipFill>
                  <pic:spPr bwMode="auto">
                    <a:xfrm>
                      <a:off x="0" y="0"/>
                      <a:ext cx="3962400" cy="3076575"/>
                    </a:xfrm>
                    <a:prstGeom prst="rect">
                      <a:avLst/>
                    </a:prstGeom>
                    <a:noFill/>
                    <a:ln w="9525">
                      <a:noFill/>
                      <a:miter lim="800000"/>
                      <a:headEnd/>
                      <a:tailEnd/>
                    </a:ln>
                  </pic:spPr>
                </pic:pic>
              </a:graphicData>
            </a:graphic>
          </wp:inline>
        </w:drawing>
      </w:r>
    </w:p>
    <w:p w:rsidR="008B6643" w:rsidRDefault="008B6643" w:rsidP="00F5350F">
      <w:pPr>
        <w:pStyle w:val="NuevoParrafo"/>
      </w:pPr>
      <w:r>
        <w:t>En el ejemplo que se muestra en la imagen, se ha añadido el código de límite vial a las entidades que forman superficie y que contengan en su interior un texto que actúa de centroide. Esta asignación se realiza automáticamente y, como en el ejemplo anterior, cada una de las superficies puede estar compuesta por un número variable de elementos.</w:t>
      </w:r>
    </w:p>
    <w:p w:rsidR="008B6643" w:rsidRPr="00F07150" w:rsidRDefault="008B6643" w:rsidP="00F5350F">
      <w:pPr>
        <w:pStyle w:val="Ttulo3"/>
      </w:pPr>
      <w:bookmarkStart w:id="49" w:name="_Toc272214395"/>
      <w:r w:rsidRPr="00F07150">
        <w:t>Topología en tiempo real: conectividad y generación de superficies</w:t>
      </w:r>
      <w:bookmarkEnd w:id="49"/>
    </w:p>
    <w:p w:rsidR="008B6643" w:rsidRDefault="008B6643" w:rsidP="00F5350F">
      <w:pPr>
        <w:pStyle w:val="NuevoParrafo"/>
      </w:pPr>
      <w:r>
        <w:t>Para garantizar una eficaz identificación de caras, previamente se tiene que realizar un proceso de filtrado y limpieza de anomalías geométricas. Para ello, DIGI dispone de una herramienta que permitirá buscar, identificar e incluso corregir estas anomalías, consistentes en errores por extremos libres, entidades duplicadas, puntos duplicados, etc.</w:t>
      </w:r>
    </w:p>
    <w:p w:rsidR="008B6643" w:rsidRDefault="008B6643" w:rsidP="008B6643">
      <w:pPr>
        <w:jc w:val="center"/>
      </w:pPr>
      <w:r>
        <w:rPr>
          <w:noProof/>
        </w:rPr>
        <w:lastRenderedPageBreak/>
        <w:drawing>
          <wp:inline distT="0" distB="0" distL="0" distR="0">
            <wp:extent cx="3962400" cy="2838450"/>
            <wp:effectExtent l="19050" t="0" r="0" b="0"/>
            <wp:docPr id="92" name="Imagen 17" descr="bintram1%20en%20di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descr="bintram1%20en%20digi"/>
                    <pic:cNvPicPr>
                      <a:picLocks noChangeAspect="1" noChangeArrowheads="1"/>
                    </pic:cNvPicPr>
                  </pic:nvPicPr>
                  <pic:blipFill>
                    <a:blip r:embed="rId19" cstate="print"/>
                    <a:srcRect b="4338"/>
                    <a:stretch>
                      <a:fillRect/>
                    </a:stretch>
                  </pic:blipFill>
                  <pic:spPr bwMode="auto">
                    <a:xfrm>
                      <a:off x="0" y="0"/>
                      <a:ext cx="3962400" cy="2838450"/>
                    </a:xfrm>
                    <a:prstGeom prst="rect">
                      <a:avLst/>
                    </a:prstGeom>
                    <a:noFill/>
                    <a:ln w="9525">
                      <a:noFill/>
                      <a:miter lim="800000"/>
                      <a:headEnd/>
                      <a:tailEnd/>
                    </a:ln>
                  </pic:spPr>
                </pic:pic>
              </a:graphicData>
            </a:graphic>
          </wp:inline>
        </w:drawing>
      </w:r>
    </w:p>
    <w:p w:rsidR="008B6643" w:rsidRDefault="008B6643" w:rsidP="00F5350F">
      <w:pPr>
        <w:pStyle w:val="NuevoParrafo"/>
      </w:pPr>
      <w:r>
        <w:t>Por otro lado, DIGI dispone de otra herramienta para identificar errores en la formación de caras. Para ello se procederá a la búsqueda de centroides duplicados, caras no formadas o nulas, o ausencia de centroides.</w:t>
      </w:r>
    </w:p>
    <w:p w:rsidR="008B6643" w:rsidRDefault="008B6643" w:rsidP="00F5350F">
      <w:pPr>
        <w:pStyle w:val="NuevoParrafo"/>
      </w:pPr>
      <w:r>
        <w:t>Estas herramientas permitirán al usuario limpiar los ficheros de anomalías geométricas.</w:t>
      </w:r>
    </w:p>
    <w:p w:rsidR="008B6643" w:rsidRDefault="008B6643" w:rsidP="00F5350F">
      <w:pPr>
        <w:pStyle w:val="Ttulo3"/>
      </w:pPr>
      <w:bookmarkStart w:id="50" w:name="_Toc272214396"/>
      <w:r>
        <w:t>Conexión con bases de datos</w:t>
      </w:r>
      <w:bookmarkEnd w:id="50"/>
    </w:p>
    <w:p w:rsidR="008B6643" w:rsidRDefault="008B6643" w:rsidP="00F5350F">
      <w:pPr>
        <w:pStyle w:val="NuevoParrafo"/>
      </w:pPr>
      <w:r>
        <w:t>Por cada entidad en DIGI se almacena la definición geométrica, compuesta por un conjunto de vértices, los códigos a los que pertenece la entidad y los enlaces con bases de datos externas. En estas bases de datos se almacena la información alfanumérica relativa a ese elemento.</w:t>
      </w:r>
    </w:p>
    <w:p w:rsidR="008B6643" w:rsidRDefault="008B6643" w:rsidP="00F5350F">
      <w:pPr>
        <w:pStyle w:val="NuevoParrafo"/>
      </w:pPr>
      <w:r>
        <w:t>El esquema que contempla DIGI y que será almacenado por cada entidad, está formado por el número de tabla y el número de registro dentro de esta tabla. Por ello, en la base de datos debe existir una tabla índice donde se relacionen los nombres y los números de las tablas.</w:t>
      </w:r>
    </w:p>
    <w:p w:rsidR="008B6643" w:rsidRDefault="008B6643" w:rsidP="00F5350F">
      <w:pPr>
        <w:pStyle w:val="NuevoParrafo"/>
      </w:pPr>
      <w:r>
        <w:lastRenderedPageBreak/>
        <w:t>Además de la posibilidad de conexión con bases de datos, DIGI contiene todo un conjunto de herramientas que facilita esta operación, incluyendo el tratamiento y edición de la información alfanumérica contenida en las bases de datos.</w:t>
      </w:r>
    </w:p>
    <w:p w:rsidR="008B6643" w:rsidRDefault="008B6643" w:rsidP="00F5350F">
      <w:pPr>
        <w:pStyle w:val="NuevoParrafo"/>
      </w:pPr>
      <w:r>
        <w:t>Las conexiones pueden ser añadidas a elementos puntuales, lineales o superficiales. Este último tipo de elementos se enlazan con las bases de datos a través del centroide, que es un elemento de tipo texto.</w:t>
      </w:r>
    </w:p>
    <w:p w:rsidR="008B6643" w:rsidRPr="00BC1F73" w:rsidRDefault="008B6643" w:rsidP="00F5350F">
      <w:pPr>
        <w:pStyle w:val="NuevoParrafo"/>
      </w:pPr>
      <w:r>
        <w:t>Por otro lado, una entidad puede tener varios códigos y cada uno de estos códigos puede tener una conexión a una base de datos diferente. Por ello, DIGI permite la inclusión varios enlaces con bases de datos por cada entidad.</w:t>
      </w:r>
    </w:p>
    <w:p w:rsidR="008B6643" w:rsidRPr="00F07150" w:rsidRDefault="008B6643" w:rsidP="00F5350F">
      <w:pPr>
        <w:pStyle w:val="Ttulo3"/>
      </w:pPr>
      <w:bookmarkStart w:id="51" w:name="_Toc272214397"/>
      <w:r w:rsidRPr="00F07150">
        <w:t>Exportación</w:t>
      </w:r>
      <w:bookmarkEnd w:id="51"/>
    </w:p>
    <w:p w:rsidR="008B6643" w:rsidRDefault="008B6643" w:rsidP="00F5350F">
      <w:pPr>
        <w:pStyle w:val="NuevoParrafo"/>
      </w:pPr>
      <w:r>
        <w:t xml:space="preserve">Para poder generar cartografía basada en modelos de geometría duplicada, DIGI aporta herramientas de exportación a </w:t>
      </w:r>
      <w:r w:rsidRPr="00C12DDA">
        <w:rPr>
          <w:i/>
        </w:rPr>
        <w:t>ShapeFile</w:t>
      </w:r>
      <w:r>
        <w:t xml:space="preserve"> o DGN.</w:t>
      </w:r>
    </w:p>
    <w:p w:rsidR="008B6643" w:rsidRDefault="008B6643" w:rsidP="00F5350F">
      <w:pPr>
        <w:pStyle w:val="NuevoParrafo"/>
      </w:pPr>
      <w:r>
        <w:t>Los elementos puntuales se exportarán con su geometría y su información alfanumérica.</w:t>
      </w:r>
    </w:p>
    <w:p w:rsidR="008B6643" w:rsidRDefault="008B6643" w:rsidP="00F5350F">
      <w:pPr>
        <w:pStyle w:val="NuevoParrafo"/>
      </w:pPr>
      <w:r>
        <w:t>Los elementos lineales se unen previamente en función del fenómeno, generando un único elemento con todas las entidades que estuvieran conectadas y que compartan la misma información alfanumérica. Este único elemento será el traducido con esa información alfanumérica. Por ejemplo, el cauce principal de un río está formado por varias entidades conectadas en los cruces con los afluentes; estas entidades se unirán en función de la información alfanumérica, generando una única entidad que representa el cauce principal; en esta unión no se agrega ninguno de sus afluentes por tener información alfanumérica diferente, a pesar de tener el mismo código.</w:t>
      </w:r>
    </w:p>
    <w:p w:rsidR="008B6643" w:rsidRDefault="008B6643" w:rsidP="00F5350F">
      <w:pPr>
        <w:pStyle w:val="NuevoParrafo"/>
      </w:pPr>
      <w:r>
        <w:lastRenderedPageBreak/>
        <w:t>Los elementos superficiales se traducirán en función de la topología y la relación entre las entidades lineales que conforman el perímetro y el centroide interior. Esta relación contempla cualquier nivel de anidamiento, es decir, puede contener elementos superficiales interiores o islas. La información alfanumérica traducida será la enlazada con el centroide incluido en la superficie. Por ejemplo, una edificación con uno o varios patios interiores y formada por varias entidades que forman el perímetro como pueden ser fachadas o muros.</w:t>
      </w:r>
    </w:p>
    <w:p w:rsidR="008B6643" w:rsidRPr="00F07150" w:rsidRDefault="008B6643" w:rsidP="00F5350F">
      <w:pPr>
        <w:pStyle w:val="Ttulo3"/>
      </w:pPr>
      <w:bookmarkStart w:id="52" w:name="_Toc272214398"/>
      <w:r w:rsidRPr="00F07150">
        <w:t>Importación</w:t>
      </w:r>
      <w:bookmarkEnd w:id="52"/>
    </w:p>
    <w:p w:rsidR="008B6643" w:rsidRDefault="008B6643" w:rsidP="00F5350F">
      <w:pPr>
        <w:pStyle w:val="NuevoParrafo"/>
      </w:pPr>
      <w:r>
        <w:t>Al igual que existen herramientas de exportación, existen en DIGI herramientas de importación de modelos de geometría duplicada. Estas herramientas buscarán en el fichero aquellos arcos que son comunes a varios fenómenos e irá generando una geometría única añadiendo múltiples códigos en función de la pertenencia de cada elemento. Si el elemento fuera superficial, se generará automáticamente un centroide que contendrá la información alfanumérica que tuviera la superficie original.</w:t>
      </w:r>
    </w:p>
    <w:p w:rsidR="008B6643" w:rsidRDefault="008B6643" w:rsidP="00F5350F">
      <w:pPr>
        <w:pStyle w:val="NuevoParrafo"/>
      </w:pPr>
      <w:r>
        <w:t>Nota: A pesar de que DIGI contempla y sugiere la utilización de multicodificación para el registro, también contempla la posibilidad de tener archivos con multilínea y elementos complejos. Esta posibilidad se reserva como un paso intermedio en el momento de traducción (exportación o importación) a otros formatos.</w:t>
      </w:r>
    </w:p>
    <w:p w:rsidR="008B6643" w:rsidRDefault="008B6643" w:rsidP="008B6643">
      <w:pPr>
        <w:pStyle w:val="Ttulo2"/>
        <w:ind w:left="851" w:hanging="851"/>
      </w:pPr>
      <w:bookmarkStart w:id="53" w:name="_Toc272214399"/>
      <w:r>
        <w:lastRenderedPageBreak/>
        <w:t>Herramientas aportadas</w:t>
      </w:r>
      <w:bookmarkEnd w:id="53"/>
    </w:p>
    <w:p w:rsidR="00C57C58" w:rsidRPr="006E4DF0" w:rsidRDefault="00C57C58" w:rsidP="00C57C58">
      <w:pPr>
        <w:pStyle w:val="NuevoParrafo"/>
        <w:keepNext/>
        <w:rPr>
          <w:lang w:val="es-ES_tradnl"/>
        </w:rPr>
      </w:pPr>
      <w:r>
        <w:rPr>
          <w:lang w:val="es-ES_tradnl"/>
        </w:rPr>
        <w:t>A</w:t>
      </w:r>
      <w:r w:rsidRPr="006E4DF0">
        <w:rPr>
          <w:lang w:val="es-ES_tradnl"/>
        </w:rPr>
        <w:t xml:space="preserve"> continuación</w:t>
      </w:r>
      <w:r>
        <w:rPr>
          <w:lang w:val="es-ES_tradnl"/>
        </w:rPr>
        <w:t>,</w:t>
      </w:r>
      <w:r w:rsidRPr="006E4DF0">
        <w:rPr>
          <w:lang w:val="es-ES_tradnl"/>
        </w:rPr>
        <w:t xml:space="preserve"> se detallan las distintas herramientas que s</w:t>
      </w:r>
      <w:r>
        <w:rPr>
          <w:lang w:val="es-ES_tradnl"/>
        </w:rPr>
        <w:t>e ponen</w:t>
      </w:r>
      <w:r w:rsidRPr="006E4DF0">
        <w:rPr>
          <w:lang w:val="es-ES_tradnl"/>
        </w:rPr>
        <w:t xml:space="preserve"> a disposición de los operadores fotogramétricos y editores cartográficos para facilitar su labor y controlar en mayor medida la calidad del producto cartográfico generado. A parte de las herramientas o comandos, muchos de ellos desarrollados específi</w:t>
      </w:r>
      <w:r>
        <w:rPr>
          <w:lang w:val="es-ES_tradnl"/>
        </w:rPr>
        <w:t>camente al efecto, se dispone de</w:t>
      </w:r>
      <w:r w:rsidRPr="006E4DF0">
        <w:rPr>
          <w:lang w:val="es-ES_tradnl"/>
        </w:rPr>
        <w:t xml:space="preserve"> diversas órdenes</w:t>
      </w:r>
      <w:r>
        <w:rPr>
          <w:lang w:val="es-ES_tradnl"/>
        </w:rPr>
        <w:t>-</w:t>
      </w:r>
      <w:r w:rsidRPr="006E4DF0">
        <w:rPr>
          <w:lang w:val="es-ES_tradnl"/>
        </w:rPr>
        <w:t xml:space="preserve">macro </w:t>
      </w:r>
      <w:r>
        <w:rPr>
          <w:lang w:val="es-ES_tradnl"/>
        </w:rPr>
        <w:t xml:space="preserve">específicas </w:t>
      </w:r>
      <w:r w:rsidRPr="006E4DF0">
        <w:rPr>
          <w:lang w:val="es-ES_tradnl"/>
        </w:rPr>
        <w:t>que ayudarán al proceso de registro. Tal es el caso</w:t>
      </w:r>
      <w:r>
        <w:rPr>
          <w:lang w:val="es-ES_tradnl"/>
        </w:rPr>
        <w:t>, por ejemplo,</w:t>
      </w:r>
      <w:r w:rsidRPr="006E4DF0">
        <w:rPr>
          <w:lang w:val="es-ES_tradnl"/>
        </w:rPr>
        <w:t xml:space="preserve"> de macros para la colocación de centroides de uso de suelo que elegirán automáticamente el texto indicado en el catálogo de entidades, evitando la posible confusión del usuario en su elección.</w:t>
      </w:r>
    </w:p>
    <w:p w:rsidR="00C57C58" w:rsidRDefault="00C57C58" w:rsidP="00C57C58">
      <w:pPr>
        <w:pStyle w:val="Ttulo3"/>
        <w:rPr>
          <w:lang w:val="es-ES_tradnl"/>
        </w:rPr>
      </w:pPr>
      <w:bookmarkStart w:id="54" w:name="_Ref112730219"/>
      <w:bookmarkStart w:id="55" w:name="_Toc216858632"/>
      <w:bookmarkStart w:id="56" w:name="_Toc272214400"/>
      <w:r>
        <w:rPr>
          <w:lang w:val="es-ES_tradnl"/>
        </w:rPr>
        <w:t>BinTram</w:t>
      </w:r>
      <w:bookmarkEnd w:id="54"/>
      <w:bookmarkEnd w:id="55"/>
      <w:bookmarkEnd w:id="56"/>
    </w:p>
    <w:p w:rsidR="00C57C58" w:rsidRDefault="00C57C58" w:rsidP="00C57C58">
      <w:pPr>
        <w:pStyle w:val="NuevoParrafo"/>
        <w:rPr>
          <w:lang w:val="es-ES_tradnl"/>
        </w:rPr>
      </w:pPr>
      <w:r w:rsidRPr="006E4DF0">
        <w:rPr>
          <w:lang w:val="es-ES_tradnl"/>
        </w:rPr>
        <w:t>Programa de tramificado de entidades. Este programa constituirá uno de los ejes en la que se apoyará todo el procedimiento, ya que en función de sus resultados se generará la topología correspondiente. Por ello, se hará hincapié en su correcta ejecución.</w:t>
      </w:r>
    </w:p>
    <w:p w:rsidR="00C57C58" w:rsidRDefault="00DE5304" w:rsidP="00C57C58">
      <w:pPr>
        <w:pStyle w:val="NuevoParrafo"/>
      </w:pPr>
      <w:fldSimple w:instr=" REF _Ref112730219 \h  \* MERGEFORMAT ">
        <w:r w:rsidR="003D2383" w:rsidRPr="003D2383">
          <w:rPr>
            <w:rStyle w:val="Palabraimportante"/>
          </w:rPr>
          <w:t>BinTram</w:t>
        </w:r>
      </w:fldSimple>
      <w:r w:rsidR="00C57C58">
        <w:t xml:space="preserve"> funciona como una orden interna dentro de DIGI y se puede ejecutar de forma automática, pudiendo el operador ver en tiempo real los errores para poder corregirlos.</w:t>
      </w:r>
    </w:p>
    <w:p w:rsidR="00C57C58" w:rsidRDefault="00C57C58" w:rsidP="00C57C58">
      <w:pPr>
        <w:pStyle w:val="NuevoParrafo"/>
        <w:rPr>
          <w:lang w:val="es-ES_tradnl"/>
        </w:rPr>
      </w:pPr>
      <w:r w:rsidRPr="006E4DF0">
        <w:rPr>
          <w:lang w:val="es-ES_tradnl"/>
        </w:rPr>
        <w:t xml:space="preserve">Su funcionamiento parte de la elaboración de una tabla donde se indican qué entidades se van a proceder a analizar. Debido a la complejidad de las relaciones que se pueden establecer entre las entidades descritas en el catálogo, </w:t>
      </w:r>
      <w:r w:rsidRPr="006E4DF0">
        <w:rPr>
          <w:b/>
          <w:lang w:val="es-ES_tradnl"/>
        </w:rPr>
        <w:t>dich</w:t>
      </w:r>
      <w:r>
        <w:rPr>
          <w:b/>
          <w:lang w:val="es-ES_tradnl"/>
        </w:rPr>
        <w:t>a tabla</w:t>
      </w:r>
      <w:r w:rsidRPr="006E4DF0">
        <w:rPr>
          <w:b/>
          <w:lang w:val="es-ES_tradnl"/>
        </w:rPr>
        <w:t xml:space="preserve"> se confeccionará automáticamente consultando e</w:t>
      </w:r>
      <w:r>
        <w:rPr>
          <w:b/>
          <w:lang w:val="es-ES_tradnl"/>
        </w:rPr>
        <w:t>ste</w:t>
      </w:r>
      <w:r w:rsidRPr="006E4DF0">
        <w:rPr>
          <w:b/>
          <w:lang w:val="es-ES_tradnl"/>
        </w:rPr>
        <w:t xml:space="preserve"> catálogo del modelo de datos en uso</w:t>
      </w:r>
      <w:r w:rsidRPr="006E4DF0">
        <w:rPr>
          <w:lang w:val="es-ES_tradnl"/>
        </w:rPr>
        <w:t>. Además, no todas las entidades se relacionarán de la misma manera, por lo que se particularizará para cada tipo de intersección que se puede dar en la cartografía.</w:t>
      </w:r>
    </w:p>
    <w:p w:rsidR="00C57C58" w:rsidRDefault="00C57C58" w:rsidP="00C57C58">
      <w:pPr>
        <w:pStyle w:val="Centrado"/>
        <w:rPr>
          <w:lang w:val="es-ES_tradnl"/>
        </w:rPr>
      </w:pPr>
      <w:r>
        <w:rPr>
          <w:noProof/>
        </w:rPr>
        <w:lastRenderedPageBreak/>
        <w:drawing>
          <wp:inline distT="0" distB="0" distL="0" distR="0">
            <wp:extent cx="5400675" cy="3057525"/>
            <wp:effectExtent l="19050" t="0" r="9525" b="0"/>
            <wp:docPr id="43" name="Imagen 43" descr="pantalla_reci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antalla_recintos"/>
                    <pic:cNvPicPr>
                      <a:picLocks noChangeAspect="1" noChangeArrowheads="1"/>
                    </pic:cNvPicPr>
                  </pic:nvPicPr>
                  <pic:blipFill>
                    <a:blip r:embed="rId20" cstate="print"/>
                    <a:srcRect b="8807"/>
                    <a:stretch>
                      <a:fillRect/>
                    </a:stretch>
                  </pic:blipFill>
                  <pic:spPr bwMode="auto">
                    <a:xfrm>
                      <a:off x="0" y="0"/>
                      <a:ext cx="5400675" cy="3057525"/>
                    </a:xfrm>
                    <a:prstGeom prst="rect">
                      <a:avLst/>
                    </a:prstGeom>
                    <a:noFill/>
                    <a:ln w="9525">
                      <a:noFill/>
                      <a:miter lim="800000"/>
                      <a:headEnd/>
                      <a:tailEnd/>
                    </a:ln>
                  </pic:spPr>
                </pic:pic>
              </a:graphicData>
            </a:graphic>
          </wp:inline>
        </w:drawing>
      </w:r>
    </w:p>
    <w:p w:rsidR="00C57C58" w:rsidRPr="006E4DF0" w:rsidRDefault="00C57C58" w:rsidP="00C57C58">
      <w:pPr>
        <w:pStyle w:val="NuevoParrafo"/>
        <w:keepNext/>
        <w:rPr>
          <w:lang w:val="es-ES_tradnl"/>
        </w:rPr>
      </w:pPr>
      <w:r w:rsidRPr="006E4DF0">
        <w:rPr>
          <w:lang w:val="es-ES_tradnl"/>
        </w:rPr>
        <w:t>Sus misiones son las siguientes:</w:t>
      </w:r>
    </w:p>
    <w:p w:rsidR="00C57C58" w:rsidRDefault="00C57C58" w:rsidP="00C57C58">
      <w:pPr>
        <w:pStyle w:val="GuincontabulacinCar"/>
      </w:pPr>
      <w:r w:rsidRPr="00C57C58">
        <w:rPr>
          <w:i/>
        </w:rPr>
        <w:t>Insertar nodos en la intersección de diferentes entidades</w:t>
      </w:r>
      <w:r w:rsidRPr="008B0B51">
        <w:t>: Se insertará un nodo en la intersección de aquellas entidades que se corten en planimetría. Las coordenadas planimétricas de este nodo corresponderán con el corte planimétrico y la coordenada altimétrica dependerá del tipo de intersección que ambas entidades pueden producir, en función del catálogo de entidades</w:t>
      </w:r>
      <w:r>
        <w:t>.</w:t>
      </w:r>
    </w:p>
    <w:p w:rsidR="00C57C58" w:rsidRPr="008B0B51" w:rsidRDefault="00C57C58" w:rsidP="00C57C58">
      <w:pPr>
        <w:pStyle w:val="GuincontabulacinCar"/>
      </w:pPr>
      <w:r w:rsidRPr="00C57C58">
        <w:rPr>
          <w:i/>
        </w:rPr>
        <w:t>Eliminar nodos superfluos</w:t>
      </w:r>
      <w:r w:rsidRPr="008B0B51">
        <w:t>: De esta manera se e</w:t>
      </w:r>
      <w:r>
        <w:t>liminarán aquellos nodos que una</w:t>
      </w:r>
      <w:r w:rsidRPr="008B0B51">
        <w:t>n entidades del mismo tipo y que no se interse</w:t>
      </w:r>
      <w:r>
        <w:t>que</w:t>
      </w:r>
      <w:r w:rsidRPr="008B0B51">
        <w:t>n contra ningún otro elemento, generando una única entidad, con un vértice en el nodo superfluo eliminado.</w:t>
      </w:r>
    </w:p>
    <w:p w:rsidR="00C57C58" w:rsidRPr="008B0B51" w:rsidRDefault="00C57C58" w:rsidP="00C57C58">
      <w:pPr>
        <w:pStyle w:val="GuincontabulacinCar"/>
      </w:pPr>
      <w:r w:rsidRPr="00C57C58">
        <w:rPr>
          <w:i/>
        </w:rPr>
        <w:t>Búsqueda y/o eliminación de entidades duplicadas</w:t>
      </w:r>
      <w:r w:rsidRPr="008B0B51">
        <w:t xml:space="preserve">: Con esta opción se podrán detectar todas aquellas entidades que son geométricamente iguales, e incluso </w:t>
      </w:r>
      <w:r>
        <w:t xml:space="preserve">vectores que </w:t>
      </w:r>
      <w:r w:rsidRPr="008B0B51">
        <w:t>dentro de la misma entidad se repiten, dando aviso al usuario del error.</w:t>
      </w:r>
    </w:p>
    <w:p w:rsidR="00C57C58" w:rsidRPr="008B0B51" w:rsidRDefault="00C57C58" w:rsidP="00C57C58">
      <w:pPr>
        <w:pStyle w:val="GuincontabulacinCar"/>
      </w:pPr>
      <w:r w:rsidRPr="00C57C58">
        <w:rPr>
          <w:i/>
        </w:rPr>
        <w:lastRenderedPageBreak/>
        <w:t>Eliminación de puntos dobles</w:t>
      </w:r>
      <w:r w:rsidRPr="008B0B51">
        <w:t>: Utilidad para eliminar aquellos puntos sucesivos repetidos dentro de la definición geométrica de una misma entidad.</w:t>
      </w:r>
    </w:p>
    <w:p w:rsidR="00C57C58" w:rsidRPr="008B0B51" w:rsidRDefault="00C57C58" w:rsidP="00C57C58">
      <w:pPr>
        <w:pStyle w:val="GuincontabulacinCar"/>
      </w:pPr>
      <w:r w:rsidRPr="00C57C58">
        <w:rPr>
          <w:i/>
        </w:rPr>
        <w:t>Detección de lazos</w:t>
      </w:r>
      <w:r w:rsidRPr="008B0B51">
        <w:t>: Utilidad para la detección de bucles dentro de la definición geométrica de una entidad.</w:t>
      </w:r>
    </w:p>
    <w:p w:rsidR="00C57C58" w:rsidRPr="008B0B51" w:rsidRDefault="00C57C58" w:rsidP="00C57C58">
      <w:pPr>
        <w:pStyle w:val="GuincontabulacinCar"/>
      </w:pPr>
      <w:r w:rsidRPr="00C57C58">
        <w:rPr>
          <w:i/>
        </w:rPr>
        <w:t>Detección de picos planimétricos</w:t>
      </w:r>
      <w:r>
        <w:t>: Utilidad para la detección de formas irregulares de las entidades (como si fueran zigzag) cuyo ángulo entre dos vectores consecutivos es excesivamente pequeño, pudiendo ser generalizado.</w:t>
      </w:r>
    </w:p>
    <w:p w:rsidR="00C57C58" w:rsidRDefault="00C57C58" w:rsidP="00C57C58">
      <w:pPr>
        <w:pStyle w:val="Centrado"/>
      </w:pPr>
      <w:r w:rsidRPr="00C57C58">
        <w:rPr>
          <w:noProof/>
        </w:rPr>
        <w:drawing>
          <wp:inline distT="0" distB="0" distL="0" distR="0">
            <wp:extent cx="3457575" cy="2800350"/>
            <wp:effectExtent l="1905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1" cstate="print"/>
                    <a:srcRect/>
                    <a:stretch>
                      <a:fillRect/>
                    </a:stretch>
                  </pic:blipFill>
                  <pic:spPr bwMode="auto">
                    <a:xfrm>
                      <a:off x="0" y="0"/>
                      <a:ext cx="3457575" cy="2800350"/>
                    </a:xfrm>
                    <a:prstGeom prst="rect">
                      <a:avLst/>
                    </a:prstGeom>
                    <a:noFill/>
                    <a:ln w="9525">
                      <a:noFill/>
                      <a:miter lim="800000"/>
                      <a:headEnd/>
                      <a:tailEnd/>
                    </a:ln>
                  </pic:spPr>
                </pic:pic>
              </a:graphicData>
            </a:graphic>
          </wp:inline>
        </w:drawing>
      </w:r>
    </w:p>
    <w:p w:rsidR="00C57C58" w:rsidRDefault="00C57C58" w:rsidP="00C57C58">
      <w:pPr>
        <w:pStyle w:val="NuevoParrafo"/>
      </w:pPr>
      <w:r w:rsidRPr="006E4DF0">
        <w:t>Según las opciones elegidas en cada momento, el programa actuará sobre las entidades y en aquellos casos en los que se requiera la decisión del usuario, el programa generará una marca de error que ayudará en su detección y localización para su posterior corrección.</w:t>
      </w:r>
    </w:p>
    <w:p w:rsidR="00C57C58" w:rsidRDefault="00C57C58" w:rsidP="00C57C58">
      <w:pPr>
        <w:pStyle w:val="Ttulo3"/>
        <w:rPr>
          <w:lang w:val="es-ES_tradnl"/>
        </w:rPr>
      </w:pPr>
      <w:bookmarkStart w:id="57" w:name="_Ref112730199"/>
      <w:bookmarkStart w:id="58" w:name="_Ref112730230"/>
      <w:bookmarkStart w:id="59" w:name="_Toc216858633"/>
      <w:bookmarkStart w:id="60" w:name="_Toc272214401"/>
      <w:r>
        <w:rPr>
          <w:lang w:val="es-ES_tradnl"/>
        </w:rPr>
        <w:lastRenderedPageBreak/>
        <w:t>BinTop</w:t>
      </w:r>
      <w:bookmarkEnd w:id="57"/>
      <w:bookmarkEnd w:id="58"/>
      <w:bookmarkEnd w:id="59"/>
      <w:bookmarkEnd w:id="60"/>
    </w:p>
    <w:p w:rsidR="00C57C58" w:rsidRDefault="00C57C58" w:rsidP="00C57C58">
      <w:pPr>
        <w:pStyle w:val="NuevoParrafo"/>
        <w:rPr>
          <w:lang w:val="es-ES_tradnl"/>
        </w:rPr>
      </w:pPr>
      <w:r w:rsidRPr="006E4DF0">
        <w:rPr>
          <w:lang w:val="es-ES_tradnl"/>
        </w:rPr>
        <w:t>Programa de formación de topología. Al igual que el programa anterior, es de gran importancia su utilización, debido a que el catálogo de elementos cartográficos contempla una gran cantidad de elementos superficiales que requieren ser perfectamente definidos topológicamente.</w:t>
      </w:r>
    </w:p>
    <w:p w:rsidR="00C57C58" w:rsidRDefault="00DE5304" w:rsidP="00C57C58">
      <w:pPr>
        <w:pStyle w:val="NuevoParrafo"/>
      </w:pPr>
      <w:fldSimple w:instr=" REF _Ref112730199 \h  \* MERGEFORMAT ">
        <w:r w:rsidR="003D2383" w:rsidRPr="003D2383">
          <w:rPr>
            <w:rStyle w:val="Palabraimportante"/>
          </w:rPr>
          <w:t>BinTop</w:t>
        </w:r>
      </w:fldSimple>
      <w:r w:rsidR="00C57C58">
        <w:t xml:space="preserve"> funciona como una orden interna dentro de DIGI</w:t>
      </w:r>
      <w:r w:rsidR="00C57C58" w:rsidRPr="004B2318">
        <w:t xml:space="preserve"> </w:t>
      </w:r>
      <w:r w:rsidR="00C57C58">
        <w:t xml:space="preserve">y se puede ejecutar de forma automática, pudiendo </w:t>
      </w:r>
      <w:r w:rsidR="00C57C58" w:rsidRPr="00873B30">
        <w:rPr>
          <w:rStyle w:val="Palabraimportante"/>
        </w:rPr>
        <w:t>el operador ve</w:t>
      </w:r>
      <w:r w:rsidR="00C57C58">
        <w:rPr>
          <w:rStyle w:val="Palabraimportante"/>
        </w:rPr>
        <w:t>r</w:t>
      </w:r>
      <w:r w:rsidR="00C57C58" w:rsidRPr="00873B30">
        <w:rPr>
          <w:rStyle w:val="Palabraimportante"/>
        </w:rPr>
        <w:t xml:space="preserve"> en tiempo real todos los recintos formados</w:t>
      </w:r>
      <w:r w:rsidR="00C57C58">
        <w:t>.</w:t>
      </w:r>
    </w:p>
    <w:p w:rsidR="00C57C58" w:rsidRDefault="00C57C58" w:rsidP="00C57C58">
      <w:pPr>
        <w:pStyle w:val="Centrado"/>
      </w:pPr>
      <w:r>
        <w:rPr>
          <w:noProof/>
        </w:rPr>
        <w:drawing>
          <wp:inline distT="0" distB="0" distL="0" distR="0">
            <wp:extent cx="4895850" cy="3524250"/>
            <wp:effectExtent l="1905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cstate="print"/>
                    <a:srcRect/>
                    <a:stretch>
                      <a:fillRect/>
                    </a:stretch>
                  </pic:blipFill>
                  <pic:spPr bwMode="auto">
                    <a:xfrm>
                      <a:off x="0" y="0"/>
                      <a:ext cx="4895850" cy="3524250"/>
                    </a:xfrm>
                    <a:prstGeom prst="rect">
                      <a:avLst/>
                    </a:prstGeom>
                    <a:noFill/>
                    <a:ln w="9525">
                      <a:noFill/>
                      <a:miter lim="800000"/>
                      <a:headEnd/>
                      <a:tailEnd/>
                    </a:ln>
                  </pic:spPr>
                </pic:pic>
              </a:graphicData>
            </a:graphic>
          </wp:inline>
        </w:drawing>
      </w:r>
    </w:p>
    <w:p w:rsidR="00C57C58" w:rsidRDefault="00C57C58" w:rsidP="00C57C58">
      <w:pPr>
        <w:pStyle w:val="NuevoParrafo"/>
      </w:pPr>
      <w:r>
        <w:t>En esta imagen, se pueden apreciar todos los viales formados por el programa de tal forma que son rellenados de color gris. Estos viales no son elementos cerrados (</w:t>
      </w:r>
      <w:r w:rsidRPr="00C57C58">
        <w:rPr>
          <w:i/>
        </w:rPr>
        <w:t>complex</w:t>
      </w:r>
      <w:r>
        <w:t>), sino que son relaciones topológicas entre los centroides y las entidades que actúan de borde.</w:t>
      </w:r>
    </w:p>
    <w:p w:rsidR="00C57C58" w:rsidRPr="008B2B2D" w:rsidRDefault="00C57C58" w:rsidP="00C57C58">
      <w:pPr>
        <w:pStyle w:val="Centrado"/>
      </w:pPr>
      <w:r>
        <w:rPr>
          <w:noProof/>
        </w:rPr>
        <w:lastRenderedPageBreak/>
        <w:drawing>
          <wp:inline distT="0" distB="0" distL="0" distR="0">
            <wp:extent cx="3905250" cy="2028825"/>
            <wp:effectExtent l="1905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cstate="print"/>
                    <a:srcRect/>
                    <a:stretch>
                      <a:fillRect/>
                    </a:stretch>
                  </pic:blipFill>
                  <pic:spPr bwMode="auto">
                    <a:xfrm>
                      <a:off x="0" y="0"/>
                      <a:ext cx="3905250" cy="2028825"/>
                    </a:xfrm>
                    <a:prstGeom prst="rect">
                      <a:avLst/>
                    </a:prstGeom>
                    <a:noFill/>
                    <a:ln w="9525">
                      <a:noFill/>
                      <a:miter lim="800000"/>
                      <a:headEnd/>
                      <a:tailEnd/>
                    </a:ln>
                  </pic:spPr>
                </pic:pic>
              </a:graphicData>
            </a:graphic>
          </wp:inline>
        </w:drawing>
      </w:r>
    </w:p>
    <w:p w:rsidR="00C57C58" w:rsidRPr="006E4DF0" w:rsidRDefault="00C57C58" w:rsidP="00C57C58">
      <w:pPr>
        <w:pStyle w:val="NuevoParrafo"/>
        <w:rPr>
          <w:lang w:val="es-ES_tradnl"/>
        </w:rPr>
      </w:pPr>
      <w:r w:rsidRPr="006E4DF0">
        <w:rPr>
          <w:lang w:val="es-ES_tradnl"/>
        </w:rPr>
        <w:t>El programa será ejecutado en varias ocasiones y será la base de posteriores herramientas</w:t>
      </w:r>
      <w:r>
        <w:rPr>
          <w:lang w:val="es-ES_tradnl"/>
        </w:rPr>
        <w:t>. Su empleo precisa</w:t>
      </w:r>
      <w:r w:rsidRPr="006E4DF0">
        <w:rPr>
          <w:lang w:val="es-ES_tradnl"/>
        </w:rPr>
        <w:t xml:space="preserve"> de una tabla con los elementos que pueden formar parte de un determinado recinto. Al igual que ocurría con </w:t>
      </w:r>
      <w:r w:rsidR="00DE5304">
        <w:rPr>
          <w:lang w:val="es-ES_tradnl"/>
        </w:rPr>
        <w:fldChar w:fldCharType="begin"/>
      </w:r>
      <w:r>
        <w:rPr>
          <w:lang w:val="es-ES_tradnl"/>
        </w:rPr>
        <w:instrText xml:space="preserve"> REF _Ref112730219 \h </w:instrText>
      </w:r>
      <w:r w:rsidR="00DE5304">
        <w:rPr>
          <w:lang w:val="es-ES_tradnl"/>
        </w:rPr>
      </w:r>
      <w:r w:rsidR="00DE5304">
        <w:rPr>
          <w:lang w:val="es-ES_tradnl"/>
        </w:rPr>
        <w:fldChar w:fldCharType="separate"/>
      </w:r>
      <w:r w:rsidR="003D2383">
        <w:rPr>
          <w:lang w:val="es-ES_tradnl"/>
        </w:rPr>
        <w:t>BinTram</w:t>
      </w:r>
      <w:r w:rsidR="00DE5304">
        <w:rPr>
          <w:lang w:val="es-ES_tradnl"/>
        </w:rPr>
        <w:fldChar w:fldCharType="end"/>
      </w:r>
      <w:r w:rsidRPr="006E4DF0">
        <w:rPr>
          <w:lang w:val="es-ES_tradnl"/>
        </w:rPr>
        <w:t>, debido a la complejidad del modelo, la construcción de tal tabla será automática, indicando el usuario únicamente el número que identifica al recinto que sea desea formar. El programa consultará el catálogo y, automáticamente, generará una tabla con los elementos lineales que pueden ser límite y las entidades que pueden actuar de centroide.</w:t>
      </w:r>
    </w:p>
    <w:p w:rsidR="00C57C58" w:rsidRPr="006E4DF0" w:rsidRDefault="00C57C58" w:rsidP="00C57C58">
      <w:pPr>
        <w:pStyle w:val="NuevoParrafo"/>
        <w:keepNext/>
        <w:rPr>
          <w:lang w:val="es-ES_tradnl"/>
        </w:rPr>
      </w:pPr>
      <w:r w:rsidRPr="006E4DF0">
        <w:rPr>
          <w:lang w:val="es-ES_tradnl"/>
        </w:rPr>
        <w:t>A parte de formar la topología correspondiente a un determinado recinto, el programa detecta posibles problemas en la formación de recintos, como pueden ser:</w:t>
      </w:r>
    </w:p>
    <w:p w:rsidR="00C57C58" w:rsidRPr="008B0B51" w:rsidRDefault="00C57C58" w:rsidP="00C57C58">
      <w:pPr>
        <w:pStyle w:val="GuincontabulacinCar"/>
        <w:keepNext/>
      </w:pPr>
      <w:r w:rsidRPr="008B0B51">
        <w:t>Entidades que deberían formar recinto y no forman parte de ninguno.</w:t>
      </w:r>
    </w:p>
    <w:p w:rsidR="00C57C58" w:rsidRPr="008B0B51" w:rsidRDefault="00C57C58" w:rsidP="00C57C58">
      <w:pPr>
        <w:pStyle w:val="GuincontabulacinCar"/>
        <w:keepNext/>
      </w:pPr>
      <w:r w:rsidRPr="008B0B51">
        <w:t>Recintos que no poseen centroide.</w:t>
      </w:r>
    </w:p>
    <w:p w:rsidR="00C57C58" w:rsidRPr="008B0B51" w:rsidRDefault="00C57C58" w:rsidP="00C57C58">
      <w:pPr>
        <w:pStyle w:val="GuincontabulacinCar"/>
      </w:pPr>
      <w:r w:rsidRPr="008B0B51">
        <w:t>Recintos que poseen más de un centroide.</w:t>
      </w:r>
    </w:p>
    <w:p w:rsidR="00C57C58" w:rsidRDefault="00C57C58" w:rsidP="00C57C58">
      <w:pPr>
        <w:pStyle w:val="NuevoParrafo"/>
      </w:pPr>
      <w:r w:rsidRPr="006E4DF0">
        <w:t>Como se puede observar, es vital la correcta utilización de este programa para la perfecta generación del documento cartográfico final.</w:t>
      </w:r>
    </w:p>
    <w:p w:rsidR="00C57C58" w:rsidRPr="008B2B2D" w:rsidRDefault="00C57C58" w:rsidP="00C57C58">
      <w:pPr>
        <w:pStyle w:val="NuevoParrafo"/>
      </w:pPr>
      <w:r w:rsidRPr="008B2B2D">
        <w:t xml:space="preserve">Además, </w:t>
      </w:r>
      <w:r w:rsidRPr="008B2B2D">
        <w:rPr>
          <w:rStyle w:val="Palabraimportante"/>
        </w:rPr>
        <w:t>este programa contempla</w:t>
      </w:r>
      <w:r w:rsidRPr="008B2B2D">
        <w:t xml:space="preserve"> </w:t>
      </w:r>
      <w:r w:rsidRPr="008B2B2D">
        <w:rPr>
          <w:rStyle w:val="Palabraimportante"/>
        </w:rPr>
        <w:t>topología con islas contenidas en recintos</w:t>
      </w:r>
      <w:r w:rsidRPr="008B2B2D">
        <w:t>.</w:t>
      </w:r>
    </w:p>
    <w:p w:rsidR="00C57C58" w:rsidRDefault="00C57C58" w:rsidP="00CE5724">
      <w:pPr>
        <w:pStyle w:val="Ttulo3"/>
        <w:rPr>
          <w:lang w:val="es-ES_tradnl"/>
        </w:rPr>
      </w:pPr>
      <w:bookmarkStart w:id="61" w:name="_Ref112748628"/>
      <w:bookmarkStart w:id="62" w:name="_Toc216858634"/>
      <w:bookmarkStart w:id="63" w:name="_Toc272214402"/>
      <w:r>
        <w:rPr>
          <w:lang w:val="es-ES_tradnl"/>
        </w:rPr>
        <w:lastRenderedPageBreak/>
        <w:t>Zoome_R</w:t>
      </w:r>
      <w:bookmarkEnd w:id="61"/>
      <w:bookmarkEnd w:id="62"/>
      <w:bookmarkEnd w:id="63"/>
    </w:p>
    <w:p w:rsidR="00C57C58" w:rsidRDefault="00C57C58" w:rsidP="00C57C58">
      <w:pPr>
        <w:pStyle w:val="NuevoParrafo"/>
        <w:rPr>
          <w:lang w:val="es-ES_tradnl"/>
        </w:rPr>
      </w:pPr>
      <w:r w:rsidRPr="00034E9A">
        <w:rPr>
          <w:lang w:val="es-ES_tradnl"/>
        </w:rPr>
        <w:t>Herramienta para visualizar un determinado recinto. Su formación se realiza en tiempo real, utilizando para ello los mismos algoritmos d</w:t>
      </w:r>
      <w:r>
        <w:rPr>
          <w:lang w:val="es-ES_tradnl"/>
        </w:rPr>
        <w:t xml:space="preserve">el programa </w:t>
      </w:r>
      <w:r w:rsidR="00DE5304">
        <w:rPr>
          <w:lang w:val="es-ES_tradnl"/>
        </w:rPr>
        <w:fldChar w:fldCharType="begin"/>
      </w:r>
      <w:r>
        <w:rPr>
          <w:lang w:val="es-ES_tradnl"/>
        </w:rPr>
        <w:instrText xml:space="preserve"> REF _Ref112730199 \h </w:instrText>
      </w:r>
      <w:r w:rsidR="00DE5304">
        <w:rPr>
          <w:lang w:val="es-ES_tradnl"/>
        </w:rPr>
      </w:r>
      <w:r w:rsidR="00DE5304">
        <w:rPr>
          <w:lang w:val="es-ES_tradnl"/>
        </w:rPr>
        <w:fldChar w:fldCharType="separate"/>
      </w:r>
      <w:r w:rsidR="003D2383">
        <w:rPr>
          <w:lang w:val="es-ES_tradnl"/>
        </w:rPr>
        <w:t>BinTop</w:t>
      </w:r>
      <w:r w:rsidR="00DE5304">
        <w:rPr>
          <w:lang w:val="es-ES_tradnl"/>
        </w:rPr>
        <w:fldChar w:fldCharType="end"/>
      </w:r>
      <w:r w:rsidRPr="00034E9A">
        <w:rPr>
          <w:lang w:val="es-ES_tradnl"/>
        </w:rPr>
        <w:t>, descrito anteriormente.</w:t>
      </w:r>
    </w:p>
    <w:p w:rsidR="00C57C58" w:rsidRDefault="00C57C58" w:rsidP="00C57C58">
      <w:pPr>
        <w:pStyle w:val="NuevoParrafo"/>
        <w:rPr>
          <w:lang w:val="es-ES_tradnl"/>
        </w:rPr>
      </w:pPr>
      <w:r w:rsidRPr="00034E9A">
        <w:rPr>
          <w:lang w:val="es-ES_tradnl"/>
        </w:rPr>
        <w:t>Su funcionamiento se basa en la formación, en tiempo real, de todos los recintos posibles utilizando, para ello, todas las entidades visibles actualmente en el documento. El usuario únicamente tiene que indicar un punto interior al recinto y el programa forma el recinto que contiene a dicho punto, rellenándose con un determinado color para aceptar su formación o analizar cómo se ha formado el citado recinto. Si se acepta, el programa centrará el recinto en la pantalla a la mayor escala posible.</w:t>
      </w:r>
    </w:p>
    <w:p w:rsidR="00C57C58" w:rsidRDefault="00C57C58" w:rsidP="00C57C58">
      <w:pPr>
        <w:pStyle w:val="Centrado"/>
        <w:rPr>
          <w:lang w:val="es-ES_tradnl"/>
        </w:rPr>
      </w:pPr>
      <w:r>
        <w:rPr>
          <w:noProof/>
        </w:rPr>
        <w:drawing>
          <wp:inline distT="0" distB="0" distL="0" distR="0">
            <wp:extent cx="5381625" cy="3876675"/>
            <wp:effectExtent l="1905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cstate="print"/>
                    <a:srcRect/>
                    <a:stretch>
                      <a:fillRect/>
                    </a:stretch>
                  </pic:blipFill>
                  <pic:spPr bwMode="auto">
                    <a:xfrm>
                      <a:off x="0" y="0"/>
                      <a:ext cx="5381625" cy="3876675"/>
                    </a:xfrm>
                    <a:prstGeom prst="rect">
                      <a:avLst/>
                    </a:prstGeom>
                    <a:noFill/>
                    <a:ln w="9525">
                      <a:noFill/>
                      <a:miter lim="800000"/>
                      <a:headEnd/>
                      <a:tailEnd/>
                    </a:ln>
                  </pic:spPr>
                </pic:pic>
              </a:graphicData>
            </a:graphic>
          </wp:inline>
        </w:drawing>
      </w:r>
    </w:p>
    <w:p w:rsidR="00C57C58" w:rsidRPr="00034E9A" w:rsidRDefault="00C57C58" w:rsidP="00C57C58">
      <w:pPr>
        <w:pStyle w:val="NuevoParrafo"/>
        <w:rPr>
          <w:lang w:val="es-ES_tradnl"/>
        </w:rPr>
      </w:pPr>
      <w:r>
        <w:rPr>
          <w:lang w:val="es-ES_tradnl"/>
        </w:rPr>
        <w:lastRenderedPageBreak/>
        <w:t>En este ejemplo, se ha pulsado con el botón izquierdo del ratón sobre un punto en el interior del vial que se muestra, rellenándose todo él de un determinado color. Con ello se puede comprobar que el vial es formado correctamente, y que topológicamente está bien formado.</w:t>
      </w:r>
    </w:p>
    <w:p w:rsidR="00C57C58" w:rsidRDefault="00C57C58" w:rsidP="00CE5724">
      <w:pPr>
        <w:pStyle w:val="Ttulo3"/>
        <w:rPr>
          <w:lang w:val="es-ES_tradnl"/>
        </w:rPr>
      </w:pPr>
      <w:bookmarkStart w:id="64" w:name="_Toc216858635"/>
      <w:bookmarkStart w:id="65" w:name="_Toc272214403"/>
      <w:r>
        <w:rPr>
          <w:lang w:val="es-ES_tradnl"/>
        </w:rPr>
        <w:t>Poner_atr_R</w:t>
      </w:r>
      <w:bookmarkEnd w:id="64"/>
      <w:bookmarkEnd w:id="65"/>
    </w:p>
    <w:p w:rsidR="00C57C58" w:rsidRDefault="00C57C58" w:rsidP="00C57C58">
      <w:pPr>
        <w:pStyle w:val="NuevoParrafo"/>
        <w:rPr>
          <w:lang w:val="es-ES_tradnl"/>
        </w:rPr>
      </w:pPr>
      <w:r w:rsidRPr="00034E9A">
        <w:rPr>
          <w:lang w:val="es-ES_tradnl"/>
        </w:rPr>
        <w:t xml:space="preserve">Herramienta para añadir un determinado atributo, es decir, enlace con base de datos, a las entidades que forman un determinado recinto. Al igual que la herramienta anterior, su funcionamiento se basa en la formación, en tiempo real, de todos los recintos posibles utilizando, para ello, todas las entidades visibles actualmente en </w:t>
      </w:r>
      <w:r>
        <w:rPr>
          <w:lang w:val="es-ES_tradnl"/>
        </w:rPr>
        <w:t>el documento.</w:t>
      </w:r>
    </w:p>
    <w:p w:rsidR="00C57C58" w:rsidRDefault="00C57C58" w:rsidP="00C57C58">
      <w:pPr>
        <w:pStyle w:val="NuevoParrafo"/>
        <w:rPr>
          <w:lang w:val="es-ES_tradnl"/>
        </w:rPr>
      </w:pPr>
      <w:r w:rsidRPr="00034E9A">
        <w:rPr>
          <w:lang w:val="es-ES_tradnl"/>
        </w:rPr>
        <w:t xml:space="preserve">El usuario únicamente tiene que indicar un punto interior al recinto y el programa forma el recinto que contiene a dicho punto, rellenándose con un determinado color para aceptar su formación o analizar cómo se ha formado el citado recinto. Si se acepta, el programa asignará los atributos actualmente en memoria </w:t>
      </w:r>
      <w:r>
        <w:rPr>
          <w:lang w:val="es-ES_tradnl"/>
        </w:rPr>
        <w:t>(</w:t>
      </w:r>
      <w:r w:rsidRPr="00034E9A">
        <w:rPr>
          <w:lang w:val="es-ES_tradnl"/>
        </w:rPr>
        <w:t>código de borde</w:t>
      </w:r>
      <w:r>
        <w:rPr>
          <w:lang w:val="es-ES_tradnl"/>
        </w:rPr>
        <w:t xml:space="preserve">) </w:t>
      </w:r>
      <w:r w:rsidRPr="00034E9A">
        <w:rPr>
          <w:lang w:val="es-ES_tradnl"/>
        </w:rPr>
        <w:t>a todas las entidades que forman el recinto seleccionado.</w:t>
      </w:r>
    </w:p>
    <w:p w:rsidR="00C57C58" w:rsidRDefault="00C57C58" w:rsidP="00C57C58">
      <w:pPr>
        <w:pStyle w:val="NuevoParrafo"/>
        <w:rPr>
          <w:lang w:val="es-ES_tradnl"/>
        </w:rPr>
      </w:pPr>
      <w:r>
        <w:rPr>
          <w:lang w:val="es-ES_tradnl"/>
        </w:rPr>
        <w:t>De esta manera, se pueden formar viales muy complejos, compuestos por cientos de entidades (a veces por segmentos casi imperceptibles que se forman en la tramificación), de forma rápida y segura, pues se visualiza relleno de color el área formada. También en la formación de algunos usos de suelo especialmente complicados es de gran utilidad.</w:t>
      </w:r>
    </w:p>
    <w:p w:rsidR="00C57C58" w:rsidRDefault="00C57C58" w:rsidP="00C57C58">
      <w:pPr>
        <w:pStyle w:val="Centrado"/>
        <w:rPr>
          <w:lang w:val="es-ES_tradnl"/>
        </w:rPr>
      </w:pPr>
      <w:r>
        <w:rPr>
          <w:noProof/>
        </w:rPr>
        <w:lastRenderedPageBreak/>
        <w:drawing>
          <wp:inline distT="0" distB="0" distL="0" distR="0">
            <wp:extent cx="5391150" cy="3886200"/>
            <wp:effectExtent l="1905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5" cstate="print"/>
                    <a:srcRect/>
                    <a:stretch>
                      <a:fillRect/>
                    </a:stretch>
                  </pic:blipFill>
                  <pic:spPr bwMode="auto">
                    <a:xfrm>
                      <a:off x="0" y="0"/>
                      <a:ext cx="5391150" cy="3886200"/>
                    </a:xfrm>
                    <a:prstGeom prst="rect">
                      <a:avLst/>
                    </a:prstGeom>
                    <a:noFill/>
                    <a:ln w="9525">
                      <a:noFill/>
                      <a:miter lim="800000"/>
                      <a:headEnd/>
                      <a:tailEnd/>
                    </a:ln>
                  </pic:spPr>
                </pic:pic>
              </a:graphicData>
            </a:graphic>
          </wp:inline>
        </w:drawing>
      </w:r>
    </w:p>
    <w:p w:rsidR="00C57C58" w:rsidRPr="00034E9A" w:rsidRDefault="00C57C58" w:rsidP="00C57C58">
      <w:pPr>
        <w:pStyle w:val="NuevoParrafo"/>
        <w:rPr>
          <w:lang w:val="es-ES_tradnl"/>
        </w:rPr>
      </w:pPr>
      <w:r>
        <w:rPr>
          <w:lang w:val="es-ES_tradnl"/>
        </w:rPr>
        <w:t xml:space="preserve">En este ejemplo, se ha añadido el código de borde vial al conjunto de entidades que forma el vial que está en el centro de </w:t>
      </w:r>
      <w:smartTag w:uri="urn:schemas-microsoft-com:office:smarttags" w:element="PersonName">
        <w:smartTagPr>
          <w:attr w:name="ProductID" w:val="la pantalla. Para"/>
        </w:smartTagPr>
        <w:r>
          <w:rPr>
            <w:lang w:val="es-ES_tradnl"/>
          </w:rPr>
          <w:t>la pantalla. Para</w:t>
        </w:r>
      </w:smartTag>
      <w:r>
        <w:rPr>
          <w:lang w:val="es-ES_tradnl"/>
        </w:rPr>
        <w:t xml:space="preserve"> ello, primero se visualizó utilizando la herramienta </w:t>
      </w:r>
      <w:r w:rsidR="00DE5304">
        <w:rPr>
          <w:lang w:val="es-ES_tradnl"/>
        </w:rPr>
        <w:fldChar w:fldCharType="begin"/>
      </w:r>
      <w:r>
        <w:rPr>
          <w:lang w:val="es-ES_tradnl"/>
        </w:rPr>
        <w:instrText xml:space="preserve"> REF _Ref112748628 \h </w:instrText>
      </w:r>
      <w:r w:rsidR="00DE5304">
        <w:rPr>
          <w:lang w:val="es-ES_tradnl"/>
        </w:rPr>
      </w:r>
      <w:r w:rsidR="00DE5304">
        <w:rPr>
          <w:lang w:val="es-ES_tradnl"/>
        </w:rPr>
        <w:fldChar w:fldCharType="separate"/>
      </w:r>
      <w:r w:rsidR="003D2383">
        <w:rPr>
          <w:lang w:val="es-ES_tradnl"/>
        </w:rPr>
        <w:t>Zoome_R</w:t>
      </w:r>
      <w:r w:rsidR="00DE5304">
        <w:rPr>
          <w:lang w:val="es-ES_tradnl"/>
        </w:rPr>
        <w:fldChar w:fldCharType="end"/>
      </w:r>
      <w:r>
        <w:rPr>
          <w:lang w:val="es-ES_tradnl"/>
        </w:rPr>
        <w:t>. Una vez que se había visto que se formaba correctamente se procedió a añadir el atributo de borde de vial como un código más (multicodificación) mediante esta herramienta-</w:t>
      </w:r>
    </w:p>
    <w:p w:rsidR="00C57C58" w:rsidRDefault="00C57C58" w:rsidP="00CE5724">
      <w:pPr>
        <w:pStyle w:val="Ttulo3"/>
        <w:rPr>
          <w:lang w:val="es-ES_tradnl"/>
        </w:rPr>
      </w:pPr>
      <w:bookmarkStart w:id="66" w:name="_Toc216858636"/>
      <w:bookmarkStart w:id="67" w:name="_Toc272214404"/>
      <w:r>
        <w:rPr>
          <w:lang w:val="es-ES_tradnl"/>
        </w:rPr>
        <w:t>Borra_atr_R</w:t>
      </w:r>
      <w:bookmarkEnd w:id="66"/>
      <w:bookmarkEnd w:id="67"/>
    </w:p>
    <w:p w:rsidR="00C57C58" w:rsidRPr="00034E9A" w:rsidRDefault="00C57C58" w:rsidP="00C57C58">
      <w:pPr>
        <w:pStyle w:val="NuevoParrafo"/>
        <w:rPr>
          <w:lang w:val="es-ES_tradnl"/>
        </w:rPr>
      </w:pPr>
      <w:r w:rsidRPr="00034E9A">
        <w:rPr>
          <w:lang w:val="es-ES_tradnl"/>
        </w:rPr>
        <w:t>Herramienta para eliminar un determinado atributo a las entidades que forman un determinado recinto. El recinto es formado en tiempo real. Su funcionamiento es idéntico a la herramienta descrita anteriormente, con la única diferencia que en lugar de añadir atributos, los borrará.</w:t>
      </w:r>
    </w:p>
    <w:p w:rsidR="00C57C58" w:rsidRPr="00C20222" w:rsidRDefault="00C57C58" w:rsidP="00CE5724">
      <w:pPr>
        <w:pStyle w:val="Ttulo3"/>
        <w:rPr>
          <w:lang w:val="es-ES_tradnl"/>
        </w:rPr>
      </w:pPr>
      <w:bookmarkStart w:id="68" w:name="_Toc216858637"/>
      <w:bookmarkStart w:id="69" w:name="_Toc272214405"/>
      <w:r w:rsidRPr="00C20222">
        <w:rPr>
          <w:lang w:val="es-ES_tradnl"/>
        </w:rPr>
        <w:lastRenderedPageBreak/>
        <w:t>Auto_ModoB</w:t>
      </w:r>
      <w:bookmarkEnd w:id="68"/>
      <w:bookmarkEnd w:id="69"/>
    </w:p>
    <w:p w:rsidR="00C57C58" w:rsidRPr="00D545A1" w:rsidRDefault="00C57C58" w:rsidP="00C57C58">
      <w:pPr>
        <w:pStyle w:val="NuevoParrafo"/>
        <w:rPr>
          <w:lang w:val="es-ES_tradnl"/>
        </w:rPr>
      </w:pPr>
      <w:r w:rsidRPr="00D545A1">
        <w:rPr>
          <w:lang w:val="es-ES_tradnl"/>
        </w:rPr>
        <w:t>Herramienta para proceder al enganche de las diferentes entidades cartográficas que se intersecan en el espacio y cuya intersección dependerá de las condiciones interpuestas en el modelo de datos propuesto. Por tanto, teniendo activa esta herramienta cada vez que se produzca un “tentativo” sobre una entidad, el programa analizará el catálogo de entidades y, en función del código en el que se está registrando y el código de la entidad que se está seleccionando, procederá a su enganche según las condiciones establecidas. Con esta herramienta se asegura, en mayor medida, la ausencia de extremos libres en la cartografía y que todos los enganches realizados entre entidades se realizan correctamente en cota, en función del catálogo de entidades.</w:t>
      </w:r>
    </w:p>
    <w:p w:rsidR="00C57C58" w:rsidRDefault="00C57C58" w:rsidP="00CE5724">
      <w:pPr>
        <w:pStyle w:val="Ttulo3"/>
        <w:rPr>
          <w:lang w:val="es-ES_tradnl"/>
        </w:rPr>
      </w:pPr>
      <w:bookmarkStart w:id="70" w:name="_Toc216858638"/>
      <w:bookmarkStart w:id="71" w:name="_Toc272214406"/>
      <w:r>
        <w:rPr>
          <w:lang w:val="es-ES_tradnl"/>
        </w:rPr>
        <w:t>Bordes</w:t>
      </w:r>
      <w:bookmarkEnd w:id="70"/>
      <w:bookmarkEnd w:id="71"/>
    </w:p>
    <w:p w:rsidR="00C57C58" w:rsidRDefault="00C57C58" w:rsidP="00C57C58">
      <w:pPr>
        <w:pStyle w:val="NuevoParrafo"/>
        <w:keepNext/>
        <w:rPr>
          <w:lang w:val="es-ES_tradnl"/>
        </w:rPr>
      </w:pPr>
      <w:r w:rsidRPr="00D545A1">
        <w:rPr>
          <w:lang w:val="es-ES_tradnl"/>
        </w:rPr>
        <w:t>Herramienta para comprobar que todas las entidades registradas y cuya extensión superan los límites del modelo estereoscópico tienen un vértice en el límite de dicho modelo. Si a la herramienta se le proporcionan los archivos aledaños, podrá comprobar que estas entidades tienen continuidad entre los diferentes modelos. De esta manera, se garantizará que las hojas cartográficas, formadas posteriormente con los diferentes modelos estereoscópicos, tienen entidades con continuidad geométrica.</w:t>
      </w:r>
    </w:p>
    <w:p w:rsidR="00C57C58" w:rsidRDefault="00C57C58" w:rsidP="00C57C58">
      <w:pPr>
        <w:pStyle w:val="Centrado"/>
        <w:rPr>
          <w:lang w:val="es-ES_tradnl"/>
        </w:rPr>
      </w:pPr>
      <w:r>
        <w:rPr>
          <w:noProof/>
        </w:rPr>
        <w:drawing>
          <wp:inline distT="0" distB="0" distL="0" distR="0">
            <wp:extent cx="1952625" cy="819150"/>
            <wp:effectExtent l="19050" t="0" r="952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cstate="print"/>
                    <a:srcRect/>
                    <a:stretch>
                      <a:fillRect/>
                    </a:stretch>
                  </pic:blipFill>
                  <pic:spPr bwMode="auto">
                    <a:xfrm>
                      <a:off x="0" y="0"/>
                      <a:ext cx="1952625" cy="819150"/>
                    </a:xfrm>
                    <a:prstGeom prst="rect">
                      <a:avLst/>
                    </a:prstGeom>
                    <a:noFill/>
                    <a:ln w="9525">
                      <a:noFill/>
                      <a:miter lim="800000"/>
                      <a:headEnd/>
                      <a:tailEnd/>
                    </a:ln>
                  </pic:spPr>
                </pic:pic>
              </a:graphicData>
            </a:graphic>
          </wp:inline>
        </w:drawing>
      </w:r>
    </w:p>
    <w:p w:rsidR="00C57C58" w:rsidRDefault="00C57C58" w:rsidP="00C57C58">
      <w:pPr>
        <w:pStyle w:val="NuevoParrafo"/>
        <w:rPr>
          <w:lang w:val="es-ES_tradnl"/>
        </w:rPr>
      </w:pPr>
      <w:r>
        <w:rPr>
          <w:lang w:val="es-ES_tradnl"/>
        </w:rPr>
        <w:t>Además de la continuidad geométrica de las entidades se comprobará también la codificación de las líneas que llegan al borde. Es decir, que dos líneas que llegan al mismo punto del borde en diferentes hojas, tengan los mismos códigos y atributos.</w:t>
      </w:r>
    </w:p>
    <w:p w:rsidR="00C57C58" w:rsidRPr="00D545A1" w:rsidRDefault="00C57C58" w:rsidP="00C57C58">
      <w:pPr>
        <w:pStyle w:val="NuevoParrafo"/>
        <w:rPr>
          <w:lang w:val="es-ES_tradnl"/>
        </w:rPr>
      </w:pPr>
      <w:r>
        <w:rPr>
          <w:lang w:val="es-ES_tradnl"/>
        </w:rPr>
        <w:lastRenderedPageBreak/>
        <w:t>Asimismo se comprobará la continuidad de los recintos generados. Para ello se comprobará que dos recintos que son adyacentes en diferentes hojas tienen el mismo centroide y los mismos atributos. Con esto se evita la posibilidad de que dos operadores introduzcan centroides diferentes a un mismo recinto que queda dividido por la distribución de hojas cartográficas.</w:t>
      </w:r>
    </w:p>
    <w:p w:rsidR="00C57C58" w:rsidRDefault="00C57C58" w:rsidP="00CE5724">
      <w:pPr>
        <w:pStyle w:val="Ttulo3"/>
        <w:rPr>
          <w:lang w:val="es-ES_tradnl"/>
        </w:rPr>
      </w:pPr>
      <w:bookmarkStart w:id="72" w:name="_Toc216858639"/>
      <w:bookmarkStart w:id="73" w:name="_Toc272214407"/>
      <w:r>
        <w:rPr>
          <w:lang w:val="es-ES_tradnl"/>
        </w:rPr>
        <w:t>On_R</w:t>
      </w:r>
      <w:bookmarkEnd w:id="72"/>
      <w:bookmarkEnd w:id="73"/>
    </w:p>
    <w:p w:rsidR="00C57C58" w:rsidRDefault="00C57C58" w:rsidP="00C57C58">
      <w:pPr>
        <w:pStyle w:val="NuevoParrafo"/>
        <w:rPr>
          <w:lang w:val="es-ES_tradnl"/>
        </w:rPr>
      </w:pPr>
      <w:r>
        <w:rPr>
          <w:lang w:val="es-ES_tradnl"/>
        </w:rPr>
        <w:t>Herramienta que permite encender solamente los códigos que pueden formar un determinado recinto en función del número o código que lo identifica. Su utilidad reside en la tarea de formación de determinados recintos, ya que sólo interesan los elementos que pueden formar dichos recintos para saber exactamente cómo formarlos.</w:t>
      </w:r>
    </w:p>
    <w:p w:rsidR="00C57C58" w:rsidRDefault="00C57C58" w:rsidP="00C57C58">
      <w:pPr>
        <w:pStyle w:val="Centrado"/>
        <w:rPr>
          <w:lang w:val="es-ES_tradnl"/>
        </w:rPr>
      </w:pPr>
      <w:r>
        <w:rPr>
          <w:noProof/>
        </w:rPr>
        <w:drawing>
          <wp:inline distT="0" distB="0" distL="0" distR="0">
            <wp:extent cx="5391150" cy="3886200"/>
            <wp:effectExtent l="1905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7" cstate="print"/>
                    <a:srcRect/>
                    <a:stretch>
                      <a:fillRect/>
                    </a:stretch>
                  </pic:blipFill>
                  <pic:spPr bwMode="auto">
                    <a:xfrm>
                      <a:off x="0" y="0"/>
                      <a:ext cx="5391150" cy="3886200"/>
                    </a:xfrm>
                    <a:prstGeom prst="rect">
                      <a:avLst/>
                    </a:prstGeom>
                    <a:noFill/>
                    <a:ln w="9525">
                      <a:noFill/>
                      <a:miter lim="800000"/>
                      <a:headEnd/>
                      <a:tailEnd/>
                    </a:ln>
                  </pic:spPr>
                </pic:pic>
              </a:graphicData>
            </a:graphic>
          </wp:inline>
        </w:drawing>
      </w:r>
    </w:p>
    <w:p w:rsidR="00C57C58" w:rsidRDefault="00C57C58" w:rsidP="00C57C58">
      <w:pPr>
        <w:pStyle w:val="NuevoParrafo"/>
        <w:rPr>
          <w:lang w:val="es-ES_tradnl"/>
        </w:rPr>
      </w:pPr>
      <w:r>
        <w:rPr>
          <w:lang w:val="es-ES_tradnl"/>
        </w:rPr>
        <w:lastRenderedPageBreak/>
        <w:t>En esta imagen se muestra la cartografía con todos los códigos registrados y sin ninguna restricción visual.</w:t>
      </w:r>
    </w:p>
    <w:p w:rsidR="00C57C58" w:rsidRDefault="00C57C58" w:rsidP="00C57C58">
      <w:pPr>
        <w:pStyle w:val="Centrado"/>
        <w:rPr>
          <w:lang w:val="es-ES_tradnl"/>
        </w:rPr>
      </w:pPr>
      <w:r>
        <w:rPr>
          <w:noProof/>
        </w:rPr>
        <w:drawing>
          <wp:inline distT="0" distB="0" distL="0" distR="0">
            <wp:extent cx="5391150" cy="3886200"/>
            <wp:effectExtent l="1905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8" cstate="print"/>
                    <a:srcRect/>
                    <a:stretch>
                      <a:fillRect/>
                    </a:stretch>
                  </pic:blipFill>
                  <pic:spPr bwMode="auto">
                    <a:xfrm>
                      <a:off x="0" y="0"/>
                      <a:ext cx="5391150" cy="3886200"/>
                    </a:xfrm>
                    <a:prstGeom prst="rect">
                      <a:avLst/>
                    </a:prstGeom>
                    <a:noFill/>
                    <a:ln w="9525">
                      <a:noFill/>
                      <a:miter lim="800000"/>
                      <a:headEnd/>
                      <a:tailEnd/>
                    </a:ln>
                  </pic:spPr>
                </pic:pic>
              </a:graphicData>
            </a:graphic>
          </wp:inline>
        </w:drawing>
      </w:r>
    </w:p>
    <w:p w:rsidR="00C57C58" w:rsidRPr="00B96FFC" w:rsidRDefault="00C57C58" w:rsidP="00C57C58">
      <w:pPr>
        <w:pStyle w:val="NuevoParrafo"/>
        <w:rPr>
          <w:lang w:val="es-ES_tradnl"/>
        </w:rPr>
      </w:pPr>
      <w:r>
        <w:rPr>
          <w:lang w:val="es-ES_tradnl"/>
        </w:rPr>
        <w:t>En esta segunda imagen, se ha seleccionado mostrar sólo aquellos códigos que pueden formar vial, aligerándose la vista y siendo más cómodo el trabajo con dicho tipo de objetos.</w:t>
      </w:r>
    </w:p>
    <w:p w:rsidR="00C57C58" w:rsidRDefault="00C57C58" w:rsidP="00CE5724">
      <w:pPr>
        <w:pStyle w:val="Ttulo3"/>
        <w:rPr>
          <w:lang w:val="es-ES_tradnl"/>
        </w:rPr>
      </w:pPr>
      <w:bookmarkStart w:id="74" w:name="_Toc216858640"/>
      <w:bookmarkStart w:id="75" w:name="_Toc272214408"/>
      <w:r>
        <w:rPr>
          <w:lang w:val="es-ES_tradnl"/>
        </w:rPr>
        <w:t>Off_R</w:t>
      </w:r>
      <w:bookmarkEnd w:id="74"/>
      <w:bookmarkEnd w:id="75"/>
    </w:p>
    <w:p w:rsidR="00C57C58" w:rsidRPr="00D545A1" w:rsidRDefault="00C57C58" w:rsidP="00C57C58">
      <w:pPr>
        <w:pStyle w:val="NuevoParrafo"/>
        <w:rPr>
          <w:lang w:val="es-ES_tradnl"/>
        </w:rPr>
      </w:pPr>
      <w:r w:rsidRPr="00D545A1">
        <w:rPr>
          <w:lang w:val="es-ES_tradnl"/>
        </w:rPr>
        <w:t>Herramienta que permite apagar solamente los códigos que pueden formar un determinado recinto en función el número o código que lo identifica. Útil cuando no se quieren visualizar determinados códigos que molestarían cuando se están editando otras entidades a las cuales no afectan.</w:t>
      </w:r>
    </w:p>
    <w:p w:rsidR="00C57C58" w:rsidRDefault="00C57C58" w:rsidP="00CE5724">
      <w:pPr>
        <w:pStyle w:val="Ttulo3"/>
        <w:rPr>
          <w:lang w:val="es-ES_tradnl"/>
        </w:rPr>
      </w:pPr>
      <w:bookmarkStart w:id="76" w:name="_Toc216858641"/>
      <w:bookmarkStart w:id="77" w:name="_Toc272214409"/>
      <w:r>
        <w:rPr>
          <w:lang w:val="es-ES_tradnl"/>
        </w:rPr>
        <w:lastRenderedPageBreak/>
        <w:t>TexCota</w:t>
      </w:r>
      <w:bookmarkEnd w:id="76"/>
      <w:bookmarkEnd w:id="77"/>
    </w:p>
    <w:p w:rsidR="00C57C58" w:rsidRPr="006C4AA6" w:rsidRDefault="00C57C58" w:rsidP="00C57C58">
      <w:pPr>
        <w:pStyle w:val="NuevoParrafo"/>
        <w:rPr>
          <w:lang w:val="es-ES_tradnl"/>
        </w:rPr>
      </w:pPr>
      <w:r>
        <w:rPr>
          <w:lang w:val="es-ES_tradnl"/>
        </w:rPr>
        <w:t>Herramienta para comprobar que todos los puntos de cota tienen su correspondiente texto y que éste tiene el valor de la cota del punto.</w:t>
      </w:r>
    </w:p>
    <w:p w:rsidR="00C57C58" w:rsidRDefault="00C57C58" w:rsidP="00CE5724">
      <w:pPr>
        <w:pStyle w:val="Ttulo3"/>
        <w:rPr>
          <w:lang w:val="es-ES_tradnl"/>
        </w:rPr>
      </w:pPr>
      <w:bookmarkStart w:id="78" w:name="_Toc216858642"/>
      <w:bookmarkStart w:id="79" w:name="_Toc272214410"/>
      <w:r>
        <w:rPr>
          <w:lang w:val="es-ES_tradnl"/>
        </w:rPr>
        <w:t>Hidro</w:t>
      </w:r>
      <w:bookmarkEnd w:id="78"/>
      <w:bookmarkEnd w:id="79"/>
    </w:p>
    <w:p w:rsidR="00C57C58" w:rsidRDefault="00C57C58" w:rsidP="00C57C58">
      <w:pPr>
        <w:pStyle w:val="NuevoParrafo"/>
        <w:rPr>
          <w:lang w:val="es-ES_tradnl"/>
        </w:rPr>
      </w:pPr>
      <w:r w:rsidRPr="00D545A1">
        <w:rPr>
          <w:lang w:val="es-ES_tradnl"/>
        </w:rPr>
        <w:t xml:space="preserve">Comando útil para cuando se están registrando entidades hidrográficas, ya que el signo de su pendiente siempre ha de ser el mismo, de subida o de bajada. Con ello, se evitarán “picos altimétricos” en la definición de las citadas entidades, ocasionados cuando el operador de fotogrametría no identifica perfectamente el relieve de </w:t>
      </w:r>
      <w:smartTag w:uri="urn:schemas-microsoft-com:office:smarttags" w:element="PersonName">
        <w:smartTagPr>
          <w:attr w:name="ProductID" w:val="la zona. Por"/>
        </w:smartTagPr>
        <w:r w:rsidRPr="00D545A1">
          <w:rPr>
            <w:lang w:val="es-ES_tradnl"/>
          </w:rPr>
          <w:t>la zona.</w:t>
        </w:r>
        <w:r>
          <w:rPr>
            <w:lang w:val="es-ES_tradnl"/>
          </w:rPr>
          <w:t xml:space="preserve"> Por</w:t>
        </w:r>
      </w:smartTag>
      <w:r>
        <w:rPr>
          <w:lang w:val="es-ES_tradnl"/>
        </w:rPr>
        <w:t xml:space="preserve"> ejemplo, en vaguadas cubiertas por vegetación.</w:t>
      </w:r>
    </w:p>
    <w:p w:rsidR="00C57C58" w:rsidRPr="00D545A1" w:rsidRDefault="00C57C58" w:rsidP="00C57C58">
      <w:pPr>
        <w:pStyle w:val="Centrado"/>
        <w:rPr>
          <w:lang w:val="es-ES_tradnl"/>
        </w:rPr>
      </w:pPr>
      <w:r>
        <w:rPr>
          <w:noProof/>
        </w:rPr>
        <w:drawing>
          <wp:inline distT="0" distB="0" distL="0" distR="0">
            <wp:extent cx="2847975" cy="3000375"/>
            <wp:effectExtent l="19050" t="0" r="952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9" cstate="print"/>
                    <a:srcRect/>
                    <a:stretch>
                      <a:fillRect/>
                    </a:stretch>
                  </pic:blipFill>
                  <pic:spPr bwMode="auto">
                    <a:xfrm>
                      <a:off x="0" y="0"/>
                      <a:ext cx="2847975" cy="3000375"/>
                    </a:xfrm>
                    <a:prstGeom prst="rect">
                      <a:avLst/>
                    </a:prstGeom>
                    <a:noFill/>
                    <a:ln w="9525">
                      <a:noFill/>
                      <a:miter lim="800000"/>
                      <a:headEnd/>
                      <a:tailEnd/>
                    </a:ln>
                  </pic:spPr>
                </pic:pic>
              </a:graphicData>
            </a:graphic>
          </wp:inline>
        </w:drawing>
      </w:r>
    </w:p>
    <w:p w:rsidR="00C57C58" w:rsidRDefault="00C57C58" w:rsidP="00CE5724">
      <w:pPr>
        <w:pStyle w:val="Ttulo3"/>
        <w:rPr>
          <w:lang w:val="es-ES_tradnl"/>
        </w:rPr>
      </w:pPr>
      <w:bookmarkStart w:id="80" w:name="_Ref112728654"/>
      <w:bookmarkStart w:id="81" w:name="_Toc216858643"/>
      <w:bookmarkStart w:id="82" w:name="_Toc272214411"/>
      <w:r>
        <w:rPr>
          <w:lang w:val="es-ES_tradnl"/>
        </w:rPr>
        <w:lastRenderedPageBreak/>
        <w:t>Comprueba_MDT</w:t>
      </w:r>
      <w:bookmarkEnd w:id="80"/>
      <w:bookmarkEnd w:id="81"/>
      <w:bookmarkEnd w:id="82"/>
    </w:p>
    <w:p w:rsidR="00C57C58" w:rsidRDefault="00C57C58" w:rsidP="00C57C58">
      <w:pPr>
        <w:pStyle w:val="NuevoParrafo"/>
        <w:keepNext/>
        <w:rPr>
          <w:lang w:val="es-ES_tradnl"/>
        </w:rPr>
      </w:pPr>
      <w:r w:rsidRPr="00D545A1">
        <w:rPr>
          <w:lang w:val="es-ES_tradnl"/>
        </w:rPr>
        <w:t>Programa para comprobar la consistencia y coherencia de las distintas entidades de representación del relieve, como pueden ser las curvas de nivel, en sus diferentes categorías, o los puntos acotados. La importancia de este programa reside en que, posteriormente, formarán parte de un modelo digital del terreno que se utilizará para comprobar la cota de los diferentes elementos cartográficos.</w:t>
      </w:r>
    </w:p>
    <w:p w:rsidR="00C57C58" w:rsidRPr="00D545A1" w:rsidRDefault="00C57C58" w:rsidP="00C57C58">
      <w:pPr>
        <w:pStyle w:val="Centrado"/>
        <w:rPr>
          <w:lang w:val="es-ES_tradnl"/>
        </w:rPr>
      </w:pPr>
      <w:r>
        <w:rPr>
          <w:noProof/>
        </w:rPr>
        <w:drawing>
          <wp:inline distT="0" distB="0" distL="0" distR="0">
            <wp:extent cx="2476500" cy="2114550"/>
            <wp:effectExtent l="1905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0" cstate="print"/>
                    <a:srcRect/>
                    <a:stretch>
                      <a:fillRect/>
                    </a:stretch>
                  </pic:blipFill>
                  <pic:spPr bwMode="auto">
                    <a:xfrm>
                      <a:off x="0" y="0"/>
                      <a:ext cx="2476500" cy="2114550"/>
                    </a:xfrm>
                    <a:prstGeom prst="rect">
                      <a:avLst/>
                    </a:prstGeom>
                    <a:noFill/>
                    <a:ln w="9525">
                      <a:noFill/>
                      <a:miter lim="800000"/>
                      <a:headEnd/>
                      <a:tailEnd/>
                    </a:ln>
                  </pic:spPr>
                </pic:pic>
              </a:graphicData>
            </a:graphic>
          </wp:inline>
        </w:drawing>
      </w:r>
    </w:p>
    <w:p w:rsidR="00C57C58" w:rsidRPr="00D545A1" w:rsidRDefault="00C57C58" w:rsidP="00C57C58">
      <w:pPr>
        <w:pStyle w:val="NuevoParrafo"/>
        <w:keepNext/>
        <w:rPr>
          <w:lang w:val="es-ES_tradnl"/>
        </w:rPr>
      </w:pPr>
      <w:r w:rsidRPr="00D545A1">
        <w:rPr>
          <w:lang w:val="es-ES_tradnl"/>
        </w:rPr>
        <w:t>Las acciones que realiza este programa son las siguientes:</w:t>
      </w:r>
    </w:p>
    <w:p w:rsidR="00C57C58" w:rsidRPr="008B0B51" w:rsidRDefault="00C57C58" w:rsidP="00C57C58">
      <w:pPr>
        <w:pStyle w:val="GuincontabulacinCar"/>
      </w:pPr>
      <w:r w:rsidRPr="008B0B51">
        <w:t>Comprobar que no existen cortes entre curvas de nivel.</w:t>
      </w:r>
    </w:p>
    <w:p w:rsidR="00C57C58" w:rsidRPr="008B0B51" w:rsidRDefault="00C57C58" w:rsidP="00C57C58">
      <w:pPr>
        <w:pStyle w:val="GuincontabulacinCar"/>
      </w:pPr>
      <w:r w:rsidRPr="008B0B51">
        <w:t>Comprobar que no falta ninguna curva de nivel.</w:t>
      </w:r>
    </w:p>
    <w:p w:rsidR="00C57C58" w:rsidRPr="008B0B51" w:rsidRDefault="00C57C58" w:rsidP="00C57C58">
      <w:pPr>
        <w:pStyle w:val="GuincontabulacinCar"/>
      </w:pPr>
      <w:r w:rsidRPr="008B0B51">
        <w:t>Comprobar que todas las curvas de nivel tienen cota constante y que esta cota es múltiplo de la equidistancia.</w:t>
      </w:r>
    </w:p>
    <w:p w:rsidR="00C57C58" w:rsidRPr="008B0B51" w:rsidRDefault="00C57C58" w:rsidP="00C57C58">
      <w:pPr>
        <w:pStyle w:val="GuincontabulacinCar"/>
      </w:pPr>
      <w:r w:rsidRPr="008B0B51">
        <w:t>Comprobar que el código de cada curva de nivel es el correcto, curva maestra o curva de nivel normal, en función de la cota de la curva.</w:t>
      </w:r>
    </w:p>
    <w:p w:rsidR="00C57C58" w:rsidRPr="008B0B51" w:rsidRDefault="00C57C58" w:rsidP="00C57C58">
      <w:pPr>
        <w:pStyle w:val="GuincontabulacinCar"/>
      </w:pPr>
      <w:r w:rsidRPr="008B0B51">
        <w:t>Comprobar que las curvas de nivel de depresión están correctamente indicadas, en función de la pendiente de la zona.</w:t>
      </w:r>
    </w:p>
    <w:p w:rsidR="00C57C58" w:rsidRPr="008B0B51" w:rsidRDefault="00C57C58" w:rsidP="00C57C58">
      <w:pPr>
        <w:pStyle w:val="GuincontabulacinCar"/>
      </w:pPr>
      <w:r w:rsidRPr="008B0B51">
        <w:t>Comprobar que los puntos acotados están correctamente colocados entre curvas de nivel.</w:t>
      </w:r>
    </w:p>
    <w:p w:rsidR="00C57C58" w:rsidRPr="00D545A1" w:rsidRDefault="00C57C58" w:rsidP="00C57C58">
      <w:pPr>
        <w:pStyle w:val="NuevoParrafo"/>
      </w:pPr>
      <w:r w:rsidRPr="00D545A1">
        <w:lastRenderedPageBreak/>
        <w:t>Al igual que ocurre con otras herramientas y comandos la selección de los diferentes códigos cartográficos será automática, por parte del programa, consultando, para ello, el catálogo de entidades.</w:t>
      </w:r>
    </w:p>
    <w:p w:rsidR="00C57C58" w:rsidRPr="006361DC" w:rsidRDefault="00C57C58" w:rsidP="00CE5724">
      <w:pPr>
        <w:pStyle w:val="Ttulo3"/>
        <w:rPr>
          <w:lang w:val="es-ES_tradnl"/>
        </w:rPr>
      </w:pPr>
      <w:bookmarkStart w:id="83" w:name="_Toc112827863"/>
      <w:bookmarkStart w:id="84" w:name="_Toc216858644"/>
      <w:bookmarkStart w:id="85" w:name="_Toc272214412"/>
      <w:r>
        <w:rPr>
          <w:lang w:val="es-ES_tradnl"/>
        </w:rPr>
        <w:t>Proyecta_MDT</w:t>
      </w:r>
      <w:bookmarkEnd w:id="83"/>
      <w:bookmarkEnd w:id="84"/>
      <w:bookmarkEnd w:id="85"/>
    </w:p>
    <w:p w:rsidR="00C57C58" w:rsidRPr="00D545A1" w:rsidRDefault="00C57C58" w:rsidP="00C57C58">
      <w:pPr>
        <w:pStyle w:val="NuevoParrafo"/>
        <w:keepNext/>
        <w:rPr>
          <w:lang w:val="es-ES_tradnl"/>
        </w:rPr>
      </w:pPr>
      <w:r w:rsidRPr="00D545A1">
        <w:rPr>
          <w:lang w:val="es-ES_tradnl"/>
        </w:rPr>
        <w:t>Herramienta para comprobar la coherencia entre las distintas entidades que representan el relieve y el resto de entidades cartográficas que deben ser restituidas por su “cota suelo”. Para ello, es preciso que se haya depurado el archivo por medio de la herramienta anterior, concluyendo que todas las entidades que representan el relieve de la zona están perfectamente definidas.</w:t>
      </w:r>
    </w:p>
    <w:p w:rsidR="00C57C58" w:rsidRPr="00D545A1" w:rsidRDefault="00C57C58" w:rsidP="00C57C58">
      <w:pPr>
        <w:pStyle w:val="NuevoParrafo"/>
        <w:rPr>
          <w:lang w:val="es-ES_tradnl"/>
        </w:rPr>
      </w:pPr>
      <w:r w:rsidRPr="00D545A1">
        <w:rPr>
          <w:lang w:val="es-ES_tradnl"/>
        </w:rPr>
        <w:t>A continuación, el programa, consultando el catálogo de entidades, extraerá qué códigos deben ser analizados basándose, para ello, en un modelo digital del terreno, formado únicamente con las entidades que representan el relieve.</w:t>
      </w:r>
    </w:p>
    <w:p w:rsidR="00C57C58" w:rsidRPr="00D545A1" w:rsidRDefault="00C57C58" w:rsidP="00C57C58">
      <w:pPr>
        <w:pStyle w:val="NuevoParrafo"/>
        <w:rPr>
          <w:lang w:val="es-ES_tradnl"/>
        </w:rPr>
      </w:pPr>
      <w:r w:rsidRPr="00D545A1">
        <w:rPr>
          <w:lang w:val="es-ES_tradnl"/>
        </w:rPr>
        <w:t>El programa precisará de un valor umbral altimétrico. Si la diferencia entre la cota generada por el modelo digital y la entidad analizada es superior a dicho umbral se generará una marca de advertencia, que el usuario deberá determinar si es un error y corregir</w:t>
      </w:r>
      <w:r>
        <w:rPr>
          <w:lang w:val="es-ES_tradnl"/>
        </w:rPr>
        <w:t>lo</w:t>
      </w:r>
      <w:r w:rsidRPr="00D545A1">
        <w:rPr>
          <w:lang w:val="es-ES_tradnl"/>
        </w:rPr>
        <w:t xml:space="preserve"> o si el terreno produce tal diferencia. Este proceso deberá ser llevado a cabo en la fase de restitución fotogramétrica, debido a la posibilidad de visión estereoscópica que el operador posee con la estación de fotogrametría digital.</w:t>
      </w:r>
    </w:p>
    <w:p w:rsidR="00C57C58" w:rsidRPr="00D545A1" w:rsidRDefault="00C57C58" w:rsidP="00C57C58">
      <w:pPr>
        <w:pStyle w:val="NuevoParrafo"/>
        <w:rPr>
          <w:lang w:val="es-ES_tradnl"/>
        </w:rPr>
      </w:pPr>
      <w:r w:rsidRPr="00D545A1">
        <w:rPr>
          <w:lang w:val="es-ES_tradnl"/>
        </w:rPr>
        <w:t xml:space="preserve">Una vez que se hayan analizado todas las entidades se podrá formar un modelo digital del terreno que representa fielmente el terreno y que no deberá ser modificado posteriormente, pero podrá ser utilizado para proyectar </w:t>
      </w:r>
      <w:r>
        <w:rPr>
          <w:lang w:val="es-ES_tradnl"/>
        </w:rPr>
        <w:t>otras entidades que sean precisas</w:t>
      </w:r>
      <w:r w:rsidRPr="00D545A1">
        <w:rPr>
          <w:lang w:val="es-ES_tradnl"/>
        </w:rPr>
        <w:t xml:space="preserve"> incorporar en la fase de edición cartográfica, como consecuencia del volcado de campo, por ejemplo.</w:t>
      </w:r>
    </w:p>
    <w:p w:rsidR="00C57C58" w:rsidRDefault="00C57C58" w:rsidP="00CE5724">
      <w:pPr>
        <w:pStyle w:val="Ttulo3"/>
        <w:rPr>
          <w:lang w:val="es-ES_tradnl"/>
        </w:rPr>
      </w:pPr>
      <w:bookmarkStart w:id="86" w:name="_Toc216858645"/>
      <w:bookmarkStart w:id="87" w:name="_Toc272214413"/>
      <w:r>
        <w:rPr>
          <w:lang w:val="es-ES_tradnl"/>
        </w:rPr>
        <w:lastRenderedPageBreak/>
        <w:t>Rellena_BD</w:t>
      </w:r>
      <w:bookmarkEnd w:id="86"/>
      <w:bookmarkEnd w:id="87"/>
    </w:p>
    <w:p w:rsidR="00C57C58" w:rsidRPr="00A064EA" w:rsidRDefault="00C57C58" w:rsidP="00C57C58">
      <w:pPr>
        <w:pStyle w:val="NuevoParrafo"/>
        <w:rPr>
          <w:lang w:val="es-ES_tradnl"/>
        </w:rPr>
      </w:pPr>
      <w:r w:rsidRPr="004679A4">
        <w:rPr>
          <w:lang w:val="es-ES_tradnl"/>
        </w:rPr>
        <w:t>Herramienta para añadir automáticamente los diferentes topónimos que se han registrado en la cartografía en las bases de datos correspondientes. Además de añadir los textos, se creará un enlace dinámico con el correspondiente registro de la base de datos. Con esto se evitan los posibles errores que se podrían presentar al introducirlos manualmente.</w:t>
      </w:r>
    </w:p>
    <w:p w:rsidR="00C57C58" w:rsidRDefault="00C57C58" w:rsidP="00C57C58">
      <w:pPr>
        <w:pStyle w:val="NuevoParrafo"/>
        <w:rPr>
          <w:lang w:val="es-ES_tradnl"/>
        </w:rPr>
      </w:pPr>
      <w:r>
        <w:rPr>
          <w:lang w:val="es-ES_tradnl"/>
        </w:rPr>
        <w:t>Se propondrá que la base de datos con la información alfanumérica se encuentre en un servidor, de tal manera que el archivo sea único, pudiendo acceder cualquier editor cartográfico a su contenido.</w:t>
      </w:r>
    </w:p>
    <w:p w:rsidR="00C57C58" w:rsidRPr="00A064EA" w:rsidRDefault="00C57C58" w:rsidP="00C57C58">
      <w:pPr>
        <w:pStyle w:val="NuevoParrafo"/>
        <w:rPr>
          <w:lang w:val="es-ES_tradnl"/>
        </w:rPr>
      </w:pPr>
      <w:r>
        <w:rPr>
          <w:lang w:val="es-ES_tradnl"/>
        </w:rPr>
        <w:t>Basándose en este criterio, antes de incluir los topónimos en la base de datos, el programa buscará posibles coincidencias de textos, mostrando aquellas que son iguales o incluso parecidas en función del número de caracteres, para que el editor cartográfico elija una de las existentes en la base de datos o introduzca un nuevo registro. Esta posibilidad permite comprobar que los textos que se están introduciendo son todos iguales y que no se añadan textos parecidos que difieren en un espacio o en un carácter en minúscula o mayúscula y que se refieren al mismo elemento cartográfico.</w:t>
      </w:r>
    </w:p>
    <w:p w:rsidR="00C57C58" w:rsidRDefault="00C57C58" w:rsidP="00CE5724">
      <w:pPr>
        <w:pStyle w:val="Ttulo3"/>
        <w:rPr>
          <w:lang w:val="es-ES_tradnl"/>
        </w:rPr>
      </w:pPr>
      <w:bookmarkStart w:id="88" w:name="_Toc216858646"/>
      <w:bookmarkStart w:id="89" w:name="_Toc272214414"/>
      <w:r>
        <w:rPr>
          <w:lang w:val="es-ES_tradnl"/>
        </w:rPr>
        <w:t>Comprueba_Tx</w:t>
      </w:r>
      <w:bookmarkEnd w:id="88"/>
      <w:bookmarkEnd w:id="89"/>
    </w:p>
    <w:p w:rsidR="00C57C58" w:rsidRDefault="00C57C58" w:rsidP="00C57C58">
      <w:pPr>
        <w:pStyle w:val="NuevoParrafo"/>
        <w:rPr>
          <w:lang w:val="es-ES_tradnl"/>
        </w:rPr>
      </w:pPr>
      <w:r>
        <w:rPr>
          <w:lang w:val="es-ES_tradnl"/>
        </w:rPr>
        <w:t xml:space="preserve">Herramienta para comprobar los diferentes textos genéricos introducidos en </w:t>
      </w:r>
      <w:smartTag w:uri="urn:schemas-microsoft-com:office:smarttags" w:element="PersonName">
        <w:smartTagPr>
          <w:attr w:name="ProductID" w:val="la cartograf￭a. De"/>
        </w:smartTagPr>
        <w:r>
          <w:rPr>
            <w:lang w:val="es-ES_tradnl"/>
          </w:rPr>
          <w:t>la cartografía. De</w:t>
        </w:r>
      </w:smartTag>
      <w:r>
        <w:rPr>
          <w:lang w:val="es-ES_tradnl"/>
        </w:rPr>
        <w:t xml:space="preserve"> esta forma, cuando se introducen textos como centroides o como indicadores de usos de suelo se comprobarán que coinciden con los señalados en el modelo de datos, marcándose como error aquellos que no existan o que sean diferentes a los disponibles.</w:t>
      </w:r>
    </w:p>
    <w:p w:rsidR="00C57C58" w:rsidRPr="00A064EA" w:rsidRDefault="00C57C58" w:rsidP="00C57C58">
      <w:pPr>
        <w:pStyle w:val="Centrado"/>
        <w:rPr>
          <w:lang w:val="es-ES_tradnl"/>
        </w:rPr>
      </w:pPr>
      <w:r>
        <w:rPr>
          <w:noProof/>
        </w:rPr>
        <w:lastRenderedPageBreak/>
        <w:drawing>
          <wp:inline distT="0" distB="0" distL="0" distR="0">
            <wp:extent cx="3231747" cy="2780953"/>
            <wp:effectExtent l="19050" t="0" r="6753"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1" cstate="print"/>
                    <a:srcRect/>
                    <a:stretch>
                      <a:fillRect/>
                    </a:stretch>
                  </pic:blipFill>
                  <pic:spPr bwMode="auto">
                    <a:xfrm>
                      <a:off x="0" y="0"/>
                      <a:ext cx="3231747" cy="2780953"/>
                    </a:xfrm>
                    <a:prstGeom prst="rect">
                      <a:avLst/>
                    </a:prstGeom>
                    <a:noFill/>
                    <a:ln w="9525">
                      <a:noFill/>
                      <a:miter lim="800000"/>
                      <a:headEnd/>
                      <a:tailEnd/>
                    </a:ln>
                  </pic:spPr>
                </pic:pic>
              </a:graphicData>
            </a:graphic>
          </wp:inline>
        </w:drawing>
      </w:r>
    </w:p>
    <w:p w:rsidR="00C57C58" w:rsidRDefault="00C57C58" w:rsidP="00CE5724">
      <w:pPr>
        <w:pStyle w:val="Ttulo3"/>
        <w:rPr>
          <w:lang w:val="es-ES_tradnl"/>
        </w:rPr>
      </w:pPr>
      <w:bookmarkStart w:id="90" w:name="_Toc216858647"/>
      <w:bookmarkStart w:id="91" w:name="_Toc272214415"/>
      <w:r>
        <w:rPr>
          <w:lang w:val="es-ES_tradnl"/>
        </w:rPr>
        <w:t>Limpia</w:t>
      </w:r>
      <w:bookmarkEnd w:id="90"/>
      <w:bookmarkEnd w:id="91"/>
    </w:p>
    <w:p w:rsidR="00C57C58" w:rsidRDefault="00C57C58" w:rsidP="00CE5724">
      <w:pPr>
        <w:pStyle w:val="NuevoParrafo"/>
        <w:rPr>
          <w:lang w:val="es-ES_tradnl"/>
        </w:rPr>
      </w:pPr>
      <w:r>
        <w:rPr>
          <w:lang w:val="es-ES_tradnl"/>
        </w:rPr>
        <w:t>Herramienta para borrar las curvas de nivel del interior de edificaciones y construcciones varias. Obviamente, los códigos de los elementos que no pueden tener curvas de nivel en su interior serán extraídos automáticamente del catálogo de entidades por el programa.</w:t>
      </w:r>
    </w:p>
    <w:p w:rsidR="00C57C58" w:rsidRDefault="00C57C58" w:rsidP="00C57C58">
      <w:pPr>
        <w:pStyle w:val="Centrado"/>
        <w:rPr>
          <w:lang w:val="es-ES_tradnl"/>
        </w:rPr>
      </w:pPr>
      <w:r>
        <w:rPr>
          <w:noProof/>
        </w:rPr>
        <w:drawing>
          <wp:inline distT="0" distB="0" distL="0" distR="0">
            <wp:extent cx="2543175" cy="2800350"/>
            <wp:effectExtent l="1905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2" cstate="print"/>
                    <a:srcRect/>
                    <a:stretch>
                      <a:fillRect/>
                    </a:stretch>
                  </pic:blipFill>
                  <pic:spPr bwMode="auto">
                    <a:xfrm>
                      <a:off x="0" y="0"/>
                      <a:ext cx="2543175" cy="2800350"/>
                    </a:xfrm>
                    <a:prstGeom prst="rect">
                      <a:avLst/>
                    </a:prstGeom>
                    <a:noFill/>
                    <a:ln w="9525">
                      <a:noFill/>
                      <a:miter lim="800000"/>
                      <a:headEnd/>
                      <a:tailEnd/>
                    </a:ln>
                  </pic:spPr>
                </pic:pic>
              </a:graphicData>
            </a:graphic>
          </wp:inline>
        </w:drawing>
      </w:r>
    </w:p>
    <w:p w:rsidR="00C57C58" w:rsidRDefault="00C57C58" w:rsidP="00CE5724">
      <w:pPr>
        <w:pStyle w:val="Ttulo3"/>
        <w:rPr>
          <w:lang w:val="es-ES_tradnl"/>
        </w:rPr>
      </w:pPr>
      <w:bookmarkStart w:id="92" w:name="_Ref112728644"/>
      <w:bookmarkStart w:id="93" w:name="_Toc216858648"/>
      <w:bookmarkStart w:id="94" w:name="_Toc272214416"/>
      <w:r>
        <w:rPr>
          <w:lang w:val="es-ES_tradnl"/>
        </w:rPr>
        <w:lastRenderedPageBreak/>
        <w:t>SolapaTex</w:t>
      </w:r>
      <w:bookmarkEnd w:id="92"/>
      <w:bookmarkEnd w:id="93"/>
      <w:bookmarkEnd w:id="94"/>
    </w:p>
    <w:p w:rsidR="00C57C58" w:rsidRDefault="00C57C58" w:rsidP="00C57C58">
      <w:pPr>
        <w:pStyle w:val="NuevoParrafo"/>
        <w:rPr>
          <w:lang w:val="es-ES_tradnl"/>
        </w:rPr>
      </w:pPr>
      <w:r w:rsidRPr="00D820DF">
        <w:rPr>
          <w:lang w:val="es-ES_tradnl"/>
        </w:rPr>
        <w:t xml:space="preserve">Herramienta para comprobar que ningún texto se solapa con otro. Su utilidad reside en la perfecta colocación de todos los textos incluidos en la cartografía para su </w:t>
      </w:r>
      <w:r>
        <w:rPr>
          <w:lang w:val="es-ES_tradnl"/>
        </w:rPr>
        <w:t>correcta</w:t>
      </w:r>
      <w:r w:rsidRPr="00D820DF">
        <w:rPr>
          <w:lang w:val="es-ES_tradnl"/>
        </w:rPr>
        <w:t xml:space="preserve"> lectura.</w:t>
      </w:r>
      <w:r>
        <w:rPr>
          <w:lang w:val="es-ES_tradnl"/>
        </w:rPr>
        <w:t xml:space="preserve"> Calcula la intersección de los rectángulos circunscritos a cada texto para determinar solapes entre ellos. También se pueden buscar intersecciones entre estos rectángulos y las edificaciones y/o las construcciones.</w:t>
      </w:r>
    </w:p>
    <w:p w:rsidR="00C57C58" w:rsidRDefault="00C57C58" w:rsidP="00CE5724">
      <w:pPr>
        <w:pStyle w:val="Ttulo3"/>
        <w:rPr>
          <w:lang w:val="es-ES_tradnl"/>
        </w:rPr>
      </w:pPr>
      <w:bookmarkStart w:id="95" w:name="_Toc216858649"/>
      <w:bookmarkStart w:id="96" w:name="_Toc272214417"/>
      <w:r>
        <w:rPr>
          <w:lang w:val="es-ES_tradnl"/>
        </w:rPr>
        <w:t>Construcciones</w:t>
      </w:r>
      <w:bookmarkEnd w:id="95"/>
      <w:bookmarkEnd w:id="96"/>
    </w:p>
    <w:p w:rsidR="00C57C58" w:rsidRPr="00733E99" w:rsidRDefault="00C57C58" w:rsidP="00C57C58">
      <w:pPr>
        <w:pStyle w:val="NuevoParrafo"/>
        <w:rPr>
          <w:lang w:val="es-ES_tradnl"/>
        </w:rPr>
      </w:pPr>
      <w:r>
        <w:rPr>
          <w:lang w:val="es-ES_tradnl"/>
        </w:rPr>
        <w:t>Herramienta para generar automáticamente los recintos de construcciones en función del modelo de datos. Además insertará automáticamente el centroide en función de los límites que forman las construcciones, evitando con ello, primero, el trabajo del editor cartográfico y, segundo, el grado de error al que está expuesto todo trabajo no automático.</w:t>
      </w:r>
    </w:p>
    <w:p w:rsidR="00C57C58" w:rsidRDefault="00C57C58" w:rsidP="00C57C58">
      <w:pPr>
        <w:pStyle w:val="NuevoParrafo"/>
        <w:rPr>
          <w:lang w:val="es-ES_tradnl"/>
        </w:rPr>
      </w:pPr>
      <w:r>
        <w:rPr>
          <w:noProof/>
        </w:rPr>
        <w:drawing>
          <wp:inline distT="0" distB="0" distL="0" distR="0">
            <wp:extent cx="4629150" cy="3248025"/>
            <wp:effectExtent l="1905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3" cstate="print"/>
                    <a:srcRect/>
                    <a:stretch>
                      <a:fillRect/>
                    </a:stretch>
                  </pic:blipFill>
                  <pic:spPr bwMode="auto">
                    <a:xfrm>
                      <a:off x="0" y="0"/>
                      <a:ext cx="4629150" cy="3248025"/>
                    </a:xfrm>
                    <a:prstGeom prst="rect">
                      <a:avLst/>
                    </a:prstGeom>
                    <a:noFill/>
                    <a:ln w="9525">
                      <a:noFill/>
                      <a:miter lim="800000"/>
                      <a:headEnd/>
                      <a:tailEnd/>
                    </a:ln>
                  </pic:spPr>
                </pic:pic>
              </a:graphicData>
            </a:graphic>
          </wp:inline>
        </w:drawing>
      </w:r>
    </w:p>
    <w:p w:rsidR="00C57C58" w:rsidRDefault="00C57C58" w:rsidP="00C57C58">
      <w:pPr>
        <w:pStyle w:val="Ttulo2"/>
        <w:numPr>
          <w:ilvl w:val="1"/>
          <w:numId w:val="4"/>
        </w:numPr>
        <w:tabs>
          <w:tab w:val="clear" w:pos="851"/>
        </w:tabs>
        <w:jc w:val="both"/>
      </w:pPr>
      <w:bookmarkStart w:id="97" w:name="_Toc216858650"/>
      <w:bookmarkStart w:id="98" w:name="_Toc272214418"/>
      <w:r>
        <w:lastRenderedPageBreak/>
        <w:t>Herramienta de traducción</w:t>
      </w:r>
      <w:bookmarkEnd w:id="97"/>
      <w:bookmarkEnd w:id="98"/>
    </w:p>
    <w:p w:rsidR="00C57C58" w:rsidRPr="00762108" w:rsidRDefault="00C57C58" w:rsidP="00C57C58">
      <w:pPr>
        <w:pStyle w:val="NuevoParrafo"/>
        <w:keepNext/>
        <w:rPr>
          <w:lang w:val="es-ES_tradnl"/>
        </w:rPr>
      </w:pPr>
      <w:r w:rsidRPr="00762108">
        <w:rPr>
          <w:lang w:val="es-ES_tradnl"/>
        </w:rPr>
        <w:t xml:space="preserve">A parte de las herramientas disponibles para que los operadores fotogramétricos y editores cartográficos comprueben su trabajo, se </w:t>
      </w:r>
      <w:r>
        <w:rPr>
          <w:lang w:val="es-ES_tradnl"/>
        </w:rPr>
        <w:t>ha habilitado</w:t>
      </w:r>
      <w:r w:rsidRPr="00762108">
        <w:rPr>
          <w:lang w:val="es-ES_tradnl"/>
        </w:rPr>
        <w:t xml:space="preserve"> un programa específico para traducción y generación de los documentos cartográficos finales en el formato exigido en el modelo de datos.</w:t>
      </w:r>
    </w:p>
    <w:p w:rsidR="00C57C58" w:rsidRPr="00762108" w:rsidRDefault="00C57C58" w:rsidP="00C57C58">
      <w:pPr>
        <w:pStyle w:val="NuevoParrafo"/>
        <w:rPr>
          <w:lang w:val="es-ES_tradnl"/>
        </w:rPr>
      </w:pPr>
      <w:r w:rsidRPr="00762108">
        <w:rPr>
          <w:lang w:val="es-ES_tradnl"/>
        </w:rPr>
        <w:t xml:space="preserve">Este programa </w:t>
      </w:r>
      <w:r>
        <w:rPr>
          <w:lang w:val="es-ES_tradnl"/>
        </w:rPr>
        <w:t>(</w:t>
      </w:r>
      <w:r w:rsidR="00DE5304">
        <w:rPr>
          <w:lang w:val="es-ES_tradnl"/>
        </w:rPr>
        <w:fldChar w:fldCharType="begin"/>
      </w:r>
      <w:r>
        <w:rPr>
          <w:lang w:val="es-ES_tradnl"/>
        </w:rPr>
        <w:instrText xml:space="preserve"> REF _Ref112734696 \h </w:instrText>
      </w:r>
      <w:r w:rsidR="00DE5304">
        <w:rPr>
          <w:lang w:val="es-ES_tradnl"/>
        </w:rPr>
      </w:r>
      <w:r w:rsidR="00DE5304">
        <w:rPr>
          <w:lang w:val="es-ES_tradnl"/>
        </w:rPr>
        <w:fldChar w:fldCharType="separate"/>
      </w:r>
      <w:r w:rsidR="003D2383">
        <w:rPr>
          <w:lang w:val="es-ES_tradnl"/>
        </w:rPr>
        <w:t>Júpiter</w:t>
      </w:r>
      <w:r w:rsidR="00DE5304">
        <w:rPr>
          <w:lang w:val="es-ES_tradnl"/>
        </w:rPr>
        <w:fldChar w:fldCharType="end"/>
      </w:r>
      <w:r>
        <w:rPr>
          <w:lang w:val="es-ES_tradnl"/>
        </w:rPr>
        <w:t>) no sólo se limita</w:t>
      </w:r>
      <w:r w:rsidRPr="00762108">
        <w:rPr>
          <w:lang w:val="es-ES_tradnl"/>
        </w:rPr>
        <w:t xml:space="preserve"> a la generación de estos archivos</w:t>
      </w:r>
      <w:r>
        <w:rPr>
          <w:lang w:val="es-ES_tradnl"/>
        </w:rPr>
        <w:t>, sino que comprueba</w:t>
      </w:r>
      <w:r w:rsidRPr="00762108">
        <w:rPr>
          <w:lang w:val="es-ES_tradnl"/>
        </w:rPr>
        <w:t xml:space="preserve"> la consistencia de todo lo que se traduzca, formando todos los recintos posibles y comprobando la consistencia de la altimetría de todas las entidades. Si a</w:t>
      </w:r>
      <w:r>
        <w:rPr>
          <w:lang w:val="es-ES_tradnl"/>
        </w:rPr>
        <w:t>lguno de los archivos contiene</w:t>
      </w:r>
      <w:r w:rsidRPr="00762108">
        <w:rPr>
          <w:lang w:val="es-ES_tradnl"/>
        </w:rPr>
        <w:t xml:space="preserve"> algún err</w:t>
      </w:r>
      <w:r>
        <w:rPr>
          <w:lang w:val="es-ES_tradnl"/>
        </w:rPr>
        <w:t>or o deficiencia, no se generará</w:t>
      </w:r>
      <w:r w:rsidRPr="00762108">
        <w:rPr>
          <w:lang w:val="es-ES_tradnl"/>
        </w:rPr>
        <w:t xml:space="preserve"> la traducción, generándose un archivo de errores que deberá ser analizado por el editor cartográfico encargado de su formación.</w:t>
      </w:r>
    </w:p>
    <w:p w:rsidR="00C57C58" w:rsidRPr="00762108" w:rsidRDefault="00C57C58" w:rsidP="00C57C58">
      <w:pPr>
        <w:pStyle w:val="NuevoParrafo"/>
        <w:rPr>
          <w:lang w:val="es-ES_tradnl"/>
        </w:rPr>
      </w:pPr>
      <w:r>
        <w:rPr>
          <w:lang w:val="es-ES_tradnl"/>
        </w:rPr>
        <w:t>Con ello, se asegura</w:t>
      </w:r>
      <w:r w:rsidRPr="00762108">
        <w:rPr>
          <w:lang w:val="es-ES_tradnl"/>
        </w:rPr>
        <w:t xml:space="preserve"> que todos los archivos cumplen con las especificaciones impuestas en el modelo de datos.</w:t>
      </w:r>
    </w:p>
    <w:p w:rsidR="00C57C58" w:rsidRDefault="00C57C58" w:rsidP="00CE5724">
      <w:pPr>
        <w:pStyle w:val="Ttulo3"/>
        <w:rPr>
          <w:lang w:val="es-ES_tradnl"/>
        </w:rPr>
      </w:pPr>
      <w:bookmarkStart w:id="99" w:name="_Ref112734696"/>
      <w:bookmarkStart w:id="100" w:name="_Toc216858651"/>
      <w:bookmarkStart w:id="101" w:name="_Toc272214419"/>
      <w:r>
        <w:rPr>
          <w:lang w:val="es-ES_tradnl"/>
        </w:rPr>
        <w:t>Júpiter</w:t>
      </w:r>
      <w:bookmarkEnd w:id="99"/>
      <w:bookmarkEnd w:id="100"/>
      <w:bookmarkEnd w:id="101"/>
    </w:p>
    <w:p w:rsidR="00C57C58" w:rsidRPr="00BB31E7" w:rsidRDefault="00C57C58" w:rsidP="00C57C58">
      <w:pPr>
        <w:pStyle w:val="NuevoParrafo"/>
        <w:rPr>
          <w:lang w:val="es-ES_tradnl"/>
        </w:rPr>
      </w:pPr>
      <w:r>
        <w:rPr>
          <w:lang w:val="es-ES_tradnl"/>
        </w:rPr>
        <w:t xml:space="preserve">El proceso de traducción al formato final está centralizado en el programa </w:t>
      </w:r>
      <w:r w:rsidR="00DE5304">
        <w:rPr>
          <w:lang w:val="es-ES_tradnl"/>
        </w:rPr>
        <w:fldChar w:fldCharType="begin"/>
      </w:r>
      <w:r>
        <w:rPr>
          <w:lang w:val="es-ES_tradnl"/>
        </w:rPr>
        <w:instrText xml:space="preserve"> REF _Ref112734696 \h </w:instrText>
      </w:r>
      <w:r w:rsidR="00DE5304">
        <w:rPr>
          <w:lang w:val="es-ES_tradnl"/>
        </w:rPr>
      </w:r>
      <w:r w:rsidR="00DE5304">
        <w:rPr>
          <w:lang w:val="es-ES_tradnl"/>
        </w:rPr>
        <w:fldChar w:fldCharType="separate"/>
      </w:r>
      <w:r w:rsidR="003D2383">
        <w:rPr>
          <w:lang w:val="es-ES_tradnl"/>
        </w:rPr>
        <w:t>Júpiter</w:t>
      </w:r>
      <w:r w:rsidR="00DE5304">
        <w:rPr>
          <w:lang w:val="es-ES_tradnl"/>
        </w:rPr>
        <w:fldChar w:fldCharType="end"/>
      </w:r>
      <w:r>
        <w:rPr>
          <w:lang w:val="es-ES_tradnl"/>
        </w:rPr>
        <w:t>, que no sólo contempla la configuración del modelo de datos, sino que ofrece la posibilidad y ventaja de pasar todos los controles de calidad establecidos al archivo que se está traduciendo, asegurando que ningún archivo generado tenga errores.</w:t>
      </w:r>
    </w:p>
    <w:p w:rsidR="00C57C58" w:rsidRDefault="00C57C58" w:rsidP="00C57C58">
      <w:pPr>
        <w:pStyle w:val="Centrado"/>
        <w:rPr>
          <w:lang w:val="es-ES_tradnl"/>
        </w:rPr>
      </w:pPr>
      <w:r>
        <w:rPr>
          <w:noProof/>
        </w:rPr>
        <w:lastRenderedPageBreak/>
        <w:drawing>
          <wp:inline distT="0" distB="0" distL="0" distR="0">
            <wp:extent cx="4638675" cy="3429000"/>
            <wp:effectExtent l="19050" t="0" r="952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4" cstate="print"/>
                    <a:srcRect/>
                    <a:stretch>
                      <a:fillRect/>
                    </a:stretch>
                  </pic:blipFill>
                  <pic:spPr bwMode="auto">
                    <a:xfrm>
                      <a:off x="0" y="0"/>
                      <a:ext cx="4638675" cy="3429000"/>
                    </a:xfrm>
                    <a:prstGeom prst="rect">
                      <a:avLst/>
                    </a:prstGeom>
                    <a:noFill/>
                    <a:ln w="9525">
                      <a:noFill/>
                      <a:miter lim="800000"/>
                      <a:headEnd/>
                      <a:tailEnd/>
                    </a:ln>
                  </pic:spPr>
                </pic:pic>
              </a:graphicData>
            </a:graphic>
          </wp:inline>
        </w:drawing>
      </w:r>
    </w:p>
    <w:p w:rsidR="00C57C58" w:rsidRDefault="00C57C58" w:rsidP="00C57C58">
      <w:pPr>
        <w:pStyle w:val="NuevoParrafo"/>
        <w:rPr>
          <w:lang w:val="es-ES_tradnl"/>
        </w:rPr>
      </w:pPr>
      <w:r>
        <w:rPr>
          <w:lang w:val="es-ES_tradnl"/>
        </w:rPr>
        <w:t xml:space="preserve">Como archivos de entrada, el programa precisa de las bases de datos de Productores (donde se almacenarán los atributos) y GEO (con el modelo de datos </w:t>
      </w:r>
      <w:r w:rsidR="003D2383">
        <w:rPr>
          <w:lang w:val="es-ES_tradnl"/>
        </w:rPr>
        <w:t xml:space="preserve">correspondiente 1:500 , 1:1.000, </w:t>
      </w:r>
      <w:r>
        <w:rPr>
          <w:lang w:val="es-ES_tradnl"/>
        </w:rPr>
        <w:t>1:5.000 ó 1:1</w:t>
      </w:r>
      <w:r w:rsidR="003D2383">
        <w:rPr>
          <w:lang w:val="es-ES_tradnl"/>
        </w:rPr>
        <w:t>0</w:t>
      </w:r>
      <w:r>
        <w:rPr>
          <w:lang w:val="es-ES_tradnl"/>
        </w:rPr>
        <w:t xml:space="preserve">.000). También el fichero DIGI con la zona </w:t>
      </w:r>
      <w:r w:rsidRPr="008161F8">
        <w:t>que</w:t>
      </w:r>
      <w:r>
        <w:rPr>
          <w:lang w:val="es-ES_tradnl"/>
        </w:rPr>
        <w:t xml:space="preserve"> se quiere procesar. Desplegando el menú Herramientas y seleccionando Traducir, se mostrará el siguiente cuadro, con la posibilidad de traducir el archivo DIGI a DGN</w:t>
      </w:r>
      <w:r w:rsidR="00B767EC">
        <w:rPr>
          <w:lang w:val="es-ES_tradnl"/>
        </w:rPr>
        <w:t xml:space="preserve">, </w:t>
      </w:r>
      <w:r w:rsidR="00B767EC" w:rsidRPr="00B767EC">
        <w:rPr>
          <w:i/>
          <w:lang w:val="es-ES_tradnl"/>
        </w:rPr>
        <w:t>ShapeFile</w:t>
      </w:r>
      <w:r w:rsidR="00B767EC">
        <w:rPr>
          <w:lang w:val="es-ES_tradnl"/>
        </w:rPr>
        <w:t xml:space="preserve"> </w:t>
      </w:r>
      <w:r>
        <w:rPr>
          <w:lang w:val="es-ES_tradnl"/>
        </w:rPr>
        <w:t>o crear el IDX.</w:t>
      </w:r>
    </w:p>
    <w:p w:rsidR="00C57C58" w:rsidRDefault="00C57C58" w:rsidP="00C57C58">
      <w:pPr>
        <w:pStyle w:val="Centrado"/>
        <w:rPr>
          <w:lang w:val="es-ES_tradnl"/>
        </w:rPr>
      </w:pPr>
      <w:r>
        <w:rPr>
          <w:noProof/>
        </w:rPr>
        <w:drawing>
          <wp:inline distT="0" distB="0" distL="0" distR="0">
            <wp:extent cx="2190750" cy="1857375"/>
            <wp:effectExtent l="1905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5" cstate="print"/>
                    <a:srcRect/>
                    <a:stretch>
                      <a:fillRect/>
                    </a:stretch>
                  </pic:blipFill>
                  <pic:spPr bwMode="auto">
                    <a:xfrm>
                      <a:off x="0" y="0"/>
                      <a:ext cx="2190750" cy="1857375"/>
                    </a:xfrm>
                    <a:prstGeom prst="rect">
                      <a:avLst/>
                    </a:prstGeom>
                    <a:noFill/>
                    <a:ln w="9525">
                      <a:noFill/>
                      <a:miter lim="800000"/>
                      <a:headEnd/>
                      <a:tailEnd/>
                    </a:ln>
                  </pic:spPr>
                </pic:pic>
              </a:graphicData>
            </a:graphic>
          </wp:inline>
        </w:drawing>
      </w:r>
    </w:p>
    <w:p w:rsidR="00C57C58" w:rsidRDefault="00C57C58" w:rsidP="00CE5724">
      <w:pPr>
        <w:pStyle w:val="Ttulo3"/>
        <w:rPr>
          <w:lang w:val="es-ES_tradnl"/>
        </w:rPr>
      </w:pPr>
      <w:bookmarkStart w:id="102" w:name="_Toc216858652"/>
      <w:bookmarkStart w:id="103" w:name="_Toc272214420"/>
      <w:r w:rsidRPr="00EE4027">
        <w:rPr>
          <w:lang w:val="es-ES_tradnl"/>
        </w:rPr>
        <w:lastRenderedPageBreak/>
        <w:t>Explicación del proceso de traducción</w:t>
      </w:r>
      <w:bookmarkEnd w:id="102"/>
      <w:bookmarkEnd w:id="103"/>
    </w:p>
    <w:p w:rsidR="00C57C58" w:rsidRPr="00512D24" w:rsidRDefault="00C57C58" w:rsidP="00C57C58">
      <w:pPr>
        <w:pStyle w:val="NuevoParrafo"/>
        <w:rPr>
          <w:lang w:val="es-ES_tradnl"/>
        </w:rPr>
      </w:pPr>
      <w:r>
        <w:rPr>
          <w:lang w:val="es-ES_tradnl"/>
        </w:rPr>
        <w:t>En este apartado, se procede a explicar el proceso de traducción que sufre un archivo para pasar de formato DIGI a DGN</w:t>
      </w:r>
      <w:r w:rsidR="00B767EC">
        <w:rPr>
          <w:lang w:val="es-ES_tradnl"/>
        </w:rPr>
        <w:t xml:space="preserve"> o </w:t>
      </w:r>
      <w:r w:rsidR="00B767EC" w:rsidRPr="00B767EC">
        <w:rPr>
          <w:i/>
          <w:lang w:val="es-ES_tradnl"/>
        </w:rPr>
        <w:t>ShapeFile</w:t>
      </w:r>
      <w:r>
        <w:rPr>
          <w:lang w:val="es-ES_tradnl"/>
        </w:rPr>
        <w:t>. El proceso se divide en dos pasos: un primer paso, donde se comprueba la consistencia del archivo DIGI según el modelo de datos proporcionado; y un segundo paso, donde se traduce</w:t>
      </w:r>
      <w:r w:rsidR="00B767EC">
        <w:rPr>
          <w:lang w:val="es-ES_tradnl"/>
        </w:rPr>
        <w:t>. En el caso de la traducción</w:t>
      </w:r>
      <w:r>
        <w:rPr>
          <w:lang w:val="es-ES_tradnl"/>
        </w:rPr>
        <w:t xml:space="preserve"> a DGN</w:t>
      </w:r>
      <w:r w:rsidR="00B767EC">
        <w:rPr>
          <w:lang w:val="es-ES_tradnl"/>
        </w:rPr>
        <w:t>, se</w:t>
      </w:r>
      <w:r>
        <w:rPr>
          <w:lang w:val="es-ES_tradnl"/>
        </w:rPr>
        <w:t xml:space="preserve"> utiliza una aplicación propia desarrollada con la herramienta librería “</w:t>
      </w:r>
      <w:r w:rsidRPr="00CE5724">
        <w:rPr>
          <w:i/>
          <w:lang w:val="es-ES_tradnl"/>
        </w:rPr>
        <w:t>OpenDGN</w:t>
      </w:r>
      <w:r>
        <w:rPr>
          <w:lang w:val="es-ES_tradnl"/>
        </w:rPr>
        <w:t xml:space="preserve">”, del Consorcio </w:t>
      </w:r>
      <w:r w:rsidRPr="00CE5724">
        <w:rPr>
          <w:i/>
          <w:lang w:val="es-ES_tradnl"/>
        </w:rPr>
        <w:t>OpenDesigned</w:t>
      </w:r>
      <w:r>
        <w:rPr>
          <w:lang w:val="es-ES_tradnl"/>
        </w:rPr>
        <w:t>, donde participa Bentley para dar soporte con su formato</w:t>
      </w:r>
      <w:r w:rsidR="003D2383">
        <w:rPr>
          <w:lang w:val="es-ES_tradnl"/>
        </w:rPr>
        <w:t xml:space="preserve"> V7 o</w:t>
      </w:r>
      <w:r>
        <w:rPr>
          <w:lang w:val="es-ES_tradnl"/>
        </w:rPr>
        <w:t xml:space="preserve"> V8, formato final objeto de este proyecto.</w:t>
      </w:r>
    </w:p>
    <w:p w:rsidR="00C57C58" w:rsidRDefault="00C57C58" w:rsidP="00C57C58">
      <w:pPr>
        <w:pStyle w:val="Ttulo4"/>
        <w:numPr>
          <w:ilvl w:val="3"/>
          <w:numId w:val="4"/>
        </w:numPr>
        <w:spacing w:before="700"/>
        <w:rPr>
          <w:lang w:val="es-ES_tradnl"/>
        </w:rPr>
      </w:pPr>
      <w:bookmarkStart w:id="104" w:name="_Toc216858653"/>
      <w:bookmarkStart w:id="105" w:name="_Toc272214421"/>
      <w:r>
        <w:rPr>
          <w:lang w:val="es-ES_tradnl"/>
        </w:rPr>
        <w:t>Preparación de los ficheros y tablas de traducción</w:t>
      </w:r>
      <w:bookmarkEnd w:id="104"/>
      <w:bookmarkEnd w:id="105"/>
    </w:p>
    <w:p w:rsidR="00C57C58" w:rsidRPr="00002CB3" w:rsidRDefault="00C57C58" w:rsidP="00C57C58">
      <w:pPr>
        <w:pStyle w:val="NuevoParrafo"/>
        <w:rPr>
          <w:lang w:val="es-ES_tradnl"/>
        </w:rPr>
      </w:pPr>
      <w:r>
        <w:rPr>
          <w:lang w:val="es-ES_tradnl"/>
        </w:rPr>
        <w:t>Inicialmente, s</w:t>
      </w:r>
      <w:r w:rsidRPr="00601C74">
        <w:rPr>
          <w:lang w:val="es-ES_tradnl"/>
        </w:rPr>
        <w:t xml:space="preserve">e </w:t>
      </w:r>
      <w:r>
        <w:rPr>
          <w:lang w:val="es-ES_tradnl"/>
        </w:rPr>
        <w:t xml:space="preserve">comprueba que existen los ficheros de Modelo Digital del Terreno, de </w:t>
      </w:r>
      <w:r w:rsidRPr="008161F8">
        <w:t>células</w:t>
      </w:r>
      <w:r>
        <w:rPr>
          <w:lang w:val="es-ES_tradnl"/>
        </w:rPr>
        <w:t xml:space="preserve"> y semilla.</w:t>
      </w:r>
    </w:p>
    <w:p w:rsidR="00C57C58" w:rsidRDefault="00C57C58" w:rsidP="00C57C58">
      <w:pPr>
        <w:pStyle w:val="NuevoParrafo"/>
        <w:rPr>
          <w:lang w:val="es-ES_tradnl"/>
        </w:rPr>
      </w:pPr>
      <w:r>
        <w:rPr>
          <w:lang w:val="es-ES_tradnl"/>
        </w:rPr>
        <w:t xml:space="preserve">A continuación, se crea la tabla de </w:t>
      </w:r>
      <w:r w:rsidRPr="008161F8">
        <w:t>traducción</w:t>
      </w:r>
      <w:r>
        <w:rPr>
          <w:lang w:val="es-ES_tradnl"/>
        </w:rPr>
        <w:t xml:space="preserve"> mediante consultas a las bases de datos. Al crearse la tabla en el momento de traducir se asegura que el archivo </w:t>
      </w:r>
      <w:r w:rsidR="00B767EC">
        <w:rPr>
          <w:lang w:val="es-ES_tradnl"/>
        </w:rPr>
        <w:t xml:space="preserve">generado </w:t>
      </w:r>
      <w:r>
        <w:rPr>
          <w:lang w:val="es-ES_tradnl"/>
        </w:rPr>
        <w:t>se adaptará perfectamente a la última versión del modelo de datos de la que se disponga. Tampoco supondrá ningún problema volver a traducir un trabajo ya terminado con un nuevo modelo de datos.</w:t>
      </w:r>
    </w:p>
    <w:p w:rsidR="00C57C58" w:rsidRDefault="00C57C58" w:rsidP="00C57C58">
      <w:pPr>
        <w:pStyle w:val="NuevoParrafo"/>
        <w:rPr>
          <w:lang w:val="es-ES_tradnl"/>
        </w:rPr>
      </w:pPr>
      <w:r>
        <w:rPr>
          <w:lang w:val="es-ES_tradnl"/>
        </w:rPr>
        <w:t xml:space="preserve">Posteriormente, se consultan cuántos tipos recintos hay en el modelo de datos, el ID_Recinto, su código de borde, código de centroide, etc. Para cada recinto se busca en el fichero DIGI si existe alguna entidad con el código de borde de este recinto. En caso de que exista, se genera la topología con las entidades y centroides que forman esta clase de recinto, utilizando para ello el programa </w:t>
      </w:r>
      <w:r w:rsidR="00DE5304">
        <w:rPr>
          <w:lang w:val="es-ES_tradnl"/>
        </w:rPr>
        <w:fldChar w:fldCharType="begin"/>
      </w:r>
      <w:r>
        <w:rPr>
          <w:lang w:val="es-ES_tradnl"/>
        </w:rPr>
        <w:instrText xml:space="preserve"> REF _Ref112730199 \h </w:instrText>
      </w:r>
      <w:r w:rsidR="00DE5304">
        <w:rPr>
          <w:lang w:val="es-ES_tradnl"/>
        </w:rPr>
      </w:r>
      <w:r w:rsidR="00DE5304">
        <w:rPr>
          <w:lang w:val="es-ES_tradnl"/>
        </w:rPr>
        <w:fldChar w:fldCharType="separate"/>
      </w:r>
      <w:r w:rsidR="003D2383">
        <w:rPr>
          <w:lang w:val="es-ES_tradnl"/>
        </w:rPr>
        <w:t>BinTop</w:t>
      </w:r>
      <w:r w:rsidR="00DE5304">
        <w:rPr>
          <w:lang w:val="es-ES_tradnl"/>
        </w:rPr>
        <w:fldChar w:fldCharType="end"/>
      </w:r>
      <w:r>
        <w:rPr>
          <w:lang w:val="es-ES_tradnl"/>
        </w:rPr>
        <w:t xml:space="preserve">. Esto constituye un </w:t>
      </w:r>
      <w:r w:rsidRPr="001A1080">
        <w:rPr>
          <w:rStyle w:val="Palabraimportante"/>
        </w:rPr>
        <w:t>control de calidad adicional</w:t>
      </w:r>
      <w:r>
        <w:rPr>
          <w:lang w:val="es-ES_tradnl"/>
        </w:rPr>
        <w:t xml:space="preserve"> ya que si </w:t>
      </w:r>
      <w:r w:rsidR="00DE5304">
        <w:rPr>
          <w:lang w:val="es-ES_tradnl"/>
        </w:rPr>
        <w:fldChar w:fldCharType="begin"/>
      </w:r>
      <w:r>
        <w:rPr>
          <w:lang w:val="es-ES_tradnl"/>
        </w:rPr>
        <w:instrText xml:space="preserve"> REF _Ref112730199 \h </w:instrText>
      </w:r>
      <w:r w:rsidR="00DE5304">
        <w:rPr>
          <w:lang w:val="es-ES_tradnl"/>
        </w:rPr>
      </w:r>
      <w:r w:rsidR="00DE5304">
        <w:rPr>
          <w:lang w:val="es-ES_tradnl"/>
        </w:rPr>
        <w:fldChar w:fldCharType="separate"/>
      </w:r>
      <w:r w:rsidR="003D2383">
        <w:rPr>
          <w:lang w:val="es-ES_tradnl"/>
        </w:rPr>
        <w:t>BinTop</w:t>
      </w:r>
      <w:r w:rsidR="00DE5304">
        <w:rPr>
          <w:lang w:val="es-ES_tradnl"/>
        </w:rPr>
        <w:fldChar w:fldCharType="end"/>
      </w:r>
      <w:r>
        <w:rPr>
          <w:lang w:val="es-ES_tradnl"/>
        </w:rPr>
        <w:t xml:space="preserve"> generara errores no continuaría el proceso de traducción.</w:t>
      </w:r>
    </w:p>
    <w:p w:rsidR="00C57C58" w:rsidRDefault="00C57C58" w:rsidP="00C57C58">
      <w:pPr>
        <w:pStyle w:val="NuevoParrafo"/>
      </w:pPr>
      <w:r>
        <w:lastRenderedPageBreak/>
        <w:t>Finalmente, si se formó correctamente la topología de todos los recintos, se preparará un fichero de procesamiento por lotes “.BAT” para ejecutar la aplicación “BINGEO8.EXE” que traduce el fichero DIGI más el fichero MDT más todos los ficheros topológicos creados para cada recinto, con los que se crearán las diferentes “complex”.</w:t>
      </w:r>
    </w:p>
    <w:p w:rsidR="00C57C58" w:rsidRDefault="00C57C58" w:rsidP="00C57C58">
      <w:pPr>
        <w:pStyle w:val="Ttulo4"/>
        <w:numPr>
          <w:ilvl w:val="3"/>
          <w:numId w:val="4"/>
        </w:numPr>
        <w:spacing w:before="700"/>
      </w:pPr>
      <w:bookmarkStart w:id="106" w:name="_Toc216858654"/>
      <w:bookmarkStart w:id="107" w:name="_Toc272214422"/>
      <w:r>
        <w:t>Programa</w:t>
      </w:r>
      <w:r w:rsidRPr="000D080A">
        <w:t xml:space="preserve"> de traducción </w:t>
      </w:r>
      <w:r w:rsidR="00B767EC">
        <w:t>con</w:t>
      </w:r>
      <w:r>
        <w:t xml:space="preserve"> BINGEO8.EXE</w:t>
      </w:r>
      <w:bookmarkEnd w:id="106"/>
      <w:bookmarkEnd w:id="107"/>
    </w:p>
    <w:tbl>
      <w:tblPr>
        <w:tblStyle w:val="Tablaconcuadrcula"/>
        <w:tblW w:w="87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4370"/>
        <w:gridCol w:w="4370"/>
      </w:tblGrid>
      <w:tr w:rsidR="00C57C58" w:rsidTr="00C57C58">
        <w:trPr>
          <w:trHeight w:val="9228"/>
          <w:jc w:val="center"/>
        </w:trPr>
        <w:tc>
          <w:tcPr>
            <w:tcW w:w="4370" w:type="dxa"/>
          </w:tcPr>
          <w:p w:rsidR="00C57C58" w:rsidRDefault="00C57C58" w:rsidP="001519CB">
            <w:pPr>
              <w:pStyle w:val="Centrado"/>
            </w:pPr>
            <w:r>
              <w:rPr>
                <w:noProof/>
              </w:rPr>
              <w:drawing>
                <wp:inline distT="0" distB="0" distL="0" distR="0">
                  <wp:extent cx="933450" cy="3981450"/>
                  <wp:effectExtent l="1905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6" cstate="print"/>
                          <a:srcRect/>
                          <a:stretch>
                            <a:fillRect/>
                          </a:stretch>
                        </pic:blipFill>
                        <pic:spPr bwMode="auto">
                          <a:xfrm>
                            <a:off x="0" y="0"/>
                            <a:ext cx="933450" cy="3981450"/>
                          </a:xfrm>
                          <a:prstGeom prst="rect">
                            <a:avLst/>
                          </a:prstGeom>
                          <a:noFill/>
                          <a:ln w="9525">
                            <a:noFill/>
                            <a:miter lim="800000"/>
                            <a:headEnd/>
                            <a:tailEnd/>
                          </a:ln>
                        </pic:spPr>
                      </pic:pic>
                    </a:graphicData>
                  </a:graphic>
                </wp:inline>
              </w:drawing>
            </w:r>
          </w:p>
        </w:tc>
        <w:tc>
          <w:tcPr>
            <w:tcW w:w="4370" w:type="dxa"/>
          </w:tcPr>
          <w:p w:rsidR="00C57C58" w:rsidRDefault="001519CB" w:rsidP="001519CB">
            <w:pPr>
              <w:pStyle w:val="Centrado"/>
            </w:pPr>
            <w:r>
              <w:rPr>
                <w:noProof/>
              </w:rPr>
              <w:drawing>
                <wp:inline distT="0" distB="0" distL="0" distR="0">
                  <wp:extent cx="1932892" cy="4467600"/>
                  <wp:effectExtent l="1905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cstate="print"/>
                          <a:srcRect/>
                          <a:stretch>
                            <a:fillRect/>
                          </a:stretch>
                        </pic:blipFill>
                        <pic:spPr bwMode="auto">
                          <a:xfrm>
                            <a:off x="0" y="0"/>
                            <a:ext cx="1932892" cy="4467600"/>
                          </a:xfrm>
                          <a:prstGeom prst="rect">
                            <a:avLst/>
                          </a:prstGeom>
                          <a:noFill/>
                          <a:ln w="9525">
                            <a:noFill/>
                            <a:miter lim="800000"/>
                            <a:headEnd/>
                            <a:tailEnd/>
                          </a:ln>
                        </pic:spPr>
                      </pic:pic>
                    </a:graphicData>
                  </a:graphic>
                </wp:inline>
              </w:drawing>
            </w:r>
          </w:p>
          <w:p w:rsidR="001519CB" w:rsidRDefault="001519CB" w:rsidP="001519CB">
            <w:pPr>
              <w:pStyle w:val="Centrado"/>
            </w:pPr>
          </w:p>
        </w:tc>
      </w:tr>
      <w:tr w:rsidR="00C57C58" w:rsidTr="00C57C58">
        <w:trPr>
          <w:trHeight w:val="179"/>
          <w:jc w:val="center"/>
        </w:trPr>
        <w:tc>
          <w:tcPr>
            <w:tcW w:w="4370" w:type="dxa"/>
          </w:tcPr>
          <w:p w:rsidR="00C57C58" w:rsidRPr="002177D2" w:rsidRDefault="00C57C58" w:rsidP="001519CB">
            <w:pPr>
              <w:pStyle w:val="Centrado"/>
            </w:pPr>
            <w:r>
              <w:rPr>
                <w:noProof/>
              </w:rPr>
              <w:lastRenderedPageBreak/>
              <w:drawing>
                <wp:inline distT="0" distB="0" distL="0" distR="0">
                  <wp:extent cx="2314575" cy="6705600"/>
                  <wp:effectExtent l="19050" t="0" r="952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8" cstate="print"/>
                          <a:srcRect/>
                          <a:stretch>
                            <a:fillRect/>
                          </a:stretch>
                        </pic:blipFill>
                        <pic:spPr bwMode="auto">
                          <a:xfrm>
                            <a:off x="0" y="0"/>
                            <a:ext cx="2314575" cy="6705600"/>
                          </a:xfrm>
                          <a:prstGeom prst="rect">
                            <a:avLst/>
                          </a:prstGeom>
                          <a:noFill/>
                          <a:ln w="9525">
                            <a:noFill/>
                            <a:miter lim="800000"/>
                            <a:headEnd/>
                            <a:tailEnd/>
                          </a:ln>
                        </pic:spPr>
                      </pic:pic>
                    </a:graphicData>
                  </a:graphic>
                </wp:inline>
              </w:drawing>
            </w:r>
          </w:p>
        </w:tc>
        <w:tc>
          <w:tcPr>
            <w:tcW w:w="4370" w:type="dxa"/>
          </w:tcPr>
          <w:p w:rsidR="00C57C58" w:rsidRDefault="00C57C58" w:rsidP="001519CB">
            <w:pPr>
              <w:pStyle w:val="Centrado"/>
            </w:pPr>
            <w:r>
              <w:rPr>
                <w:noProof/>
              </w:rPr>
              <w:drawing>
                <wp:inline distT="0" distB="0" distL="0" distR="0">
                  <wp:extent cx="933450" cy="4562475"/>
                  <wp:effectExtent l="1905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9" cstate="print"/>
                          <a:srcRect/>
                          <a:stretch>
                            <a:fillRect/>
                          </a:stretch>
                        </pic:blipFill>
                        <pic:spPr bwMode="auto">
                          <a:xfrm>
                            <a:off x="0" y="0"/>
                            <a:ext cx="933450" cy="4562475"/>
                          </a:xfrm>
                          <a:prstGeom prst="rect">
                            <a:avLst/>
                          </a:prstGeom>
                          <a:noFill/>
                          <a:ln w="9525">
                            <a:noFill/>
                            <a:miter lim="800000"/>
                            <a:headEnd/>
                            <a:tailEnd/>
                          </a:ln>
                        </pic:spPr>
                      </pic:pic>
                    </a:graphicData>
                  </a:graphic>
                </wp:inline>
              </w:drawing>
            </w:r>
          </w:p>
        </w:tc>
      </w:tr>
    </w:tbl>
    <w:p w:rsidR="00C57C58" w:rsidRDefault="00C57C58" w:rsidP="00C57C58">
      <w:pPr>
        <w:pStyle w:val="Ttulo2"/>
        <w:numPr>
          <w:ilvl w:val="1"/>
          <w:numId w:val="4"/>
        </w:numPr>
        <w:tabs>
          <w:tab w:val="clear" w:pos="851"/>
        </w:tabs>
        <w:jc w:val="both"/>
      </w:pPr>
      <w:bookmarkStart w:id="108" w:name="_Toc216858655"/>
      <w:bookmarkStart w:id="109" w:name="_Toc272214423"/>
      <w:r>
        <w:lastRenderedPageBreak/>
        <w:t>Control de Calidad</w:t>
      </w:r>
      <w:bookmarkEnd w:id="108"/>
      <w:bookmarkEnd w:id="109"/>
    </w:p>
    <w:p w:rsidR="00C57C58" w:rsidRDefault="00C57C58" w:rsidP="00C57C58">
      <w:pPr>
        <w:pStyle w:val="NuevoParrafo"/>
        <w:keepNext/>
        <w:rPr>
          <w:lang w:val="es-ES_tradnl"/>
        </w:rPr>
      </w:pPr>
      <w:bookmarkStart w:id="110" w:name="OLE_LINK2"/>
      <w:bookmarkStart w:id="111" w:name="OLE_LINK3"/>
      <w:r w:rsidRPr="00762108">
        <w:rPr>
          <w:lang w:val="es-ES_tradnl"/>
        </w:rPr>
        <w:t xml:space="preserve">A parte de las herramientas disponibles para que los operadores fotogramétricos y editores cartográficos comprueben su trabajo, se </w:t>
      </w:r>
      <w:r>
        <w:rPr>
          <w:lang w:val="es-ES_tradnl"/>
        </w:rPr>
        <w:t>ha incorporado un menú de Control de Calidad específico al programa Júpiter, mediante el cual se lleva a cabo un control exhaustivo tanto métrico como topológico de la cartografía generada.</w:t>
      </w:r>
    </w:p>
    <w:p w:rsidR="00CE5724" w:rsidRDefault="00CE5724" w:rsidP="00CE5724">
      <w:pPr>
        <w:pStyle w:val="Centrado"/>
        <w:rPr>
          <w:lang w:val="es-ES_tradnl"/>
        </w:rPr>
      </w:pPr>
      <w:r w:rsidRPr="00CE5724">
        <w:rPr>
          <w:noProof/>
        </w:rPr>
        <w:drawing>
          <wp:inline distT="0" distB="0" distL="0" distR="0">
            <wp:extent cx="3152775" cy="2371725"/>
            <wp:effectExtent l="19050" t="0" r="9525" b="0"/>
            <wp:docPr id="2" name="Imagen 67" descr="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c"/>
                    <pic:cNvPicPr>
                      <a:picLocks noChangeAspect="1" noChangeArrowheads="1"/>
                    </pic:cNvPicPr>
                  </pic:nvPicPr>
                  <pic:blipFill>
                    <a:blip r:embed="rId40" cstate="print"/>
                    <a:srcRect r="46699"/>
                    <a:stretch>
                      <a:fillRect/>
                    </a:stretch>
                  </pic:blipFill>
                  <pic:spPr bwMode="auto">
                    <a:xfrm>
                      <a:off x="0" y="0"/>
                      <a:ext cx="3152775" cy="2371725"/>
                    </a:xfrm>
                    <a:prstGeom prst="rect">
                      <a:avLst/>
                    </a:prstGeom>
                    <a:noFill/>
                    <a:ln w="9525">
                      <a:noFill/>
                      <a:miter lim="800000"/>
                      <a:headEnd/>
                      <a:tailEnd/>
                    </a:ln>
                  </pic:spPr>
                </pic:pic>
              </a:graphicData>
            </a:graphic>
          </wp:inline>
        </w:drawing>
      </w:r>
    </w:p>
    <w:p w:rsidR="00C57C58" w:rsidRPr="00762108" w:rsidRDefault="00C57C58" w:rsidP="00C57C58">
      <w:pPr>
        <w:pStyle w:val="NuevoParrafo"/>
        <w:rPr>
          <w:lang w:val="es-ES_tradnl"/>
        </w:rPr>
      </w:pPr>
      <w:r>
        <w:rPr>
          <w:lang w:val="es-ES_tradnl"/>
        </w:rPr>
        <w:t>Dentro de este menú</w:t>
      </w:r>
      <w:r w:rsidR="00CE5724">
        <w:rPr>
          <w:lang w:val="es-ES_tradnl"/>
        </w:rPr>
        <w:t>, se pueden</w:t>
      </w:r>
      <w:r>
        <w:rPr>
          <w:lang w:val="es-ES_tradnl"/>
        </w:rPr>
        <w:t xml:space="preserve"> ir analizando cada unas de las acciones que se ejecutan sobre la cartografía.</w:t>
      </w:r>
    </w:p>
    <w:p w:rsidR="00C57C58" w:rsidRDefault="00C57C58" w:rsidP="00CE5724">
      <w:pPr>
        <w:pStyle w:val="Ttulo3"/>
        <w:rPr>
          <w:lang w:val="es-ES_tradnl"/>
        </w:rPr>
      </w:pPr>
      <w:bookmarkStart w:id="112" w:name="_Toc216858656"/>
      <w:bookmarkStart w:id="113" w:name="_Toc272214424"/>
      <w:r>
        <w:rPr>
          <w:lang w:val="es-ES_tradnl"/>
        </w:rPr>
        <w:t>Control de Codificación</w:t>
      </w:r>
      <w:bookmarkEnd w:id="112"/>
      <w:bookmarkEnd w:id="113"/>
    </w:p>
    <w:p w:rsidR="00C57C58" w:rsidRDefault="00C57C58" w:rsidP="00C57C58">
      <w:pPr>
        <w:pStyle w:val="NuevoParrafo"/>
        <w:rPr>
          <w:lang w:val="es-ES_tradnl"/>
        </w:rPr>
      </w:pPr>
      <w:r>
        <w:rPr>
          <w:lang w:val="es-ES_tradnl"/>
        </w:rPr>
        <w:t>Verifica que toda la información presente en el fichero procesado se adecua al Modelo de Datos en las siguientes características:</w:t>
      </w:r>
    </w:p>
    <w:p w:rsidR="00C57C58" w:rsidRDefault="00C57C58" w:rsidP="00CE5724">
      <w:pPr>
        <w:pStyle w:val="GuincontabulacinCar"/>
      </w:pPr>
      <w:r>
        <w:t>Códigos empleados dentro del Modelo</w:t>
      </w:r>
    </w:p>
    <w:p w:rsidR="00C57C58" w:rsidRDefault="00C57C58" w:rsidP="00CE5724">
      <w:pPr>
        <w:pStyle w:val="GuincontabulacinCar"/>
      </w:pPr>
      <w:r>
        <w:t>Tipo de entidad gráfica por cada código</w:t>
      </w:r>
      <w:r w:rsidR="00CE5724">
        <w:t xml:space="preserve">: </w:t>
      </w:r>
      <w:r>
        <w:t>Con una entidad tipo línea no se podrá i</w:t>
      </w:r>
      <w:r w:rsidR="00CE5724">
        <w:t>ncorporar un texto, por ejemplo.</w:t>
      </w:r>
    </w:p>
    <w:p w:rsidR="00C57C58" w:rsidRDefault="00C57C58" w:rsidP="00CE5724">
      <w:pPr>
        <w:pStyle w:val="GuincontabulacinCar"/>
      </w:pPr>
      <w:r>
        <w:t>Atributos de usuario permitidos por las entidades</w:t>
      </w:r>
    </w:p>
    <w:p w:rsidR="00C57C58" w:rsidRDefault="00C57C58" w:rsidP="00CE5724">
      <w:pPr>
        <w:pStyle w:val="GuincontabulacinCar"/>
      </w:pPr>
      <w:r>
        <w:t>Caracterí</w:t>
      </w:r>
      <w:r w:rsidR="00CE5724">
        <w:t>sticas gráficas de los textos: A</w:t>
      </w:r>
      <w:r>
        <w:t>ltura, justificación,</w:t>
      </w:r>
      <w:r w:rsidR="00CE5724">
        <w:t xml:space="preserve"> etc</w:t>
      </w:r>
      <w:r>
        <w:t>.</w:t>
      </w:r>
    </w:p>
    <w:p w:rsidR="00C57C58" w:rsidRDefault="00C57C58" w:rsidP="00CE5724">
      <w:pPr>
        <w:pStyle w:val="GuincontabulacinCar"/>
      </w:pPr>
      <w:r>
        <w:lastRenderedPageBreak/>
        <w:t>Características gráficas de todos los elementos.</w:t>
      </w:r>
    </w:p>
    <w:p w:rsidR="00C57C58" w:rsidRPr="00BB31E7" w:rsidRDefault="00C57C58" w:rsidP="00CE5724">
      <w:pPr>
        <w:pStyle w:val="GuincontabulacinCar"/>
      </w:pPr>
      <w:r>
        <w:t xml:space="preserve">Asignaciones de </w:t>
      </w:r>
      <w:r w:rsidRPr="00CE5724">
        <w:rPr>
          <w:i/>
        </w:rPr>
        <w:t>features</w:t>
      </w:r>
      <w:r>
        <w:t xml:space="preserve"> permitidas</w:t>
      </w:r>
    </w:p>
    <w:p w:rsidR="00C57C58" w:rsidRDefault="00C57C58" w:rsidP="00CE5724">
      <w:pPr>
        <w:pStyle w:val="Ttulo3"/>
        <w:rPr>
          <w:lang w:val="es-ES_tradnl"/>
        </w:rPr>
      </w:pPr>
      <w:bookmarkStart w:id="114" w:name="_Toc216858657"/>
      <w:bookmarkStart w:id="115" w:name="_Toc272214425"/>
      <w:r>
        <w:rPr>
          <w:lang w:val="es-ES_tradnl"/>
        </w:rPr>
        <w:t>Eliminación de puntos dobles</w:t>
      </w:r>
      <w:bookmarkEnd w:id="114"/>
      <w:bookmarkEnd w:id="115"/>
    </w:p>
    <w:p w:rsidR="00C57C58" w:rsidRDefault="00C57C58" w:rsidP="00C57C58">
      <w:pPr>
        <w:pStyle w:val="NuevoParrafo"/>
        <w:rPr>
          <w:lang w:val="es-ES_tradnl"/>
        </w:rPr>
      </w:pPr>
      <w:r>
        <w:rPr>
          <w:lang w:val="es-ES_tradnl"/>
        </w:rPr>
        <w:t>Elimina del fichero la posibilidad de existencia de puntos con coordenadas iguales dentro de la misma entidad. Si existe este problema, el desarrollo de la topología no será el correcto.</w:t>
      </w:r>
    </w:p>
    <w:p w:rsidR="00C57C58" w:rsidRDefault="00C57C58" w:rsidP="00CE5724">
      <w:pPr>
        <w:pStyle w:val="Ttulo3"/>
        <w:rPr>
          <w:lang w:val="es-ES_tradnl"/>
        </w:rPr>
      </w:pPr>
      <w:bookmarkStart w:id="116" w:name="_Toc216858658"/>
      <w:bookmarkStart w:id="117" w:name="_Toc272214426"/>
      <w:bookmarkStart w:id="118" w:name="_Toc112827878"/>
      <w:r>
        <w:rPr>
          <w:lang w:val="es-ES_tradnl"/>
        </w:rPr>
        <w:t>Inserción de vértices para tentativos</w:t>
      </w:r>
      <w:bookmarkEnd w:id="116"/>
      <w:bookmarkEnd w:id="117"/>
    </w:p>
    <w:p w:rsidR="00C57C58" w:rsidRDefault="00C57C58" w:rsidP="00C57C58">
      <w:pPr>
        <w:pStyle w:val="NuevoParrafo"/>
        <w:rPr>
          <w:lang w:val="es-ES_tradnl"/>
        </w:rPr>
      </w:pPr>
      <w:r>
        <w:rPr>
          <w:lang w:val="es-ES_tradnl"/>
        </w:rPr>
        <w:t>En las conexiones entre entidades inserta un vértice en la entidad conectada en el caso de que no existiese, para garantizar el cumplimiento de las condiciones de continuidad definidas en el Modelo de Datos.</w:t>
      </w:r>
    </w:p>
    <w:p w:rsidR="00C57C58" w:rsidRDefault="00C57C58" w:rsidP="00CE5724">
      <w:pPr>
        <w:pStyle w:val="Ttulo3"/>
        <w:rPr>
          <w:lang w:val="es-ES_tradnl"/>
        </w:rPr>
      </w:pPr>
      <w:bookmarkStart w:id="119" w:name="_Toc216858659"/>
      <w:bookmarkStart w:id="120" w:name="_Toc272214427"/>
      <w:r>
        <w:rPr>
          <w:lang w:val="es-ES_tradnl"/>
        </w:rPr>
        <w:t>Control Geométrico</w:t>
      </w:r>
      <w:bookmarkEnd w:id="119"/>
      <w:bookmarkEnd w:id="120"/>
    </w:p>
    <w:p w:rsidR="00C57C58" w:rsidRDefault="00C57C58" w:rsidP="00C57C58">
      <w:pPr>
        <w:pStyle w:val="NuevoParrafo"/>
        <w:rPr>
          <w:lang w:val="es-ES_tradnl"/>
        </w:rPr>
      </w:pPr>
      <w:r>
        <w:rPr>
          <w:lang w:val="es-ES_tradnl"/>
        </w:rPr>
        <w:t xml:space="preserve">En este menú o subgrupo se llevan a cabo todas las depuraciones geométricas sobre el producto final, para garantizar totalmente la presencia de incoherencias geométricas. </w:t>
      </w:r>
      <w:r w:rsidR="00CE5724">
        <w:rPr>
          <w:lang w:val="es-ES_tradnl"/>
        </w:rPr>
        <w:t>Se van</w:t>
      </w:r>
      <w:r>
        <w:rPr>
          <w:lang w:val="es-ES_tradnl"/>
        </w:rPr>
        <w:t xml:space="preserve"> a analizar cada una de las herramientas presentes en él y su funcionamiento. Los controles se pueden pasar todos en conjunto o bien de forma individual, y en todos los casos genera un fichero de resultados en formato XML donde se informa del número de errores, del número de incidencias y del número de avisos, como resumen de los procesos validados.</w:t>
      </w:r>
    </w:p>
    <w:p w:rsidR="00C57C58" w:rsidRDefault="00CE5724" w:rsidP="00C57C58">
      <w:pPr>
        <w:pStyle w:val="NuevoParrafo"/>
        <w:rPr>
          <w:lang w:val="es-ES_tradnl"/>
        </w:rPr>
      </w:pPr>
      <w:r w:rsidRPr="00CE5724">
        <w:rPr>
          <w:noProof/>
        </w:rPr>
        <w:lastRenderedPageBreak/>
        <w:drawing>
          <wp:inline distT="0" distB="0" distL="0" distR="0">
            <wp:extent cx="4838700" cy="4457700"/>
            <wp:effectExtent l="19050" t="0" r="0" b="0"/>
            <wp:docPr id="4" name="Imagen 68" descr="control g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ontrol geo"/>
                    <pic:cNvPicPr>
                      <a:picLocks noChangeAspect="1" noChangeArrowheads="1"/>
                    </pic:cNvPicPr>
                  </pic:nvPicPr>
                  <pic:blipFill>
                    <a:blip r:embed="rId41" cstate="print"/>
                    <a:srcRect l="1152" t="1057" r="1344"/>
                    <a:stretch>
                      <a:fillRect/>
                    </a:stretch>
                  </pic:blipFill>
                  <pic:spPr bwMode="auto">
                    <a:xfrm>
                      <a:off x="0" y="0"/>
                      <a:ext cx="4838700" cy="4457700"/>
                    </a:xfrm>
                    <a:prstGeom prst="rect">
                      <a:avLst/>
                    </a:prstGeom>
                    <a:noFill/>
                    <a:ln w="9525">
                      <a:noFill/>
                      <a:miter lim="800000"/>
                      <a:headEnd/>
                      <a:tailEnd/>
                    </a:ln>
                  </pic:spPr>
                </pic:pic>
              </a:graphicData>
            </a:graphic>
          </wp:inline>
        </w:drawing>
      </w:r>
    </w:p>
    <w:p w:rsidR="00C57C58" w:rsidRDefault="00C57C58" w:rsidP="00C57C58">
      <w:pPr>
        <w:pStyle w:val="NuevoParrafo"/>
        <w:rPr>
          <w:lang w:val="es-ES_tradnl"/>
        </w:rPr>
      </w:pPr>
    </w:p>
    <w:p w:rsidR="00CE5724" w:rsidRDefault="00C57C58" w:rsidP="00CE5724">
      <w:pPr>
        <w:pStyle w:val="Ttulo4"/>
        <w:rPr>
          <w:lang w:val="es-ES_tradnl"/>
        </w:rPr>
      </w:pPr>
      <w:bookmarkStart w:id="121" w:name="_Toc272214428"/>
      <w:r w:rsidRPr="008E5B00">
        <w:rPr>
          <w:lang w:val="es-ES_tradnl"/>
        </w:rPr>
        <w:t>Juntar entidades</w:t>
      </w:r>
      <w:bookmarkEnd w:id="121"/>
    </w:p>
    <w:p w:rsidR="00C57C58" w:rsidRDefault="00C57C58" w:rsidP="00CE5724">
      <w:pPr>
        <w:pStyle w:val="NuevoParrafo"/>
        <w:rPr>
          <w:lang w:val="es-ES_tradnl"/>
        </w:rPr>
      </w:pPr>
      <w:r>
        <w:rPr>
          <w:lang w:val="es-ES_tradnl"/>
        </w:rPr>
        <w:t>Esta opción elimina nodos superfluos en las entidades presentes en el fichero, suprimiendo de esta forma aquellas conexiones entre entidades no necesarias y fusionándolas en un solo elemento. Este proceso no genera informe de error y su ejecución es automática, sin necesidad de intervención posterior por parte del operador.</w:t>
      </w:r>
    </w:p>
    <w:p w:rsidR="00CE5724" w:rsidRDefault="00C57C58" w:rsidP="00CE5724">
      <w:pPr>
        <w:pStyle w:val="Ttulo4"/>
        <w:rPr>
          <w:lang w:val="es-ES_tradnl"/>
        </w:rPr>
      </w:pPr>
      <w:bookmarkStart w:id="122" w:name="_Toc272214429"/>
      <w:r>
        <w:rPr>
          <w:lang w:val="es-ES_tradnl"/>
        </w:rPr>
        <w:lastRenderedPageBreak/>
        <w:t>Buscar duplicadas</w:t>
      </w:r>
      <w:bookmarkEnd w:id="122"/>
    </w:p>
    <w:p w:rsidR="00C57C58" w:rsidRDefault="00C57C58" w:rsidP="00CE5724">
      <w:pPr>
        <w:pStyle w:val="NuevoParrafo"/>
        <w:rPr>
          <w:lang w:val="es-ES_tradnl"/>
        </w:rPr>
      </w:pPr>
      <w:r>
        <w:rPr>
          <w:lang w:val="es-ES_tradnl"/>
        </w:rPr>
        <w:t>Este control busca entidades duplicadas en el fichero, con mismas coordenadas, o tramos de entidades que se encuentran estrictamente solapados en coordenadas con otras distintas. Genera un informe de errores para su corrección, y el objetivo es que dicho informe muestre cero errores.</w:t>
      </w:r>
    </w:p>
    <w:p w:rsidR="008E61C1" w:rsidRDefault="00C57C58" w:rsidP="008E61C1">
      <w:pPr>
        <w:pStyle w:val="Ttulo4"/>
        <w:rPr>
          <w:lang w:val="es-ES_tradnl"/>
        </w:rPr>
      </w:pPr>
      <w:bookmarkStart w:id="123" w:name="_Toc272214430"/>
      <w:r>
        <w:rPr>
          <w:lang w:val="es-ES_tradnl"/>
        </w:rPr>
        <w:t xml:space="preserve">Buscar cortes entre curvas </w:t>
      </w:r>
      <w:r w:rsidR="008E61C1">
        <w:rPr>
          <w:lang w:val="es-ES_tradnl"/>
        </w:rPr>
        <w:t>d</w:t>
      </w:r>
      <w:r>
        <w:rPr>
          <w:lang w:val="es-ES_tradnl"/>
        </w:rPr>
        <w:t>e nivel</w:t>
      </w:r>
      <w:bookmarkEnd w:id="123"/>
    </w:p>
    <w:p w:rsidR="00C57C58" w:rsidRDefault="00C57C58" w:rsidP="008E61C1">
      <w:pPr>
        <w:pStyle w:val="NuevoParrafo"/>
        <w:rPr>
          <w:lang w:val="es-ES_tradnl"/>
        </w:rPr>
      </w:pPr>
      <w:r>
        <w:rPr>
          <w:lang w:val="es-ES_tradnl"/>
        </w:rPr>
        <w:t xml:space="preserve">Analiza si dos o más curvas de nivel con distinta </w:t>
      </w:r>
      <w:r w:rsidR="008E61C1">
        <w:rPr>
          <w:lang w:val="es-ES_tradnl"/>
        </w:rPr>
        <w:t>cota</w:t>
      </w:r>
      <w:r>
        <w:rPr>
          <w:lang w:val="es-ES_tradnl"/>
        </w:rPr>
        <w:t xml:space="preserve"> conectan en un mismo punto en coordenadas XY. Si se produce esta situación, genera un informe para su solución por parte de un operador. El objetivo es que dicho informe muestre cero errores.</w:t>
      </w:r>
    </w:p>
    <w:p w:rsidR="008E61C1" w:rsidRDefault="008E61C1" w:rsidP="008E61C1">
      <w:pPr>
        <w:pStyle w:val="Ttulo4"/>
        <w:rPr>
          <w:lang w:val="es-ES_tradnl"/>
        </w:rPr>
      </w:pPr>
      <w:bookmarkStart w:id="124" w:name="_Toc272214431"/>
      <w:r>
        <w:rPr>
          <w:lang w:val="es-ES_tradnl"/>
        </w:rPr>
        <w:t>Curvas de nivel con cota</w:t>
      </w:r>
      <w:r w:rsidR="00C57C58">
        <w:rPr>
          <w:lang w:val="es-ES_tradnl"/>
        </w:rPr>
        <w:t xml:space="preserve"> múltiplo de la equidistancia</w:t>
      </w:r>
      <w:bookmarkEnd w:id="124"/>
    </w:p>
    <w:p w:rsidR="00C57C58" w:rsidRDefault="00C57C58" w:rsidP="008E61C1">
      <w:pPr>
        <w:pStyle w:val="NuevoParrafo"/>
        <w:rPr>
          <w:lang w:val="es-ES_tradnl"/>
        </w:rPr>
      </w:pPr>
      <w:r>
        <w:rPr>
          <w:lang w:val="es-ES_tradnl"/>
        </w:rPr>
        <w:t xml:space="preserve">Verifica que todas las curvas de nivel son múltiplo de la equidistancia, y que, además, todos los vértices de cada una tienen la misma </w:t>
      </w:r>
      <w:r w:rsidR="008E61C1">
        <w:rPr>
          <w:lang w:val="es-ES_tradnl"/>
        </w:rPr>
        <w:t>cota</w:t>
      </w:r>
      <w:r>
        <w:rPr>
          <w:lang w:val="es-ES_tradnl"/>
        </w:rPr>
        <w:t>. Este programa si encuentra algún error lo repara automáticamente y lo muestra en el informe de errores, siendo el objetivo que dicho informe muestre cero errores.</w:t>
      </w:r>
    </w:p>
    <w:p w:rsidR="008E61C1" w:rsidRDefault="00C57C58" w:rsidP="008E61C1">
      <w:pPr>
        <w:pStyle w:val="Ttulo4"/>
        <w:rPr>
          <w:lang w:val="es-ES_tradnl"/>
        </w:rPr>
      </w:pPr>
      <w:bookmarkStart w:id="125" w:name="_Toc272214432"/>
      <w:r>
        <w:rPr>
          <w:lang w:val="es-ES_tradnl"/>
        </w:rPr>
        <w:t>Comprobar punto de texto y cota</w:t>
      </w:r>
      <w:bookmarkEnd w:id="125"/>
    </w:p>
    <w:p w:rsidR="00C57C58" w:rsidRDefault="00C57C58" w:rsidP="008E61C1">
      <w:pPr>
        <w:pStyle w:val="NuevoParrafo"/>
        <w:rPr>
          <w:lang w:val="es-ES_tradnl"/>
        </w:rPr>
      </w:pPr>
      <w:r>
        <w:rPr>
          <w:lang w:val="es-ES_tradnl"/>
        </w:rPr>
        <w:t xml:space="preserve">Comprueba que todos los puntos acotados tienen su correspondiente texto en un radio adecuado a la escala de trabajo, y que además </w:t>
      </w:r>
      <w:smartTag w:uri="urn:schemas-microsoft-com:office:smarttags" w:element="PersonName">
        <w:smartTagPr>
          <w:attr w:name="ProductID" w:val="la coordenada Z"/>
        </w:smartTagPr>
        <w:r>
          <w:rPr>
            <w:lang w:val="es-ES_tradnl"/>
          </w:rPr>
          <w:t>la coordenada Z</w:t>
        </w:r>
      </w:smartTag>
      <w:r>
        <w:rPr>
          <w:lang w:val="es-ES_tradnl"/>
        </w:rPr>
        <w:t xml:space="preserve"> del punto es coherente con </w:t>
      </w:r>
      <w:smartTag w:uri="urn:schemas-microsoft-com:office:smarttags" w:element="PersonName">
        <w:smartTagPr>
          <w:attr w:name="ProductID" w:val="la coordenada Z"/>
        </w:smartTagPr>
        <w:r>
          <w:rPr>
            <w:lang w:val="es-ES_tradnl"/>
          </w:rPr>
          <w:t>la coordenada Z</w:t>
        </w:r>
      </w:smartTag>
      <w:r>
        <w:rPr>
          <w:lang w:val="es-ES_tradnl"/>
        </w:rPr>
        <w:t xml:space="preserve"> del texto, y que el valor rotulado en el texto es exactamente el valor de Z. Si encuentra errores, arregla automáticamente los que puede y marca para la corrección por parte de un operador los que por falta de datos no se han podido reparar. El objetivo es que dicho informe muestre cero errores.</w:t>
      </w:r>
    </w:p>
    <w:p w:rsidR="008E61C1" w:rsidRDefault="00C57C58" w:rsidP="008E61C1">
      <w:pPr>
        <w:pStyle w:val="Ttulo4"/>
        <w:rPr>
          <w:lang w:val="es-ES_tradnl"/>
        </w:rPr>
      </w:pPr>
      <w:bookmarkStart w:id="126" w:name="_Toc272214433"/>
      <w:r>
        <w:rPr>
          <w:lang w:val="es-ES_tradnl"/>
        </w:rPr>
        <w:lastRenderedPageBreak/>
        <w:t xml:space="preserve">Punto acotado con </w:t>
      </w:r>
      <w:r w:rsidR="008E61C1">
        <w:rPr>
          <w:lang w:val="es-ES_tradnl"/>
        </w:rPr>
        <w:t>cota</w:t>
      </w:r>
      <w:r>
        <w:rPr>
          <w:lang w:val="es-ES_tradnl"/>
        </w:rPr>
        <w:t xml:space="preserve"> fuera de curvas de nivel</w:t>
      </w:r>
      <w:bookmarkEnd w:id="126"/>
    </w:p>
    <w:p w:rsidR="00C57C58" w:rsidRDefault="00C57C58" w:rsidP="008E61C1">
      <w:pPr>
        <w:pStyle w:val="NuevoParrafo"/>
        <w:rPr>
          <w:lang w:val="es-ES_tradnl"/>
        </w:rPr>
      </w:pPr>
      <w:r>
        <w:rPr>
          <w:lang w:val="es-ES_tradnl"/>
        </w:rPr>
        <w:t xml:space="preserve">Esta opción busca elementos del tipo punto acotado que por su coordenada Z se encuentre ubicado planimétricamente entre dos curvas de nivel que no le correspondan. Para llevar a cabo tal comprobación, se genera un Modelo Digital del Terreno solamente con las curvas de nivel, se proyectan los puntos acotados y se compara </w:t>
      </w:r>
      <w:smartTag w:uri="urn:schemas-microsoft-com:office:smarttags" w:element="PersonName">
        <w:smartTagPr>
          <w:attr w:name="ProductID" w:val="la coordenada Z"/>
        </w:smartTagPr>
        <w:r>
          <w:rPr>
            <w:lang w:val="es-ES_tradnl"/>
          </w:rPr>
          <w:t>la coordenada Z</w:t>
        </w:r>
      </w:smartTag>
      <w:r>
        <w:rPr>
          <w:lang w:val="es-ES_tradnl"/>
        </w:rPr>
        <w:t xml:space="preserve"> de la proyección con </w:t>
      </w:r>
      <w:smartTag w:uri="urn:schemas-microsoft-com:office:smarttags" w:element="PersonName">
        <w:smartTagPr>
          <w:attr w:name="ProductID" w:val="la real. Si"/>
        </w:smartTagPr>
        <w:r>
          <w:rPr>
            <w:lang w:val="es-ES_tradnl"/>
          </w:rPr>
          <w:t>la real. Si</w:t>
        </w:r>
      </w:smartTag>
      <w:r>
        <w:rPr>
          <w:lang w:val="es-ES_tradnl"/>
        </w:rPr>
        <w:t xml:space="preserve"> se produce esta situación, genera un informe para su solución por parte de un operador. El objetivo es que dicho informe muestre cero errores.</w:t>
      </w:r>
    </w:p>
    <w:p w:rsidR="008E61C1" w:rsidRDefault="008E61C1" w:rsidP="008E61C1">
      <w:pPr>
        <w:pStyle w:val="Ttulo4"/>
        <w:rPr>
          <w:lang w:val="es-ES_tradnl"/>
        </w:rPr>
      </w:pPr>
      <w:bookmarkStart w:id="127" w:name="_Toc272214434"/>
      <w:r>
        <w:rPr>
          <w:lang w:val="es-ES_tradnl"/>
        </w:rPr>
        <w:t xml:space="preserve">Punto de línea hipsográfica </w:t>
      </w:r>
      <w:r w:rsidR="00C57C58">
        <w:rPr>
          <w:lang w:val="es-ES_tradnl"/>
        </w:rPr>
        <w:t xml:space="preserve">3DT con </w:t>
      </w:r>
      <w:r>
        <w:rPr>
          <w:lang w:val="es-ES_tradnl"/>
        </w:rPr>
        <w:t>cota</w:t>
      </w:r>
      <w:r w:rsidR="00C57C58">
        <w:rPr>
          <w:lang w:val="es-ES_tradnl"/>
        </w:rPr>
        <w:t xml:space="preserve"> fuera de curvas de nivel</w:t>
      </w:r>
      <w:bookmarkEnd w:id="127"/>
    </w:p>
    <w:p w:rsidR="00C57C58" w:rsidRPr="00533BE4" w:rsidRDefault="00C57C58" w:rsidP="008E61C1">
      <w:pPr>
        <w:pStyle w:val="NuevoParrafo"/>
        <w:rPr>
          <w:b/>
          <w:lang w:val="es-ES_tradnl"/>
        </w:rPr>
      </w:pPr>
      <w:r w:rsidRPr="00533BE4">
        <w:rPr>
          <w:lang w:val="es-ES_tradnl"/>
        </w:rPr>
        <w:t>Verifica que todos los vértices de una entidad con coordenada Z terreno, como un talud, tienen sus vértices entre las curvas de nivel adecuadas a su propia elevación.</w:t>
      </w:r>
      <w:r>
        <w:rPr>
          <w:lang w:val="es-ES_tradnl"/>
        </w:rPr>
        <w:t xml:space="preserve"> Para ello, genera un Modelo Digital del Terreno exclusivamente con las curvas de nivel, y proyecta las líneas hipsográficas, comparando de esta forma </w:t>
      </w:r>
      <w:smartTag w:uri="urn:schemas-microsoft-com:office:smarttags" w:element="PersonName">
        <w:smartTagPr>
          <w:attr w:name="ProductID" w:val="la coordenada Z"/>
        </w:smartTagPr>
        <w:r>
          <w:rPr>
            <w:lang w:val="es-ES_tradnl"/>
          </w:rPr>
          <w:t>la coordenada Z</w:t>
        </w:r>
      </w:smartTag>
      <w:r>
        <w:rPr>
          <w:lang w:val="es-ES_tradnl"/>
        </w:rPr>
        <w:t xml:space="preserve"> de la proyección con </w:t>
      </w:r>
      <w:smartTag w:uri="urn:schemas-microsoft-com:office:smarttags" w:element="PersonName">
        <w:smartTagPr>
          <w:attr w:name="ProductID" w:val="la coordenada Z"/>
        </w:smartTagPr>
        <w:r>
          <w:rPr>
            <w:lang w:val="es-ES_tradnl"/>
          </w:rPr>
          <w:t>la coordenada Z</w:t>
        </w:r>
      </w:smartTag>
      <w:r>
        <w:rPr>
          <w:lang w:val="es-ES_tradnl"/>
        </w:rPr>
        <w:t xml:space="preserve"> de los vértices de dichas líneas. Si algún vértice</w:t>
      </w:r>
      <w:r w:rsidR="008E61C1">
        <w:rPr>
          <w:lang w:val="es-ES_tradnl"/>
        </w:rPr>
        <w:t>,</w:t>
      </w:r>
      <w:r>
        <w:rPr>
          <w:lang w:val="es-ES_tradnl"/>
        </w:rPr>
        <w:t xml:space="preserve"> por tanto</w:t>
      </w:r>
      <w:r w:rsidR="008E61C1">
        <w:rPr>
          <w:lang w:val="es-ES_tradnl"/>
        </w:rPr>
        <w:t>,</w:t>
      </w:r>
      <w:r>
        <w:rPr>
          <w:lang w:val="es-ES_tradnl"/>
        </w:rPr>
        <w:t xml:space="preserve"> se encuentra ubicado entre dos curvas de nivel que no se corresponden con su altitud, genera un informe para su solución por parte de un operador. El objetivo es que dicho informe muestre cero errores.</w:t>
      </w:r>
    </w:p>
    <w:p w:rsidR="008E61C1" w:rsidRDefault="00C57C58" w:rsidP="008E61C1">
      <w:pPr>
        <w:pStyle w:val="Ttulo4"/>
        <w:rPr>
          <w:lang w:val="es-ES_tradnl"/>
        </w:rPr>
      </w:pPr>
      <w:bookmarkStart w:id="128" w:name="_Toc272214435"/>
      <w:r>
        <w:rPr>
          <w:lang w:val="es-ES_tradnl"/>
        </w:rPr>
        <w:t xml:space="preserve">Hidrografía con </w:t>
      </w:r>
      <w:r w:rsidR="008E61C1">
        <w:rPr>
          <w:lang w:val="es-ES_tradnl"/>
        </w:rPr>
        <w:t>cota</w:t>
      </w:r>
      <w:r>
        <w:rPr>
          <w:lang w:val="es-ES_tradnl"/>
        </w:rPr>
        <w:t xml:space="preserve"> descendente</w:t>
      </w:r>
      <w:bookmarkEnd w:id="128"/>
    </w:p>
    <w:p w:rsidR="00C57C58" w:rsidRPr="00533BE4" w:rsidRDefault="00C57C58" w:rsidP="008E61C1">
      <w:pPr>
        <w:pStyle w:val="NuevoParrafo"/>
        <w:rPr>
          <w:b/>
          <w:lang w:val="es-ES_tradnl"/>
        </w:rPr>
      </w:pPr>
      <w:r w:rsidRPr="00533BE4">
        <w:rPr>
          <w:lang w:val="es-ES_tradnl"/>
        </w:rPr>
        <w:t>Verifica que la</w:t>
      </w:r>
      <w:r w:rsidR="00641D0E">
        <w:rPr>
          <w:lang w:val="es-ES_tradnl"/>
        </w:rPr>
        <w:t>s</w:t>
      </w:r>
      <w:r w:rsidRPr="00533BE4">
        <w:rPr>
          <w:lang w:val="es-ES_tradnl"/>
        </w:rPr>
        <w:t xml:space="preserve"> </w:t>
      </w:r>
      <w:r w:rsidR="00641D0E">
        <w:rPr>
          <w:lang w:val="es-ES_tradnl"/>
        </w:rPr>
        <w:t xml:space="preserve">altitudes </w:t>
      </w:r>
      <w:r w:rsidRPr="00533BE4">
        <w:rPr>
          <w:lang w:val="es-ES_tradnl"/>
        </w:rPr>
        <w:t>de los vértices de las líneas que definen la hidrografía ti</w:t>
      </w:r>
      <w:r w:rsidR="00641D0E">
        <w:rPr>
          <w:lang w:val="es-ES_tradnl"/>
        </w:rPr>
        <w:t>enen un sentido descendente en cota</w:t>
      </w:r>
      <w:r w:rsidRPr="00533BE4">
        <w:rPr>
          <w:lang w:val="es-ES_tradnl"/>
        </w:rPr>
        <w:t>. Si detecta elementos que no cumplen esta condición, genera u</w:t>
      </w:r>
      <w:r>
        <w:rPr>
          <w:lang w:val="es-ES_tradnl"/>
        </w:rPr>
        <w:t>n informe para su verificación por parte de un operador. El objetivo del control es que dicho informe muestre en todo caso las incidencias reales y cero errores.</w:t>
      </w:r>
    </w:p>
    <w:p w:rsidR="008E61C1" w:rsidRPr="008E61C1" w:rsidRDefault="00C57C58" w:rsidP="008E61C1">
      <w:pPr>
        <w:pStyle w:val="Ttulo4"/>
        <w:rPr>
          <w:lang w:val="es-ES_tradnl"/>
        </w:rPr>
      </w:pPr>
      <w:bookmarkStart w:id="129" w:name="_Toc272214436"/>
      <w:r>
        <w:rPr>
          <w:lang w:val="es-ES_tradnl"/>
        </w:rPr>
        <w:lastRenderedPageBreak/>
        <w:t>Ejes: tramificado, contin</w:t>
      </w:r>
      <w:r w:rsidR="008E61C1">
        <w:rPr>
          <w:lang w:val="es-ES_tradnl"/>
        </w:rPr>
        <w:t>uidad, sentido, extremos libres</w:t>
      </w:r>
      <w:bookmarkEnd w:id="129"/>
    </w:p>
    <w:p w:rsidR="00C57C58" w:rsidRPr="00B742C6" w:rsidRDefault="00C57C58" w:rsidP="008E61C1">
      <w:pPr>
        <w:pStyle w:val="NuevoParrafo"/>
        <w:rPr>
          <w:lang w:val="es-ES_tradnl"/>
        </w:rPr>
      </w:pPr>
      <w:r w:rsidRPr="00B742C6">
        <w:rPr>
          <w:lang w:val="es-ES_tradnl"/>
        </w:rPr>
        <w:t xml:space="preserve">Verifica que los elementos incorporados a la cartografía como tipo eje se encuentran tramificados como le corresponde, suprimiendo de forma automática nodos </w:t>
      </w:r>
      <w:r w:rsidR="008E61C1" w:rsidRPr="00B742C6">
        <w:rPr>
          <w:lang w:val="es-ES_tradnl"/>
        </w:rPr>
        <w:t>superfluos</w:t>
      </w:r>
      <w:r w:rsidRPr="00B742C6">
        <w:rPr>
          <w:lang w:val="es-ES_tradnl"/>
        </w:rPr>
        <w:t>. De la misma forma, mediante algoritmos de análisis topológico de redes lineales, verifica la continuidad del entramado de ejes, el sentido de cada eje. Por último, verifica que ningún eje presente tiene los dos extremos libres, si no que al menos uno de los extremos se encuentra conectado con otro eje. El objetivo del control es que dicho informe muestre en todo caso las incidencias reales y cero errores.</w:t>
      </w:r>
    </w:p>
    <w:p w:rsidR="008E61C1" w:rsidRPr="008E61C1" w:rsidRDefault="00C57C58" w:rsidP="008E61C1">
      <w:pPr>
        <w:pStyle w:val="Ttulo4"/>
        <w:rPr>
          <w:lang w:val="es-ES_tradnl"/>
        </w:rPr>
      </w:pPr>
      <w:bookmarkStart w:id="130" w:name="_Toc272214437"/>
      <w:r>
        <w:rPr>
          <w:lang w:val="es-ES_tradnl"/>
        </w:rPr>
        <w:t>Buscar extremos libres dentro de tolerancia máxima y eliminación de flecos por debajo de tolerancia mínima</w:t>
      </w:r>
      <w:bookmarkEnd w:id="130"/>
    </w:p>
    <w:p w:rsidR="00C57C58" w:rsidRPr="004C0FF8" w:rsidRDefault="00C57C58" w:rsidP="008E61C1">
      <w:pPr>
        <w:pStyle w:val="NuevoParrafo"/>
        <w:rPr>
          <w:lang w:val="es-ES_tradnl"/>
        </w:rPr>
      </w:pPr>
      <w:r w:rsidRPr="004C0FF8">
        <w:rPr>
          <w:lang w:val="es-ES_tradnl"/>
        </w:rPr>
        <w:t>Esta herramienta presenta dos posibles opciones:</w:t>
      </w:r>
    </w:p>
    <w:p w:rsidR="00C57C58" w:rsidRDefault="00C57C58" w:rsidP="008E61C1">
      <w:pPr>
        <w:pStyle w:val="GuincontabulacinCar"/>
      </w:pPr>
      <w:r w:rsidRPr="008E61C1">
        <w:rPr>
          <w:i/>
        </w:rPr>
        <w:t>Sólo buscar</w:t>
      </w:r>
      <w:r w:rsidRPr="004C0FF8">
        <w:t>. Detecta elementos no conectados con ningún elemento a una distancia inferior al valor</w:t>
      </w:r>
      <w:r>
        <w:rPr>
          <w:b/>
        </w:rPr>
        <w:t xml:space="preserve"> </w:t>
      </w:r>
      <w:r w:rsidRPr="004C0FF8">
        <w:t>definido en el parámetro tolerancia máxima.</w:t>
      </w:r>
      <w:r w:rsidR="008E61C1">
        <w:t xml:space="preserve"> </w:t>
      </w:r>
      <w:r>
        <w:t>Se emplea para detectar elementos que debería estar conectados y no lo están. Este control solamente detecta estas incidencias y genera un informe para su posterior verificación interactiva por parte de un operador. El resultado del control puede tener errores tolerables porque la realidad representada tenga esa configuración.</w:t>
      </w:r>
    </w:p>
    <w:p w:rsidR="00C57C58" w:rsidRPr="004C0FF8" w:rsidRDefault="00C57C58" w:rsidP="008E61C1">
      <w:pPr>
        <w:pStyle w:val="GuincontabulacinCar"/>
      </w:pPr>
      <w:r w:rsidRPr="008E61C1">
        <w:rPr>
          <w:i/>
        </w:rPr>
        <w:t>Borrar flecos más buscar</w:t>
      </w:r>
      <w:r>
        <w:t>. Esta herramienta busca los mismo</w:t>
      </w:r>
      <w:r w:rsidR="008E61C1">
        <w:t>s</w:t>
      </w:r>
      <w:r>
        <w:t xml:space="preserve"> errores que la anterior, y, además, elimina todos aquellos flecos cuya dimensión sea inferior al valor definido en el parámetro de tolerancia mínima y tenga al menos un extremo libre. La eliminación es automática, y el informe de errores se comporta igual que la opción anterior.</w:t>
      </w:r>
    </w:p>
    <w:p w:rsidR="008E61C1" w:rsidRPr="008E61C1" w:rsidRDefault="00C57C58" w:rsidP="008E61C1">
      <w:pPr>
        <w:pStyle w:val="Ttulo4"/>
        <w:rPr>
          <w:lang w:val="es-ES_tradnl"/>
        </w:rPr>
      </w:pPr>
      <w:bookmarkStart w:id="131" w:name="_Toc272214438"/>
      <w:r>
        <w:rPr>
          <w:lang w:val="es-ES_tradnl"/>
        </w:rPr>
        <w:lastRenderedPageBreak/>
        <w:t xml:space="preserve">Error en </w:t>
      </w:r>
      <w:r w:rsidR="008E61C1">
        <w:rPr>
          <w:lang w:val="es-ES_tradnl"/>
        </w:rPr>
        <w:t>cota</w:t>
      </w:r>
      <w:r>
        <w:rPr>
          <w:lang w:val="es-ES_tradnl"/>
        </w:rPr>
        <w:t xml:space="preserve"> en el cruce entre curva de nivel y línea hipsográfica</w:t>
      </w:r>
      <w:bookmarkEnd w:id="131"/>
    </w:p>
    <w:p w:rsidR="00C57C58" w:rsidRDefault="00C57C58" w:rsidP="008E61C1">
      <w:pPr>
        <w:pStyle w:val="NuevoParrafo"/>
        <w:keepNext/>
        <w:rPr>
          <w:lang w:val="es-ES_tradnl"/>
        </w:rPr>
      </w:pPr>
      <w:r w:rsidRPr="004C0FF8">
        <w:rPr>
          <w:lang w:val="es-ES_tradnl"/>
        </w:rPr>
        <w:t xml:space="preserve">Esta </w:t>
      </w:r>
      <w:r w:rsidRPr="008E61C1">
        <w:t>herramienta</w:t>
      </w:r>
      <w:r w:rsidRPr="004C0FF8">
        <w:rPr>
          <w:lang w:val="es-ES_tradnl"/>
        </w:rPr>
        <w:t xml:space="preserve"> presenta dos posibles opciones:</w:t>
      </w:r>
    </w:p>
    <w:p w:rsidR="00C57C58" w:rsidRDefault="00C57C58" w:rsidP="008E61C1">
      <w:pPr>
        <w:pStyle w:val="GuincontabulacinCar"/>
      </w:pPr>
      <w:r w:rsidRPr="008E61C1">
        <w:rPr>
          <w:i/>
        </w:rPr>
        <w:t>Sólo buscar</w:t>
      </w:r>
      <w:r w:rsidRPr="004C0FF8">
        <w:t xml:space="preserve">. Detecta </w:t>
      </w:r>
      <w:r>
        <w:t xml:space="preserve">diferencias en </w:t>
      </w:r>
      <w:smartTag w:uri="urn:schemas-microsoft-com:office:smarttags" w:element="PersonName">
        <w:smartTagPr>
          <w:attr w:name="ProductID" w:val="la coordenada Z"/>
        </w:smartTagPr>
        <w:r>
          <w:t>la coordenada Z</w:t>
        </w:r>
      </w:smartTag>
      <w:r>
        <w:t xml:space="preserve"> entre los vértices de las curvas de nivel y las líneas hipsográficas en su punto de intersección por encima del valor definido en el parámetro de </w:t>
      </w:r>
      <w:r w:rsidR="008E61C1">
        <w:t>t</w:t>
      </w:r>
      <w:r>
        <w:t>olerancia. Este control solamente detecta estas incidencias y genera un informe para su posterior verificación interactiva por parte de un operador. El objetivo es que dicho informe muestre cero errores.</w:t>
      </w:r>
    </w:p>
    <w:p w:rsidR="00C57C58" w:rsidRDefault="00C57C58" w:rsidP="008E61C1">
      <w:pPr>
        <w:pStyle w:val="GuincontabulacinCar"/>
      </w:pPr>
      <w:r w:rsidRPr="008E61C1">
        <w:rPr>
          <w:i/>
        </w:rPr>
        <w:t>Arreglar más buscar</w:t>
      </w:r>
      <w:r>
        <w:t xml:space="preserve">. Realiza la misma acción que el anterior, busca errores por encima de la tolerancia, pero además iguala </w:t>
      </w:r>
      <w:smartTag w:uri="urn:schemas-microsoft-com:office:smarttags" w:element="PersonName">
        <w:smartTagPr>
          <w:attr w:name="ProductID" w:val="la coordenada Z"/>
        </w:smartTagPr>
        <w:r>
          <w:t>la coordenada Z</w:t>
        </w:r>
      </w:smartTag>
      <w:r>
        <w:t xml:space="preserve"> en las dos entidades </w:t>
      </w:r>
      <w:r w:rsidR="008E61C1">
        <w:t>intersecadas</w:t>
      </w:r>
      <w:r>
        <w:t xml:space="preserve"> siempre y cuando esta diferencia se inferior al parámetro definido como tolerancia, igualando analíticamente sus valores y evitando de </w:t>
      </w:r>
      <w:r w:rsidR="008E61C1">
        <w:t>esta forma errores de tentativ</w:t>
      </w:r>
      <w:r>
        <w:t>o incorrecto. El objetivo es que dicho informe muestre cero errores.</w:t>
      </w:r>
    </w:p>
    <w:p w:rsidR="008E61C1" w:rsidRPr="008E61C1" w:rsidRDefault="00C57C58" w:rsidP="008E61C1">
      <w:pPr>
        <w:pStyle w:val="Ttulo4"/>
        <w:rPr>
          <w:lang w:val="es-ES_tradnl"/>
        </w:rPr>
      </w:pPr>
      <w:bookmarkStart w:id="132" w:name="_Toc272214439"/>
      <w:r>
        <w:rPr>
          <w:lang w:val="es-ES_tradnl"/>
        </w:rPr>
        <w:t xml:space="preserve">Error en </w:t>
      </w:r>
      <w:r w:rsidR="008E61C1">
        <w:rPr>
          <w:lang w:val="es-ES_tradnl"/>
        </w:rPr>
        <w:t>cota</w:t>
      </w:r>
      <w:r>
        <w:rPr>
          <w:lang w:val="es-ES_tradnl"/>
        </w:rPr>
        <w:t xml:space="preserve"> en el cruce entre curva de nivel y línea planimétrica con cota terreno</w:t>
      </w:r>
      <w:bookmarkEnd w:id="132"/>
    </w:p>
    <w:p w:rsidR="00C57C58" w:rsidRDefault="00C57C58" w:rsidP="008E61C1">
      <w:pPr>
        <w:pStyle w:val="NuevoParrafo"/>
        <w:rPr>
          <w:lang w:val="es-ES_tradnl"/>
        </w:rPr>
      </w:pPr>
      <w:r w:rsidRPr="004C0FF8">
        <w:rPr>
          <w:lang w:val="es-ES_tradnl"/>
        </w:rPr>
        <w:t xml:space="preserve">Esta </w:t>
      </w:r>
      <w:r w:rsidRPr="008E61C1">
        <w:t>herramienta</w:t>
      </w:r>
      <w:r w:rsidRPr="004C0FF8">
        <w:rPr>
          <w:lang w:val="es-ES_tradnl"/>
        </w:rPr>
        <w:t xml:space="preserve"> presenta dos posibles opciones:</w:t>
      </w:r>
    </w:p>
    <w:p w:rsidR="00C57C58" w:rsidRDefault="00C57C58" w:rsidP="008E61C1">
      <w:pPr>
        <w:pStyle w:val="GuincontabulacinCar"/>
      </w:pPr>
      <w:r w:rsidRPr="008E61C1">
        <w:rPr>
          <w:i/>
        </w:rPr>
        <w:t>Sólo buscar</w:t>
      </w:r>
      <w:r w:rsidRPr="004C0FF8">
        <w:t xml:space="preserve">. Detecta </w:t>
      </w:r>
      <w:r>
        <w:t xml:space="preserve">diferencias en </w:t>
      </w:r>
      <w:smartTag w:uri="urn:schemas-microsoft-com:office:smarttags" w:element="PersonName">
        <w:smartTagPr>
          <w:attr w:name="ProductID" w:val="la coordenada Z"/>
        </w:smartTagPr>
        <w:r>
          <w:t>la coordenada Z</w:t>
        </w:r>
      </w:smartTag>
      <w:r>
        <w:t xml:space="preserve"> entre los vértices de las curvas de nivel y las líneas planimétricas con cota terreno en su punto de intersección por encima del valor definido en el parámetro de </w:t>
      </w:r>
      <w:r w:rsidR="008E61C1">
        <w:t>t</w:t>
      </w:r>
      <w:r>
        <w:t>olerancia. Este control solamente detecta estas incidencias y genera un informe para su posterior verificación interactiva por parte de un operador. El objetivo es que dicho informe muestre cero errores.</w:t>
      </w:r>
    </w:p>
    <w:p w:rsidR="00C57C58" w:rsidRDefault="00C57C58" w:rsidP="008E61C1">
      <w:pPr>
        <w:pStyle w:val="GuincontabulacinCar"/>
      </w:pPr>
      <w:r w:rsidRPr="008E61C1">
        <w:rPr>
          <w:i/>
        </w:rPr>
        <w:lastRenderedPageBreak/>
        <w:t>Arreglar más buscar</w:t>
      </w:r>
      <w:r>
        <w:t xml:space="preserve">. Realiza la misma acción que el anterior, busca errores por encima de la tolerancia, pero además iguala </w:t>
      </w:r>
      <w:smartTag w:uri="urn:schemas-microsoft-com:office:smarttags" w:element="PersonName">
        <w:smartTagPr>
          <w:attr w:name="ProductID" w:val="la coordenada Z"/>
        </w:smartTagPr>
        <w:r>
          <w:t>la coordenada Z</w:t>
        </w:r>
      </w:smartTag>
      <w:r>
        <w:t xml:space="preserve"> en las dos entidades </w:t>
      </w:r>
      <w:r w:rsidR="008E61C1">
        <w:t>intersecadas</w:t>
      </w:r>
      <w:r>
        <w:t xml:space="preserve"> siempre y cuando esta diferencia se inferior al parámetro definido como tolerancia, igualando analíticamente sus valores y evitando de esta forma errores de tentativo incorrecto. El objetivo es que dicho informe muestre cero errores.</w:t>
      </w:r>
    </w:p>
    <w:p w:rsidR="00C57C58" w:rsidRDefault="00C57C58" w:rsidP="008E61C1">
      <w:pPr>
        <w:pStyle w:val="Ttulo3"/>
        <w:rPr>
          <w:lang w:val="es-ES_tradnl"/>
        </w:rPr>
      </w:pPr>
      <w:bookmarkStart w:id="133" w:name="_Toc216858660"/>
      <w:bookmarkStart w:id="134" w:name="_Toc272214440"/>
      <w:r>
        <w:rPr>
          <w:lang w:val="es-ES_tradnl"/>
        </w:rPr>
        <w:t xml:space="preserve">Control </w:t>
      </w:r>
      <w:r w:rsidRPr="008E61C1">
        <w:t>Topológico</w:t>
      </w:r>
      <w:bookmarkEnd w:id="133"/>
      <w:bookmarkEnd w:id="134"/>
    </w:p>
    <w:p w:rsidR="00C57C58" w:rsidRDefault="00C57C58" w:rsidP="00C57C58">
      <w:pPr>
        <w:pStyle w:val="NuevoParrafo"/>
        <w:rPr>
          <w:lang w:val="es-ES_tradnl"/>
        </w:rPr>
      </w:pPr>
      <w:r>
        <w:rPr>
          <w:lang w:val="es-ES_tradnl"/>
        </w:rPr>
        <w:t>En este menú o subgrupo se verifica la integridad topológica de todos los recintos presentes en el fichero, verificando los siguientes aspectos:</w:t>
      </w:r>
    </w:p>
    <w:p w:rsidR="00C57C58" w:rsidRDefault="00C57C58" w:rsidP="008E61C1">
      <w:pPr>
        <w:pStyle w:val="GuincontabulacinCar"/>
      </w:pPr>
      <w:r>
        <w:t>Existencia de un solo centroide por recinto. Detecta la ausencia de un centroide en un recinto, o la presencia de más de uno, así como que el centroide tiene la codificación correcta para el tipo de recinto analizado.</w:t>
      </w:r>
    </w:p>
    <w:p w:rsidR="00C57C58" w:rsidRDefault="00C57C58" w:rsidP="008E61C1">
      <w:pPr>
        <w:pStyle w:val="GuincontabulacinCar"/>
      </w:pPr>
      <w:r>
        <w:t>Verifica que los polígonos que conforman un recinto se encuentran perfectamente cerrados mediante las conexiones analíticas de las entidades base.</w:t>
      </w:r>
    </w:p>
    <w:p w:rsidR="00C57C58" w:rsidRDefault="00C57C58" w:rsidP="008E61C1">
      <w:pPr>
        <w:pStyle w:val="GuincontabulacinCar"/>
      </w:pPr>
      <w:r>
        <w:t>Verifica que los polígonos son formados por entidades geográficas que están permitidas para cada tipo de polígono. Esto es, por ejemplo, que un polígono de edificio no se encuentra formado en uno de sus tramos por un elemento no deseado, como por ejemplo una curva de nivel.</w:t>
      </w:r>
    </w:p>
    <w:p w:rsidR="00C57C58" w:rsidRDefault="00C57C58" w:rsidP="008E61C1">
      <w:pPr>
        <w:pStyle w:val="GuincontabulacinCar"/>
      </w:pPr>
      <w:r>
        <w:t>Lista las superficies ocupadas por cada tipo de recinto.</w:t>
      </w:r>
    </w:p>
    <w:p w:rsidR="00C57C58" w:rsidRDefault="00C57C58" w:rsidP="00C57C58">
      <w:pPr>
        <w:pStyle w:val="NuevoParrafo"/>
        <w:rPr>
          <w:lang w:val="es-ES_tradnl"/>
        </w:rPr>
      </w:pPr>
      <w:r>
        <w:rPr>
          <w:lang w:val="es-ES_tradnl"/>
        </w:rPr>
        <w:lastRenderedPageBreak/>
        <w:t>Si este módulo detectase un error, generaría un informe para que un operador subsane la incidencia hasta lograr que el número de errores sea cero, y todos los recintos se formen adecuadamente. El informe final mostrará esta información más la superficie de cada tipo de recinto presente en el fichero</w:t>
      </w:r>
    </w:p>
    <w:p w:rsidR="00C57C58" w:rsidRDefault="00C57C58" w:rsidP="008E61C1">
      <w:pPr>
        <w:pStyle w:val="Ttulo3"/>
        <w:rPr>
          <w:lang w:val="es-ES_tradnl"/>
        </w:rPr>
      </w:pPr>
      <w:bookmarkStart w:id="135" w:name="_Toc216858661"/>
      <w:bookmarkStart w:id="136" w:name="_Toc272214441"/>
      <w:r>
        <w:rPr>
          <w:lang w:val="es-ES_tradnl"/>
        </w:rPr>
        <w:t>Control de bordes</w:t>
      </w:r>
      <w:bookmarkEnd w:id="135"/>
      <w:bookmarkEnd w:id="136"/>
    </w:p>
    <w:p w:rsidR="00C57C58" w:rsidRDefault="00C57C58" w:rsidP="00C57C58">
      <w:pPr>
        <w:pStyle w:val="NuevoParrafo"/>
        <w:rPr>
          <w:lang w:val="es-ES_tradnl"/>
        </w:rPr>
      </w:pPr>
      <w:r>
        <w:rPr>
          <w:lang w:val="es-ES_tradnl"/>
        </w:rPr>
        <w:t>Este programa verifica la continuidad de elementos entre hojas de cartografía contiguas. Esta verificación comprende los siguientes aspectos:</w:t>
      </w:r>
    </w:p>
    <w:p w:rsidR="00C57C58" w:rsidRDefault="00C57C58" w:rsidP="008E61C1">
      <w:pPr>
        <w:pStyle w:val="GuincontabulacinCar"/>
      </w:pPr>
      <w:r w:rsidRPr="008E61C1">
        <w:rPr>
          <w:i/>
        </w:rPr>
        <w:t>Verificación geométrica</w:t>
      </w:r>
      <w:r>
        <w:t>. Verifica que los extremos de las dos entidades, una en cada hoja, tienen las mismas coordenadas XYZ.</w:t>
      </w:r>
    </w:p>
    <w:p w:rsidR="00C57C58" w:rsidRDefault="00C57C58" w:rsidP="008E61C1">
      <w:pPr>
        <w:pStyle w:val="GuincontabulacinCar"/>
      </w:pPr>
      <w:r w:rsidRPr="008E61C1">
        <w:rPr>
          <w:i/>
        </w:rPr>
        <w:t>Verificación de atributos</w:t>
      </w:r>
      <w:r>
        <w:t>. Verifica que una entidad que continúe en más de una hoja mantiene el mismo atributo de usuario en ambas</w:t>
      </w:r>
    </w:p>
    <w:p w:rsidR="00C57C58" w:rsidRDefault="00C57C58" w:rsidP="008E61C1">
      <w:pPr>
        <w:pStyle w:val="GuincontabulacinCar"/>
      </w:pPr>
      <w:r w:rsidRPr="008E61C1">
        <w:rPr>
          <w:i/>
        </w:rPr>
        <w:t>Verificación de recintos</w:t>
      </w:r>
      <w:r>
        <w:t>. Verifica que los recintos conformados en una y otra hoja tienen geometría coincidente en el borde de hoja y que a ambos lados del mismo se encuentra caracterizado el mismo recinto.</w:t>
      </w:r>
    </w:p>
    <w:p w:rsidR="003A3EDC" w:rsidRDefault="003A3EDC" w:rsidP="003A3EDC">
      <w:pPr>
        <w:pStyle w:val="Ttulo2"/>
      </w:pPr>
      <w:bookmarkStart w:id="137" w:name="_Toc272214442"/>
      <w:bookmarkEnd w:id="110"/>
      <w:bookmarkEnd w:id="111"/>
      <w:bookmarkEnd w:id="118"/>
      <w:r w:rsidRPr="00512B80">
        <w:t>Conclusiones</w:t>
      </w:r>
      <w:bookmarkEnd w:id="137"/>
    </w:p>
    <w:p w:rsidR="003A3EDC" w:rsidRDefault="003A3EDC" w:rsidP="00F5350F">
      <w:pPr>
        <w:pStyle w:val="NuevoParrafo"/>
      </w:pPr>
      <w:r>
        <w:t>En este documento se han expuesto las bases para la generación de un Sistema de Información Geográfica. Además, se han detallado dos de los modelos para la formación de la topología, geometría duplicada y geometría única con multicodificación, mostrando sus ventajas e inconvenientes.</w:t>
      </w:r>
    </w:p>
    <w:p w:rsidR="008B6643" w:rsidRPr="00512B80" w:rsidRDefault="003A3EDC" w:rsidP="00F5350F">
      <w:pPr>
        <w:pStyle w:val="NuevoParrafo"/>
        <w:rPr>
          <w:b/>
          <w:sz w:val="28"/>
        </w:rPr>
      </w:pPr>
      <w:r>
        <w:t>Finalmente, partiendo del modelo de geometría única con multicodificación y sus ventajas, se han expuesto las diferentes herramientas que tiene DIGI para llevar a cabo este modelo y comprobar su calidad.</w:t>
      </w:r>
    </w:p>
    <w:p w:rsidR="008B6643" w:rsidRPr="00512B80" w:rsidRDefault="008B6643" w:rsidP="003A3EDC">
      <w:pPr>
        <w:pStyle w:val="Ttulo2"/>
      </w:pPr>
      <w:bookmarkStart w:id="138" w:name="_Toc272214443"/>
      <w:r w:rsidRPr="00512B80">
        <w:lastRenderedPageBreak/>
        <w:t>Bibliografía</w:t>
      </w:r>
      <w:bookmarkEnd w:id="138"/>
    </w:p>
    <w:p w:rsidR="008E61C1" w:rsidRDefault="008E61C1" w:rsidP="00F5350F">
      <w:pPr>
        <w:pStyle w:val="GuincontabulacinCar"/>
      </w:pPr>
      <w:r>
        <w:t xml:space="preserve">Arranz, J.J. y Quirós, M. </w:t>
      </w:r>
      <w:r w:rsidRPr="008E61C1">
        <w:rPr>
          <w:i/>
        </w:rPr>
        <w:t>Dos modelos cartográficos: Geometría única con multicodificación vs Geometría Duplicada</w:t>
      </w:r>
      <w:r>
        <w:t>. 1er. Congreso Internacional de Catastro Unificado y Multipropósito. Universidad de Jaén. 2010. ISBN 978-84-8439-519-5.</w:t>
      </w:r>
    </w:p>
    <w:p w:rsidR="008B6643" w:rsidRPr="003D2383" w:rsidRDefault="008B6643" w:rsidP="00F5350F">
      <w:pPr>
        <w:pStyle w:val="GuincontabulacinCar"/>
        <w:rPr>
          <w:lang w:val="en-US"/>
        </w:rPr>
      </w:pPr>
      <w:r w:rsidRPr="003D2383">
        <w:rPr>
          <w:lang w:val="en-US"/>
        </w:rPr>
        <w:t>International Organization for Standardization (www.iso.org)</w:t>
      </w:r>
    </w:p>
    <w:p w:rsidR="008B6643" w:rsidRPr="003D2383" w:rsidRDefault="008B6643" w:rsidP="00F5350F">
      <w:pPr>
        <w:pStyle w:val="GuincontabulacinCar"/>
        <w:rPr>
          <w:lang w:val="en-US"/>
        </w:rPr>
      </w:pPr>
      <w:r w:rsidRPr="003D2383">
        <w:rPr>
          <w:lang w:val="en-US"/>
        </w:rPr>
        <w:t>MGCP Extraction Guide TRD1 v1.0 FD, 2005</w:t>
      </w:r>
    </w:p>
    <w:p w:rsidR="008B6643" w:rsidRDefault="008B6643" w:rsidP="00F5350F">
      <w:pPr>
        <w:pStyle w:val="GuincontabulacinCar"/>
      </w:pPr>
      <w:bookmarkStart w:id="139" w:name="MGCPExtractionGuidance"/>
      <w:bookmarkStart w:id="140" w:name="MGCP_ExtractionGuidance"/>
      <w:bookmarkEnd w:id="139"/>
      <w:bookmarkEnd w:id="140"/>
      <w:r>
        <w:t>Base Topográfica Armonizada 1:5000 (BTA) v1.0</w:t>
      </w:r>
    </w:p>
    <w:p w:rsidR="008B6643" w:rsidRDefault="008B6643" w:rsidP="00F5350F">
      <w:pPr>
        <w:pStyle w:val="GuincontabulacinCar"/>
      </w:pPr>
      <w:r>
        <w:t>Manual de DIGI versión 2007 (www.digi21.net)</w:t>
      </w:r>
    </w:p>
    <w:p w:rsidR="008B6643" w:rsidRDefault="008B6643" w:rsidP="00F5350F">
      <w:pPr>
        <w:pStyle w:val="GuincontabulacinCar"/>
      </w:pPr>
      <w:r>
        <w:t>es.wikipedia.org</w:t>
      </w:r>
    </w:p>
    <w:p w:rsidR="003A3EDC" w:rsidRDefault="003A3EDC" w:rsidP="008B6643"/>
    <w:sectPr w:rsidR="003A3EDC" w:rsidSect="00316FAC">
      <w:pgSz w:w="11906" w:h="16838" w:code="9"/>
      <w:pgMar w:top="2835" w:right="1701" w:bottom="1701" w:left="1701" w:header="0" w:footer="284"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D6CEF" w:rsidRDefault="00CD6CEF">
      <w:r>
        <w:separator/>
      </w:r>
    </w:p>
  </w:endnote>
  <w:endnote w:type="continuationSeparator" w:id="0">
    <w:p w:rsidR="00CD6CEF" w:rsidRDefault="00CD6CEF">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Console">
    <w:panose1 w:val="020B0609040504020204"/>
    <w:charset w:val="00"/>
    <w:family w:val="modern"/>
    <w:pitch w:val="fixed"/>
    <w:sig w:usb0="8000028F" w:usb1="00001800" w:usb2="00000000" w:usb3="00000000" w:csb0="0000001F" w:csb1="00000000"/>
  </w:font>
  <w:font w:name="Swis721 BlkOul BT">
    <w:altName w:val="Bolt Bd BT"/>
    <w:charset w:val="00"/>
    <w:family w:val="decorative"/>
    <w:pitch w:val="variable"/>
    <w:sig w:usb0="00000001" w:usb1="00000000" w:usb2="00000000" w:usb3="00000000" w:csb0="0000001B" w:csb1="00000000"/>
  </w:font>
  <w:font w:name="Swis721 Ex BT">
    <w:altName w:val="Arial"/>
    <w:charset w:val="00"/>
    <w:family w:val="swiss"/>
    <w:pitch w:val="variable"/>
    <w:sig w:usb0="00000001" w:usb1="00000000" w:usb2="00000000" w:usb3="00000000" w:csb0="0000001B"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67EC" w:rsidRDefault="00B767EC" w:rsidP="001249A6">
    <w:pPr>
      <w:pStyle w:val="Piedepgina"/>
      <w:jc w:val="right"/>
    </w:pPr>
  </w:p>
  <w:p w:rsidR="00B767EC" w:rsidRDefault="00DE5304" w:rsidP="001249A6">
    <w:pPr>
      <w:pStyle w:val="Piedepgina"/>
      <w:jc w:val="right"/>
    </w:pPr>
    <w:r>
      <w:rPr>
        <w:rStyle w:val="Nmerodepgina"/>
      </w:rPr>
      <w:fldChar w:fldCharType="begin"/>
    </w:r>
    <w:r w:rsidR="00B767EC">
      <w:rPr>
        <w:rStyle w:val="Nmerodepgina"/>
      </w:rPr>
      <w:instrText xml:space="preserve"> PAGE </w:instrText>
    </w:r>
    <w:r>
      <w:rPr>
        <w:rStyle w:val="Nmerodepgina"/>
      </w:rPr>
      <w:fldChar w:fldCharType="separate"/>
    </w:r>
    <w:r w:rsidR="003D2383">
      <w:rPr>
        <w:rStyle w:val="Nmerodepgina"/>
        <w:noProof/>
      </w:rPr>
      <w:t>46</w:t>
    </w:r>
    <w:r>
      <w:rPr>
        <w:rStyle w:val="Nmerodepgina"/>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D6CEF" w:rsidRDefault="00CD6CEF">
      <w:r>
        <w:separator/>
      </w:r>
    </w:p>
  </w:footnote>
  <w:footnote w:type="continuationSeparator" w:id="0">
    <w:p w:rsidR="00CD6CEF" w:rsidRDefault="00CD6CE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67EC" w:rsidRDefault="00DE5304">
    <w:pPr>
      <w:pStyle w:val="Encabezad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3188097" o:spid="_x0000_s2077" type="#_x0000_t75" style="position:absolute;left:0;text-align:left;margin-left:0;margin-top:0;width:596.15pt;height:842.9pt;z-index:-251657216;mso-position-horizontal:center;mso-position-horizontal-relative:margin;mso-position-vertical:center;mso-position-vertical-relative:margin" o:allowincell="f">
          <v:imagedata r:id="rId1" o:title="folios"/>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67EC" w:rsidRDefault="00DE5304">
    <w:pPr>
      <w:pStyle w:val="Encabezad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3188098" o:spid="_x0000_s2078" type="#_x0000_t75" style="position:absolute;left:0;text-align:left;margin-left:0;margin-top:0;width:596.15pt;height:842.9pt;z-index:-251656192;mso-position-horizontal:center;mso-position-horizontal-relative:margin;mso-position-vertical:top;mso-position-vertical-relative:page" o:allowincell="f">
          <v:imagedata r:id="rId1" o:title="folios"/>
          <w10:wrap anchorx="margin" anchory="pag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67EC" w:rsidRDefault="00DE5304">
    <w:pPr>
      <w:pStyle w:val="Encabezad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3188096" o:spid="_x0000_s2076" type="#_x0000_t75" style="position:absolute;left:0;text-align:left;margin-left:0;margin-top:0;width:596.15pt;height:842.9pt;z-index:-251658240;mso-position-horizontal:center;mso-position-horizontal-relative:margin;mso-position-vertical:center;mso-position-vertical-relative:margin" o:allowincell="f">
          <v:imagedata r:id="rId1" o:title="folios"/>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7662AA"/>
    <w:multiLevelType w:val="hybridMultilevel"/>
    <w:tmpl w:val="15C219D2"/>
    <w:lvl w:ilvl="0" w:tplc="7D7EC988">
      <w:start w:val="1"/>
      <w:numFmt w:val="bullet"/>
      <w:lvlText w:val="-"/>
      <w:lvlJc w:val="left"/>
      <w:pPr>
        <w:ind w:left="1068" w:hanging="360"/>
      </w:pPr>
      <w:rPr>
        <w:rFonts w:ascii="Calibri" w:eastAsiaTheme="minorHAnsi" w:hAnsi="Calibri"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nsid w:val="10CE64F1"/>
    <w:multiLevelType w:val="hybridMultilevel"/>
    <w:tmpl w:val="961E7114"/>
    <w:lvl w:ilvl="0" w:tplc="0C0A000B">
      <w:start w:val="1"/>
      <w:numFmt w:val="bullet"/>
      <w:lvlText w:val=""/>
      <w:lvlJc w:val="left"/>
      <w:pPr>
        <w:tabs>
          <w:tab w:val="num" w:pos="1287"/>
        </w:tabs>
        <w:ind w:left="1287" w:hanging="360"/>
      </w:pPr>
      <w:rPr>
        <w:rFonts w:ascii="Wingdings" w:hAnsi="Wingdings" w:hint="default"/>
      </w:rPr>
    </w:lvl>
    <w:lvl w:ilvl="1" w:tplc="0C0A0003" w:tentative="1">
      <w:start w:val="1"/>
      <w:numFmt w:val="bullet"/>
      <w:lvlText w:val="o"/>
      <w:lvlJc w:val="left"/>
      <w:pPr>
        <w:tabs>
          <w:tab w:val="num" w:pos="2007"/>
        </w:tabs>
        <w:ind w:left="2007" w:hanging="360"/>
      </w:pPr>
      <w:rPr>
        <w:rFonts w:ascii="Courier New" w:hAnsi="Courier New" w:cs="Courier New" w:hint="default"/>
      </w:rPr>
    </w:lvl>
    <w:lvl w:ilvl="2" w:tplc="0C0A0005" w:tentative="1">
      <w:start w:val="1"/>
      <w:numFmt w:val="bullet"/>
      <w:lvlText w:val=""/>
      <w:lvlJc w:val="left"/>
      <w:pPr>
        <w:tabs>
          <w:tab w:val="num" w:pos="2727"/>
        </w:tabs>
        <w:ind w:left="2727" w:hanging="360"/>
      </w:pPr>
      <w:rPr>
        <w:rFonts w:ascii="Wingdings" w:hAnsi="Wingdings" w:hint="default"/>
      </w:rPr>
    </w:lvl>
    <w:lvl w:ilvl="3" w:tplc="0C0A0001" w:tentative="1">
      <w:start w:val="1"/>
      <w:numFmt w:val="bullet"/>
      <w:lvlText w:val=""/>
      <w:lvlJc w:val="left"/>
      <w:pPr>
        <w:tabs>
          <w:tab w:val="num" w:pos="3447"/>
        </w:tabs>
        <w:ind w:left="3447" w:hanging="360"/>
      </w:pPr>
      <w:rPr>
        <w:rFonts w:ascii="Symbol" w:hAnsi="Symbol" w:hint="default"/>
      </w:rPr>
    </w:lvl>
    <w:lvl w:ilvl="4" w:tplc="0C0A0003" w:tentative="1">
      <w:start w:val="1"/>
      <w:numFmt w:val="bullet"/>
      <w:lvlText w:val="o"/>
      <w:lvlJc w:val="left"/>
      <w:pPr>
        <w:tabs>
          <w:tab w:val="num" w:pos="4167"/>
        </w:tabs>
        <w:ind w:left="4167" w:hanging="360"/>
      </w:pPr>
      <w:rPr>
        <w:rFonts w:ascii="Courier New" w:hAnsi="Courier New" w:cs="Courier New" w:hint="default"/>
      </w:rPr>
    </w:lvl>
    <w:lvl w:ilvl="5" w:tplc="0C0A0005" w:tentative="1">
      <w:start w:val="1"/>
      <w:numFmt w:val="bullet"/>
      <w:lvlText w:val=""/>
      <w:lvlJc w:val="left"/>
      <w:pPr>
        <w:tabs>
          <w:tab w:val="num" w:pos="4887"/>
        </w:tabs>
        <w:ind w:left="4887" w:hanging="360"/>
      </w:pPr>
      <w:rPr>
        <w:rFonts w:ascii="Wingdings" w:hAnsi="Wingdings" w:hint="default"/>
      </w:rPr>
    </w:lvl>
    <w:lvl w:ilvl="6" w:tplc="0C0A0001" w:tentative="1">
      <w:start w:val="1"/>
      <w:numFmt w:val="bullet"/>
      <w:lvlText w:val=""/>
      <w:lvlJc w:val="left"/>
      <w:pPr>
        <w:tabs>
          <w:tab w:val="num" w:pos="5607"/>
        </w:tabs>
        <w:ind w:left="5607" w:hanging="360"/>
      </w:pPr>
      <w:rPr>
        <w:rFonts w:ascii="Symbol" w:hAnsi="Symbol" w:hint="default"/>
      </w:rPr>
    </w:lvl>
    <w:lvl w:ilvl="7" w:tplc="0C0A0003" w:tentative="1">
      <w:start w:val="1"/>
      <w:numFmt w:val="bullet"/>
      <w:lvlText w:val="o"/>
      <w:lvlJc w:val="left"/>
      <w:pPr>
        <w:tabs>
          <w:tab w:val="num" w:pos="6327"/>
        </w:tabs>
        <w:ind w:left="6327" w:hanging="360"/>
      </w:pPr>
      <w:rPr>
        <w:rFonts w:ascii="Courier New" w:hAnsi="Courier New" w:cs="Courier New" w:hint="default"/>
      </w:rPr>
    </w:lvl>
    <w:lvl w:ilvl="8" w:tplc="0C0A0005" w:tentative="1">
      <w:start w:val="1"/>
      <w:numFmt w:val="bullet"/>
      <w:lvlText w:val=""/>
      <w:lvlJc w:val="left"/>
      <w:pPr>
        <w:tabs>
          <w:tab w:val="num" w:pos="7047"/>
        </w:tabs>
        <w:ind w:left="7047" w:hanging="360"/>
      </w:pPr>
      <w:rPr>
        <w:rFonts w:ascii="Wingdings" w:hAnsi="Wingdings" w:hint="default"/>
      </w:rPr>
    </w:lvl>
  </w:abstractNum>
  <w:abstractNum w:abstractNumId="2">
    <w:nsid w:val="15342FE5"/>
    <w:multiLevelType w:val="hybridMultilevel"/>
    <w:tmpl w:val="82EE66A4"/>
    <w:lvl w:ilvl="0" w:tplc="97680E12">
      <w:start w:val="1"/>
      <w:numFmt w:val="bullet"/>
      <w:lvlText w:val=""/>
      <w:lvlJc w:val="left"/>
      <w:pPr>
        <w:tabs>
          <w:tab w:val="num" w:pos="2130"/>
        </w:tabs>
        <w:ind w:left="2130" w:hanging="360"/>
      </w:pPr>
      <w:rPr>
        <w:rFonts w:ascii="Symbol" w:hAnsi="Symbol" w:hint="default"/>
      </w:rPr>
    </w:lvl>
    <w:lvl w:ilvl="1" w:tplc="02F018F2">
      <w:start w:val="1"/>
      <w:numFmt w:val="bullet"/>
      <w:lvlText w:val="o"/>
      <w:lvlJc w:val="left"/>
      <w:pPr>
        <w:tabs>
          <w:tab w:val="num" w:pos="2850"/>
        </w:tabs>
        <w:ind w:left="2850" w:hanging="360"/>
      </w:pPr>
      <w:rPr>
        <w:rFonts w:ascii="Courier New" w:hAnsi="Courier New" w:cs="Courier New" w:hint="default"/>
      </w:rPr>
    </w:lvl>
    <w:lvl w:ilvl="2" w:tplc="0C0A0005" w:tentative="1">
      <w:start w:val="1"/>
      <w:numFmt w:val="bullet"/>
      <w:lvlText w:val=""/>
      <w:lvlJc w:val="left"/>
      <w:pPr>
        <w:tabs>
          <w:tab w:val="num" w:pos="3570"/>
        </w:tabs>
        <w:ind w:left="3570" w:hanging="360"/>
      </w:pPr>
      <w:rPr>
        <w:rFonts w:ascii="Wingdings" w:hAnsi="Wingdings" w:hint="default"/>
      </w:rPr>
    </w:lvl>
    <w:lvl w:ilvl="3" w:tplc="0C0A0001" w:tentative="1">
      <w:start w:val="1"/>
      <w:numFmt w:val="bullet"/>
      <w:lvlText w:val=""/>
      <w:lvlJc w:val="left"/>
      <w:pPr>
        <w:tabs>
          <w:tab w:val="num" w:pos="4290"/>
        </w:tabs>
        <w:ind w:left="4290" w:hanging="360"/>
      </w:pPr>
      <w:rPr>
        <w:rFonts w:ascii="Symbol" w:hAnsi="Symbol" w:hint="default"/>
      </w:rPr>
    </w:lvl>
    <w:lvl w:ilvl="4" w:tplc="0C0A0003" w:tentative="1">
      <w:start w:val="1"/>
      <w:numFmt w:val="bullet"/>
      <w:lvlText w:val="o"/>
      <w:lvlJc w:val="left"/>
      <w:pPr>
        <w:tabs>
          <w:tab w:val="num" w:pos="5010"/>
        </w:tabs>
        <w:ind w:left="5010" w:hanging="360"/>
      </w:pPr>
      <w:rPr>
        <w:rFonts w:ascii="Courier New" w:hAnsi="Courier New" w:cs="Courier New" w:hint="default"/>
      </w:rPr>
    </w:lvl>
    <w:lvl w:ilvl="5" w:tplc="0C0A0005" w:tentative="1">
      <w:start w:val="1"/>
      <w:numFmt w:val="bullet"/>
      <w:lvlText w:val=""/>
      <w:lvlJc w:val="left"/>
      <w:pPr>
        <w:tabs>
          <w:tab w:val="num" w:pos="5730"/>
        </w:tabs>
        <w:ind w:left="5730" w:hanging="360"/>
      </w:pPr>
      <w:rPr>
        <w:rFonts w:ascii="Wingdings" w:hAnsi="Wingdings" w:hint="default"/>
      </w:rPr>
    </w:lvl>
    <w:lvl w:ilvl="6" w:tplc="0C0A0001" w:tentative="1">
      <w:start w:val="1"/>
      <w:numFmt w:val="bullet"/>
      <w:lvlText w:val=""/>
      <w:lvlJc w:val="left"/>
      <w:pPr>
        <w:tabs>
          <w:tab w:val="num" w:pos="6450"/>
        </w:tabs>
        <w:ind w:left="6450" w:hanging="360"/>
      </w:pPr>
      <w:rPr>
        <w:rFonts w:ascii="Symbol" w:hAnsi="Symbol" w:hint="default"/>
      </w:rPr>
    </w:lvl>
    <w:lvl w:ilvl="7" w:tplc="0C0A0003" w:tentative="1">
      <w:start w:val="1"/>
      <w:numFmt w:val="bullet"/>
      <w:lvlText w:val="o"/>
      <w:lvlJc w:val="left"/>
      <w:pPr>
        <w:tabs>
          <w:tab w:val="num" w:pos="7170"/>
        </w:tabs>
        <w:ind w:left="7170" w:hanging="360"/>
      </w:pPr>
      <w:rPr>
        <w:rFonts w:ascii="Courier New" w:hAnsi="Courier New" w:cs="Courier New" w:hint="default"/>
      </w:rPr>
    </w:lvl>
    <w:lvl w:ilvl="8" w:tplc="0C0A0005" w:tentative="1">
      <w:start w:val="1"/>
      <w:numFmt w:val="bullet"/>
      <w:lvlText w:val=""/>
      <w:lvlJc w:val="left"/>
      <w:pPr>
        <w:tabs>
          <w:tab w:val="num" w:pos="7890"/>
        </w:tabs>
        <w:ind w:left="7890" w:hanging="360"/>
      </w:pPr>
      <w:rPr>
        <w:rFonts w:ascii="Wingdings" w:hAnsi="Wingdings" w:hint="default"/>
      </w:rPr>
    </w:lvl>
  </w:abstractNum>
  <w:abstractNum w:abstractNumId="3">
    <w:nsid w:val="360A679E"/>
    <w:multiLevelType w:val="multilevel"/>
    <w:tmpl w:val="A61A9EF6"/>
    <w:lvl w:ilvl="0">
      <w:start w:val="1"/>
      <w:numFmt w:val="upperRoman"/>
      <w:suff w:val="space"/>
      <w:lvlText w:val="Capítulo %1."/>
      <w:lvlJc w:val="right"/>
      <w:pPr>
        <w:ind w:left="0" w:firstLine="8505"/>
      </w:pPr>
      <w:rPr>
        <w:rFonts w:ascii="Lucida Console" w:hAnsi="Lucida Console" w:hint="default"/>
        <w:b w:val="0"/>
        <w:i w:val="0"/>
        <w:sz w:val="40"/>
        <w:szCs w:val="40"/>
      </w:rPr>
    </w:lvl>
    <w:lvl w:ilvl="1">
      <w:start w:val="1"/>
      <w:numFmt w:val="decimal"/>
      <w:lvlRestart w:val="0"/>
      <w:lvlText w:val="%2."/>
      <w:lvlJc w:val="left"/>
      <w:pPr>
        <w:tabs>
          <w:tab w:val="num" w:pos="284"/>
        </w:tabs>
        <w:ind w:left="284" w:hanging="851"/>
      </w:pPr>
      <w:rPr>
        <w:rFonts w:ascii="Swis721 BlkOul BT" w:hAnsi="Swis721 BlkOul BT" w:hint="default"/>
        <w:b w:val="0"/>
        <w:i w:val="0"/>
        <w:color w:val="auto"/>
        <w:position w:val="0"/>
        <w:sz w:val="40"/>
        <w:szCs w:val="40"/>
        <w:u w:val="none"/>
      </w:rPr>
    </w:lvl>
    <w:lvl w:ilvl="2">
      <w:start w:val="1"/>
      <w:numFmt w:val="decimal"/>
      <w:lvlText w:val="%2.%3."/>
      <w:lvlJc w:val="left"/>
      <w:pPr>
        <w:tabs>
          <w:tab w:val="num" w:pos="567"/>
        </w:tabs>
        <w:ind w:left="851" w:hanging="1135"/>
      </w:pPr>
      <w:rPr>
        <w:rFonts w:ascii="Swis721 Ex BT" w:hAnsi="Swis721 Ex BT" w:hint="default"/>
        <w:b/>
        <w:i w:val="0"/>
        <w:color w:val="auto"/>
        <w:sz w:val="24"/>
        <w:szCs w:val="24"/>
      </w:rPr>
    </w:lvl>
    <w:lvl w:ilvl="3">
      <w:start w:val="1"/>
      <w:numFmt w:val="decimal"/>
      <w:lvlText w:val="%2.%3.%4."/>
      <w:lvlJc w:val="left"/>
      <w:pPr>
        <w:tabs>
          <w:tab w:val="num" w:pos="567"/>
        </w:tabs>
        <w:ind w:left="0" w:firstLine="0"/>
      </w:pPr>
      <w:rPr>
        <w:rFonts w:hint="default"/>
      </w:rPr>
    </w:lvl>
    <w:lvl w:ilvl="4">
      <w:start w:val="1"/>
      <w:numFmt w:val="decimal"/>
      <w:suff w:val="space"/>
      <w:lvlText w:val="%2.%3.%4.%5."/>
      <w:lvlJc w:val="left"/>
      <w:pPr>
        <w:ind w:left="0" w:firstLine="0"/>
      </w:pPr>
      <w:rPr>
        <w:rFonts w:ascii="Bookman Old Style" w:hAnsi="Bookman Old Style" w:hint="default"/>
        <w:b w:val="0"/>
        <w:i w:val="0"/>
        <w:sz w:val="20"/>
        <w:szCs w:val="20"/>
      </w:rPr>
    </w:lvl>
    <w:lvl w:ilvl="5">
      <w:start w:val="1"/>
      <w:numFmt w:val="lowerLetter"/>
      <w:suff w:val="space"/>
      <w:lvlText w:val="%6)"/>
      <w:lvlJc w:val="left"/>
      <w:pPr>
        <w:ind w:left="0" w:firstLine="0"/>
      </w:pPr>
      <w:rPr>
        <w:rFonts w:ascii="Bookman Old Style" w:hAnsi="Bookman Old Style" w:hint="default"/>
        <w:b w:val="0"/>
        <w:i/>
        <w:sz w:val="20"/>
        <w:szCs w:val="20"/>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
    <w:nsid w:val="3B8933EA"/>
    <w:multiLevelType w:val="hybridMultilevel"/>
    <w:tmpl w:val="AC26B47A"/>
    <w:lvl w:ilvl="0" w:tplc="0C0A000B">
      <w:start w:val="1"/>
      <w:numFmt w:val="bullet"/>
      <w:lvlText w:val=""/>
      <w:lvlJc w:val="left"/>
      <w:pPr>
        <w:tabs>
          <w:tab w:val="num" w:pos="1287"/>
        </w:tabs>
        <w:ind w:left="1287" w:hanging="360"/>
      </w:pPr>
      <w:rPr>
        <w:rFonts w:ascii="Wingdings" w:hAnsi="Wingdings" w:hint="default"/>
      </w:rPr>
    </w:lvl>
    <w:lvl w:ilvl="1" w:tplc="0C0A0003" w:tentative="1">
      <w:start w:val="1"/>
      <w:numFmt w:val="bullet"/>
      <w:lvlText w:val="o"/>
      <w:lvlJc w:val="left"/>
      <w:pPr>
        <w:tabs>
          <w:tab w:val="num" w:pos="2007"/>
        </w:tabs>
        <w:ind w:left="2007" w:hanging="360"/>
      </w:pPr>
      <w:rPr>
        <w:rFonts w:ascii="Courier New" w:hAnsi="Courier New" w:cs="Courier New" w:hint="default"/>
      </w:rPr>
    </w:lvl>
    <w:lvl w:ilvl="2" w:tplc="0C0A0005" w:tentative="1">
      <w:start w:val="1"/>
      <w:numFmt w:val="bullet"/>
      <w:lvlText w:val=""/>
      <w:lvlJc w:val="left"/>
      <w:pPr>
        <w:tabs>
          <w:tab w:val="num" w:pos="2727"/>
        </w:tabs>
        <w:ind w:left="2727" w:hanging="360"/>
      </w:pPr>
      <w:rPr>
        <w:rFonts w:ascii="Wingdings" w:hAnsi="Wingdings" w:hint="default"/>
      </w:rPr>
    </w:lvl>
    <w:lvl w:ilvl="3" w:tplc="0C0A0001" w:tentative="1">
      <w:start w:val="1"/>
      <w:numFmt w:val="bullet"/>
      <w:lvlText w:val=""/>
      <w:lvlJc w:val="left"/>
      <w:pPr>
        <w:tabs>
          <w:tab w:val="num" w:pos="3447"/>
        </w:tabs>
        <w:ind w:left="3447" w:hanging="360"/>
      </w:pPr>
      <w:rPr>
        <w:rFonts w:ascii="Symbol" w:hAnsi="Symbol" w:hint="default"/>
      </w:rPr>
    </w:lvl>
    <w:lvl w:ilvl="4" w:tplc="0C0A0003" w:tentative="1">
      <w:start w:val="1"/>
      <w:numFmt w:val="bullet"/>
      <w:lvlText w:val="o"/>
      <w:lvlJc w:val="left"/>
      <w:pPr>
        <w:tabs>
          <w:tab w:val="num" w:pos="4167"/>
        </w:tabs>
        <w:ind w:left="4167" w:hanging="360"/>
      </w:pPr>
      <w:rPr>
        <w:rFonts w:ascii="Courier New" w:hAnsi="Courier New" w:cs="Courier New" w:hint="default"/>
      </w:rPr>
    </w:lvl>
    <w:lvl w:ilvl="5" w:tplc="0C0A0005" w:tentative="1">
      <w:start w:val="1"/>
      <w:numFmt w:val="bullet"/>
      <w:lvlText w:val=""/>
      <w:lvlJc w:val="left"/>
      <w:pPr>
        <w:tabs>
          <w:tab w:val="num" w:pos="4887"/>
        </w:tabs>
        <w:ind w:left="4887" w:hanging="360"/>
      </w:pPr>
      <w:rPr>
        <w:rFonts w:ascii="Wingdings" w:hAnsi="Wingdings" w:hint="default"/>
      </w:rPr>
    </w:lvl>
    <w:lvl w:ilvl="6" w:tplc="0C0A0001" w:tentative="1">
      <w:start w:val="1"/>
      <w:numFmt w:val="bullet"/>
      <w:lvlText w:val=""/>
      <w:lvlJc w:val="left"/>
      <w:pPr>
        <w:tabs>
          <w:tab w:val="num" w:pos="5607"/>
        </w:tabs>
        <w:ind w:left="5607" w:hanging="360"/>
      </w:pPr>
      <w:rPr>
        <w:rFonts w:ascii="Symbol" w:hAnsi="Symbol" w:hint="default"/>
      </w:rPr>
    </w:lvl>
    <w:lvl w:ilvl="7" w:tplc="0C0A0003" w:tentative="1">
      <w:start w:val="1"/>
      <w:numFmt w:val="bullet"/>
      <w:lvlText w:val="o"/>
      <w:lvlJc w:val="left"/>
      <w:pPr>
        <w:tabs>
          <w:tab w:val="num" w:pos="6327"/>
        </w:tabs>
        <w:ind w:left="6327" w:hanging="360"/>
      </w:pPr>
      <w:rPr>
        <w:rFonts w:ascii="Courier New" w:hAnsi="Courier New" w:cs="Courier New" w:hint="default"/>
      </w:rPr>
    </w:lvl>
    <w:lvl w:ilvl="8" w:tplc="0C0A0005" w:tentative="1">
      <w:start w:val="1"/>
      <w:numFmt w:val="bullet"/>
      <w:lvlText w:val=""/>
      <w:lvlJc w:val="left"/>
      <w:pPr>
        <w:tabs>
          <w:tab w:val="num" w:pos="7047"/>
        </w:tabs>
        <w:ind w:left="7047" w:hanging="360"/>
      </w:pPr>
      <w:rPr>
        <w:rFonts w:ascii="Wingdings" w:hAnsi="Wingdings" w:hint="default"/>
      </w:rPr>
    </w:lvl>
  </w:abstractNum>
  <w:abstractNum w:abstractNumId="5">
    <w:nsid w:val="43A42E10"/>
    <w:multiLevelType w:val="hybridMultilevel"/>
    <w:tmpl w:val="CDA24A12"/>
    <w:lvl w:ilvl="0" w:tplc="515EFAD2">
      <w:numFmt w:val="bullet"/>
      <w:lvlText w:val="-"/>
      <w:lvlJc w:val="left"/>
      <w:pPr>
        <w:ind w:left="1068" w:hanging="360"/>
      </w:pPr>
      <w:rPr>
        <w:rFonts w:ascii="Calibri" w:eastAsiaTheme="minorHAnsi" w:hAnsi="Calibri" w:cs="Arial" w:hint="default"/>
        <w:color w:val="000000"/>
        <w:sz w:val="22"/>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6">
    <w:nsid w:val="47390AED"/>
    <w:multiLevelType w:val="multilevel"/>
    <w:tmpl w:val="A61A9EF6"/>
    <w:lvl w:ilvl="0">
      <w:start w:val="1"/>
      <w:numFmt w:val="upperRoman"/>
      <w:suff w:val="space"/>
      <w:lvlText w:val="Capítulo %1."/>
      <w:lvlJc w:val="right"/>
      <w:pPr>
        <w:ind w:left="0" w:firstLine="8505"/>
      </w:pPr>
      <w:rPr>
        <w:rFonts w:ascii="Lucida Console" w:hAnsi="Lucida Console" w:hint="default"/>
        <w:b w:val="0"/>
        <w:i w:val="0"/>
        <w:sz w:val="40"/>
        <w:szCs w:val="40"/>
      </w:rPr>
    </w:lvl>
    <w:lvl w:ilvl="1">
      <w:start w:val="1"/>
      <w:numFmt w:val="decimal"/>
      <w:lvlRestart w:val="0"/>
      <w:lvlText w:val="%2."/>
      <w:lvlJc w:val="left"/>
      <w:pPr>
        <w:tabs>
          <w:tab w:val="num" w:pos="284"/>
        </w:tabs>
        <w:ind w:left="284" w:hanging="851"/>
      </w:pPr>
      <w:rPr>
        <w:rFonts w:ascii="Swis721 BlkOul BT" w:hAnsi="Swis721 BlkOul BT" w:hint="default"/>
        <w:b w:val="0"/>
        <w:i w:val="0"/>
        <w:color w:val="auto"/>
        <w:position w:val="0"/>
        <w:sz w:val="40"/>
        <w:szCs w:val="40"/>
        <w:u w:val="none"/>
      </w:rPr>
    </w:lvl>
    <w:lvl w:ilvl="2">
      <w:start w:val="1"/>
      <w:numFmt w:val="decimal"/>
      <w:lvlText w:val="%2.%3."/>
      <w:lvlJc w:val="left"/>
      <w:pPr>
        <w:tabs>
          <w:tab w:val="num" w:pos="567"/>
        </w:tabs>
        <w:ind w:left="851" w:hanging="1135"/>
      </w:pPr>
      <w:rPr>
        <w:rFonts w:ascii="Swis721 Ex BT" w:hAnsi="Swis721 Ex BT" w:hint="default"/>
        <w:b/>
        <w:i w:val="0"/>
        <w:color w:val="auto"/>
        <w:sz w:val="24"/>
        <w:szCs w:val="24"/>
      </w:rPr>
    </w:lvl>
    <w:lvl w:ilvl="3">
      <w:start w:val="1"/>
      <w:numFmt w:val="decimal"/>
      <w:lvlText w:val="%2.%3.%4."/>
      <w:lvlJc w:val="left"/>
      <w:pPr>
        <w:tabs>
          <w:tab w:val="num" w:pos="567"/>
        </w:tabs>
        <w:ind w:left="0" w:firstLine="0"/>
      </w:pPr>
      <w:rPr>
        <w:rFonts w:hint="default"/>
      </w:rPr>
    </w:lvl>
    <w:lvl w:ilvl="4">
      <w:start w:val="1"/>
      <w:numFmt w:val="decimal"/>
      <w:suff w:val="space"/>
      <w:lvlText w:val="%2.%3.%4.%5."/>
      <w:lvlJc w:val="left"/>
      <w:pPr>
        <w:ind w:left="0" w:firstLine="0"/>
      </w:pPr>
      <w:rPr>
        <w:rFonts w:ascii="Bookman Old Style" w:hAnsi="Bookman Old Style" w:hint="default"/>
        <w:b w:val="0"/>
        <w:i w:val="0"/>
        <w:sz w:val="20"/>
        <w:szCs w:val="20"/>
      </w:rPr>
    </w:lvl>
    <w:lvl w:ilvl="5">
      <w:start w:val="1"/>
      <w:numFmt w:val="lowerLetter"/>
      <w:suff w:val="space"/>
      <w:lvlText w:val="%6)"/>
      <w:lvlJc w:val="left"/>
      <w:pPr>
        <w:ind w:left="0" w:firstLine="0"/>
      </w:pPr>
      <w:rPr>
        <w:rFonts w:ascii="Bookman Old Style" w:hAnsi="Bookman Old Style" w:hint="default"/>
        <w:b w:val="0"/>
        <w:i/>
        <w:sz w:val="20"/>
        <w:szCs w:val="20"/>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7">
    <w:nsid w:val="57DC6769"/>
    <w:multiLevelType w:val="multilevel"/>
    <w:tmpl w:val="C05C22B6"/>
    <w:lvl w:ilvl="0">
      <w:start w:val="1"/>
      <w:numFmt w:val="bullet"/>
      <w:lvlText w:val="–"/>
      <w:lvlJc w:val="left"/>
      <w:pPr>
        <w:tabs>
          <w:tab w:val="num" w:pos="284"/>
        </w:tabs>
        <w:ind w:left="1134" w:hanging="283"/>
      </w:pPr>
      <w:rPr>
        <w:rFonts w:ascii="Verdana" w:hAnsi="Verdana" w:hint="default"/>
      </w:rPr>
    </w:lvl>
    <w:lvl w:ilvl="1">
      <w:numFmt w:val="bullet"/>
      <w:lvlText w:val="-"/>
      <w:lvlJc w:val="left"/>
      <w:pPr>
        <w:tabs>
          <w:tab w:val="num" w:pos="1815"/>
        </w:tabs>
        <w:ind w:left="1815" w:hanging="735"/>
      </w:pPr>
      <w:rPr>
        <w:rFonts w:ascii="Bookman Old Style" w:eastAsia="Times New Roman" w:hAnsi="Bookman Old Style" w:cs="Times New Roman"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8">
    <w:nsid w:val="595671AD"/>
    <w:multiLevelType w:val="hybridMultilevel"/>
    <w:tmpl w:val="AC04C982"/>
    <w:lvl w:ilvl="0" w:tplc="0C0A000B">
      <w:start w:val="1"/>
      <w:numFmt w:val="bullet"/>
      <w:lvlText w:val=""/>
      <w:lvlJc w:val="left"/>
      <w:pPr>
        <w:tabs>
          <w:tab w:val="num" w:pos="1287"/>
        </w:tabs>
        <w:ind w:left="1287" w:hanging="360"/>
      </w:pPr>
      <w:rPr>
        <w:rFonts w:ascii="Wingdings" w:hAnsi="Wingdings" w:hint="default"/>
      </w:rPr>
    </w:lvl>
    <w:lvl w:ilvl="1" w:tplc="0C0A0003">
      <w:start w:val="1"/>
      <w:numFmt w:val="bullet"/>
      <w:lvlText w:val="o"/>
      <w:lvlJc w:val="left"/>
      <w:pPr>
        <w:tabs>
          <w:tab w:val="num" w:pos="2007"/>
        </w:tabs>
        <w:ind w:left="2007" w:hanging="360"/>
      </w:pPr>
      <w:rPr>
        <w:rFonts w:ascii="Courier New" w:hAnsi="Courier New" w:cs="Courier New" w:hint="default"/>
      </w:rPr>
    </w:lvl>
    <w:lvl w:ilvl="2" w:tplc="0C0A0005">
      <w:start w:val="1"/>
      <w:numFmt w:val="bullet"/>
      <w:lvlText w:val=""/>
      <w:lvlJc w:val="left"/>
      <w:pPr>
        <w:tabs>
          <w:tab w:val="num" w:pos="2727"/>
        </w:tabs>
        <w:ind w:left="2727" w:hanging="360"/>
      </w:pPr>
      <w:rPr>
        <w:rFonts w:ascii="Wingdings" w:hAnsi="Wingdings" w:hint="default"/>
      </w:rPr>
    </w:lvl>
    <w:lvl w:ilvl="3" w:tplc="0C0A0001" w:tentative="1">
      <w:start w:val="1"/>
      <w:numFmt w:val="bullet"/>
      <w:lvlText w:val=""/>
      <w:lvlJc w:val="left"/>
      <w:pPr>
        <w:tabs>
          <w:tab w:val="num" w:pos="3447"/>
        </w:tabs>
        <w:ind w:left="3447" w:hanging="360"/>
      </w:pPr>
      <w:rPr>
        <w:rFonts w:ascii="Symbol" w:hAnsi="Symbol" w:hint="default"/>
      </w:rPr>
    </w:lvl>
    <w:lvl w:ilvl="4" w:tplc="0C0A0003" w:tentative="1">
      <w:start w:val="1"/>
      <w:numFmt w:val="bullet"/>
      <w:lvlText w:val="o"/>
      <w:lvlJc w:val="left"/>
      <w:pPr>
        <w:tabs>
          <w:tab w:val="num" w:pos="4167"/>
        </w:tabs>
        <w:ind w:left="4167" w:hanging="360"/>
      </w:pPr>
      <w:rPr>
        <w:rFonts w:ascii="Courier New" w:hAnsi="Courier New" w:cs="Courier New" w:hint="default"/>
      </w:rPr>
    </w:lvl>
    <w:lvl w:ilvl="5" w:tplc="0C0A0005" w:tentative="1">
      <w:start w:val="1"/>
      <w:numFmt w:val="bullet"/>
      <w:lvlText w:val=""/>
      <w:lvlJc w:val="left"/>
      <w:pPr>
        <w:tabs>
          <w:tab w:val="num" w:pos="4887"/>
        </w:tabs>
        <w:ind w:left="4887" w:hanging="360"/>
      </w:pPr>
      <w:rPr>
        <w:rFonts w:ascii="Wingdings" w:hAnsi="Wingdings" w:hint="default"/>
      </w:rPr>
    </w:lvl>
    <w:lvl w:ilvl="6" w:tplc="0C0A0001" w:tentative="1">
      <w:start w:val="1"/>
      <w:numFmt w:val="bullet"/>
      <w:lvlText w:val=""/>
      <w:lvlJc w:val="left"/>
      <w:pPr>
        <w:tabs>
          <w:tab w:val="num" w:pos="5607"/>
        </w:tabs>
        <w:ind w:left="5607" w:hanging="360"/>
      </w:pPr>
      <w:rPr>
        <w:rFonts w:ascii="Symbol" w:hAnsi="Symbol" w:hint="default"/>
      </w:rPr>
    </w:lvl>
    <w:lvl w:ilvl="7" w:tplc="0C0A0003" w:tentative="1">
      <w:start w:val="1"/>
      <w:numFmt w:val="bullet"/>
      <w:lvlText w:val="o"/>
      <w:lvlJc w:val="left"/>
      <w:pPr>
        <w:tabs>
          <w:tab w:val="num" w:pos="6327"/>
        </w:tabs>
        <w:ind w:left="6327" w:hanging="360"/>
      </w:pPr>
      <w:rPr>
        <w:rFonts w:ascii="Courier New" w:hAnsi="Courier New" w:cs="Courier New" w:hint="default"/>
      </w:rPr>
    </w:lvl>
    <w:lvl w:ilvl="8" w:tplc="0C0A0005" w:tentative="1">
      <w:start w:val="1"/>
      <w:numFmt w:val="bullet"/>
      <w:lvlText w:val=""/>
      <w:lvlJc w:val="left"/>
      <w:pPr>
        <w:tabs>
          <w:tab w:val="num" w:pos="7047"/>
        </w:tabs>
        <w:ind w:left="7047" w:hanging="360"/>
      </w:pPr>
      <w:rPr>
        <w:rFonts w:ascii="Wingdings" w:hAnsi="Wingdings" w:hint="default"/>
      </w:rPr>
    </w:lvl>
  </w:abstractNum>
  <w:abstractNum w:abstractNumId="9">
    <w:nsid w:val="61B34F93"/>
    <w:multiLevelType w:val="multilevel"/>
    <w:tmpl w:val="EF24C722"/>
    <w:lvl w:ilvl="0">
      <w:start w:val="1"/>
      <w:numFmt w:val="bullet"/>
      <w:pStyle w:val="Guincondostabulaciones"/>
      <w:lvlText w:val="–"/>
      <w:lvlJc w:val="left"/>
      <w:pPr>
        <w:tabs>
          <w:tab w:val="num" w:pos="284"/>
        </w:tabs>
        <w:ind w:left="284" w:hanging="284"/>
      </w:pPr>
      <w:rPr>
        <w:rFonts w:ascii="Verdana" w:hAnsi="Verdana" w:hint="default"/>
      </w:rPr>
    </w:lvl>
    <w:lvl w:ilvl="1">
      <w:start w:val="1"/>
      <w:numFmt w:val="decimal"/>
      <w:suff w:val="space"/>
      <w:lvlText w:val="%2."/>
      <w:lvlJc w:val="left"/>
      <w:pPr>
        <w:ind w:left="0" w:firstLine="0"/>
      </w:pPr>
      <w:rPr>
        <w:rFonts w:hint="default"/>
      </w:rPr>
    </w:lvl>
    <w:lvl w:ilvl="2">
      <w:start w:val="1"/>
      <w:numFmt w:val="decimal"/>
      <w:suff w:val="space"/>
      <w:lvlText w:val="%2.%3."/>
      <w:lvlJc w:val="left"/>
      <w:pPr>
        <w:ind w:left="0" w:firstLine="0"/>
      </w:pPr>
      <w:rPr>
        <w:rFonts w:hint="default"/>
      </w:rPr>
    </w:lvl>
    <w:lvl w:ilvl="3">
      <w:start w:val="1"/>
      <w:numFmt w:val="decimal"/>
      <w:suff w:val="space"/>
      <w:lvlText w:val="%2.%3.%4."/>
      <w:lvlJc w:val="left"/>
      <w:pPr>
        <w:ind w:left="0" w:firstLine="0"/>
      </w:pPr>
      <w:rPr>
        <w:rFonts w:hint="default"/>
      </w:rPr>
    </w:lvl>
    <w:lvl w:ilvl="4">
      <w:start w:val="1"/>
      <w:numFmt w:val="decimal"/>
      <w:suff w:val="nothing"/>
      <w:lvlText w:val="%2.%3.%4.%5. "/>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0">
    <w:nsid w:val="646245F5"/>
    <w:multiLevelType w:val="hybridMultilevel"/>
    <w:tmpl w:val="249A994A"/>
    <w:lvl w:ilvl="0" w:tplc="0C0A000B">
      <w:start w:val="1"/>
      <w:numFmt w:val="bullet"/>
      <w:lvlText w:val=""/>
      <w:lvlJc w:val="left"/>
      <w:pPr>
        <w:tabs>
          <w:tab w:val="num" w:pos="1287"/>
        </w:tabs>
        <w:ind w:left="1287" w:hanging="360"/>
      </w:pPr>
      <w:rPr>
        <w:rFonts w:ascii="Wingdings" w:hAnsi="Wingdings" w:hint="default"/>
      </w:rPr>
    </w:lvl>
    <w:lvl w:ilvl="1" w:tplc="0C0A0003" w:tentative="1">
      <w:start w:val="1"/>
      <w:numFmt w:val="bullet"/>
      <w:lvlText w:val="o"/>
      <w:lvlJc w:val="left"/>
      <w:pPr>
        <w:tabs>
          <w:tab w:val="num" w:pos="2007"/>
        </w:tabs>
        <w:ind w:left="2007" w:hanging="360"/>
      </w:pPr>
      <w:rPr>
        <w:rFonts w:ascii="Courier New" w:hAnsi="Courier New" w:cs="Courier New" w:hint="default"/>
      </w:rPr>
    </w:lvl>
    <w:lvl w:ilvl="2" w:tplc="0C0A0005" w:tentative="1">
      <w:start w:val="1"/>
      <w:numFmt w:val="bullet"/>
      <w:lvlText w:val=""/>
      <w:lvlJc w:val="left"/>
      <w:pPr>
        <w:tabs>
          <w:tab w:val="num" w:pos="2727"/>
        </w:tabs>
        <w:ind w:left="2727" w:hanging="360"/>
      </w:pPr>
      <w:rPr>
        <w:rFonts w:ascii="Wingdings" w:hAnsi="Wingdings" w:hint="default"/>
      </w:rPr>
    </w:lvl>
    <w:lvl w:ilvl="3" w:tplc="0C0A0001" w:tentative="1">
      <w:start w:val="1"/>
      <w:numFmt w:val="bullet"/>
      <w:lvlText w:val=""/>
      <w:lvlJc w:val="left"/>
      <w:pPr>
        <w:tabs>
          <w:tab w:val="num" w:pos="3447"/>
        </w:tabs>
        <w:ind w:left="3447" w:hanging="360"/>
      </w:pPr>
      <w:rPr>
        <w:rFonts w:ascii="Symbol" w:hAnsi="Symbol" w:hint="default"/>
      </w:rPr>
    </w:lvl>
    <w:lvl w:ilvl="4" w:tplc="0C0A0003" w:tentative="1">
      <w:start w:val="1"/>
      <w:numFmt w:val="bullet"/>
      <w:lvlText w:val="o"/>
      <w:lvlJc w:val="left"/>
      <w:pPr>
        <w:tabs>
          <w:tab w:val="num" w:pos="4167"/>
        </w:tabs>
        <w:ind w:left="4167" w:hanging="360"/>
      </w:pPr>
      <w:rPr>
        <w:rFonts w:ascii="Courier New" w:hAnsi="Courier New" w:cs="Courier New" w:hint="default"/>
      </w:rPr>
    </w:lvl>
    <w:lvl w:ilvl="5" w:tplc="0C0A0005" w:tentative="1">
      <w:start w:val="1"/>
      <w:numFmt w:val="bullet"/>
      <w:lvlText w:val=""/>
      <w:lvlJc w:val="left"/>
      <w:pPr>
        <w:tabs>
          <w:tab w:val="num" w:pos="4887"/>
        </w:tabs>
        <w:ind w:left="4887" w:hanging="360"/>
      </w:pPr>
      <w:rPr>
        <w:rFonts w:ascii="Wingdings" w:hAnsi="Wingdings" w:hint="default"/>
      </w:rPr>
    </w:lvl>
    <w:lvl w:ilvl="6" w:tplc="0C0A0001" w:tentative="1">
      <w:start w:val="1"/>
      <w:numFmt w:val="bullet"/>
      <w:lvlText w:val=""/>
      <w:lvlJc w:val="left"/>
      <w:pPr>
        <w:tabs>
          <w:tab w:val="num" w:pos="5607"/>
        </w:tabs>
        <w:ind w:left="5607" w:hanging="360"/>
      </w:pPr>
      <w:rPr>
        <w:rFonts w:ascii="Symbol" w:hAnsi="Symbol" w:hint="default"/>
      </w:rPr>
    </w:lvl>
    <w:lvl w:ilvl="7" w:tplc="0C0A0003" w:tentative="1">
      <w:start w:val="1"/>
      <w:numFmt w:val="bullet"/>
      <w:lvlText w:val="o"/>
      <w:lvlJc w:val="left"/>
      <w:pPr>
        <w:tabs>
          <w:tab w:val="num" w:pos="6327"/>
        </w:tabs>
        <w:ind w:left="6327" w:hanging="360"/>
      </w:pPr>
      <w:rPr>
        <w:rFonts w:ascii="Courier New" w:hAnsi="Courier New" w:cs="Courier New" w:hint="default"/>
      </w:rPr>
    </w:lvl>
    <w:lvl w:ilvl="8" w:tplc="0C0A0005" w:tentative="1">
      <w:start w:val="1"/>
      <w:numFmt w:val="bullet"/>
      <w:lvlText w:val=""/>
      <w:lvlJc w:val="left"/>
      <w:pPr>
        <w:tabs>
          <w:tab w:val="num" w:pos="7047"/>
        </w:tabs>
        <w:ind w:left="7047" w:hanging="360"/>
      </w:pPr>
      <w:rPr>
        <w:rFonts w:ascii="Wingdings" w:hAnsi="Wingdings" w:hint="default"/>
      </w:rPr>
    </w:lvl>
  </w:abstractNum>
  <w:abstractNum w:abstractNumId="11">
    <w:nsid w:val="69CD1A2C"/>
    <w:multiLevelType w:val="hybridMultilevel"/>
    <w:tmpl w:val="572E023E"/>
    <w:lvl w:ilvl="0" w:tplc="B782690C">
      <w:numFmt w:val="bullet"/>
      <w:lvlText w:val="-"/>
      <w:lvlJc w:val="left"/>
      <w:pPr>
        <w:tabs>
          <w:tab w:val="num" w:pos="720"/>
        </w:tabs>
        <w:ind w:left="720" w:hanging="360"/>
      </w:pPr>
      <w:rPr>
        <w:rFonts w:ascii="Times New Roman" w:eastAsia="Times New Roman" w:hAnsi="Times New Roman" w:cs="Times New Roman" w:hint="default"/>
      </w:rPr>
    </w:lvl>
    <w:lvl w:ilvl="1" w:tplc="5A8AD1EE" w:tentative="1">
      <w:start w:val="1"/>
      <w:numFmt w:val="bullet"/>
      <w:lvlText w:val="o"/>
      <w:lvlJc w:val="left"/>
      <w:pPr>
        <w:tabs>
          <w:tab w:val="num" w:pos="1440"/>
        </w:tabs>
        <w:ind w:left="1440" w:hanging="360"/>
      </w:pPr>
      <w:rPr>
        <w:rFonts w:ascii="Courier New" w:hAnsi="Courier New" w:cs="Courier New" w:hint="default"/>
      </w:rPr>
    </w:lvl>
    <w:lvl w:ilvl="2" w:tplc="20FE2BDE" w:tentative="1">
      <w:start w:val="1"/>
      <w:numFmt w:val="bullet"/>
      <w:lvlText w:val=""/>
      <w:lvlJc w:val="left"/>
      <w:pPr>
        <w:tabs>
          <w:tab w:val="num" w:pos="2160"/>
        </w:tabs>
        <w:ind w:left="2160" w:hanging="360"/>
      </w:pPr>
      <w:rPr>
        <w:rFonts w:ascii="Wingdings" w:hAnsi="Wingdings" w:hint="default"/>
      </w:rPr>
    </w:lvl>
    <w:lvl w:ilvl="3" w:tplc="2E829A88" w:tentative="1">
      <w:start w:val="1"/>
      <w:numFmt w:val="bullet"/>
      <w:lvlText w:val=""/>
      <w:lvlJc w:val="left"/>
      <w:pPr>
        <w:tabs>
          <w:tab w:val="num" w:pos="2880"/>
        </w:tabs>
        <w:ind w:left="2880" w:hanging="360"/>
      </w:pPr>
      <w:rPr>
        <w:rFonts w:ascii="Symbol" w:hAnsi="Symbol" w:hint="default"/>
      </w:rPr>
    </w:lvl>
    <w:lvl w:ilvl="4" w:tplc="F2540996" w:tentative="1">
      <w:start w:val="1"/>
      <w:numFmt w:val="bullet"/>
      <w:lvlText w:val="o"/>
      <w:lvlJc w:val="left"/>
      <w:pPr>
        <w:tabs>
          <w:tab w:val="num" w:pos="3600"/>
        </w:tabs>
        <w:ind w:left="3600" w:hanging="360"/>
      </w:pPr>
      <w:rPr>
        <w:rFonts w:ascii="Courier New" w:hAnsi="Courier New" w:cs="Courier New" w:hint="default"/>
      </w:rPr>
    </w:lvl>
    <w:lvl w:ilvl="5" w:tplc="2AB27904" w:tentative="1">
      <w:start w:val="1"/>
      <w:numFmt w:val="bullet"/>
      <w:lvlText w:val=""/>
      <w:lvlJc w:val="left"/>
      <w:pPr>
        <w:tabs>
          <w:tab w:val="num" w:pos="4320"/>
        </w:tabs>
        <w:ind w:left="4320" w:hanging="360"/>
      </w:pPr>
      <w:rPr>
        <w:rFonts w:ascii="Wingdings" w:hAnsi="Wingdings" w:hint="default"/>
      </w:rPr>
    </w:lvl>
    <w:lvl w:ilvl="6" w:tplc="2E389B6C" w:tentative="1">
      <w:start w:val="1"/>
      <w:numFmt w:val="bullet"/>
      <w:lvlText w:val=""/>
      <w:lvlJc w:val="left"/>
      <w:pPr>
        <w:tabs>
          <w:tab w:val="num" w:pos="5040"/>
        </w:tabs>
        <w:ind w:left="5040" w:hanging="360"/>
      </w:pPr>
      <w:rPr>
        <w:rFonts w:ascii="Symbol" w:hAnsi="Symbol" w:hint="default"/>
      </w:rPr>
    </w:lvl>
    <w:lvl w:ilvl="7" w:tplc="F4BC72BA" w:tentative="1">
      <w:start w:val="1"/>
      <w:numFmt w:val="bullet"/>
      <w:lvlText w:val="o"/>
      <w:lvlJc w:val="left"/>
      <w:pPr>
        <w:tabs>
          <w:tab w:val="num" w:pos="5760"/>
        </w:tabs>
        <w:ind w:left="5760" w:hanging="360"/>
      </w:pPr>
      <w:rPr>
        <w:rFonts w:ascii="Courier New" w:hAnsi="Courier New" w:cs="Courier New" w:hint="default"/>
      </w:rPr>
    </w:lvl>
    <w:lvl w:ilvl="8" w:tplc="A998CD3C" w:tentative="1">
      <w:start w:val="1"/>
      <w:numFmt w:val="bullet"/>
      <w:lvlText w:val=""/>
      <w:lvlJc w:val="left"/>
      <w:pPr>
        <w:tabs>
          <w:tab w:val="num" w:pos="6480"/>
        </w:tabs>
        <w:ind w:left="6480" w:hanging="360"/>
      </w:pPr>
      <w:rPr>
        <w:rFonts w:ascii="Wingdings" w:hAnsi="Wingdings" w:hint="default"/>
      </w:rPr>
    </w:lvl>
  </w:abstractNum>
  <w:abstractNum w:abstractNumId="12">
    <w:nsid w:val="6C385D80"/>
    <w:multiLevelType w:val="hybridMultilevel"/>
    <w:tmpl w:val="21424E3C"/>
    <w:lvl w:ilvl="0" w:tplc="16E48BC4">
      <w:start w:val="4"/>
      <w:numFmt w:val="decimal"/>
      <w:lvlText w:val="%1"/>
      <w:lvlJc w:val="left"/>
      <w:pPr>
        <w:tabs>
          <w:tab w:val="num" w:pos="927"/>
        </w:tabs>
        <w:ind w:left="927" w:hanging="360"/>
      </w:pPr>
      <w:rPr>
        <w:rFonts w:hint="default"/>
      </w:rPr>
    </w:lvl>
    <w:lvl w:ilvl="1" w:tplc="0C0A0003" w:tentative="1">
      <w:start w:val="1"/>
      <w:numFmt w:val="lowerLetter"/>
      <w:lvlText w:val="%2."/>
      <w:lvlJc w:val="left"/>
      <w:pPr>
        <w:tabs>
          <w:tab w:val="num" w:pos="1647"/>
        </w:tabs>
        <w:ind w:left="1647" w:hanging="360"/>
      </w:pPr>
    </w:lvl>
    <w:lvl w:ilvl="2" w:tplc="0C0A0005" w:tentative="1">
      <w:start w:val="1"/>
      <w:numFmt w:val="lowerRoman"/>
      <w:lvlText w:val="%3."/>
      <w:lvlJc w:val="right"/>
      <w:pPr>
        <w:tabs>
          <w:tab w:val="num" w:pos="2367"/>
        </w:tabs>
        <w:ind w:left="2367" w:hanging="180"/>
      </w:pPr>
    </w:lvl>
    <w:lvl w:ilvl="3" w:tplc="0C0A0001" w:tentative="1">
      <w:start w:val="1"/>
      <w:numFmt w:val="decimal"/>
      <w:lvlText w:val="%4."/>
      <w:lvlJc w:val="left"/>
      <w:pPr>
        <w:tabs>
          <w:tab w:val="num" w:pos="3087"/>
        </w:tabs>
        <w:ind w:left="3087" w:hanging="360"/>
      </w:pPr>
    </w:lvl>
    <w:lvl w:ilvl="4" w:tplc="0C0A0003" w:tentative="1">
      <w:start w:val="1"/>
      <w:numFmt w:val="lowerLetter"/>
      <w:lvlText w:val="%5."/>
      <w:lvlJc w:val="left"/>
      <w:pPr>
        <w:tabs>
          <w:tab w:val="num" w:pos="3807"/>
        </w:tabs>
        <w:ind w:left="3807" w:hanging="360"/>
      </w:pPr>
    </w:lvl>
    <w:lvl w:ilvl="5" w:tplc="0C0A0005" w:tentative="1">
      <w:start w:val="1"/>
      <w:numFmt w:val="lowerRoman"/>
      <w:lvlText w:val="%6."/>
      <w:lvlJc w:val="right"/>
      <w:pPr>
        <w:tabs>
          <w:tab w:val="num" w:pos="4527"/>
        </w:tabs>
        <w:ind w:left="4527" w:hanging="180"/>
      </w:pPr>
    </w:lvl>
    <w:lvl w:ilvl="6" w:tplc="0C0A0001" w:tentative="1">
      <w:start w:val="1"/>
      <w:numFmt w:val="decimal"/>
      <w:lvlText w:val="%7."/>
      <w:lvlJc w:val="left"/>
      <w:pPr>
        <w:tabs>
          <w:tab w:val="num" w:pos="5247"/>
        </w:tabs>
        <w:ind w:left="5247" w:hanging="360"/>
      </w:pPr>
    </w:lvl>
    <w:lvl w:ilvl="7" w:tplc="0C0A0003" w:tentative="1">
      <w:start w:val="1"/>
      <w:numFmt w:val="lowerLetter"/>
      <w:lvlText w:val="%8."/>
      <w:lvlJc w:val="left"/>
      <w:pPr>
        <w:tabs>
          <w:tab w:val="num" w:pos="5967"/>
        </w:tabs>
        <w:ind w:left="5967" w:hanging="360"/>
      </w:pPr>
    </w:lvl>
    <w:lvl w:ilvl="8" w:tplc="0C0A0005" w:tentative="1">
      <w:start w:val="1"/>
      <w:numFmt w:val="lowerRoman"/>
      <w:lvlText w:val="%9."/>
      <w:lvlJc w:val="right"/>
      <w:pPr>
        <w:tabs>
          <w:tab w:val="num" w:pos="6687"/>
        </w:tabs>
        <w:ind w:left="6687" w:hanging="180"/>
      </w:pPr>
    </w:lvl>
  </w:abstractNum>
  <w:abstractNum w:abstractNumId="13">
    <w:nsid w:val="70F82EAF"/>
    <w:multiLevelType w:val="hybridMultilevel"/>
    <w:tmpl w:val="15965BA8"/>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bullet"/>
      <w:lvlText w:val=""/>
      <w:lvlJc w:val="left"/>
      <w:pPr>
        <w:tabs>
          <w:tab w:val="num" w:pos="2340"/>
        </w:tabs>
        <w:ind w:left="2340" w:hanging="360"/>
      </w:pPr>
      <w:rPr>
        <w:rFonts w:ascii="Wingdings" w:hAnsi="Wingdings" w:hint="default"/>
      </w:rPr>
    </w:lvl>
    <w:lvl w:ilvl="3" w:tplc="FFFFFFFF">
      <w:numFmt w:val="bullet"/>
      <w:lvlText w:val="-"/>
      <w:lvlJc w:val="left"/>
      <w:pPr>
        <w:tabs>
          <w:tab w:val="num" w:pos="2880"/>
        </w:tabs>
        <w:ind w:left="2880" w:hanging="360"/>
      </w:pPr>
      <w:rPr>
        <w:rFonts w:ascii="Arial" w:eastAsia="Times New Roman" w:hAnsi="Arial" w:cs="Arial" w:hint="default"/>
      </w:r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4">
    <w:nsid w:val="76E217B5"/>
    <w:multiLevelType w:val="hybridMultilevel"/>
    <w:tmpl w:val="C05C22B6"/>
    <w:lvl w:ilvl="0" w:tplc="63201724">
      <w:start w:val="1"/>
      <w:numFmt w:val="bullet"/>
      <w:pStyle w:val="GuincontabulacinCar"/>
      <w:lvlText w:val="–"/>
      <w:lvlJc w:val="left"/>
      <w:pPr>
        <w:tabs>
          <w:tab w:val="num" w:pos="284"/>
        </w:tabs>
        <w:ind w:left="1134" w:hanging="283"/>
      </w:pPr>
      <w:rPr>
        <w:rFonts w:ascii="Verdana" w:hAnsi="Verdana" w:hint="default"/>
      </w:rPr>
    </w:lvl>
    <w:lvl w:ilvl="1" w:tplc="0C0A0019">
      <w:numFmt w:val="bullet"/>
      <w:lvlText w:val="-"/>
      <w:lvlJc w:val="left"/>
      <w:pPr>
        <w:tabs>
          <w:tab w:val="num" w:pos="1815"/>
        </w:tabs>
        <w:ind w:left="1815" w:hanging="735"/>
      </w:pPr>
      <w:rPr>
        <w:rFonts w:ascii="Bookman Old Style" w:eastAsia="Times New Roman" w:hAnsi="Bookman Old Style" w:cs="Times New Roman" w:hint="default"/>
      </w:rPr>
    </w:lvl>
    <w:lvl w:ilvl="2" w:tplc="0C0A001B" w:tentative="1">
      <w:start w:val="1"/>
      <w:numFmt w:val="bullet"/>
      <w:lvlText w:val=""/>
      <w:lvlJc w:val="left"/>
      <w:pPr>
        <w:tabs>
          <w:tab w:val="num" w:pos="2160"/>
        </w:tabs>
        <w:ind w:left="2160" w:hanging="360"/>
      </w:pPr>
      <w:rPr>
        <w:rFonts w:ascii="Wingdings" w:hAnsi="Wingdings" w:hint="default"/>
      </w:rPr>
    </w:lvl>
    <w:lvl w:ilvl="3" w:tplc="0C0A000F" w:tentative="1">
      <w:start w:val="1"/>
      <w:numFmt w:val="bullet"/>
      <w:lvlText w:val=""/>
      <w:lvlJc w:val="left"/>
      <w:pPr>
        <w:tabs>
          <w:tab w:val="num" w:pos="2880"/>
        </w:tabs>
        <w:ind w:left="2880" w:hanging="360"/>
      </w:pPr>
      <w:rPr>
        <w:rFonts w:ascii="Symbol" w:hAnsi="Symbol" w:hint="default"/>
      </w:rPr>
    </w:lvl>
    <w:lvl w:ilvl="4" w:tplc="0C0A0019" w:tentative="1">
      <w:start w:val="1"/>
      <w:numFmt w:val="bullet"/>
      <w:lvlText w:val="o"/>
      <w:lvlJc w:val="left"/>
      <w:pPr>
        <w:tabs>
          <w:tab w:val="num" w:pos="3600"/>
        </w:tabs>
        <w:ind w:left="3600" w:hanging="360"/>
      </w:pPr>
      <w:rPr>
        <w:rFonts w:ascii="Courier New" w:hAnsi="Courier New" w:cs="Courier New" w:hint="default"/>
      </w:rPr>
    </w:lvl>
    <w:lvl w:ilvl="5" w:tplc="0C0A001B" w:tentative="1">
      <w:start w:val="1"/>
      <w:numFmt w:val="bullet"/>
      <w:lvlText w:val=""/>
      <w:lvlJc w:val="left"/>
      <w:pPr>
        <w:tabs>
          <w:tab w:val="num" w:pos="4320"/>
        </w:tabs>
        <w:ind w:left="4320" w:hanging="360"/>
      </w:pPr>
      <w:rPr>
        <w:rFonts w:ascii="Wingdings" w:hAnsi="Wingdings" w:hint="default"/>
      </w:rPr>
    </w:lvl>
    <w:lvl w:ilvl="6" w:tplc="0C0A000F" w:tentative="1">
      <w:start w:val="1"/>
      <w:numFmt w:val="bullet"/>
      <w:lvlText w:val=""/>
      <w:lvlJc w:val="left"/>
      <w:pPr>
        <w:tabs>
          <w:tab w:val="num" w:pos="5040"/>
        </w:tabs>
        <w:ind w:left="5040" w:hanging="360"/>
      </w:pPr>
      <w:rPr>
        <w:rFonts w:ascii="Symbol" w:hAnsi="Symbol" w:hint="default"/>
      </w:rPr>
    </w:lvl>
    <w:lvl w:ilvl="7" w:tplc="0C0A0019" w:tentative="1">
      <w:start w:val="1"/>
      <w:numFmt w:val="bullet"/>
      <w:lvlText w:val="o"/>
      <w:lvlJc w:val="left"/>
      <w:pPr>
        <w:tabs>
          <w:tab w:val="num" w:pos="5760"/>
        </w:tabs>
        <w:ind w:left="5760" w:hanging="360"/>
      </w:pPr>
      <w:rPr>
        <w:rFonts w:ascii="Courier New" w:hAnsi="Courier New" w:cs="Courier New" w:hint="default"/>
      </w:rPr>
    </w:lvl>
    <w:lvl w:ilvl="8" w:tplc="0C0A001B" w:tentative="1">
      <w:start w:val="1"/>
      <w:numFmt w:val="bullet"/>
      <w:lvlText w:val=""/>
      <w:lvlJc w:val="left"/>
      <w:pPr>
        <w:tabs>
          <w:tab w:val="num" w:pos="6480"/>
        </w:tabs>
        <w:ind w:left="6480" w:hanging="360"/>
      </w:pPr>
      <w:rPr>
        <w:rFonts w:ascii="Wingdings" w:hAnsi="Wingdings" w:hint="default"/>
      </w:rPr>
    </w:lvl>
  </w:abstractNum>
  <w:abstractNum w:abstractNumId="15">
    <w:nsid w:val="79D6579A"/>
    <w:multiLevelType w:val="multilevel"/>
    <w:tmpl w:val="4FEA45DC"/>
    <w:lvl w:ilvl="0">
      <w:start w:val="1"/>
      <w:numFmt w:val="upperRoman"/>
      <w:suff w:val="space"/>
      <w:lvlText w:val="Capítulo %1."/>
      <w:lvlJc w:val="right"/>
      <w:pPr>
        <w:ind w:left="0" w:firstLine="8505"/>
      </w:pPr>
      <w:rPr>
        <w:rFonts w:ascii="Lucida Console" w:hAnsi="Lucida Console" w:hint="default"/>
        <w:b w:val="0"/>
        <w:i w:val="0"/>
        <w:sz w:val="40"/>
        <w:szCs w:val="40"/>
      </w:rPr>
    </w:lvl>
    <w:lvl w:ilvl="1">
      <w:numFmt w:val="decimal"/>
      <w:lvlRestart w:val="0"/>
      <w:pStyle w:val="Ttulo2"/>
      <w:lvlText w:val="%2."/>
      <w:lvlJc w:val="left"/>
      <w:pPr>
        <w:tabs>
          <w:tab w:val="num" w:pos="851"/>
        </w:tabs>
        <w:ind w:left="851" w:hanging="851"/>
      </w:pPr>
      <w:rPr>
        <w:rFonts w:ascii="Swis721 BlkOul BT" w:hAnsi="Swis721 BlkOul BT" w:hint="default"/>
        <w:b w:val="0"/>
        <w:i w:val="0"/>
        <w:color w:val="auto"/>
        <w:position w:val="0"/>
        <w:sz w:val="40"/>
        <w:szCs w:val="40"/>
        <w:u w:val="none"/>
      </w:rPr>
    </w:lvl>
    <w:lvl w:ilvl="2">
      <w:start w:val="1"/>
      <w:numFmt w:val="decimal"/>
      <w:pStyle w:val="Ttulo3"/>
      <w:lvlText w:val="%2.%3."/>
      <w:lvlJc w:val="left"/>
      <w:pPr>
        <w:tabs>
          <w:tab w:val="num" w:pos="567"/>
        </w:tabs>
        <w:ind w:left="851" w:hanging="1135"/>
      </w:pPr>
      <w:rPr>
        <w:rFonts w:ascii="Swis721 Ex BT" w:hAnsi="Swis721 Ex BT" w:hint="default"/>
        <w:b/>
        <w:i w:val="0"/>
        <w:color w:val="auto"/>
        <w:sz w:val="24"/>
        <w:szCs w:val="24"/>
      </w:rPr>
    </w:lvl>
    <w:lvl w:ilvl="3">
      <w:start w:val="1"/>
      <w:numFmt w:val="decimal"/>
      <w:pStyle w:val="Ttulo4"/>
      <w:lvlText w:val="%2.%3.%4."/>
      <w:lvlJc w:val="left"/>
      <w:pPr>
        <w:tabs>
          <w:tab w:val="num" w:pos="567"/>
        </w:tabs>
        <w:ind w:left="0" w:firstLine="0"/>
      </w:pPr>
      <w:rPr>
        <w:rFonts w:hint="default"/>
      </w:rPr>
    </w:lvl>
    <w:lvl w:ilvl="4">
      <w:start w:val="1"/>
      <w:numFmt w:val="decimal"/>
      <w:pStyle w:val="Ttulo5"/>
      <w:suff w:val="space"/>
      <w:lvlText w:val="%2.%3.%4.%5."/>
      <w:lvlJc w:val="left"/>
      <w:pPr>
        <w:ind w:left="0" w:firstLine="0"/>
      </w:pPr>
      <w:rPr>
        <w:rFonts w:ascii="Bookman Old Style" w:hAnsi="Bookman Old Style" w:hint="default"/>
        <w:b w:val="0"/>
        <w:i w:val="0"/>
        <w:sz w:val="20"/>
        <w:szCs w:val="20"/>
      </w:rPr>
    </w:lvl>
    <w:lvl w:ilvl="5">
      <w:start w:val="1"/>
      <w:numFmt w:val="lowerLetter"/>
      <w:pStyle w:val="Ttulo6"/>
      <w:suff w:val="space"/>
      <w:lvlText w:val="%6)"/>
      <w:lvlJc w:val="left"/>
      <w:pPr>
        <w:ind w:left="0" w:firstLine="0"/>
      </w:pPr>
      <w:rPr>
        <w:rFonts w:ascii="Bookman Old Style" w:hAnsi="Bookman Old Style" w:hint="default"/>
        <w:b w:val="0"/>
        <w:i/>
        <w:sz w:val="20"/>
        <w:szCs w:val="20"/>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num w:numId="1">
    <w:abstractNumId w:val="11"/>
  </w:num>
  <w:num w:numId="2">
    <w:abstractNumId w:val="9"/>
  </w:num>
  <w:num w:numId="3">
    <w:abstractNumId w:val="14"/>
  </w:num>
  <w:num w:numId="4">
    <w:abstractNumId w:val="15"/>
  </w:num>
  <w:num w:numId="5">
    <w:abstractNumId w:val="15"/>
  </w:num>
  <w:num w:numId="6">
    <w:abstractNumId w:val="15"/>
  </w:num>
  <w:num w:numId="7">
    <w:abstractNumId w:val="15"/>
  </w:num>
  <w:num w:numId="8">
    <w:abstractNumId w:val="15"/>
  </w:num>
  <w:num w:numId="9">
    <w:abstractNumId w:val="15"/>
  </w:num>
  <w:num w:numId="10">
    <w:abstractNumId w:val="15"/>
  </w:num>
  <w:num w:numId="11">
    <w:abstractNumId w:val="15"/>
  </w:num>
  <w:num w:numId="12">
    <w:abstractNumId w:val="15"/>
  </w:num>
  <w:num w:numId="13">
    <w:abstractNumId w:val="6"/>
  </w:num>
  <w:num w:numId="14">
    <w:abstractNumId w:val="3"/>
  </w:num>
  <w:num w:numId="15">
    <w:abstractNumId w:val="12"/>
  </w:num>
  <w:num w:numId="16">
    <w:abstractNumId w:val="2"/>
  </w:num>
  <w:num w:numId="17">
    <w:abstractNumId w:val="7"/>
  </w:num>
  <w:num w:numId="18">
    <w:abstractNumId w:val="0"/>
  </w:num>
  <w:num w:numId="19">
    <w:abstractNumId w:val="13"/>
  </w:num>
  <w:num w:numId="20">
    <w:abstractNumId w:val="5"/>
  </w:num>
  <w:num w:numId="21">
    <w:abstractNumId w:val="4"/>
  </w:num>
  <w:num w:numId="22">
    <w:abstractNumId w:val="8"/>
  </w:num>
  <w:num w:numId="23">
    <w:abstractNumId w:val="1"/>
  </w:num>
  <w:num w:numId="24">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gutterAtTop/>
  <w:activeWritingStyle w:appName="MSWord" w:lang="es-ES" w:vendorID="64" w:dllVersion="131078" w:nlCheck="1" w:checkStyle="0"/>
  <w:activeWritingStyle w:appName="MSWord" w:lang="es-ES_tradnl" w:vendorID="64" w:dllVersion="131078" w:nlCheck="1" w:checkStyle="1"/>
  <w:activeWritingStyle w:appName="MSWord" w:lang="en-GB" w:vendorID="64" w:dllVersion="131078" w:nlCheck="1" w:checkStyle="1"/>
  <w:activeWritingStyle w:appName="MSWord" w:lang="en-US" w:vendorID="64" w:dllVersion="131078" w:nlCheck="1" w:checkStyle="1"/>
  <w:stylePaneFormatFilter w:val="3001"/>
  <w:defaultTabStop w:val="340"/>
  <w:hyphenationZone w:val="425"/>
  <w:characterSpacingControl w:val="doNotCompress"/>
  <w:hdrShapeDefaults>
    <o:shapedefaults v:ext="edit" spidmax="13314">
      <o:colormenu v:ext="edit" fillcolor="none"/>
    </o:shapedefaults>
    <o:shapelayout v:ext="edit">
      <o:idmap v:ext="edit" data="2"/>
    </o:shapelayout>
  </w:hdrShapeDefaults>
  <w:footnotePr>
    <w:footnote w:id="-1"/>
    <w:footnote w:id="0"/>
  </w:footnotePr>
  <w:endnotePr>
    <w:endnote w:id="-1"/>
    <w:endnote w:id="0"/>
  </w:endnotePr>
  <w:compat/>
  <w:rsids>
    <w:rsidRoot w:val="00754E38"/>
    <w:rsid w:val="00001C99"/>
    <w:rsid w:val="00002CB3"/>
    <w:rsid w:val="000100C0"/>
    <w:rsid w:val="00011779"/>
    <w:rsid w:val="0001400B"/>
    <w:rsid w:val="000153DA"/>
    <w:rsid w:val="0002706C"/>
    <w:rsid w:val="00031F59"/>
    <w:rsid w:val="00034E9A"/>
    <w:rsid w:val="00044997"/>
    <w:rsid w:val="0005067C"/>
    <w:rsid w:val="00066487"/>
    <w:rsid w:val="000800F9"/>
    <w:rsid w:val="000844F5"/>
    <w:rsid w:val="000960E0"/>
    <w:rsid w:val="000A6E27"/>
    <w:rsid w:val="000A785E"/>
    <w:rsid w:val="000D080A"/>
    <w:rsid w:val="000D19EA"/>
    <w:rsid w:val="000D62D6"/>
    <w:rsid w:val="000E1264"/>
    <w:rsid w:val="000E3464"/>
    <w:rsid w:val="000F052C"/>
    <w:rsid w:val="001006DC"/>
    <w:rsid w:val="00106AF0"/>
    <w:rsid w:val="00111F40"/>
    <w:rsid w:val="001249A6"/>
    <w:rsid w:val="001501A9"/>
    <w:rsid w:val="001519CB"/>
    <w:rsid w:val="00151E00"/>
    <w:rsid w:val="00152467"/>
    <w:rsid w:val="00165A74"/>
    <w:rsid w:val="00173045"/>
    <w:rsid w:val="00174F96"/>
    <w:rsid w:val="001866A9"/>
    <w:rsid w:val="00193B5C"/>
    <w:rsid w:val="001A0EA6"/>
    <w:rsid w:val="001A1080"/>
    <w:rsid w:val="001A55B2"/>
    <w:rsid w:val="001B14BF"/>
    <w:rsid w:val="001C30EB"/>
    <w:rsid w:val="001E02F4"/>
    <w:rsid w:val="001E4A4B"/>
    <w:rsid w:val="001F3FF5"/>
    <w:rsid w:val="0021649A"/>
    <w:rsid w:val="002177D2"/>
    <w:rsid w:val="00237A8D"/>
    <w:rsid w:val="00251EE2"/>
    <w:rsid w:val="002602C2"/>
    <w:rsid w:val="00264BE1"/>
    <w:rsid w:val="00266B64"/>
    <w:rsid w:val="00285B74"/>
    <w:rsid w:val="002A1ADA"/>
    <w:rsid w:val="002A45C3"/>
    <w:rsid w:val="002B1471"/>
    <w:rsid w:val="002C1FD4"/>
    <w:rsid w:val="002E1346"/>
    <w:rsid w:val="002F1336"/>
    <w:rsid w:val="002F1CC0"/>
    <w:rsid w:val="00316FAC"/>
    <w:rsid w:val="003228FA"/>
    <w:rsid w:val="003354B1"/>
    <w:rsid w:val="00337E82"/>
    <w:rsid w:val="00337FC5"/>
    <w:rsid w:val="003456F5"/>
    <w:rsid w:val="00346DE5"/>
    <w:rsid w:val="0035444E"/>
    <w:rsid w:val="003604E5"/>
    <w:rsid w:val="00362650"/>
    <w:rsid w:val="00363F84"/>
    <w:rsid w:val="003718FA"/>
    <w:rsid w:val="003823C4"/>
    <w:rsid w:val="003A3EDC"/>
    <w:rsid w:val="003C3D22"/>
    <w:rsid w:val="003D2383"/>
    <w:rsid w:val="003D7DC9"/>
    <w:rsid w:val="003E6591"/>
    <w:rsid w:val="003E7D32"/>
    <w:rsid w:val="003F35A3"/>
    <w:rsid w:val="003F7807"/>
    <w:rsid w:val="00405F9B"/>
    <w:rsid w:val="004179C2"/>
    <w:rsid w:val="00420532"/>
    <w:rsid w:val="004238A8"/>
    <w:rsid w:val="00436B1A"/>
    <w:rsid w:val="00452EF8"/>
    <w:rsid w:val="00453BB7"/>
    <w:rsid w:val="0046086C"/>
    <w:rsid w:val="004679A4"/>
    <w:rsid w:val="0048527B"/>
    <w:rsid w:val="00497E83"/>
    <w:rsid w:val="004A568B"/>
    <w:rsid w:val="004A6CCB"/>
    <w:rsid w:val="004B2318"/>
    <w:rsid w:val="004B6D5E"/>
    <w:rsid w:val="004C03C2"/>
    <w:rsid w:val="004C2E8D"/>
    <w:rsid w:val="004D543C"/>
    <w:rsid w:val="004D56A5"/>
    <w:rsid w:val="004E0B1C"/>
    <w:rsid w:val="004E2331"/>
    <w:rsid w:val="004E2BF2"/>
    <w:rsid w:val="004E3CD9"/>
    <w:rsid w:val="004E7354"/>
    <w:rsid w:val="004F5EAC"/>
    <w:rsid w:val="004F7AA3"/>
    <w:rsid w:val="004F7F7E"/>
    <w:rsid w:val="0051066F"/>
    <w:rsid w:val="00512D24"/>
    <w:rsid w:val="00515ABF"/>
    <w:rsid w:val="005467D6"/>
    <w:rsid w:val="00551019"/>
    <w:rsid w:val="00563FD0"/>
    <w:rsid w:val="00594754"/>
    <w:rsid w:val="005A59FD"/>
    <w:rsid w:val="005B671F"/>
    <w:rsid w:val="005C4CD9"/>
    <w:rsid w:val="005E6FFA"/>
    <w:rsid w:val="005F6042"/>
    <w:rsid w:val="0060185F"/>
    <w:rsid w:val="00601C74"/>
    <w:rsid w:val="00612AF8"/>
    <w:rsid w:val="00621064"/>
    <w:rsid w:val="006223D8"/>
    <w:rsid w:val="00630D11"/>
    <w:rsid w:val="00634935"/>
    <w:rsid w:val="006361DC"/>
    <w:rsid w:val="00641D0E"/>
    <w:rsid w:val="00643B55"/>
    <w:rsid w:val="0064539B"/>
    <w:rsid w:val="00653FF9"/>
    <w:rsid w:val="0065574B"/>
    <w:rsid w:val="00663416"/>
    <w:rsid w:val="006748A8"/>
    <w:rsid w:val="00677F60"/>
    <w:rsid w:val="00697D52"/>
    <w:rsid w:val="006C4AA6"/>
    <w:rsid w:val="006C696C"/>
    <w:rsid w:val="006D0D54"/>
    <w:rsid w:val="006E04A5"/>
    <w:rsid w:val="006E4DF0"/>
    <w:rsid w:val="006E5CBB"/>
    <w:rsid w:val="006E6117"/>
    <w:rsid w:val="006E707A"/>
    <w:rsid w:val="006E7E65"/>
    <w:rsid w:val="00706B9E"/>
    <w:rsid w:val="00707146"/>
    <w:rsid w:val="007150F6"/>
    <w:rsid w:val="00716AD9"/>
    <w:rsid w:val="00724E4A"/>
    <w:rsid w:val="00733E99"/>
    <w:rsid w:val="00751C29"/>
    <w:rsid w:val="00754E38"/>
    <w:rsid w:val="00756A05"/>
    <w:rsid w:val="00761023"/>
    <w:rsid w:val="00762108"/>
    <w:rsid w:val="00764B97"/>
    <w:rsid w:val="007665F2"/>
    <w:rsid w:val="0077784F"/>
    <w:rsid w:val="00781FA2"/>
    <w:rsid w:val="007933B6"/>
    <w:rsid w:val="007A1893"/>
    <w:rsid w:val="007B63B8"/>
    <w:rsid w:val="007C0F43"/>
    <w:rsid w:val="007C30B5"/>
    <w:rsid w:val="007D0946"/>
    <w:rsid w:val="007D5800"/>
    <w:rsid w:val="007D65D2"/>
    <w:rsid w:val="007F2A55"/>
    <w:rsid w:val="007F315B"/>
    <w:rsid w:val="008109F4"/>
    <w:rsid w:val="008161F8"/>
    <w:rsid w:val="00835E62"/>
    <w:rsid w:val="00855E0C"/>
    <w:rsid w:val="0086159D"/>
    <w:rsid w:val="00862EA7"/>
    <w:rsid w:val="00873B30"/>
    <w:rsid w:val="00887595"/>
    <w:rsid w:val="008A3DA0"/>
    <w:rsid w:val="008B0B51"/>
    <w:rsid w:val="008B2B2D"/>
    <w:rsid w:val="008B6643"/>
    <w:rsid w:val="008B7AA6"/>
    <w:rsid w:val="008C1431"/>
    <w:rsid w:val="008C7400"/>
    <w:rsid w:val="008D34F5"/>
    <w:rsid w:val="008D475E"/>
    <w:rsid w:val="008E3DE3"/>
    <w:rsid w:val="008E61C1"/>
    <w:rsid w:val="008E6EFF"/>
    <w:rsid w:val="00921D3D"/>
    <w:rsid w:val="00926510"/>
    <w:rsid w:val="00942B55"/>
    <w:rsid w:val="0094767D"/>
    <w:rsid w:val="00957F8E"/>
    <w:rsid w:val="00964069"/>
    <w:rsid w:val="009746D1"/>
    <w:rsid w:val="00983AA3"/>
    <w:rsid w:val="00990619"/>
    <w:rsid w:val="00991334"/>
    <w:rsid w:val="00994347"/>
    <w:rsid w:val="00994A3D"/>
    <w:rsid w:val="009B1C6F"/>
    <w:rsid w:val="009B34D2"/>
    <w:rsid w:val="009B4EFE"/>
    <w:rsid w:val="009B7D43"/>
    <w:rsid w:val="009C2CFE"/>
    <w:rsid w:val="009C3417"/>
    <w:rsid w:val="009C3B07"/>
    <w:rsid w:val="009F547F"/>
    <w:rsid w:val="00A042A2"/>
    <w:rsid w:val="00A064A9"/>
    <w:rsid w:val="00A064EA"/>
    <w:rsid w:val="00A15C8A"/>
    <w:rsid w:val="00A15FED"/>
    <w:rsid w:val="00A218A2"/>
    <w:rsid w:val="00A24495"/>
    <w:rsid w:val="00A41FEE"/>
    <w:rsid w:val="00A845B2"/>
    <w:rsid w:val="00A92FF9"/>
    <w:rsid w:val="00A95DA5"/>
    <w:rsid w:val="00AA6069"/>
    <w:rsid w:val="00AB0900"/>
    <w:rsid w:val="00AB5DCD"/>
    <w:rsid w:val="00AC00F1"/>
    <w:rsid w:val="00AC1F03"/>
    <w:rsid w:val="00AE3743"/>
    <w:rsid w:val="00AF24F5"/>
    <w:rsid w:val="00B156B0"/>
    <w:rsid w:val="00B238B3"/>
    <w:rsid w:val="00B23C67"/>
    <w:rsid w:val="00B241D1"/>
    <w:rsid w:val="00B31B0A"/>
    <w:rsid w:val="00B35399"/>
    <w:rsid w:val="00B3661C"/>
    <w:rsid w:val="00B739AD"/>
    <w:rsid w:val="00B767EC"/>
    <w:rsid w:val="00B8257A"/>
    <w:rsid w:val="00B83055"/>
    <w:rsid w:val="00B85296"/>
    <w:rsid w:val="00B96468"/>
    <w:rsid w:val="00B96FFC"/>
    <w:rsid w:val="00BA31E3"/>
    <w:rsid w:val="00BB0346"/>
    <w:rsid w:val="00BB147E"/>
    <w:rsid w:val="00BB31E7"/>
    <w:rsid w:val="00BB4BF3"/>
    <w:rsid w:val="00BC67CA"/>
    <w:rsid w:val="00BD3D1C"/>
    <w:rsid w:val="00BD644D"/>
    <w:rsid w:val="00BF1881"/>
    <w:rsid w:val="00BF2D55"/>
    <w:rsid w:val="00BF481D"/>
    <w:rsid w:val="00C12DDA"/>
    <w:rsid w:val="00C20222"/>
    <w:rsid w:val="00C24200"/>
    <w:rsid w:val="00C3601A"/>
    <w:rsid w:val="00C3606C"/>
    <w:rsid w:val="00C508E9"/>
    <w:rsid w:val="00C52DB1"/>
    <w:rsid w:val="00C55E21"/>
    <w:rsid w:val="00C57C58"/>
    <w:rsid w:val="00C817B1"/>
    <w:rsid w:val="00C85C8B"/>
    <w:rsid w:val="00C91B19"/>
    <w:rsid w:val="00C95361"/>
    <w:rsid w:val="00C9606E"/>
    <w:rsid w:val="00CA0E39"/>
    <w:rsid w:val="00CB09C4"/>
    <w:rsid w:val="00CB374E"/>
    <w:rsid w:val="00CB48E6"/>
    <w:rsid w:val="00CD004E"/>
    <w:rsid w:val="00CD3798"/>
    <w:rsid w:val="00CD6CEF"/>
    <w:rsid w:val="00CE5724"/>
    <w:rsid w:val="00CE5AAF"/>
    <w:rsid w:val="00D22478"/>
    <w:rsid w:val="00D238B8"/>
    <w:rsid w:val="00D25E69"/>
    <w:rsid w:val="00D328B2"/>
    <w:rsid w:val="00D330DC"/>
    <w:rsid w:val="00D33A90"/>
    <w:rsid w:val="00D35D2B"/>
    <w:rsid w:val="00D545A1"/>
    <w:rsid w:val="00D755E7"/>
    <w:rsid w:val="00D820DF"/>
    <w:rsid w:val="00D84D64"/>
    <w:rsid w:val="00D863FB"/>
    <w:rsid w:val="00D95FC8"/>
    <w:rsid w:val="00DA4080"/>
    <w:rsid w:val="00DC4F23"/>
    <w:rsid w:val="00DC728C"/>
    <w:rsid w:val="00DC7428"/>
    <w:rsid w:val="00DD5B30"/>
    <w:rsid w:val="00DE5304"/>
    <w:rsid w:val="00DF7DD8"/>
    <w:rsid w:val="00E04F91"/>
    <w:rsid w:val="00E13F40"/>
    <w:rsid w:val="00E45E71"/>
    <w:rsid w:val="00E47A08"/>
    <w:rsid w:val="00E61364"/>
    <w:rsid w:val="00E614A4"/>
    <w:rsid w:val="00E667B0"/>
    <w:rsid w:val="00E8406A"/>
    <w:rsid w:val="00E93A58"/>
    <w:rsid w:val="00EA204E"/>
    <w:rsid w:val="00EB1D78"/>
    <w:rsid w:val="00EB5956"/>
    <w:rsid w:val="00ED4463"/>
    <w:rsid w:val="00EE30C0"/>
    <w:rsid w:val="00EE4027"/>
    <w:rsid w:val="00EE68BD"/>
    <w:rsid w:val="00EF294A"/>
    <w:rsid w:val="00EF4D94"/>
    <w:rsid w:val="00F10F48"/>
    <w:rsid w:val="00F235AA"/>
    <w:rsid w:val="00F3058E"/>
    <w:rsid w:val="00F31EBF"/>
    <w:rsid w:val="00F321FC"/>
    <w:rsid w:val="00F5350F"/>
    <w:rsid w:val="00F53D0A"/>
    <w:rsid w:val="00F54CC0"/>
    <w:rsid w:val="00F61520"/>
    <w:rsid w:val="00F71A12"/>
    <w:rsid w:val="00F87C83"/>
    <w:rsid w:val="00F965AC"/>
    <w:rsid w:val="00F96917"/>
    <w:rsid w:val="00F96E6F"/>
    <w:rsid w:val="00FA1BE6"/>
    <w:rsid w:val="00FB03E3"/>
    <w:rsid w:val="00FB4A7C"/>
    <w:rsid w:val="00FC3D89"/>
    <w:rsid w:val="00FC688E"/>
    <w:rsid w:val="00FD16F0"/>
    <w:rsid w:val="00FD6F2E"/>
    <w:rsid w:val="00FE3C60"/>
    <w:rsid w:val="00FE4002"/>
    <w:rsid w:val="00FF13BF"/>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13314">
      <o:colormenu v:ext="edit" fillcolor="none"/>
    </o:shapedefaults>
    <o:shapelayout v:ext="edit">
      <o:idmap v:ext="edit" data="1"/>
      <o:rules v:ext="edit">
        <o:r id="V:Rule6" type="connector" idref="#_x0000_s1166"/>
        <o:r id="V:Rule7" type="connector" idref="#_x0000_s1159"/>
        <o:r id="V:Rule8" type="connector" idref="#_x0000_s1167"/>
        <o:r id="V:Rule9" type="connector" idref="#_x0000_s1160"/>
        <o:r id="V:Rule10" type="connector" idref="#_x0000_s116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267">
    <w:lsdException w:name="Normal"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Hyperlink"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52EF8"/>
    <w:pPr>
      <w:keepLines/>
      <w:tabs>
        <w:tab w:val="left" w:pos="284"/>
        <w:tab w:val="left" w:pos="567"/>
        <w:tab w:val="left" w:pos="851"/>
        <w:tab w:val="left" w:pos="1418"/>
        <w:tab w:val="left" w:pos="1701"/>
        <w:tab w:val="left" w:pos="1985"/>
        <w:tab w:val="left" w:pos="2268"/>
      </w:tabs>
      <w:spacing w:before="120" w:after="120" w:line="360" w:lineRule="auto"/>
      <w:jc w:val="both"/>
    </w:pPr>
    <w:rPr>
      <w:rFonts w:ascii="Bookman Old Style" w:hAnsi="Bookman Old Style"/>
      <w:sz w:val="22"/>
    </w:rPr>
  </w:style>
  <w:style w:type="paragraph" w:styleId="Ttulo1">
    <w:name w:val="heading 1"/>
    <w:aliases w:val="título 1,título1,(F2),Titulo 1"/>
    <w:basedOn w:val="Normal"/>
    <w:next w:val="Normal"/>
    <w:rsid w:val="003A3EDC"/>
    <w:pPr>
      <w:pBdr>
        <w:bottom w:val="single" w:sz="18" w:space="1" w:color="auto"/>
      </w:pBdr>
      <w:tabs>
        <w:tab w:val="clear" w:pos="284"/>
        <w:tab w:val="clear" w:pos="851"/>
        <w:tab w:val="clear" w:pos="1418"/>
        <w:tab w:val="clear" w:pos="2268"/>
      </w:tabs>
      <w:suppressAutoHyphens/>
      <w:ind w:left="-567" w:right="-567"/>
      <w:jc w:val="center"/>
      <w:outlineLvl w:val="0"/>
    </w:pPr>
    <w:rPr>
      <w:rFonts w:ascii="Lucida Console" w:hAnsi="Lucida Console"/>
      <w:b/>
      <w:sz w:val="36"/>
      <w:szCs w:val="40"/>
    </w:rPr>
  </w:style>
  <w:style w:type="paragraph" w:styleId="Ttulo2">
    <w:name w:val="heading 2"/>
    <w:basedOn w:val="Normal"/>
    <w:next w:val="NuevoParrafo"/>
    <w:link w:val="Ttulo2Car"/>
    <w:qFormat/>
    <w:rsid w:val="003A3EDC"/>
    <w:pPr>
      <w:keepNext/>
      <w:numPr>
        <w:ilvl w:val="1"/>
        <w:numId w:val="12"/>
      </w:numPr>
      <w:pBdr>
        <w:bottom w:val="single" w:sz="4" w:space="1" w:color="auto"/>
      </w:pBdr>
      <w:tabs>
        <w:tab w:val="clear" w:pos="851"/>
        <w:tab w:val="clear" w:pos="1418"/>
        <w:tab w:val="clear" w:pos="1701"/>
        <w:tab w:val="clear" w:pos="1985"/>
        <w:tab w:val="clear" w:pos="2268"/>
      </w:tabs>
      <w:spacing w:before="700" w:after="400"/>
      <w:ind w:left="567" w:hanging="567"/>
      <w:jc w:val="left"/>
      <w:outlineLvl w:val="1"/>
    </w:pPr>
    <w:rPr>
      <w:rFonts w:ascii="Swis721 Ex BT" w:hAnsi="Swis721 Ex BT"/>
      <w:b/>
      <w:sz w:val="28"/>
      <w:lang w:val="es-ES_tradnl"/>
    </w:rPr>
  </w:style>
  <w:style w:type="paragraph" w:styleId="Ttulo3">
    <w:name w:val="heading 3"/>
    <w:basedOn w:val="Normal"/>
    <w:next w:val="NuevoParrafo"/>
    <w:link w:val="Ttulo3Car"/>
    <w:qFormat/>
    <w:rsid w:val="00F5350F"/>
    <w:pPr>
      <w:keepNext/>
      <w:numPr>
        <w:ilvl w:val="2"/>
        <w:numId w:val="12"/>
      </w:numPr>
      <w:tabs>
        <w:tab w:val="clear" w:pos="284"/>
        <w:tab w:val="clear" w:pos="567"/>
        <w:tab w:val="clear" w:pos="1418"/>
        <w:tab w:val="clear" w:pos="1701"/>
        <w:tab w:val="clear" w:pos="1985"/>
        <w:tab w:val="clear" w:pos="2268"/>
      </w:tabs>
      <w:spacing w:before="700" w:after="240"/>
      <w:ind w:hanging="851"/>
      <w:jc w:val="left"/>
      <w:outlineLvl w:val="2"/>
    </w:pPr>
    <w:rPr>
      <w:rFonts w:ascii="Swis721 Ex BT" w:hAnsi="Swis721 Ex BT"/>
      <w:b/>
      <w:snapToGrid w:val="0"/>
      <w:szCs w:val="24"/>
    </w:rPr>
  </w:style>
  <w:style w:type="paragraph" w:styleId="Ttulo4">
    <w:name w:val="heading 4"/>
    <w:basedOn w:val="Normal"/>
    <w:next w:val="NuevoParrafo"/>
    <w:qFormat/>
    <w:rsid w:val="008E61C1"/>
    <w:pPr>
      <w:keepNext/>
      <w:widowControl w:val="0"/>
      <w:numPr>
        <w:ilvl w:val="3"/>
        <w:numId w:val="12"/>
      </w:numPr>
      <w:tabs>
        <w:tab w:val="clear" w:pos="284"/>
        <w:tab w:val="clear" w:pos="1418"/>
        <w:tab w:val="clear" w:pos="1701"/>
        <w:tab w:val="clear" w:pos="1985"/>
        <w:tab w:val="clear" w:pos="2268"/>
      </w:tabs>
      <w:spacing w:before="400" w:after="0"/>
      <w:ind w:left="851" w:hanging="851"/>
      <w:jc w:val="left"/>
      <w:outlineLvl w:val="3"/>
    </w:pPr>
    <w:rPr>
      <w:rFonts w:ascii="Swis721 Ex BT" w:hAnsi="Swis721 Ex BT"/>
      <w:b/>
      <w:snapToGrid w:val="0"/>
      <w:sz w:val="16"/>
      <w:szCs w:val="24"/>
    </w:rPr>
  </w:style>
  <w:style w:type="paragraph" w:styleId="Ttulo5">
    <w:name w:val="heading 5"/>
    <w:basedOn w:val="Normal"/>
    <w:next w:val="Normal"/>
    <w:qFormat/>
    <w:rsid w:val="000D19EA"/>
    <w:pPr>
      <w:keepNext/>
      <w:numPr>
        <w:ilvl w:val="4"/>
        <w:numId w:val="12"/>
      </w:numPr>
      <w:tabs>
        <w:tab w:val="clear" w:pos="284"/>
        <w:tab w:val="clear" w:pos="567"/>
        <w:tab w:val="clear" w:pos="851"/>
        <w:tab w:val="clear" w:pos="1418"/>
        <w:tab w:val="clear" w:pos="1701"/>
        <w:tab w:val="clear" w:pos="1985"/>
        <w:tab w:val="clear" w:pos="2268"/>
      </w:tabs>
      <w:spacing w:before="700" w:after="0"/>
      <w:jc w:val="left"/>
      <w:outlineLvl w:val="4"/>
    </w:pPr>
    <w:rPr>
      <w:snapToGrid w:val="0"/>
    </w:rPr>
  </w:style>
  <w:style w:type="paragraph" w:styleId="Ttulo6">
    <w:name w:val="heading 6"/>
    <w:basedOn w:val="Normal"/>
    <w:next w:val="Normal"/>
    <w:qFormat/>
    <w:rsid w:val="000D19EA"/>
    <w:pPr>
      <w:keepNext/>
      <w:widowControl w:val="0"/>
      <w:numPr>
        <w:ilvl w:val="5"/>
        <w:numId w:val="12"/>
      </w:numPr>
      <w:tabs>
        <w:tab w:val="clear" w:pos="284"/>
        <w:tab w:val="clear" w:pos="851"/>
        <w:tab w:val="clear" w:pos="1418"/>
        <w:tab w:val="clear" w:pos="1701"/>
        <w:tab w:val="clear" w:pos="1985"/>
        <w:tab w:val="clear" w:pos="2268"/>
      </w:tabs>
      <w:spacing w:before="400" w:after="0"/>
      <w:outlineLvl w:val="5"/>
    </w:pPr>
    <w:rPr>
      <w:i/>
      <w:snapToGrid w:val="0"/>
    </w:rPr>
  </w:style>
  <w:style w:type="paragraph" w:styleId="Ttulo7">
    <w:name w:val="heading 7"/>
    <w:basedOn w:val="Normal"/>
    <w:next w:val="Normal"/>
    <w:qFormat/>
    <w:rsid w:val="000D19EA"/>
    <w:pPr>
      <w:widowControl w:val="0"/>
      <w:numPr>
        <w:ilvl w:val="6"/>
        <w:numId w:val="12"/>
      </w:numPr>
      <w:tabs>
        <w:tab w:val="clear" w:pos="284"/>
        <w:tab w:val="clear" w:pos="567"/>
        <w:tab w:val="clear" w:pos="851"/>
        <w:tab w:val="clear" w:pos="1418"/>
        <w:tab w:val="clear" w:pos="1701"/>
        <w:tab w:val="clear" w:pos="1985"/>
        <w:tab w:val="clear" w:pos="2268"/>
      </w:tabs>
      <w:spacing w:before="240" w:after="60"/>
      <w:outlineLvl w:val="6"/>
    </w:pPr>
    <w:rPr>
      <w:rFonts w:ascii="Arial" w:hAnsi="Arial"/>
      <w:snapToGrid w:val="0"/>
    </w:rPr>
  </w:style>
  <w:style w:type="paragraph" w:styleId="Ttulo8">
    <w:name w:val="heading 8"/>
    <w:basedOn w:val="Normal"/>
    <w:next w:val="Normal"/>
    <w:qFormat/>
    <w:rsid w:val="000D19EA"/>
    <w:pPr>
      <w:widowControl w:val="0"/>
      <w:numPr>
        <w:ilvl w:val="7"/>
        <w:numId w:val="12"/>
      </w:numPr>
      <w:tabs>
        <w:tab w:val="clear" w:pos="284"/>
        <w:tab w:val="clear" w:pos="567"/>
        <w:tab w:val="clear" w:pos="851"/>
        <w:tab w:val="clear" w:pos="1418"/>
        <w:tab w:val="clear" w:pos="1701"/>
        <w:tab w:val="clear" w:pos="1985"/>
        <w:tab w:val="clear" w:pos="2268"/>
      </w:tabs>
      <w:spacing w:before="240" w:after="60"/>
      <w:outlineLvl w:val="7"/>
    </w:pPr>
    <w:rPr>
      <w:rFonts w:ascii="Arial" w:hAnsi="Arial"/>
      <w:i/>
      <w:snapToGrid w:val="0"/>
    </w:rPr>
  </w:style>
  <w:style w:type="paragraph" w:styleId="Ttulo9">
    <w:name w:val="heading 9"/>
    <w:basedOn w:val="Normal"/>
    <w:next w:val="Normal"/>
    <w:qFormat/>
    <w:rsid w:val="000D19EA"/>
    <w:pPr>
      <w:widowControl w:val="0"/>
      <w:numPr>
        <w:ilvl w:val="8"/>
        <w:numId w:val="12"/>
      </w:numPr>
      <w:tabs>
        <w:tab w:val="clear" w:pos="284"/>
        <w:tab w:val="clear" w:pos="567"/>
        <w:tab w:val="clear" w:pos="851"/>
        <w:tab w:val="clear" w:pos="1418"/>
        <w:tab w:val="clear" w:pos="1701"/>
        <w:tab w:val="clear" w:pos="1985"/>
        <w:tab w:val="clear" w:pos="2268"/>
      </w:tabs>
      <w:spacing w:before="240" w:after="60"/>
      <w:outlineLvl w:val="8"/>
    </w:pPr>
    <w:rPr>
      <w:rFonts w:ascii="Arial" w:hAnsi="Arial"/>
      <w:b/>
      <w:i/>
      <w:snapToGrid w:val="0"/>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uevoParrafo">
    <w:name w:val="Nuevo Parrafo"/>
    <w:basedOn w:val="Normal"/>
    <w:link w:val="NuevoParrafoCar"/>
    <w:qFormat/>
    <w:rsid w:val="000D19EA"/>
    <w:pPr>
      <w:ind w:firstLine="567"/>
    </w:pPr>
  </w:style>
  <w:style w:type="character" w:customStyle="1" w:styleId="NuevoParrafoCar">
    <w:name w:val="Nuevo Parrafo Car"/>
    <w:basedOn w:val="Fuentedeprrafopredeter"/>
    <w:link w:val="NuevoParrafo"/>
    <w:rsid w:val="000D19EA"/>
    <w:rPr>
      <w:rFonts w:ascii="Bookman Old Style" w:hAnsi="Bookman Old Style"/>
      <w:lang w:val="es-ES" w:eastAsia="es-ES" w:bidi="ar-SA"/>
    </w:rPr>
  </w:style>
  <w:style w:type="paragraph" w:styleId="Textocomentario">
    <w:name w:val="annotation text"/>
    <w:basedOn w:val="Normal"/>
    <w:semiHidden/>
    <w:rsid w:val="000D19EA"/>
  </w:style>
  <w:style w:type="paragraph" w:styleId="Asuntodelcomentario">
    <w:name w:val="annotation subject"/>
    <w:basedOn w:val="Textocomentario"/>
    <w:next w:val="Textocomentario"/>
    <w:semiHidden/>
    <w:rsid w:val="000D19EA"/>
    <w:rPr>
      <w:b/>
      <w:bCs/>
    </w:rPr>
  </w:style>
  <w:style w:type="paragraph" w:styleId="Continuarlista">
    <w:name w:val="List Continue"/>
    <w:basedOn w:val="Normal"/>
    <w:semiHidden/>
    <w:rsid w:val="000D19EA"/>
    <w:pPr>
      <w:tabs>
        <w:tab w:val="clear" w:pos="2268"/>
      </w:tabs>
    </w:pPr>
  </w:style>
  <w:style w:type="paragraph" w:styleId="Continuarlista2">
    <w:name w:val="List Continue 2"/>
    <w:basedOn w:val="Normal"/>
    <w:semiHidden/>
    <w:rsid w:val="000D19EA"/>
    <w:pPr>
      <w:ind w:left="566"/>
    </w:pPr>
  </w:style>
  <w:style w:type="paragraph" w:styleId="DireccinHTML">
    <w:name w:val="HTML Address"/>
    <w:basedOn w:val="Normal"/>
    <w:semiHidden/>
    <w:rsid w:val="000D19EA"/>
    <w:pPr>
      <w:tabs>
        <w:tab w:val="clear" w:pos="284"/>
        <w:tab w:val="clear" w:pos="567"/>
        <w:tab w:val="clear" w:pos="851"/>
        <w:tab w:val="clear" w:pos="1418"/>
        <w:tab w:val="clear" w:pos="1701"/>
        <w:tab w:val="clear" w:pos="1985"/>
        <w:tab w:val="clear" w:pos="2268"/>
      </w:tabs>
      <w:spacing w:before="0" w:after="0" w:line="240" w:lineRule="auto"/>
      <w:jc w:val="left"/>
    </w:pPr>
    <w:rPr>
      <w:rFonts w:ascii="Times New Roman" w:hAnsi="Times New Roman"/>
      <w:i/>
      <w:iCs/>
      <w:sz w:val="24"/>
      <w:szCs w:val="24"/>
    </w:rPr>
  </w:style>
  <w:style w:type="paragraph" w:styleId="Encabezado">
    <w:name w:val="header"/>
    <w:basedOn w:val="Normal"/>
    <w:rsid w:val="000D19EA"/>
    <w:pPr>
      <w:tabs>
        <w:tab w:val="clear" w:pos="284"/>
        <w:tab w:val="clear" w:pos="567"/>
        <w:tab w:val="clear" w:pos="851"/>
        <w:tab w:val="clear" w:pos="1418"/>
        <w:tab w:val="clear" w:pos="1701"/>
        <w:tab w:val="clear" w:pos="1985"/>
        <w:tab w:val="clear" w:pos="2268"/>
        <w:tab w:val="right" w:pos="9072"/>
      </w:tabs>
      <w:ind w:left="-567"/>
    </w:pPr>
    <w:rPr>
      <w:rFonts w:ascii="Lucida Console" w:hAnsi="Lucida Console"/>
      <w:b/>
      <w:color w:val="999999"/>
      <w:spacing w:val="20"/>
      <w:sz w:val="16"/>
      <w:szCs w:val="16"/>
    </w:rPr>
  </w:style>
  <w:style w:type="paragraph" w:styleId="Epgrafe">
    <w:name w:val="caption"/>
    <w:basedOn w:val="Normal"/>
    <w:next w:val="Normal"/>
    <w:qFormat/>
    <w:rsid w:val="000D19EA"/>
    <w:pPr>
      <w:tabs>
        <w:tab w:val="clear" w:pos="284"/>
        <w:tab w:val="clear" w:pos="567"/>
        <w:tab w:val="clear" w:pos="851"/>
        <w:tab w:val="clear" w:pos="1418"/>
        <w:tab w:val="clear" w:pos="1701"/>
        <w:tab w:val="clear" w:pos="1985"/>
        <w:tab w:val="clear" w:pos="2268"/>
        <w:tab w:val="center" w:pos="4105"/>
        <w:tab w:val="right" w:pos="8777"/>
      </w:tabs>
      <w:spacing w:after="240"/>
      <w:jc w:val="right"/>
    </w:pPr>
    <w:rPr>
      <w:bCs/>
      <w:sz w:val="16"/>
    </w:rPr>
  </w:style>
  <w:style w:type="paragraph" w:customStyle="1" w:styleId="Guincondostabulaciones">
    <w:name w:val="Guión con dos tabulaciones"/>
    <w:basedOn w:val="Normal"/>
    <w:link w:val="GuincondostabulacionesCar"/>
    <w:rsid w:val="000D19EA"/>
    <w:pPr>
      <w:numPr>
        <w:numId w:val="2"/>
      </w:numPr>
      <w:tabs>
        <w:tab w:val="clear" w:pos="567"/>
        <w:tab w:val="clear" w:pos="851"/>
        <w:tab w:val="clear" w:pos="1418"/>
        <w:tab w:val="clear" w:pos="1701"/>
      </w:tabs>
      <w:spacing w:before="0"/>
    </w:pPr>
    <w:rPr>
      <w:lang w:val="es-ES_tradnl"/>
    </w:rPr>
  </w:style>
  <w:style w:type="character" w:customStyle="1" w:styleId="GuincondostabulacionesCar">
    <w:name w:val="Guión con dos tabulaciones Car"/>
    <w:basedOn w:val="Fuentedeprrafopredeter"/>
    <w:link w:val="Guincondostabulaciones"/>
    <w:rsid w:val="000D19EA"/>
    <w:rPr>
      <w:rFonts w:ascii="Bookman Old Style" w:hAnsi="Bookman Old Style"/>
      <w:lang w:val="es-ES_tradnl" w:eastAsia="es-ES" w:bidi="ar-SA"/>
    </w:rPr>
  </w:style>
  <w:style w:type="paragraph" w:customStyle="1" w:styleId="GuincontabulacinCar">
    <w:name w:val="Guión con tabulación Car"/>
    <w:basedOn w:val="Normal"/>
    <w:link w:val="GuincontabulacinCarCarCar"/>
    <w:rsid w:val="008B0B51"/>
    <w:pPr>
      <w:numPr>
        <w:numId w:val="3"/>
      </w:numPr>
      <w:tabs>
        <w:tab w:val="clear" w:pos="284"/>
        <w:tab w:val="clear" w:pos="567"/>
        <w:tab w:val="clear" w:pos="851"/>
        <w:tab w:val="clear" w:pos="1418"/>
        <w:tab w:val="clear" w:pos="1701"/>
        <w:tab w:val="clear" w:pos="1985"/>
        <w:tab w:val="clear" w:pos="2268"/>
        <w:tab w:val="left" w:pos="1134"/>
      </w:tabs>
      <w:spacing w:before="0"/>
    </w:pPr>
    <w:rPr>
      <w:lang w:val="es-ES_tradnl"/>
    </w:rPr>
  </w:style>
  <w:style w:type="character" w:customStyle="1" w:styleId="GuincontabulacinCarCarCar">
    <w:name w:val="Guión con tabulación Car Car Car"/>
    <w:basedOn w:val="Fuentedeprrafopredeter"/>
    <w:link w:val="GuincontabulacinCar"/>
    <w:rsid w:val="008B0B51"/>
    <w:rPr>
      <w:rFonts w:ascii="Bookman Old Style" w:hAnsi="Bookman Old Style"/>
      <w:lang w:val="es-ES_tradnl" w:eastAsia="es-ES" w:bidi="ar-SA"/>
    </w:rPr>
  </w:style>
  <w:style w:type="character" w:styleId="Hipervnculo">
    <w:name w:val="Hyperlink"/>
    <w:basedOn w:val="NuevoParrafoCar"/>
    <w:uiPriority w:val="99"/>
    <w:rsid w:val="000D19EA"/>
    <w:rPr>
      <w:color w:val="auto"/>
      <w:u w:val="single"/>
    </w:rPr>
  </w:style>
  <w:style w:type="character" w:styleId="Hipervnculovisitado">
    <w:name w:val="FollowedHyperlink"/>
    <w:basedOn w:val="Fuentedeprrafopredeter"/>
    <w:semiHidden/>
    <w:rsid w:val="000D19EA"/>
    <w:rPr>
      <w:rFonts w:ascii="Verdana" w:hAnsi="Verdana"/>
      <w:color w:val="999999"/>
      <w:u w:val="single"/>
    </w:rPr>
  </w:style>
  <w:style w:type="paragraph" w:customStyle="1" w:styleId="Ilustracioncentrada">
    <w:name w:val="Ilustracion centrada"/>
    <w:basedOn w:val="Normal"/>
    <w:next w:val="Epgrafe"/>
    <w:rsid w:val="000D19EA"/>
    <w:pPr>
      <w:spacing w:after="0"/>
      <w:jc w:val="center"/>
    </w:pPr>
  </w:style>
  <w:style w:type="paragraph" w:styleId="Lista">
    <w:name w:val="List"/>
    <w:basedOn w:val="Normal"/>
    <w:semiHidden/>
    <w:rsid w:val="000D19EA"/>
    <w:pPr>
      <w:ind w:left="283" w:hanging="283"/>
    </w:pPr>
  </w:style>
  <w:style w:type="paragraph" w:styleId="Lista2">
    <w:name w:val="List 2"/>
    <w:basedOn w:val="Normal"/>
    <w:semiHidden/>
    <w:rsid w:val="000D19EA"/>
    <w:pPr>
      <w:ind w:left="566" w:hanging="283"/>
    </w:pPr>
  </w:style>
  <w:style w:type="paragraph" w:styleId="Lista3">
    <w:name w:val="List 3"/>
    <w:basedOn w:val="Normal"/>
    <w:semiHidden/>
    <w:rsid w:val="000D19EA"/>
    <w:pPr>
      <w:ind w:left="849" w:hanging="283"/>
    </w:pPr>
  </w:style>
  <w:style w:type="paragraph" w:styleId="Lista4">
    <w:name w:val="List 4"/>
    <w:basedOn w:val="Normal"/>
    <w:semiHidden/>
    <w:rsid w:val="000D19EA"/>
    <w:pPr>
      <w:ind w:left="1132" w:hanging="283"/>
    </w:pPr>
  </w:style>
  <w:style w:type="paragraph" w:styleId="Lista5">
    <w:name w:val="List 5"/>
    <w:basedOn w:val="Normal"/>
    <w:semiHidden/>
    <w:rsid w:val="000D19EA"/>
    <w:pPr>
      <w:ind w:left="1415" w:hanging="283"/>
    </w:pPr>
  </w:style>
  <w:style w:type="paragraph" w:customStyle="1" w:styleId="ListadosASCII">
    <w:name w:val="Listados ASCII"/>
    <w:basedOn w:val="Normal"/>
    <w:rsid w:val="000D19EA"/>
    <w:pPr>
      <w:spacing w:line="240" w:lineRule="auto"/>
      <w:ind w:left="567"/>
    </w:pPr>
    <w:rPr>
      <w:rFonts w:ascii="Courier New" w:hAnsi="Courier New" w:cs="Courier New"/>
      <w:sz w:val="16"/>
      <w:szCs w:val="16"/>
      <w:lang w:val="en-US"/>
    </w:rPr>
  </w:style>
  <w:style w:type="paragraph" w:styleId="Mapadeldocumento">
    <w:name w:val="Document Map"/>
    <w:basedOn w:val="Normal"/>
    <w:semiHidden/>
    <w:rsid w:val="000D19EA"/>
    <w:pPr>
      <w:shd w:val="clear" w:color="auto" w:fill="000080"/>
    </w:pPr>
    <w:rPr>
      <w:rFonts w:ascii="Tahoma" w:hAnsi="Tahoma"/>
    </w:rPr>
  </w:style>
  <w:style w:type="paragraph" w:styleId="NormalWeb">
    <w:name w:val="Normal (Web)"/>
    <w:basedOn w:val="Normal"/>
    <w:semiHidden/>
    <w:rsid w:val="000D19EA"/>
    <w:pPr>
      <w:tabs>
        <w:tab w:val="clear" w:pos="284"/>
        <w:tab w:val="clear" w:pos="567"/>
        <w:tab w:val="clear" w:pos="851"/>
        <w:tab w:val="clear" w:pos="1418"/>
        <w:tab w:val="clear" w:pos="1701"/>
        <w:tab w:val="clear" w:pos="1985"/>
        <w:tab w:val="clear" w:pos="2268"/>
      </w:tabs>
      <w:spacing w:before="100" w:beforeAutospacing="1" w:after="100" w:afterAutospacing="1" w:line="240" w:lineRule="auto"/>
      <w:jc w:val="left"/>
    </w:pPr>
    <w:rPr>
      <w:rFonts w:ascii="Times New Roman" w:hAnsi="Times New Roman"/>
      <w:sz w:val="24"/>
      <w:szCs w:val="24"/>
    </w:rPr>
  </w:style>
  <w:style w:type="paragraph" w:customStyle="1" w:styleId="Nmerodecaptulo">
    <w:name w:val="Número de capítulo"/>
    <w:basedOn w:val="Normal"/>
    <w:rsid w:val="000D19EA"/>
    <w:pPr>
      <w:spacing w:before="0" w:after="0" w:line="240" w:lineRule="auto"/>
      <w:jc w:val="right"/>
    </w:pPr>
    <w:rPr>
      <w:rFonts w:ascii="Swis721 BlkOul BT" w:hAnsi="Swis721 BlkOul BT"/>
      <w:sz w:val="144"/>
    </w:rPr>
  </w:style>
  <w:style w:type="character" w:styleId="Nmerodepgina">
    <w:name w:val="page number"/>
    <w:basedOn w:val="Fuentedeprrafopredeter"/>
    <w:semiHidden/>
    <w:rsid w:val="000D19EA"/>
    <w:rPr>
      <w:rFonts w:ascii="Lucida Console" w:hAnsi="Lucida Console"/>
      <w:sz w:val="16"/>
    </w:rPr>
  </w:style>
  <w:style w:type="character" w:customStyle="1" w:styleId="Palabraaresear">
    <w:name w:val="Palabra a reseñar"/>
    <w:basedOn w:val="Fuentedeprrafopredeter"/>
    <w:rsid w:val="000D19EA"/>
    <w:rPr>
      <w:i/>
    </w:rPr>
  </w:style>
  <w:style w:type="character" w:customStyle="1" w:styleId="Palabraimportante">
    <w:name w:val="Palabra importante"/>
    <w:basedOn w:val="Fuentedeprrafopredeter"/>
    <w:rsid w:val="000D19EA"/>
    <w:rPr>
      <w:b/>
    </w:rPr>
  </w:style>
  <w:style w:type="paragraph" w:styleId="Piedepgina">
    <w:name w:val="footer"/>
    <w:basedOn w:val="Encabezado"/>
    <w:rsid w:val="004B6D5E"/>
    <w:pPr>
      <w:spacing w:before="360"/>
      <w:ind w:right="-1134"/>
    </w:pPr>
  </w:style>
  <w:style w:type="character" w:styleId="Refdecomentario">
    <w:name w:val="annotation reference"/>
    <w:basedOn w:val="Fuentedeprrafopredeter"/>
    <w:semiHidden/>
    <w:rsid w:val="000D19EA"/>
    <w:rPr>
      <w:sz w:val="16"/>
      <w:szCs w:val="16"/>
    </w:rPr>
  </w:style>
  <w:style w:type="character" w:styleId="Refdenotaalpie">
    <w:name w:val="footnote reference"/>
    <w:basedOn w:val="Fuentedeprrafopredeter"/>
    <w:semiHidden/>
    <w:rsid w:val="000D19EA"/>
    <w:rPr>
      <w:vertAlign w:val="superscript"/>
    </w:rPr>
  </w:style>
  <w:style w:type="paragraph" w:styleId="Saludo">
    <w:name w:val="Salutation"/>
    <w:basedOn w:val="Normal"/>
    <w:next w:val="Normal"/>
    <w:semiHidden/>
    <w:rsid w:val="000D19EA"/>
  </w:style>
  <w:style w:type="paragraph" w:styleId="Sangradetextonormal">
    <w:name w:val="Body Text Indent"/>
    <w:aliases w:val="Sangría de t. independiente"/>
    <w:basedOn w:val="Normal"/>
    <w:semiHidden/>
    <w:rsid w:val="000D19EA"/>
    <w:pPr>
      <w:ind w:left="567"/>
    </w:pPr>
  </w:style>
  <w:style w:type="paragraph" w:customStyle="1" w:styleId="Tabla">
    <w:name w:val="Tabla"/>
    <w:basedOn w:val="Normal"/>
    <w:rsid w:val="00EA204E"/>
    <w:pPr>
      <w:tabs>
        <w:tab w:val="clear" w:pos="851"/>
      </w:tabs>
      <w:spacing w:before="100" w:after="20" w:line="288" w:lineRule="auto"/>
      <w:jc w:val="left"/>
    </w:pPr>
    <w:rPr>
      <w:sz w:val="18"/>
      <w:szCs w:val="18"/>
    </w:rPr>
  </w:style>
  <w:style w:type="table" w:styleId="Tablaconcuadrcula">
    <w:name w:val="Table Grid"/>
    <w:basedOn w:val="Tablanormal"/>
    <w:rsid w:val="000D19EA"/>
    <w:pPr>
      <w:keepLines/>
      <w:tabs>
        <w:tab w:val="left" w:pos="284"/>
        <w:tab w:val="left" w:pos="567"/>
        <w:tab w:val="left" w:pos="851"/>
        <w:tab w:val="left" w:pos="1418"/>
        <w:tab w:val="left" w:pos="1701"/>
        <w:tab w:val="left" w:pos="1985"/>
        <w:tab w:val="left" w:pos="2268"/>
      </w:tabs>
      <w:spacing w:before="120" w:after="120" w:line="360"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1">
    <w:name w:val="toc 1"/>
    <w:next w:val="Normal"/>
    <w:autoRedefine/>
    <w:uiPriority w:val="39"/>
    <w:rsid w:val="00A042A2"/>
    <w:pPr>
      <w:keepNext/>
      <w:tabs>
        <w:tab w:val="left" w:pos="567"/>
        <w:tab w:val="right" w:pos="8505"/>
      </w:tabs>
      <w:spacing w:before="200" w:after="200"/>
    </w:pPr>
    <w:rPr>
      <w:rFonts w:ascii="Bookman Old Style" w:hAnsi="Bookman Old Style"/>
      <w:noProof/>
      <w:sz w:val="24"/>
      <w:szCs w:val="24"/>
      <w:lang w:val="es-ES_tradnl"/>
    </w:rPr>
  </w:style>
  <w:style w:type="paragraph" w:styleId="TDC2">
    <w:name w:val="toc 2"/>
    <w:basedOn w:val="Normal"/>
    <w:autoRedefine/>
    <w:uiPriority w:val="39"/>
    <w:rsid w:val="001519CB"/>
    <w:pPr>
      <w:widowControl w:val="0"/>
      <w:tabs>
        <w:tab w:val="clear" w:pos="284"/>
        <w:tab w:val="clear" w:pos="567"/>
        <w:tab w:val="clear" w:pos="851"/>
        <w:tab w:val="clear" w:pos="1418"/>
        <w:tab w:val="clear" w:pos="1701"/>
        <w:tab w:val="clear" w:pos="1985"/>
        <w:tab w:val="clear" w:pos="2268"/>
        <w:tab w:val="right" w:pos="8505"/>
      </w:tabs>
      <w:spacing w:before="60" w:after="60"/>
      <w:ind w:left="1418" w:hanging="567"/>
      <w:jc w:val="left"/>
    </w:pPr>
    <w:rPr>
      <w:noProof/>
      <w:snapToGrid w:val="0"/>
    </w:rPr>
  </w:style>
  <w:style w:type="paragraph" w:styleId="TDC3">
    <w:name w:val="toc 3"/>
    <w:basedOn w:val="Normal"/>
    <w:autoRedefine/>
    <w:uiPriority w:val="39"/>
    <w:rsid w:val="0065574B"/>
    <w:pPr>
      <w:widowControl w:val="0"/>
      <w:tabs>
        <w:tab w:val="clear" w:pos="284"/>
        <w:tab w:val="clear" w:pos="567"/>
        <w:tab w:val="clear" w:pos="851"/>
        <w:tab w:val="clear" w:pos="1418"/>
        <w:tab w:val="clear" w:pos="1701"/>
        <w:tab w:val="clear" w:pos="1985"/>
        <w:tab w:val="clear" w:pos="2268"/>
        <w:tab w:val="left" w:pos="2042"/>
        <w:tab w:val="right" w:pos="8505"/>
      </w:tabs>
      <w:spacing w:before="20" w:after="20"/>
      <w:ind w:left="2552" w:right="567" w:hanging="851"/>
      <w:jc w:val="left"/>
    </w:pPr>
    <w:rPr>
      <w:noProof/>
      <w:snapToGrid w:val="0"/>
      <w:sz w:val="20"/>
      <w:lang w:val="es-ES_tradnl"/>
    </w:rPr>
  </w:style>
  <w:style w:type="paragraph" w:styleId="TDC4">
    <w:name w:val="toc 4"/>
    <w:basedOn w:val="Normal"/>
    <w:next w:val="Normal"/>
    <w:autoRedefine/>
    <w:uiPriority w:val="39"/>
    <w:rsid w:val="000D19EA"/>
    <w:pPr>
      <w:widowControl w:val="0"/>
      <w:tabs>
        <w:tab w:val="clear" w:pos="284"/>
        <w:tab w:val="clear" w:pos="567"/>
        <w:tab w:val="clear" w:pos="851"/>
        <w:tab w:val="clear" w:pos="1418"/>
        <w:tab w:val="clear" w:pos="1701"/>
        <w:tab w:val="clear" w:pos="1985"/>
        <w:tab w:val="clear" w:pos="2268"/>
        <w:tab w:val="left" w:pos="2410"/>
        <w:tab w:val="right" w:pos="8505"/>
      </w:tabs>
      <w:spacing w:before="20" w:after="20"/>
      <w:ind w:left="1701" w:right="567"/>
      <w:jc w:val="left"/>
    </w:pPr>
    <w:rPr>
      <w:noProof/>
      <w:lang w:eastAsia="es-ES_tradnl"/>
    </w:rPr>
  </w:style>
  <w:style w:type="paragraph" w:styleId="TDC5">
    <w:name w:val="toc 5"/>
    <w:basedOn w:val="Normal"/>
    <w:autoRedefine/>
    <w:uiPriority w:val="39"/>
    <w:rsid w:val="000D19EA"/>
    <w:pPr>
      <w:widowControl w:val="0"/>
      <w:tabs>
        <w:tab w:val="clear" w:pos="284"/>
        <w:tab w:val="clear" w:pos="567"/>
        <w:tab w:val="clear" w:pos="851"/>
        <w:tab w:val="clear" w:pos="1418"/>
        <w:tab w:val="clear" w:pos="1701"/>
        <w:tab w:val="clear" w:pos="1985"/>
        <w:tab w:val="clear" w:pos="2268"/>
        <w:tab w:val="left" w:pos="3119"/>
        <w:tab w:val="right" w:pos="8505"/>
      </w:tabs>
      <w:spacing w:before="20" w:after="20"/>
      <w:ind w:left="2552" w:right="567"/>
      <w:jc w:val="left"/>
    </w:pPr>
    <w:rPr>
      <w:snapToGrid w:val="0"/>
    </w:rPr>
  </w:style>
  <w:style w:type="paragraph" w:styleId="TDC6">
    <w:name w:val="toc 6"/>
    <w:basedOn w:val="Normal"/>
    <w:next w:val="Normal"/>
    <w:autoRedefine/>
    <w:uiPriority w:val="39"/>
    <w:rsid w:val="000D19EA"/>
    <w:pPr>
      <w:widowControl w:val="0"/>
      <w:tabs>
        <w:tab w:val="clear" w:pos="284"/>
        <w:tab w:val="clear" w:pos="567"/>
        <w:tab w:val="clear" w:pos="851"/>
        <w:tab w:val="clear" w:pos="1418"/>
        <w:tab w:val="clear" w:pos="1701"/>
        <w:tab w:val="clear" w:pos="1985"/>
        <w:tab w:val="clear" w:pos="2268"/>
        <w:tab w:val="right" w:leader="underscore" w:pos="8494"/>
      </w:tabs>
      <w:ind w:left="1000"/>
    </w:pPr>
    <w:rPr>
      <w:snapToGrid w:val="0"/>
    </w:rPr>
  </w:style>
  <w:style w:type="paragraph" w:styleId="TDC7">
    <w:name w:val="toc 7"/>
    <w:basedOn w:val="Normal"/>
    <w:next w:val="Normal"/>
    <w:autoRedefine/>
    <w:uiPriority w:val="39"/>
    <w:rsid w:val="000D19EA"/>
    <w:pPr>
      <w:widowControl w:val="0"/>
      <w:tabs>
        <w:tab w:val="clear" w:pos="284"/>
        <w:tab w:val="clear" w:pos="567"/>
        <w:tab w:val="clear" w:pos="851"/>
        <w:tab w:val="clear" w:pos="1418"/>
        <w:tab w:val="clear" w:pos="1701"/>
        <w:tab w:val="clear" w:pos="1985"/>
        <w:tab w:val="clear" w:pos="2268"/>
      </w:tabs>
      <w:ind w:left="1200"/>
    </w:pPr>
    <w:rPr>
      <w:snapToGrid w:val="0"/>
    </w:rPr>
  </w:style>
  <w:style w:type="paragraph" w:styleId="TDC8">
    <w:name w:val="toc 8"/>
    <w:basedOn w:val="Normal"/>
    <w:next w:val="Normal"/>
    <w:autoRedefine/>
    <w:uiPriority w:val="39"/>
    <w:rsid w:val="000D19EA"/>
    <w:pPr>
      <w:widowControl w:val="0"/>
      <w:tabs>
        <w:tab w:val="clear" w:pos="284"/>
        <w:tab w:val="clear" w:pos="567"/>
        <w:tab w:val="clear" w:pos="851"/>
        <w:tab w:val="clear" w:pos="1418"/>
        <w:tab w:val="clear" w:pos="1701"/>
        <w:tab w:val="clear" w:pos="1985"/>
        <w:tab w:val="clear" w:pos="2268"/>
      </w:tabs>
      <w:ind w:left="1400"/>
    </w:pPr>
    <w:rPr>
      <w:snapToGrid w:val="0"/>
    </w:rPr>
  </w:style>
  <w:style w:type="paragraph" w:styleId="TDC9">
    <w:name w:val="toc 9"/>
    <w:basedOn w:val="Normal"/>
    <w:next w:val="Normal"/>
    <w:autoRedefine/>
    <w:uiPriority w:val="39"/>
    <w:rsid w:val="000D19EA"/>
    <w:pPr>
      <w:widowControl w:val="0"/>
      <w:tabs>
        <w:tab w:val="clear" w:pos="284"/>
        <w:tab w:val="clear" w:pos="567"/>
        <w:tab w:val="clear" w:pos="851"/>
        <w:tab w:val="clear" w:pos="1418"/>
        <w:tab w:val="clear" w:pos="1701"/>
        <w:tab w:val="clear" w:pos="1985"/>
        <w:tab w:val="clear" w:pos="2268"/>
      </w:tabs>
      <w:ind w:left="1600"/>
    </w:pPr>
    <w:rPr>
      <w:snapToGrid w:val="0"/>
    </w:rPr>
  </w:style>
  <w:style w:type="paragraph" w:styleId="Textodeglobo">
    <w:name w:val="Balloon Text"/>
    <w:basedOn w:val="Normal"/>
    <w:semiHidden/>
    <w:rsid w:val="000D19EA"/>
    <w:pPr>
      <w:tabs>
        <w:tab w:val="left" w:pos="1134"/>
      </w:tabs>
      <w:ind w:left="284"/>
    </w:pPr>
    <w:rPr>
      <w:rFonts w:ascii="Tahoma" w:hAnsi="Tahoma" w:cs="Tahoma"/>
      <w:sz w:val="16"/>
      <w:szCs w:val="16"/>
    </w:rPr>
  </w:style>
  <w:style w:type="paragraph" w:styleId="Textoindependiente">
    <w:name w:val="Body Text"/>
    <w:basedOn w:val="Normal"/>
    <w:semiHidden/>
    <w:rsid w:val="000D19EA"/>
    <w:pPr>
      <w:tabs>
        <w:tab w:val="left" w:pos="1134"/>
      </w:tabs>
      <w:ind w:left="284"/>
    </w:pPr>
  </w:style>
  <w:style w:type="paragraph" w:styleId="Textoindependiente2">
    <w:name w:val="Body Text 2"/>
    <w:basedOn w:val="Normal"/>
    <w:semiHidden/>
    <w:rsid w:val="000D19EA"/>
    <w:pPr>
      <w:tabs>
        <w:tab w:val="left" w:pos="1134"/>
      </w:tabs>
      <w:ind w:left="284"/>
    </w:pPr>
    <w:rPr>
      <w:i/>
      <w:iCs/>
      <w:lang w:val="es-ES_tradnl"/>
    </w:rPr>
  </w:style>
  <w:style w:type="paragraph" w:styleId="Textonotapie">
    <w:name w:val="footnote text"/>
    <w:basedOn w:val="Normal"/>
    <w:semiHidden/>
    <w:rsid w:val="000D19EA"/>
    <w:pPr>
      <w:tabs>
        <w:tab w:val="left" w:pos="1134"/>
      </w:tabs>
      <w:spacing w:before="20" w:after="20"/>
      <w:ind w:left="284"/>
    </w:pPr>
    <w:rPr>
      <w:sz w:val="16"/>
    </w:rPr>
  </w:style>
  <w:style w:type="paragraph" w:styleId="Ttulo">
    <w:name w:val="Title"/>
    <w:basedOn w:val="Normal"/>
    <w:rsid w:val="000D19EA"/>
    <w:pPr>
      <w:widowControl w:val="0"/>
      <w:tabs>
        <w:tab w:val="clear" w:pos="284"/>
        <w:tab w:val="clear" w:pos="567"/>
        <w:tab w:val="clear" w:pos="851"/>
        <w:tab w:val="clear" w:pos="1418"/>
        <w:tab w:val="clear" w:pos="1701"/>
        <w:tab w:val="clear" w:pos="1985"/>
        <w:tab w:val="clear" w:pos="2268"/>
      </w:tabs>
      <w:ind w:left="284"/>
      <w:jc w:val="center"/>
      <w:outlineLvl w:val="0"/>
    </w:pPr>
    <w:rPr>
      <w:snapToGrid w:val="0"/>
      <w:sz w:val="24"/>
      <w:lang w:val="es-ES_tradnl"/>
    </w:rPr>
  </w:style>
  <w:style w:type="paragraph" w:customStyle="1" w:styleId="Ttulosininters">
    <w:name w:val="Título sin interés"/>
    <w:basedOn w:val="Normal"/>
    <w:next w:val="Normal"/>
    <w:rsid w:val="000D19EA"/>
    <w:pPr>
      <w:keepNext/>
      <w:pBdr>
        <w:bottom w:val="single" w:sz="4" w:space="1" w:color="auto"/>
      </w:pBdr>
      <w:tabs>
        <w:tab w:val="left" w:pos="1134"/>
      </w:tabs>
      <w:spacing w:before="0"/>
      <w:ind w:left="-284"/>
    </w:pPr>
    <w:rPr>
      <w:rFonts w:ascii="Swis721 Ex BT" w:hAnsi="Swis721 Ex BT"/>
      <w:b/>
      <w:sz w:val="28"/>
      <w:szCs w:val="32"/>
    </w:rPr>
  </w:style>
  <w:style w:type="paragraph" w:customStyle="1" w:styleId="TOC1">
    <w:name w:val="TOC 1"/>
    <w:basedOn w:val="Normal"/>
    <w:semiHidden/>
    <w:rsid w:val="000D19EA"/>
    <w:pPr>
      <w:widowControl w:val="0"/>
      <w:tabs>
        <w:tab w:val="clear" w:pos="284"/>
        <w:tab w:val="clear" w:pos="567"/>
        <w:tab w:val="clear" w:pos="851"/>
        <w:tab w:val="clear" w:pos="1418"/>
        <w:tab w:val="clear" w:pos="1701"/>
        <w:tab w:val="clear" w:pos="1985"/>
        <w:tab w:val="clear" w:pos="2268"/>
      </w:tabs>
      <w:ind w:left="283" w:hanging="283"/>
    </w:pPr>
    <w:rPr>
      <w:snapToGrid w:val="0"/>
    </w:rPr>
  </w:style>
  <w:style w:type="paragraph" w:customStyle="1" w:styleId="TOC2">
    <w:name w:val="TOC 2"/>
    <w:basedOn w:val="Normal"/>
    <w:semiHidden/>
    <w:rsid w:val="000D19EA"/>
    <w:pPr>
      <w:widowControl w:val="0"/>
      <w:tabs>
        <w:tab w:val="clear" w:pos="284"/>
        <w:tab w:val="clear" w:pos="567"/>
        <w:tab w:val="clear" w:pos="851"/>
        <w:tab w:val="clear" w:pos="1418"/>
        <w:tab w:val="clear" w:pos="1701"/>
        <w:tab w:val="clear" w:pos="1985"/>
        <w:tab w:val="clear" w:pos="2268"/>
      </w:tabs>
      <w:ind w:left="566" w:hanging="283"/>
    </w:pPr>
    <w:rPr>
      <w:snapToGrid w:val="0"/>
    </w:rPr>
  </w:style>
  <w:style w:type="paragraph" w:customStyle="1" w:styleId="TOC3">
    <w:name w:val="TOC 3"/>
    <w:basedOn w:val="Normal"/>
    <w:semiHidden/>
    <w:rsid w:val="000D19EA"/>
    <w:pPr>
      <w:widowControl w:val="0"/>
      <w:ind w:left="850" w:hanging="284"/>
    </w:pPr>
    <w:rPr>
      <w:snapToGrid w:val="0"/>
    </w:rPr>
  </w:style>
  <w:style w:type="character" w:customStyle="1" w:styleId="Ttulo2Car">
    <w:name w:val="Título 2 Car"/>
    <w:basedOn w:val="Fuentedeprrafopredeter"/>
    <w:link w:val="Ttulo2"/>
    <w:rsid w:val="003A3EDC"/>
    <w:rPr>
      <w:rFonts w:ascii="Swis721 Ex BT" w:hAnsi="Swis721 Ex BT"/>
      <w:b/>
      <w:sz w:val="28"/>
      <w:lang w:val="es-ES_tradnl"/>
    </w:rPr>
  </w:style>
  <w:style w:type="character" w:customStyle="1" w:styleId="Ttulo3Car">
    <w:name w:val="Título 3 Car"/>
    <w:basedOn w:val="Fuentedeprrafopredeter"/>
    <w:link w:val="Ttulo3"/>
    <w:rsid w:val="00F5350F"/>
    <w:rPr>
      <w:rFonts w:ascii="Swis721 Ex BT" w:hAnsi="Swis721 Ex BT"/>
      <w:b/>
      <w:snapToGrid w:val="0"/>
      <w:sz w:val="22"/>
      <w:szCs w:val="24"/>
    </w:rPr>
  </w:style>
  <w:style w:type="paragraph" w:styleId="Prrafodelista">
    <w:name w:val="List Paragraph"/>
    <w:basedOn w:val="Normal"/>
    <w:uiPriority w:val="34"/>
    <w:qFormat/>
    <w:rsid w:val="008B6643"/>
    <w:pPr>
      <w:keepLines w:val="0"/>
      <w:tabs>
        <w:tab w:val="clear" w:pos="284"/>
        <w:tab w:val="clear" w:pos="567"/>
        <w:tab w:val="clear" w:pos="851"/>
        <w:tab w:val="clear" w:pos="1418"/>
        <w:tab w:val="clear" w:pos="1701"/>
        <w:tab w:val="clear" w:pos="1985"/>
        <w:tab w:val="clear" w:pos="2268"/>
      </w:tabs>
      <w:spacing w:before="0" w:after="200" w:line="276" w:lineRule="auto"/>
      <w:ind w:left="720"/>
      <w:contextualSpacing/>
      <w:jc w:val="left"/>
    </w:pPr>
    <w:rPr>
      <w:rFonts w:asciiTheme="minorHAnsi" w:eastAsiaTheme="minorHAnsi" w:hAnsiTheme="minorHAnsi" w:cstheme="minorBidi"/>
      <w:szCs w:val="22"/>
      <w:lang w:eastAsia="en-US"/>
    </w:rPr>
  </w:style>
  <w:style w:type="paragraph" w:customStyle="1" w:styleId="titulo1">
    <w:name w:val="titulo1"/>
    <w:basedOn w:val="Normal"/>
    <w:qFormat/>
    <w:rsid w:val="008B6643"/>
    <w:pPr>
      <w:keepNext/>
      <w:keepLines w:val="0"/>
      <w:tabs>
        <w:tab w:val="clear" w:pos="284"/>
        <w:tab w:val="clear" w:pos="567"/>
        <w:tab w:val="clear" w:pos="851"/>
        <w:tab w:val="clear" w:pos="1418"/>
        <w:tab w:val="clear" w:pos="1701"/>
        <w:tab w:val="clear" w:pos="1985"/>
        <w:tab w:val="clear" w:pos="2268"/>
      </w:tabs>
      <w:spacing w:before="0" w:after="200" w:line="276" w:lineRule="auto"/>
      <w:jc w:val="left"/>
    </w:pPr>
    <w:rPr>
      <w:rFonts w:asciiTheme="minorHAnsi" w:eastAsiaTheme="minorHAnsi" w:hAnsiTheme="minorHAnsi" w:cstheme="minorBidi"/>
      <w:b/>
      <w:sz w:val="28"/>
      <w:szCs w:val="22"/>
      <w:lang w:eastAsia="en-US"/>
    </w:rPr>
  </w:style>
  <w:style w:type="paragraph" w:customStyle="1" w:styleId="Centrado">
    <w:name w:val="Centrado"/>
    <w:basedOn w:val="Normal"/>
    <w:rsid w:val="008B0B51"/>
    <w:pPr>
      <w:jc w:val="center"/>
    </w:pPr>
  </w:style>
  <w:style w:type="paragraph" w:customStyle="1" w:styleId="titulo2">
    <w:name w:val="titulo2"/>
    <w:basedOn w:val="Normal"/>
    <w:qFormat/>
    <w:rsid w:val="008B6643"/>
    <w:pPr>
      <w:keepNext/>
      <w:keepLines w:val="0"/>
      <w:tabs>
        <w:tab w:val="clear" w:pos="284"/>
        <w:tab w:val="clear" w:pos="567"/>
        <w:tab w:val="clear" w:pos="851"/>
        <w:tab w:val="clear" w:pos="1418"/>
        <w:tab w:val="clear" w:pos="1701"/>
        <w:tab w:val="clear" w:pos="1985"/>
        <w:tab w:val="clear" w:pos="2268"/>
      </w:tabs>
      <w:autoSpaceDE w:val="0"/>
      <w:autoSpaceDN w:val="0"/>
      <w:adjustRightInd w:val="0"/>
      <w:spacing w:before="0" w:after="200" w:line="276" w:lineRule="auto"/>
      <w:jc w:val="left"/>
    </w:pPr>
    <w:rPr>
      <w:rFonts w:asciiTheme="minorHAnsi" w:eastAsiaTheme="minorHAnsi" w:hAnsiTheme="minorHAnsi" w:cstheme="minorBidi"/>
      <w:b/>
      <w:bCs/>
      <w:szCs w:val="22"/>
      <w:lang w:eastAsia="en-US"/>
    </w:rPr>
  </w:style>
  <w:style w:type="paragraph" w:customStyle="1" w:styleId="titulo3">
    <w:name w:val="titulo3"/>
    <w:basedOn w:val="Normal"/>
    <w:qFormat/>
    <w:rsid w:val="008B6643"/>
    <w:pPr>
      <w:keepLines w:val="0"/>
      <w:tabs>
        <w:tab w:val="clear" w:pos="284"/>
        <w:tab w:val="clear" w:pos="567"/>
        <w:tab w:val="clear" w:pos="851"/>
        <w:tab w:val="clear" w:pos="1418"/>
        <w:tab w:val="clear" w:pos="1701"/>
        <w:tab w:val="clear" w:pos="1985"/>
        <w:tab w:val="clear" w:pos="2268"/>
      </w:tabs>
      <w:spacing w:before="0" w:after="0" w:line="240" w:lineRule="auto"/>
      <w:jc w:val="left"/>
    </w:pPr>
    <w:rPr>
      <w:rFonts w:asciiTheme="minorHAnsi" w:eastAsiaTheme="minorHAnsi" w:hAnsiTheme="minorHAnsi" w:cstheme="minorBidi"/>
      <w:i/>
      <w:szCs w:val="22"/>
      <w:lang w:eastAsia="en-US"/>
    </w:rPr>
  </w:style>
</w:styles>
</file>

<file path=word/webSettings.xml><?xml version="1.0" encoding="utf-8"?>
<w:webSettings xmlns:r="http://schemas.openxmlformats.org/officeDocument/2006/relationships" xmlns:w="http://schemas.openxmlformats.org/wordprocessingml/2006/main">
  <w:divs>
    <w:div w:id="186675018">
      <w:bodyDiv w:val="1"/>
      <w:marLeft w:val="0"/>
      <w:marRight w:val="0"/>
      <w:marTop w:val="0"/>
      <w:marBottom w:val="0"/>
      <w:divBdr>
        <w:top w:val="none" w:sz="0" w:space="0" w:color="auto"/>
        <w:left w:val="none" w:sz="0" w:space="0" w:color="auto"/>
        <w:bottom w:val="none" w:sz="0" w:space="0" w:color="auto"/>
        <w:right w:val="none" w:sz="0" w:space="0" w:color="auto"/>
      </w:divBdr>
    </w:div>
    <w:div w:id="1451240683">
      <w:bodyDiv w:val="1"/>
      <w:marLeft w:val="0"/>
      <w:marRight w:val="0"/>
      <w:marTop w:val="0"/>
      <w:marBottom w:val="0"/>
      <w:divBdr>
        <w:top w:val="none" w:sz="0" w:space="0" w:color="auto"/>
        <w:left w:val="none" w:sz="0" w:space="0" w:color="auto"/>
        <w:bottom w:val="none" w:sz="0" w:space="0" w:color="auto"/>
        <w:right w:val="none" w:sz="0" w:space="0" w:color="auto"/>
      </w:divBdr>
    </w:div>
    <w:div w:id="1874609433">
      <w:bodyDiv w:val="1"/>
      <w:marLeft w:val="0"/>
      <w:marRight w:val="0"/>
      <w:marTop w:val="0"/>
      <w:marBottom w:val="0"/>
      <w:divBdr>
        <w:top w:val="none" w:sz="0" w:space="0" w:color="auto"/>
        <w:left w:val="none" w:sz="0" w:space="0" w:color="auto"/>
        <w:bottom w:val="none" w:sz="0" w:space="0" w:color="auto"/>
        <w:right w:val="none" w:sz="0" w:space="0" w:color="auto"/>
      </w:divBdr>
    </w:div>
    <w:div w:id="2106685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josejuan.arranz@upm.es" TargetMode="External"/><Relationship Id="rId13" Type="http://schemas.openxmlformats.org/officeDocument/2006/relationships/header" Target="header3.xm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emf"/><Relationship Id="rId2" Type="http://schemas.openxmlformats.org/officeDocument/2006/relationships/styles" Target="styles.xml"/><Relationship Id="rId16" Type="http://schemas.openxmlformats.org/officeDocument/2006/relationships/oleObject" Target="embeddings/oleObject1.bin"/><Relationship Id="rId20" Type="http://schemas.openxmlformats.org/officeDocument/2006/relationships/image" Target="media/image8.jpeg"/><Relationship Id="rId29" Type="http://schemas.openxmlformats.org/officeDocument/2006/relationships/image" Target="media/image17.png"/><Relationship Id="rId41" Type="http://schemas.openxmlformats.org/officeDocument/2006/relationships/image" Target="media/image2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jpeg"/><Relationship Id="rId5" Type="http://schemas.openxmlformats.org/officeDocument/2006/relationships/footnotes" Target="footnotes.xml"/><Relationship Id="rId15" Type="http://schemas.openxmlformats.org/officeDocument/2006/relationships/image" Target="media/image4.w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7.jpe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mailto:mquiros@digi21.net"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138</TotalTime>
  <Pages>58</Pages>
  <Words>10329</Words>
  <Characters>56815</Characters>
  <Application>Microsoft Office Word</Application>
  <DocSecurity>0</DocSecurity>
  <Lines>473</Lines>
  <Paragraphs>134</Paragraphs>
  <ScaleCrop>false</ScaleCrop>
  <HeadingPairs>
    <vt:vector size="2" baseType="variant">
      <vt:variant>
        <vt:lpstr>Título</vt:lpstr>
      </vt:variant>
      <vt:variant>
        <vt:i4>1</vt:i4>
      </vt:variant>
    </vt:vector>
  </HeadingPairs>
  <TitlesOfParts>
    <vt:vector size="1" baseType="lpstr">
      <vt:lpstr>Dos modelos cartográficos: Geometría única con multicodificación vs Geometría duplicada</vt:lpstr>
    </vt:vector>
  </TitlesOfParts>
  <Company>CARTOGESA</Company>
  <LinksUpToDate>false</LinksUpToDate>
  <CharactersWithSpaces>67010</CharactersWithSpaces>
  <SharedDoc>false</SharedDoc>
  <HLinks>
    <vt:vector size="198" baseType="variant">
      <vt:variant>
        <vt:i4>1179698</vt:i4>
      </vt:variant>
      <vt:variant>
        <vt:i4>191</vt:i4>
      </vt:variant>
      <vt:variant>
        <vt:i4>0</vt:i4>
      </vt:variant>
      <vt:variant>
        <vt:i4>5</vt:i4>
      </vt:variant>
      <vt:variant>
        <vt:lpwstr/>
      </vt:variant>
      <vt:variant>
        <vt:lpwstr>_Toc139785241</vt:lpwstr>
      </vt:variant>
      <vt:variant>
        <vt:i4>1179698</vt:i4>
      </vt:variant>
      <vt:variant>
        <vt:i4>185</vt:i4>
      </vt:variant>
      <vt:variant>
        <vt:i4>0</vt:i4>
      </vt:variant>
      <vt:variant>
        <vt:i4>5</vt:i4>
      </vt:variant>
      <vt:variant>
        <vt:lpwstr/>
      </vt:variant>
      <vt:variant>
        <vt:lpwstr>_Toc139785240</vt:lpwstr>
      </vt:variant>
      <vt:variant>
        <vt:i4>1376306</vt:i4>
      </vt:variant>
      <vt:variant>
        <vt:i4>179</vt:i4>
      </vt:variant>
      <vt:variant>
        <vt:i4>0</vt:i4>
      </vt:variant>
      <vt:variant>
        <vt:i4>5</vt:i4>
      </vt:variant>
      <vt:variant>
        <vt:lpwstr/>
      </vt:variant>
      <vt:variant>
        <vt:lpwstr>_Toc139785239</vt:lpwstr>
      </vt:variant>
      <vt:variant>
        <vt:i4>1376306</vt:i4>
      </vt:variant>
      <vt:variant>
        <vt:i4>173</vt:i4>
      </vt:variant>
      <vt:variant>
        <vt:i4>0</vt:i4>
      </vt:variant>
      <vt:variant>
        <vt:i4>5</vt:i4>
      </vt:variant>
      <vt:variant>
        <vt:lpwstr/>
      </vt:variant>
      <vt:variant>
        <vt:lpwstr>_Toc139785238</vt:lpwstr>
      </vt:variant>
      <vt:variant>
        <vt:i4>1376306</vt:i4>
      </vt:variant>
      <vt:variant>
        <vt:i4>167</vt:i4>
      </vt:variant>
      <vt:variant>
        <vt:i4>0</vt:i4>
      </vt:variant>
      <vt:variant>
        <vt:i4>5</vt:i4>
      </vt:variant>
      <vt:variant>
        <vt:lpwstr/>
      </vt:variant>
      <vt:variant>
        <vt:lpwstr>_Toc139785237</vt:lpwstr>
      </vt:variant>
      <vt:variant>
        <vt:i4>1376306</vt:i4>
      </vt:variant>
      <vt:variant>
        <vt:i4>161</vt:i4>
      </vt:variant>
      <vt:variant>
        <vt:i4>0</vt:i4>
      </vt:variant>
      <vt:variant>
        <vt:i4>5</vt:i4>
      </vt:variant>
      <vt:variant>
        <vt:lpwstr/>
      </vt:variant>
      <vt:variant>
        <vt:lpwstr>_Toc139785236</vt:lpwstr>
      </vt:variant>
      <vt:variant>
        <vt:i4>1376306</vt:i4>
      </vt:variant>
      <vt:variant>
        <vt:i4>155</vt:i4>
      </vt:variant>
      <vt:variant>
        <vt:i4>0</vt:i4>
      </vt:variant>
      <vt:variant>
        <vt:i4>5</vt:i4>
      </vt:variant>
      <vt:variant>
        <vt:lpwstr/>
      </vt:variant>
      <vt:variant>
        <vt:lpwstr>_Toc139785235</vt:lpwstr>
      </vt:variant>
      <vt:variant>
        <vt:i4>1376306</vt:i4>
      </vt:variant>
      <vt:variant>
        <vt:i4>149</vt:i4>
      </vt:variant>
      <vt:variant>
        <vt:i4>0</vt:i4>
      </vt:variant>
      <vt:variant>
        <vt:i4>5</vt:i4>
      </vt:variant>
      <vt:variant>
        <vt:lpwstr/>
      </vt:variant>
      <vt:variant>
        <vt:lpwstr>_Toc139785234</vt:lpwstr>
      </vt:variant>
      <vt:variant>
        <vt:i4>1376306</vt:i4>
      </vt:variant>
      <vt:variant>
        <vt:i4>143</vt:i4>
      </vt:variant>
      <vt:variant>
        <vt:i4>0</vt:i4>
      </vt:variant>
      <vt:variant>
        <vt:i4>5</vt:i4>
      </vt:variant>
      <vt:variant>
        <vt:lpwstr/>
      </vt:variant>
      <vt:variant>
        <vt:lpwstr>_Toc139785233</vt:lpwstr>
      </vt:variant>
      <vt:variant>
        <vt:i4>1376306</vt:i4>
      </vt:variant>
      <vt:variant>
        <vt:i4>137</vt:i4>
      </vt:variant>
      <vt:variant>
        <vt:i4>0</vt:i4>
      </vt:variant>
      <vt:variant>
        <vt:i4>5</vt:i4>
      </vt:variant>
      <vt:variant>
        <vt:lpwstr/>
      </vt:variant>
      <vt:variant>
        <vt:lpwstr>_Toc139785232</vt:lpwstr>
      </vt:variant>
      <vt:variant>
        <vt:i4>1376306</vt:i4>
      </vt:variant>
      <vt:variant>
        <vt:i4>131</vt:i4>
      </vt:variant>
      <vt:variant>
        <vt:i4>0</vt:i4>
      </vt:variant>
      <vt:variant>
        <vt:i4>5</vt:i4>
      </vt:variant>
      <vt:variant>
        <vt:lpwstr/>
      </vt:variant>
      <vt:variant>
        <vt:lpwstr>_Toc139785231</vt:lpwstr>
      </vt:variant>
      <vt:variant>
        <vt:i4>1376306</vt:i4>
      </vt:variant>
      <vt:variant>
        <vt:i4>125</vt:i4>
      </vt:variant>
      <vt:variant>
        <vt:i4>0</vt:i4>
      </vt:variant>
      <vt:variant>
        <vt:i4>5</vt:i4>
      </vt:variant>
      <vt:variant>
        <vt:lpwstr/>
      </vt:variant>
      <vt:variant>
        <vt:lpwstr>_Toc139785230</vt:lpwstr>
      </vt:variant>
      <vt:variant>
        <vt:i4>1310770</vt:i4>
      </vt:variant>
      <vt:variant>
        <vt:i4>119</vt:i4>
      </vt:variant>
      <vt:variant>
        <vt:i4>0</vt:i4>
      </vt:variant>
      <vt:variant>
        <vt:i4>5</vt:i4>
      </vt:variant>
      <vt:variant>
        <vt:lpwstr/>
      </vt:variant>
      <vt:variant>
        <vt:lpwstr>_Toc139785229</vt:lpwstr>
      </vt:variant>
      <vt:variant>
        <vt:i4>1310770</vt:i4>
      </vt:variant>
      <vt:variant>
        <vt:i4>113</vt:i4>
      </vt:variant>
      <vt:variant>
        <vt:i4>0</vt:i4>
      </vt:variant>
      <vt:variant>
        <vt:i4>5</vt:i4>
      </vt:variant>
      <vt:variant>
        <vt:lpwstr/>
      </vt:variant>
      <vt:variant>
        <vt:lpwstr>_Toc139785228</vt:lpwstr>
      </vt:variant>
      <vt:variant>
        <vt:i4>1310770</vt:i4>
      </vt:variant>
      <vt:variant>
        <vt:i4>107</vt:i4>
      </vt:variant>
      <vt:variant>
        <vt:i4>0</vt:i4>
      </vt:variant>
      <vt:variant>
        <vt:i4>5</vt:i4>
      </vt:variant>
      <vt:variant>
        <vt:lpwstr/>
      </vt:variant>
      <vt:variant>
        <vt:lpwstr>_Toc139785227</vt:lpwstr>
      </vt:variant>
      <vt:variant>
        <vt:i4>1310770</vt:i4>
      </vt:variant>
      <vt:variant>
        <vt:i4>101</vt:i4>
      </vt:variant>
      <vt:variant>
        <vt:i4>0</vt:i4>
      </vt:variant>
      <vt:variant>
        <vt:i4>5</vt:i4>
      </vt:variant>
      <vt:variant>
        <vt:lpwstr/>
      </vt:variant>
      <vt:variant>
        <vt:lpwstr>_Toc139785226</vt:lpwstr>
      </vt:variant>
      <vt:variant>
        <vt:i4>1310770</vt:i4>
      </vt:variant>
      <vt:variant>
        <vt:i4>95</vt:i4>
      </vt:variant>
      <vt:variant>
        <vt:i4>0</vt:i4>
      </vt:variant>
      <vt:variant>
        <vt:i4>5</vt:i4>
      </vt:variant>
      <vt:variant>
        <vt:lpwstr/>
      </vt:variant>
      <vt:variant>
        <vt:lpwstr>_Toc139785225</vt:lpwstr>
      </vt:variant>
      <vt:variant>
        <vt:i4>1310770</vt:i4>
      </vt:variant>
      <vt:variant>
        <vt:i4>89</vt:i4>
      </vt:variant>
      <vt:variant>
        <vt:i4>0</vt:i4>
      </vt:variant>
      <vt:variant>
        <vt:i4>5</vt:i4>
      </vt:variant>
      <vt:variant>
        <vt:lpwstr/>
      </vt:variant>
      <vt:variant>
        <vt:lpwstr>_Toc139785224</vt:lpwstr>
      </vt:variant>
      <vt:variant>
        <vt:i4>1310770</vt:i4>
      </vt:variant>
      <vt:variant>
        <vt:i4>83</vt:i4>
      </vt:variant>
      <vt:variant>
        <vt:i4>0</vt:i4>
      </vt:variant>
      <vt:variant>
        <vt:i4>5</vt:i4>
      </vt:variant>
      <vt:variant>
        <vt:lpwstr/>
      </vt:variant>
      <vt:variant>
        <vt:lpwstr>_Toc139785223</vt:lpwstr>
      </vt:variant>
      <vt:variant>
        <vt:i4>1310770</vt:i4>
      </vt:variant>
      <vt:variant>
        <vt:i4>77</vt:i4>
      </vt:variant>
      <vt:variant>
        <vt:i4>0</vt:i4>
      </vt:variant>
      <vt:variant>
        <vt:i4>5</vt:i4>
      </vt:variant>
      <vt:variant>
        <vt:lpwstr/>
      </vt:variant>
      <vt:variant>
        <vt:lpwstr>_Toc139785222</vt:lpwstr>
      </vt:variant>
      <vt:variant>
        <vt:i4>1310770</vt:i4>
      </vt:variant>
      <vt:variant>
        <vt:i4>71</vt:i4>
      </vt:variant>
      <vt:variant>
        <vt:i4>0</vt:i4>
      </vt:variant>
      <vt:variant>
        <vt:i4>5</vt:i4>
      </vt:variant>
      <vt:variant>
        <vt:lpwstr/>
      </vt:variant>
      <vt:variant>
        <vt:lpwstr>_Toc139785221</vt:lpwstr>
      </vt:variant>
      <vt:variant>
        <vt:i4>1310770</vt:i4>
      </vt:variant>
      <vt:variant>
        <vt:i4>65</vt:i4>
      </vt:variant>
      <vt:variant>
        <vt:i4>0</vt:i4>
      </vt:variant>
      <vt:variant>
        <vt:i4>5</vt:i4>
      </vt:variant>
      <vt:variant>
        <vt:lpwstr/>
      </vt:variant>
      <vt:variant>
        <vt:lpwstr>_Toc139785220</vt:lpwstr>
      </vt:variant>
      <vt:variant>
        <vt:i4>1507378</vt:i4>
      </vt:variant>
      <vt:variant>
        <vt:i4>59</vt:i4>
      </vt:variant>
      <vt:variant>
        <vt:i4>0</vt:i4>
      </vt:variant>
      <vt:variant>
        <vt:i4>5</vt:i4>
      </vt:variant>
      <vt:variant>
        <vt:lpwstr/>
      </vt:variant>
      <vt:variant>
        <vt:lpwstr>_Toc139785219</vt:lpwstr>
      </vt:variant>
      <vt:variant>
        <vt:i4>1507378</vt:i4>
      </vt:variant>
      <vt:variant>
        <vt:i4>53</vt:i4>
      </vt:variant>
      <vt:variant>
        <vt:i4>0</vt:i4>
      </vt:variant>
      <vt:variant>
        <vt:i4>5</vt:i4>
      </vt:variant>
      <vt:variant>
        <vt:lpwstr/>
      </vt:variant>
      <vt:variant>
        <vt:lpwstr>_Toc139785218</vt:lpwstr>
      </vt:variant>
      <vt:variant>
        <vt:i4>1507378</vt:i4>
      </vt:variant>
      <vt:variant>
        <vt:i4>47</vt:i4>
      </vt:variant>
      <vt:variant>
        <vt:i4>0</vt:i4>
      </vt:variant>
      <vt:variant>
        <vt:i4>5</vt:i4>
      </vt:variant>
      <vt:variant>
        <vt:lpwstr/>
      </vt:variant>
      <vt:variant>
        <vt:lpwstr>_Toc139785217</vt:lpwstr>
      </vt:variant>
      <vt:variant>
        <vt:i4>1507378</vt:i4>
      </vt:variant>
      <vt:variant>
        <vt:i4>41</vt:i4>
      </vt:variant>
      <vt:variant>
        <vt:i4>0</vt:i4>
      </vt:variant>
      <vt:variant>
        <vt:i4>5</vt:i4>
      </vt:variant>
      <vt:variant>
        <vt:lpwstr/>
      </vt:variant>
      <vt:variant>
        <vt:lpwstr>_Toc139785216</vt:lpwstr>
      </vt:variant>
      <vt:variant>
        <vt:i4>1507378</vt:i4>
      </vt:variant>
      <vt:variant>
        <vt:i4>35</vt:i4>
      </vt:variant>
      <vt:variant>
        <vt:i4>0</vt:i4>
      </vt:variant>
      <vt:variant>
        <vt:i4>5</vt:i4>
      </vt:variant>
      <vt:variant>
        <vt:lpwstr/>
      </vt:variant>
      <vt:variant>
        <vt:lpwstr>_Toc139785215</vt:lpwstr>
      </vt:variant>
      <vt:variant>
        <vt:i4>1507378</vt:i4>
      </vt:variant>
      <vt:variant>
        <vt:i4>29</vt:i4>
      </vt:variant>
      <vt:variant>
        <vt:i4>0</vt:i4>
      </vt:variant>
      <vt:variant>
        <vt:i4>5</vt:i4>
      </vt:variant>
      <vt:variant>
        <vt:lpwstr/>
      </vt:variant>
      <vt:variant>
        <vt:lpwstr>_Toc139785214</vt:lpwstr>
      </vt:variant>
      <vt:variant>
        <vt:i4>1507378</vt:i4>
      </vt:variant>
      <vt:variant>
        <vt:i4>23</vt:i4>
      </vt:variant>
      <vt:variant>
        <vt:i4>0</vt:i4>
      </vt:variant>
      <vt:variant>
        <vt:i4>5</vt:i4>
      </vt:variant>
      <vt:variant>
        <vt:lpwstr/>
      </vt:variant>
      <vt:variant>
        <vt:lpwstr>_Toc139785213</vt:lpwstr>
      </vt:variant>
      <vt:variant>
        <vt:i4>1507378</vt:i4>
      </vt:variant>
      <vt:variant>
        <vt:i4>17</vt:i4>
      </vt:variant>
      <vt:variant>
        <vt:i4>0</vt:i4>
      </vt:variant>
      <vt:variant>
        <vt:i4>5</vt:i4>
      </vt:variant>
      <vt:variant>
        <vt:lpwstr/>
      </vt:variant>
      <vt:variant>
        <vt:lpwstr>_Toc139785212</vt:lpwstr>
      </vt:variant>
      <vt:variant>
        <vt:i4>1507378</vt:i4>
      </vt:variant>
      <vt:variant>
        <vt:i4>11</vt:i4>
      </vt:variant>
      <vt:variant>
        <vt:i4>0</vt:i4>
      </vt:variant>
      <vt:variant>
        <vt:i4>5</vt:i4>
      </vt:variant>
      <vt:variant>
        <vt:lpwstr/>
      </vt:variant>
      <vt:variant>
        <vt:lpwstr>_Toc139785211</vt:lpwstr>
      </vt:variant>
      <vt:variant>
        <vt:i4>1507378</vt:i4>
      </vt:variant>
      <vt:variant>
        <vt:i4>5</vt:i4>
      </vt:variant>
      <vt:variant>
        <vt:i4>0</vt:i4>
      </vt:variant>
      <vt:variant>
        <vt:i4>5</vt:i4>
      </vt:variant>
      <vt:variant>
        <vt:lpwstr/>
      </vt:variant>
      <vt:variant>
        <vt:lpwstr>_Toc139785210</vt:lpwstr>
      </vt:variant>
      <vt:variant>
        <vt:i4>2031681</vt:i4>
      </vt:variant>
      <vt:variant>
        <vt:i4>51449</vt:i4>
      </vt:variant>
      <vt:variant>
        <vt:i4>1048</vt:i4>
      </vt:variant>
      <vt:variant>
        <vt:i4>1</vt:i4>
      </vt:variant>
      <vt:variant>
        <vt:lpwstr>../Mis%20documentos/Trabajos/Geomadrid/LOGOCARTOGESA1.jpg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 modelos cartográficos: Geometría única con multicodificación vs Geometría duplicada</dc:title>
  <dc:subject/>
  <dc:creator>José Juan Arranz Justel, Manuel Quirós Donate</dc:creator>
  <cp:keywords>Modelos cartográficos, Control de calidad, SIG</cp:keywords>
  <cp:lastModifiedBy>Merlin</cp:lastModifiedBy>
  <cp:revision>12</cp:revision>
  <cp:lastPrinted>2011-01-28T12:04:00Z</cp:lastPrinted>
  <dcterms:created xsi:type="dcterms:W3CDTF">2010-07-16T11:40:00Z</dcterms:created>
  <dcterms:modified xsi:type="dcterms:W3CDTF">2011-01-28T12:04:00Z</dcterms:modified>
</cp:coreProperties>
</file>