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jpeg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rawing1.xml" ContentType="application/vnd.ms-office.drawingml.diagramDrawing+xml"/>
  <Override PartName="/word/diagrams/colors1.xml" ContentType="application/vnd.openxmlformats-officedocument.drawingml.diagramColors+xml"/>
  <Override PartName="/word/diagrams/layout1.xml" ContentType="application/vnd.openxmlformats-officedocument.drawingml.diagramLayout+xml"/>
  <Override PartName="/word/theme/theme1.xml" ContentType="application/vnd.openxmlformats-officedocument.theme+xml"/>
  <Override PartName="/word/diagrams/quickStyle1.xml" ContentType="application/vnd.openxmlformats-officedocument.drawingml.diagramSty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openxmlformats.org/package/2006/relationships/metadata/thumbnail" Target="/docProps/Thumbnail.png" Id="rI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>Building Block Template</w:t>
      </w:r>
    </w:p>
    <w:p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036"/>
        <w:gridCol w:w="6540"/>
      </w:tblGrid>
      <w:tr>
        <w:tc>
          <w:tcPr>
            <w:tcW w:w="1585" w:type="pct"/>
            <w:hideMark/>
          </w:tcPr>
          <w:p>
            <w:r>
              <w:t>Building Block Property</w:t>
            </w:r>
          </w:p>
        </w:tc>
        <w:tc>
          <w:tcPr>
            <w:tcW w:w="3415" w:type="pct"/>
            <w:hideMark/>
          </w:tcPr>
          <w:p>
            <w:r>
              <w:t>Value</w:t>
            </w:r>
          </w:p>
        </w:tc>
      </w:tr>
      <w:tr>
        <w:tc>
          <w:tcPr>
            <w:tcW w:w="1585" w:type="pct"/>
            <w:hideMark/>
          </w:tcPr>
          <w:p>
            <w:r>
              <w:t>Type:</w:t>
            </w:r>
          </w:p>
        </w:tc>
        <w:tc>
          <w:tcPr>
            <w:tcW w:w="3415" w:type="pct"/>
            <w:hideMark/>
          </w:tcPr>
          <w:p>
            <w:r>
              <w:t>Text Boxes</w:t>
            </w:r>
          </w:p>
        </w:tc>
      </w:tr>
      <w:tr>
        <w:tc>
          <w:tcPr>
            <w:tcW w:w="1585" w:type="pct"/>
            <w:hideMark/>
          </w:tcPr>
          <w:p>
            <w:r>
              <w:t>Category:</w:t>
            </w:r>
          </w:p>
        </w:tc>
        <w:tc>
          <w:tcPr>
            <w:tcW w:w="3415" w:type="pct"/>
            <w:hideMark/>
          </w:tcPr>
          <w:p>
            <w:r>
              <w:t xml:space="preserve"> Report</w:t>
            </w:r>
          </w:p>
        </w:tc>
      </w:tr>
      <w:tr>
        <w:tc>
          <w:tcPr>
            <w:tcW w:w="1585" w:type="pct"/>
            <w:hideMark/>
          </w:tcPr>
          <w:p>
            <w:r>
              <w:t>Name:</w:t>
            </w:r>
          </w:p>
        </w:tc>
        <w:tc>
          <w:tcPr>
            <w:tcW w:w="3415" w:type="pct"/>
            <w:hideMark/>
          </w:tcPr>
          <w:p>
            <w:r>
              <w:t>Photo Sidebar</w:t>
            </w:r>
          </w:p>
        </w:tc>
      </w:tr>
      <w:tr>
        <w:tc>
          <w:tcPr>
            <w:tcW w:w="1585" w:type="pct"/>
            <w:hideMark/>
          </w:tcPr>
          <w:p>
            <w:r>
              <w:t>Description:</w:t>
            </w:r>
          </w:p>
        </w:tc>
        <w:tc>
          <w:tcPr>
            <w:tcW w:w="3415" w:type="pct"/>
            <w:hideMark/>
          </w:tcPr>
          <w:p/>
        </w:tc>
      </w:tr>
      <w:tr>
        <w:tc>
          <w:tcPr>
            <w:tcW w:w="1585" w:type="pct"/>
            <w:hideMark/>
          </w:tcPr>
          <w:p>
            <w:r>
              <w:t>Insertion Options</w:t>
            </w:r>
          </w:p>
        </w:tc>
        <w:tc>
          <w:tcPr>
            <w:tcW w:w="3415" w:type="pct"/>
            <w:hideMark/>
          </w:tcPr>
          <w:p>
            <w:r>
              <w:t>Content</w:t>
            </w:r>
          </w:p>
        </w:tc>
      </w:tr>
      <w:tr>
        <w:tc>
          <w:tcPr>
            <w:tcW w:w="1585" w:type="pct"/>
            <w:hideMark/>
          </w:tcPr>
          <w:p>
            <w:r>
              <w:t>Languages:</w:t>
            </w:r>
          </w:p>
        </w:tc>
        <w:tc>
          <w:tcPr>
            <w:tcW w:w="3415" w:type="pct"/>
          </w:tcPr>
          <w:p/>
        </w:tc>
      </w:tr>
      <w:tr>
        <w:tc>
          <w:tcPr>
            <w:tcW w:w="1585" w:type="pct"/>
            <w:hideMark/>
          </w:tcPr>
          <w:p>
            <w:r>
              <w:t>Loc Comments:</w:t>
            </w:r>
          </w:p>
        </w:tc>
        <w:tc>
          <w:tcPr>
            <w:tcW w:w="3415" w:type="pct"/>
          </w:tcPr>
          <w:p/>
        </w:tc>
      </w:tr>
    </w:tbl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r>
        <w:rPr>
          <w:noProof/>
        </w:rPr>
        <w:lastRenderedPageBreak/>
        <w:drawing>
          <wp:anchor distT="0" distB="0" distL="182880" distR="182880" simplePos="0" relativeHeight="251659264" behindDoc="0" locked="0" layoutInCell="1" allowOverlap="1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473710</wp:posOffset>
                </wp:positionH>
              </mc:Fallback>
            </mc:AlternateContent>
            <wp:positionV relativeFrom="margin">
              <wp:align>top</wp:align>
            </wp:positionV>
            <wp:extent cx="1234440" cy="7443216"/>
            <wp:effectExtent l="19050" t="19050" r="22860" b="5715"/>
            <wp:wrapSquare wrapText="bothSides"/>
            <wp:docPr id="13" name="Diagram 13" descr="Sidebar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D7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F5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156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566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alwaysShowPlaceholderTex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C361563F-A5B6-4989-BF37-FE1A63F8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ivs>
    <w:div w:id="672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microsoft.com/office/2007/relationships/diagramDrawing" Target="diagrams/drawing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diagramColors" Target="diagrams/colors1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webSettings" Target="webSettings.xml" Id="rId6" /><Relationship Type="http://schemas.openxmlformats.org/officeDocument/2006/relationships/diagramQuickStyle" Target="diagrams/quickStyle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diagramLayout" Target="diagrams/layout1.xml" Id="rId10" /><Relationship Type="http://schemas.microsoft.com/office/2007/relationships/stylesWithEffects" Target="stylesWithEffects.xml" Id="rId4" /><Relationship Type="http://schemas.openxmlformats.org/officeDocument/2006/relationships/diagramData" Target="diagrams/data1.xml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hf\AppData\Roaming\Microsoft\Word\STARTUP\Building%20Block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Type caption here]"/>
      <dgm:spPr/>
      <dgm:t>
        <a:bodyPr/>
        <a:lstStyle/>
        <a:p>
          <a:r>
            <a:rPr lang="en-US"/>
            <a:t>Type caption here.</a:t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>To replace the picture with your own, select it and then press Delete. You will see a placeholder that you can click to select your image.</a:t>
          </a:r>
        </a:p>
      </dgm:t>
      <dgm:extLst>
        <a:ext uri="{E40237B7-FDA0-4F09-8148-C483321AD2D9}">
          <dgm14:cNvPr xmlns:dgm14="http://schemas.microsoft.com/office/drawing/2010/diagram" id="0" name="" descr="Businessman"/>
        </a:ext>
      </dgm:extLs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14648" custLinFactNeighborY="20405"/>
      <dgm:spPr/>
      <dgm:t>
        <a:bodyPr/>
        <a:lstStyle/>
        <a:p>
          <a:endParaRPr lang="en-US"/>
        </a:p>
      </dgm:t>
    </dgm:pt>
    <dgm:pt modelId="{555CF3B6-8260-41B2-8A09-5EFEF9CB6167}" type="pres">
      <dgm:prSet presAssocID="{676DE0A4-046E-4C76-A131-D2C54B5B49EE}" presName="rect2" presStyleLbl="fgImgPlace1" presStyleIdx="0" presStyleCnt="1" custScaleX="100000" custScaleY="117101" custLinFactNeighborY="-599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EEE0BC13-6977-4C96-91AF-E855D9ADA7A2}" type="presOf" srcId="{676DE0A4-046E-4C76-A131-D2C54B5B49EE}" destId="{60DFF8CA-6103-4981-914D-3C38802974B5}" srcOrd="0" destOrd="0" presId="NewsLayout3_4/15/2011 5:17:28 PM#1"/>
    <dgm:cxn modelId="{2D75CB1A-488A-45AA-BBBC-FC7BF8AB8F60}" type="presOf" srcId="{A1CF204F-A4AE-4C27-A499-A84CC462CB14}" destId="{ED07D604-A1FA-45C2-83E8-46304F4E23CF}" srcOrd="0" destOrd="0" presId="NewsLayout3_4/15/2011 5:17:28 PM#1"/>
    <dgm:cxn modelId="{AA5133CC-2F67-4044-BE45-C670FE24DE78}" type="presParOf" srcId="{ED07D604-A1FA-45C2-83E8-46304F4E23CF}" destId="{60DFF8CA-6103-4981-914D-3C38802974B5}" srcOrd="0" destOrd="0" presId="NewsLayout3_4/15/2011 5:17:28 PM#1"/>
    <dgm:cxn modelId="{99624FA9-E474-4FA3-BF8C-DA78B11F61D0}" type="presParOf" srcId="{ED07D604-A1FA-45C2-83E8-46304F4E23CF}" destId="{555CF3B6-8260-41B2-8A09-5EFEF9CB6167}" srcOrd="1" destOrd="0" presId="NewsLayout3_4/15/2011 5:17:28 PM#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972050"/>
          <a:ext cx="1234440" cy="14540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Type caption here.</a:t>
          </a:r>
          <a:br>
            <a:rPr lang="en-US" sz="900" kern="1200"/>
          </a:br>
          <a:r>
            <a:rPr lang="en-US" sz="900" kern="1200"/>
            <a:t/>
          </a:r>
          <a:br>
            <a:rPr lang="en-US" sz="900" kern="1200"/>
          </a:br>
          <a:r>
            <a:rPr lang="en-US" sz="900" kern="1200"/>
            <a:t>To replace the picture with your own, select it and then press Delete. You will see a placeholder that you can click to select your image.</a:t>
          </a:r>
        </a:p>
      </dsp:txBody>
      <dsp:txXfrm>
        <a:off x="0" y="5972050"/>
        <a:ext cx="1234440" cy="1454004"/>
      </dsp:txXfrm>
    </dsp:sp>
    <dsp:sp modelId="{555CF3B6-8260-41B2-8A09-5EFEF9CB6167}">
      <dsp:nvSpPr>
        <dsp:cNvPr id="0" name=""/>
        <dsp:cNvSpPr/>
      </dsp:nvSpPr>
      <dsp:spPr>
        <a:xfrm>
          <a:off x="0" y="0"/>
          <a:ext cx="1234440" cy="5782166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8575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">
  <dgm:title val="NewsLayout3"/>
  <dgm:desc val="Narrow image above caption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2.xml><?xml version="1.0" encoding="utf-8"?>
<ds:datastoreItem xmlns:ds="http://schemas.openxmlformats.org/officeDocument/2006/customXml" ds:itemID="{5207346B-9E36-4E83-A5FC-27CD946280F0}"/>
</file>

<file path=customXml/itemProps3.xml><?xml version="1.0" encoding="utf-8"?>
<ds:datastoreItem xmlns:ds="http://schemas.openxmlformats.org/officeDocument/2006/customXml" ds:itemID="{3228E10D-58C6-4B57-AE37-E9919EDB246B}"/>
</file>

<file path=docProps/app.xml><?xml version="1.0" encoding="utf-8"?>
<Properties xmlns="http://schemas.openxmlformats.org/officeDocument/2006/extended-properties" xmlns:vt="http://schemas.openxmlformats.org/officeDocument/2006/docPropsVTypes">
  <Template>Building Block.dotx</Template>
  <TotalTime>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Building Block Template</vt:lpstr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Photo Sidebar (Annual Report Red and Black design)</dc:title>
  <dc:subject/>
  <keywords/>
  <dc:description/>
  <dc:creator/>
  <dcterms:modified xsi:type="dcterms:W3CDTF">2012-03-05T20:27:00.0000000Z</dcterms:modified>
  <lastModifiedBy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TC028352709991</vt:lpwstr>
  </property>
</Properties>
</file>