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ТӘРБИЕЛЕУ-БІЛІМ БЕРУ ПРОЦЕСІНІҢ ЦИКЛОГРАММАСЫ</w:t>
      </w:r>
    </w:p>
    <w:p>
      <w:pPr>
        <w:spacing w:line="240" w:lineRule="auto"/>
        <w:rPr>
          <w:rFonts w:ascii="Times New Roman" w:hAnsi="Times New Roman" w:eastAsia="Times New Roman" w:cs="Times New Roman"/>
          <w:kern w:val="1"/>
          <w:sz w:val="24"/>
          <w:szCs w:val="24"/>
        </w:rPr>
      </w:pPr>
      <w:r>
        <w:rPr>
          <w:rFonts w:ascii="Times New Roman" w:hAnsi="Times New Roman" w:eastAsia="Times New Roman" w:cs="Times New Roman"/>
          <w:b/>
          <w:sz w:val="24"/>
          <w:szCs w:val="24"/>
        </w:rPr>
        <w:t xml:space="preserve"> </w:t>
      </w:r>
      <w:r/>
      <w:bookmarkStart w:id="0" w:name="_Hlk174792417"/>
      <w:r/>
      <w:r>
        <w:rPr>
          <w:rFonts w:ascii="Times New Roman" w:hAnsi="Times New Roman" w:eastAsia="Times New Roman" w:cs="Times New Roman"/>
          <w:b/>
          <w:kern w:val="1"/>
          <w:sz w:val="24"/>
          <w:szCs w:val="24"/>
        </w:rPr>
        <w:t>Білім беру ұйымы:</w:t>
      </w:r>
      <w:r>
        <w:rPr>
          <w:rFonts w:ascii="Times New Roman" w:hAnsi="Times New Roman" w:eastAsia="Times New Roman" w:cs="Times New Roman"/>
          <w:kern w:val="1"/>
          <w:sz w:val="24"/>
          <w:szCs w:val="24"/>
        </w:rPr>
        <w:t xml:space="preserve"> ЖМ « Жан жылуы» бобекжай балабакшасы</w:t>
      </w:r>
      <w:r>
        <w:rPr>
          <w:rFonts w:ascii="Times New Roman" w:hAnsi="Times New Roman" w:eastAsia="Times New Roman" w:cs="Times New Roman"/>
          <w:kern w:val="1"/>
          <w:sz w:val="24"/>
          <w:szCs w:val="24"/>
        </w:rPr>
      </w:r>
    </w:p>
    <w:p>
      <w:pPr>
        <w:rPr>
          <w:rFonts w:ascii="Times New Roman" w:hAnsi="Times New Roman" w:eastAsia="Times New Roman" w:cs="Times New Roman"/>
          <w:kern w:val="1"/>
          <w:sz w:val="24"/>
          <w:szCs w:val="24"/>
        </w:rPr>
      </w:pPr>
      <w:r>
        <w:rPr>
          <w:rFonts w:ascii="Times New Roman" w:hAnsi="Times New Roman" w:eastAsia="Times New Roman" w:cs="Times New Roman"/>
          <w:b/>
          <w:kern w:val="1"/>
          <w:sz w:val="24"/>
          <w:szCs w:val="24"/>
        </w:rPr>
        <w:t>Топ:</w:t>
      </w:r>
      <w:r>
        <w:rPr>
          <w:rFonts w:ascii="Times New Roman" w:hAnsi="Times New Roman" w:eastAsia="Times New Roman" w:cs="Times New Roman"/>
          <w:kern w:val="1"/>
          <w:sz w:val="24"/>
          <w:szCs w:val="24"/>
        </w:rPr>
        <w:t xml:space="preserve"> Ортаңғы «Бүлдіршін» тобы</w:t>
      </w:r>
      <w:r>
        <w:rPr>
          <w:rFonts w:ascii="Times New Roman" w:hAnsi="Times New Roman" w:eastAsia="Times New Roman" w:cs="Times New Roman"/>
          <w:kern w:val="1"/>
          <w:sz w:val="24"/>
          <w:szCs w:val="24"/>
        </w:rPr>
      </w:r>
    </w:p>
    <w:p>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Балалардың жасы:</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kk-kz"/>
        </w:rPr>
        <w:t>3</w:t>
      </w:r>
      <w:r>
        <w:rPr>
          <w:rFonts w:ascii="Times New Roman" w:hAnsi="Times New Roman" w:eastAsia="Times New Roman" w:cs="Times New Roman"/>
          <w:sz w:val="24"/>
          <w:szCs w:val="24"/>
        </w:rPr>
        <w:t xml:space="preserve"> жастан</w:t>
      </w:r>
      <w:r>
        <w:rPr>
          <w:rFonts w:ascii="Times New Roman" w:hAnsi="Times New Roman" w:eastAsia="Times New Roman" w:cs="Times New Roman"/>
          <w:sz w:val="24"/>
          <w:szCs w:val="24"/>
        </w:rPr>
      </w:r>
    </w:p>
    <w:p>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Жоспардың құрылу кезеңі:</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kk-kz"/>
        </w:rPr>
        <w:t>21</w:t>
      </w:r>
      <w:r>
        <w:rPr>
          <w:rFonts w:ascii="Times New Roman" w:hAnsi="Times New Roman" w:eastAsia="Times New Roman" w:cs="Times New Roman"/>
          <w:sz w:val="24"/>
          <w:szCs w:val="24"/>
        </w:rPr>
        <w:t>.10 - 2</w:t>
      </w:r>
      <w:r>
        <w:rPr>
          <w:rFonts w:ascii="Times New Roman" w:hAnsi="Times New Roman" w:eastAsia="Times New Roman" w:cs="Times New Roman"/>
          <w:sz w:val="24"/>
          <w:szCs w:val="24"/>
          <w:lang w:val="kk-kz"/>
        </w:rPr>
        <w:t>5</w:t>
      </w:r>
      <w:r>
        <w:rPr>
          <w:rFonts w:ascii="Times New Roman" w:hAnsi="Times New Roman" w:eastAsia="Times New Roman" w:cs="Times New Roman"/>
          <w:sz w:val="24"/>
          <w:szCs w:val="24"/>
        </w:rPr>
        <w:t>.10.202</w:t>
      </w:r>
      <w:r>
        <w:rPr>
          <w:rFonts w:ascii="Times New Roman" w:hAnsi="Times New Roman" w:eastAsia="Times New Roman" w:cs="Times New Roman"/>
          <w:sz w:val="24"/>
          <w:szCs w:val="24"/>
          <w:lang w:val="kk-kz"/>
        </w:rPr>
        <w:t>4</w:t>
      </w:r>
      <w:r>
        <w:rPr>
          <w:rFonts w:ascii="Times New Roman" w:hAnsi="Times New Roman" w:eastAsia="Times New Roman" w:cs="Times New Roman"/>
          <w:sz w:val="24"/>
          <w:szCs w:val="24"/>
        </w:rPr>
        <w:t>ж.</w:t>
      </w:r>
      <w:r>
        <w:rPr>
          <w:rFonts w:ascii="Times New Roman" w:hAnsi="Times New Roman" w:eastAsia="Times New Roman" w:cs="Times New Roman"/>
          <w:sz w:val="24"/>
          <w:szCs w:val="24"/>
        </w:rPr>
      </w:r>
    </w:p>
    <w:p>
      <w:pP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p>
    <w:p>
      <w:pPr>
        <w:spacing w:line="240" w:lineRule="auto"/>
        <w:rPr>
          <w:rFonts w:ascii="Times New Roman" w:hAnsi="Times New Roman" w:cs="Times New Roman"/>
        </w:rPr>
      </w:pPr>
      <w:r>
        <w:rPr>
          <w:rFonts w:ascii="Times New Roman" w:hAnsi="Times New Roman" w:cs="Times New Roman"/>
        </w:rPr>
      </w:r>
    </w:p>
    <w:tbl>
      <w:tblPr>
        <w:tblStyle w:val=""/>
        <w:name w:val="Таблица1"/>
        <w:tabOrder w:val="0"/>
        <w:jc w:val="left"/>
        <w:tblInd w:w="-293" w:type="dxa"/>
        <w:tblW w:w="16302" w:type="dxa"/>
        <w:pPr>
          <w:ind w:left="-293"/>
        </w:pPr>
        <w:tblLook w:val="0600" w:firstRow="0" w:lastRow="0" w:firstColumn="0" w:lastColumn="0" w:noHBand="1" w:noVBand="1"/>
      </w:tblPr>
      <w:tblGrid>
        <w:gridCol w:w="2411"/>
        <w:gridCol w:w="2693"/>
        <w:gridCol w:w="2835"/>
        <w:gridCol w:w="2693"/>
        <w:gridCol w:w="2977"/>
        <w:gridCol w:w="2693"/>
      </w:tblGrid>
      <w:tr>
        <w:trPr>
          <w:cantSplit w:val="0"/>
          <w:trHeight w:val="0" w:hRule="auto"/>
        </w:trPr>
        <w:tc>
          <w:tcPr>
            <w:tcW w:w="2411" w:type="dxa"/>
            <w:shd w:val="solid" w:color="F3F3F3" tmshd="1677721856, 0, 15987699"/>
            <w:tcMar>
              <w:top w:w="40" w:type="dxa"/>
              <w:left w:w="40" w:type="dxa"/>
              <w:bottom w:w="40" w:type="dxa"/>
              <w:right w:w="40" w:type="dxa"/>
            </w:tcMar>
            <w:tcBorders>
              <w:top w:val="single" w:sz="7" w:space="0" w:color="000000"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Апта күндері</w:t>
            </w:r>
            <w:r>
              <w:rPr>
                <w:rFonts w:ascii="Times New Roman" w:hAnsi="Times New Roman" w:eastAsia="Times New Roman" w:cs="Times New Roman"/>
                <w:sz w:val="24"/>
                <w:szCs w:val="24"/>
              </w:rPr>
            </w:r>
          </w:p>
        </w:tc>
        <w:tc>
          <w:tcPr>
            <w:tcW w:w="2693" w:type="dxa"/>
            <w:shd w:val="solid" w:color="F3F3F3" tmshd="1677721856, 0, 15987699"/>
            <w:tcMar>
              <w:top w:w="40" w:type="dxa"/>
              <w:left w:w="40" w:type="dxa"/>
              <w:bottom w:w="40" w:type="dxa"/>
              <w:right w:w="40" w:type="dxa"/>
            </w:tcMar>
            <w:tcBorders>
              <w:top w:val="single" w:sz="7" w:space="0" w:color="000000"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jc w:val="center"/>
              <w:widowControl w:val="0"/>
              <w:rPr>
                <w:rFonts w:ascii="Times New Roman" w:hAnsi="Times New Roman" w:eastAsia="Times New Roman" w:cs="Times New Roman"/>
                <w:sz w:val="24"/>
                <w:szCs w:val="24"/>
              </w:rPr>
            </w:pPr>
            <w:r>
              <w:rPr>
                <w:rFonts w:ascii="Times New Roman" w:hAnsi="Times New Roman" w:eastAsia="Times New Roman" w:cs="Times New Roman"/>
                <w:b/>
                <w:i/>
                <w:sz w:val="24"/>
                <w:szCs w:val="24"/>
              </w:rPr>
              <w:t>Дүйсенбі</w:t>
            </w:r>
            <w:r>
              <w:rPr>
                <w:rFonts w:ascii="Times New Roman" w:hAnsi="Times New Roman" w:eastAsia="Times New Roman" w:cs="Times New Roman"/>
                <w:sz w:val="24"/>
                <w:szCs w:val="24"/>
              </w:rPr>
            </w:r>
          </w:p>
        </w:tc>
        <w:tc>
          <w:tcPr>
            <w:tcW w:w="2835" w:type="dxa"/>
            <w:shd w:val="solid" w:color="F3F3F3" tmshd="1677721856, 0, 15987699"/>
            <w:tcMar>
              <w:top w:w="40" w:type="dxa"/>
              <w:left w:w="40" w:type="dxa"/>
              <w:bottom w:w="40" w:type="dxa"/>
              <w:right w:w="40" w:type="dxa"/>
            </w:tcMar>
            <w:tcBorders>
              <w:top w:val="single" w:sz="7" w:space="0" w:color="000000"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jc w:val="center"/>
              <w:widowControl w:val="0"/>
              <w:rPr>
                <w:rFonts w:ascii="Times New Roman" w:hAnsi="Times New Roman" w:eastAsia="Times New Roman" w:cs="Times New Roman"/>
                <w:sz w:val="24"/>
                <w:szCs w:val="24"/>
              </w:rPr>
            </w:pPr>
            <w:r>
              <w:rPr>
                <w:rFonts w:ascii="Times New Roman" w:hAnsi="Times New Roman" w:eastAsia="Times New Roman" w:cs="Times New Roman"/>
                <w:b/>
                <w:i/>
                <w:sz w:val="24"/>
                <w:szCs w:val="24"/>
              </w:rPr>
              <w:t>Сейсенбі</w:t>
            </w:r>
            <w:r>
              <w:rPr>
                <w:rFonts w:ascii="Times New Roman" w:hAnsi="Times New Roman" w:eastAsia="Times New Roman" w:cs="Times New Roman"/>
                <w:sz w:val="24"/>
                <w:szCs w:val="24"/>
              </w:rPr>
            </w:r>
          </w:p>
        </w:tc>
        <w:tc>
          <w:tcPr>
            <w:tcW w:w="2693" w:type="dxa"/>
            <w:shd w:val="solid" w:color="F3F3F3" tmshd="1677721856, 0, 15987699"/>
            <w:tcMar>
              <w:top w:w="40" w:type="dxa"/>
              <w:left w:w="40" w:type="dxa"/>
              <w:bottom w:w="40" w:type="dxa"/>
              <w:right w:w="40" w:type="dxa"/>
            </w:tcMar>
            <w:tcBorders>
              <w:top w:val="single" w:sz="7" w:space="0" w:color="000000"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jc w:val="center"/>
              <w:widowControl w:val="0"/>
              <w:rPr>
                <w:rFonts w:ascii="Times New Roman" w:hAnsi="Times New Roman" w:eastAsia="Times New Roman" w:cs="Times New Roman"/>
                <w:sz w:val="24"/>
                <w:szCs w:val="24"/>
              </w:rPr>
            </w:pPr>
            <w:r>
              <w:rPr>
                <w:rFonts w:ascii="Times New Roman" w:hAnsi="Times New Roman" w:eastAsia="Times New Roman" w:cs="Times New Roman"/>
                <w:b/>
                <w:i/>
                <w:sz w:val="24"/>
                <w:szCs w:val="24"/>
              </w:rPr>
              <w:t>Сәрсенбі</w:t>
            </w:r>
            <w:r>
              <w:rPr>
                <w:rFonts w:ascii="Times New Roman" w:hAnsi="Times New Roman" w:eastAsia="Times New Roman" w:cs="Times New Roman"/>
                <w:sz w:val="24"/>
                <w:szCs w:val="24"/>
              </w:rPr>
            </w:r>
          </w:p>
        </w:tc>
        <w:tc>
          <w:tcPr>
            <w:tcW w:w="2977" w:type="dxa"/>
            <w:shd w:val="solid" w:color="F3F3F3" tmshd="1677721856, 0, 15987699"/>
            <w:tcMar>
              <w:top w:w="40" w:type="dxa"/>
              <w:left w:w="40" w:type="dxa"/>
              <w:bottom w:w="40" w:type="dxa"/>
              <w:right w:w="40" w:type="dxa"/>
            </w:tcMar>
            <w:tcBorders>
              <w:top w:val="single" w:sz="7" w:space="0" w:color="000000"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jc w:val="center"/>
              <w:widowControl w:val="0"/>
              <w:rPr>
                <w:rFonts w:ascii="Times New Roman" w:hAnsi="Times New Roman" w:eastAsia="Times New Roman" w:cs="Times New Roman"/>
                <w:sz w:val="24"/>
                <w:szCs w:val="24"/>
              </w:rPr>
            </w:pPr>
            <w:r>
              <w:rPr>
                <w:rFonts w:ascii="Times New Roman" w:hAnsi="Times New Roman" w:eastAsia="Times New Roman" w:cs="Times New Roman"/>
                <w:b/>
                <w:i/>
                <w:sz w:val="24"/>
                <w:szCs w:val="24"/>
              </w:rPr>
              <w:t>Бейсенбі</w:t>
            </w:r>
            <w:r>
              <w:rPr>
                <w:rFonts w:ascii="Times New Roman" w:hAnsi="Times New Roman" w:eastAsia="Times New Roman" w:cs="Times New Roman"/>
                <w:sz w:val="24"/>
                <w:szCs w:val="24"/>
              </w:rPr>
            </w:r>
          </w:p>
        </w:tc>
        <w:tc>
          <w:tcPr>
            <w:tcW w:w="2693" w:type="dxa"/>
            <w:shd w:val="solid" w:color="F3F3F3" tmshd="1677721856, 0, 15987699"/>
            <w:tcMar>
              <w:top w:w="40" w:type="dxa"/>
              <w:left w:w="40" w:type="dxa"/>
              <w:bottom w:w="40" w:type="dxa"/>
              <w:right w:w="40" w:type="dxa"/>
            </w:tcMar>
            <w:tcBorders>
              <w:top w:val="single" w:sz="7" w:space="0" w:color="000000"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jc w:val="center"/>
              <w:widowControl w:val="0"/>
              <w:rPr>
                <w:rFonts w:ascii="Times New Roman" w:hAnsi="Times New Roman" w:eastAsia="Times New Roman" w:cs="Times New Roman"/>
                <w:sz w:val="24"/>
                <w:szCs w:val="24"/>
              </w:rPr>
            </w:pPr>
            <w:r>
              <w:rPr>
                <w:rFonts w:ascii="Times New Roman" w:hAnsi="Times New Roman" w:eastAsia="Times New Roman" w:cs="Times New Roman"/>
                <w:b/>
                <w:i/>
                <w:sz w:val="24"/>
                <w:szCs w:val="24"/>
              </w:rPr>
              <w:t>Жұма</w:t>
            </w:r>
            <w:r>
              <w:rPr>
                <w:rFonts w:ascii="Times New Roman" w:hAnsi="Times New Roman" w:eastAsia="Times New Roman" w:cs="Times New Roman"/>
                <w:sz w:val="24"/>
                <w:szCs w:val="24"/>
              </w:rPr>
            </w:r>
          </w:p>
        </w:tc>
      </w:tr>
      <w:tr>
        <w:trPr>
          <w:cantSplit w:val="0"/>
          <w:trHeight w:val="0" w:hRule="auto"/>
        </w:trPr>
        <w:tc>
          <w:tcPr>
            <w:tcW w:w="2411" w:type="dxa"/>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bCs/>
                <w:sz w:val="24"/>
                <w:szCs w:val="24"/>
                <w:lang w:val="kk-kz"/>
              </w:rPr>
              <w:t>Күн тәртібі</w:t>
            </w:r>
            <w:r>
              <w:rPr>
                <w:rFonts w:ascii="Times New Roman" w:hAnsi="Times New Roman" w:eastAsia="Times New Roman" w:cs="Times New Roman"/>
                <w:sz w:val="24"/>
                <w:szCs w:val="24"/>
              </w:rPr>
            </w:r>
          </w:p>
        </w:tc>
        <w:tc>
          <w:tcPr>
            <w:tcW w:w="2693" w:type="dxa"/>
            <w:shd w:val="solid" w:color="A4C2F4" tmshd="1677721856, 0, 16040612"/>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jc w:val="cente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lang w:val="kk-kz"/>
              </w:rPr>
              <w:t>21.10.2024ж</w:t>
            </w:r>
            <w:r>
              <w:rPr>
                <w:rFonts w:ascii="Times New Roman" w:hAnsi="Times New Roman" w:eastAsia="Times New Roman" w:cs="Times New Roman"/>
                <w:sz w:val="24"/>
                <w:szCs w:val="24"/>
              </w:rPr>
            </w:r>
          </w:p>
        </w:tc>
        <w:tc>
          <w:tcPr>
            <w:tcW w:w="2835" w:type="dxa"/>
            <w:shd w:val="solid" w:color="A4C2F4" tmshd="1677721856, 0, 16040612"/>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jc w:val="cente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lang w:val="kk-kz"/>
              </w:rPr>
              <w:t>22.10.2024ж</w:t>
            </w:r>
            <w:r>
              <w:rPr>
                <w:rFonts w:ascii="Times New Roman" w:hAnsi="Times New Roman" w:eastAsia="Times New Roman" w:cs="Times New Roman"/>
                <w:sz w:val="24"/>
                <w:szCs w:val="24"/>
              </w:rPr>
            </w:r>
          </w:p>
        </w:tc>
        <w:tc>
          <w:tcPr>
            <w:tcW w:w="2693" w:type="dxa"/>
            <w:shd w:val="solid" w:color="A4C2F4" tmshd="1677721856, 0, 16040612"/>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jc w:val="cente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lang w:val="kk-kz"/>
              </w:rPr>
              <w:t>23.10.2024ж</w:t>
            </w:r>
            <w:r>
              <w:rPr>
                <w:rFonts w:ascii="Times New Roman" w:hAnsi="Times New Roman" w:eastAsia="Times New Roman" w:cs="Times New Roman"/>
                <w:sz w:val="24"/>
                <w:szCs w:val="24"/>
              </w:rPr>
            </w:r>
          </w:p>
        </w:tc>
        <w:tc>
          <w:tcPr>
            <w:tcW w:w="2977" w:type="dxa"/>
            <w:shd w:val="solid" w:color="A4C2F4" tmshd="1677721856, 0, 16040612"/>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jc w:val="cente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lang w:val="kk-kz"/>
              </w:rPr>
              <w:t>24.10.2024ж</w:t>
            </w:r>
            <w:r>
              <w:rPr>
                <w:rFonts w:ascii="Times New Roman" w:hAnsi="Times New Roman" w:eastAsia="Times New Roman" w:cs="Times New Roman"/>
                <w:sz w:val="24"/>
                <w:szCs w:val="24"/>
              </w:rPr>
            </w:r>
          </w:p>
        </w:tc>
        <w:tc>
          <w:tcPr>
            <w:tcW w:w="2693" w:type="dxa"/>
            <w:shd w:val="solid" w:color="A4C2F4" tmshd="1677721856, 0, 16040612"/>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jc w:val="cente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lang w:val="kk-kz"/>
              </w:rPr>
              <w:t>25.10.2024ж</w:t>
            </w:r>
            <w:r>
              <w:rPr>
                <w:rFonts w:ascii="Times New Roman" w:hAnsi="Times New Roman" w:eastAsia="Times New Roman" w:cs="Times New Roman"/>
                <w:sz w:val="24"/>
                <w:szCs w:val="24"/>
              </w:rPr>
            </w:r>
          </w:p>
        </w:tc>
      </w:tr>
      <w:tr>
        <w:trPr>
          <w:cantSplit w:val="0"/>
          <w:trHeight w:val="0" w:hRule="auto"/>
        </w:trPr>
        <w:tc>
          <w:tcPr>
            <w:tcW w:w="2411" w:type="dxa"/>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Балаларды қабылдау</w:t>
            </w:r>
            <w:r>
              <w:rPr>
                <w:rFonts w:ascii="Times New Roman" w:hAnsi="Times New Roman" w:eastAsia="Times New Roman" w:cs="Times New Roman"/>
                <w:sz w:val="24"/>
                <w:szCs w:val="24"/>
              </w:rPr>
            </w:r>
          </w:p>
        </w:tc>
        <w:tc>
          <w:tcPr>
            <w:tcW w:w="13891" w:type="dxa"/>
            <w:gridSpan w:val="5"/>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Медбике және психологпен бірлескен жұмыс. Баланың көңіл күйін, оның жеке пікірін, қызығушылығын анықтау. </w:t>
            </w:r>
            <w:r>
              <w:rPr>
                <w:rFonts w:ascii="Times New Roman" w:hAnsi="Times New Roman" w:eastAsia="Times New Roman" w:cs="Times New Roman"/>
                <w:b/>
                <w:sz w:val="24"/>
                <w:szCs w:val="24"/>
              </w:rPr>
              <w:t>(сөйлеуді дамыту)</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Ата-аналармен  </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Әңгімелесу</w:t>
            </w:r>
            <w:r>
              <w:rPr>
                <w:rFonts w:ascii="Times New Roman" w:hAnsi="Times New Roman" w:eastAsia="Times New Roman" w:cs="Times New Roman"/>
                <w:b/>
                <w:sz w:val="24"/>
                <w:szCs w:val="24"/>
                <w:lang w:val="kk-kz"/>
              </w:rPr>
              <w:t xml:space="preserve">,  </w:t>
            </w:r>
            <w:r>
              <w:rPr>
                <w:rFonts w:ascii="Times New Roman" w:hAnsi="Times New Roman" w:eastAsia="Times New Roman" w:cs="Times New Roman"/>
                <w:b/>
                <w:sz w:val="24"/>
                <w:szCs w:val="24"/>
              </w:rPr>
              <w:t>кеңес</w:t>
            </w:r>
            <w:r>
              <w:rPr>
                <w:rFonts w:ascii="Times New Roman" w:hAnsi="Times New Roman" w:eastAsia="Times New Roman" w:cs="Times New Roman"/>
                <w:b/>
                <w:sz w:val="24"/>
                <w:szCs w:val="24"/>
                <w:lang w:val="kk-kz"/>
              </w:rPr>
              <w:t xml:space="preserve">  беру</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Балабақша - баланың өміріндегі екінші әлеуметтік орта. Тәрбиелеу мен оқыту үдерістері жайлы әңгімелесу.</w:t>
            </w:r>
          </w:p>
        </w:tc>
      </w:tr>
      <w:tr>
        <w:trPr>
          <w:cantSplit w:val="0"/>
          <w:trHeight w:val="0" w:hRule="auto"/>
        </w:trPr>
        <w:tc>
          <w:tcPr>
            <w:tcW w:w="2411" w:type="dxa"/>
            <w:vMerge w:val="restart"/>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Балалардың дербес әрекеті</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w:t>
            </w:r>
            <w:r>
              <w:rPr>
                <w:rFonts w:ascii="Times New Roman" w:hAnsi="Times New Roman" w:eastAsia="Times New Roman" w:cs="Times New Roman"/>
                <w:b/>
                <w:sz w:val="24"/>
                <w:szCs w:val="24"/>
                <w:lang w:val="kk-kz"/>
              </w:rPr>
              <w:t>баяу</w:t>
            </w:r>
            <w:r>
              <w:rPr>
                <w:rFonts w:ascii="Times New Roman" w:hAnsi="Times New Roman" w:eastAsia="Times New Roman" w:cs="Times New Roman"/>
                <w:b/>
                <w:sz w:val="24"/>
                <w:szCs w:val="24"/>
              </w:rPr>
              <w:t xml:space="preserve"> қимылды</w:t>
            </w:r>
            <w:r>
              <w:rPr>
                <w:rFonts w:ascii="Times New Roman" w:hAnsi="Times New Roman" w:eastAsia="Times New Roman" w:cs="Times New Roman"/>
                <w:b/>
                <w:sz w:val="24"/>
                <w:szCs w:val="24"/>
                <w:lang w:val="kk-kz"/>
              </w:rPr>
              <w:t xml:space="preserve"> ойындар</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lang w:val="kk-kz"/>
              </w:rPr>
              <w:t xml:space="preserve"> </w:t>
            </w:r>
            <w:r>
              <w:rPr>
                <w:rFonts w:ascii="Times New Roman" w:hAnsi="Times New Roman" w:eastAsia="Times New Roman" w:cs="Times New Roman"/>
                <w:b/>
                <w:sz w:val="24"/>
                <w:szCs w:val="24"/>
              </w:rPr>
              <w:t>үстел үсті</w:t>
            </w:r>
            <w:r>
              <w:rPr>
                <w:rFonts w:ascii="Times New Roman" w:hAnsi="Times New Roman" w:eastAsia="Times New Roman" w:cs="Times New Roman"/>
                <w:b/>
                <w:sz w:val="24"/>
                <w:szCs w:val="24"/>
                <w:lang w:val="kk-kz"/>
              </w:rPr>
              <w:t xml:space="preserve">  </w:t>
            </w:r>
            <w:r>
              <w:rPr>
                <w:rFonts w:ascii="Times New Roman" w:hAnsi="Times New Roman" w:eastAsia="Times New Roman" w:cs="Times New Roman"/>
                <w:b/>
                <w:sz w:val="24"/>
                <w:szCs w:val="24"/>
              </w:rPr>
              <w:t>ойындары,</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бейнелеу әрекеті,</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кітаптарды қарау және</w:t>
            </w:r>
            <w:r>
              <w:rPr>
                <w:rFonts w:ascii="Times New Roman" w:hAnsi="Times New Roman" w:eastAsia="Times New Roman" w:cs="Times New Roman"/>
                <w:b/>
                <w:sz w:val="24"/>
                <w:szCs w:val="24"/>
                <w:lang w:val="kk-kz"/>
              </w:rPr>
              <w:t xml:space="preserve"> тағы  </w:t>
            </w:r>
            <w:r>
              <w:rPr>
                <w:rFonts w:ascii="Times New Roman" w:hAnsi="Times New Roman" w:eastAsia="Times New Roman" w:cs="Times New Roman"/>
                <w:b/>
                <w:sz w:val="24"/>
                <w:szCs w:val="24"/>
              </w:rPr>
              <w:t>басқа</w:t>
            </w:r>
            <w:r>
              <w:rPr>
                <w:rFonts w:ascii="Times New Roman" w:hAnsi="Times New Roman" w:eastAsia="Times New Roman" w:cs="Times New Roman"/>
                <w:b/>
                <w:sz w:val="24"/>
                <w:szCs w:val="24"/>
                <w:lang w:val="kk-kz"/>
              </w:rPr>
              <w:t xml:space="preserve">  әрекеттер</w:t>
            </w:r>
            <w:r>
              <w:rPr>
                <w:rFonts w:ascii="Times New Roman" w:hAnsi="Times New Roman" w:eastAsia="Times New Roman" w:cs="Times New Roman"/>
                <w:b/>
                <w:sz w:val="24"/>
                <w:szCs w:val="24"/>
              </w:rPr>
              <w:t>)</w:t>
            </w:r>
            <w:r>
              <w:rPr>
                <w:rFonts w:ascii="Times New Roman" w:hAnsi="Times New Roman" w:eastAsia="Times New Roman" w:cs="Times New Roman"/>
                <w:b/>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"Өз төсегімізді жинауды үйренеміз".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Балалардың өз төсегін жинастыру дағдыларын қалыптастыру; ұқыптылыққа, басқа біреуге көмектесуге ұмтылуға тәрбиелеу; еңбекке ұқыпты қарауға тәрбиелеу; өзіне-өзі қызмет көрсету дағдыларын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 еңбек дағдылары)</w:t>
            </w:r>
            <w:r>
              <w:rPr>
                <w:rFonts w:ascii="Times New Roman" w:hAnsi="Times New Roman" w:eastAsia="Times New Roman" w:cs="Times New Roman"/>
                <w:sz w:val="24"/>
                <w:szCs w:val="24"/>
              </w:rPr>
            </w:r>
          </w:p>
        </w:tc>
        <w:tc>
          <w:tcPr>
            <w:tcW w:w="2835"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Балаларды балабақшадағы еңбек жұмыстарына араластыру, ойын бұрышында кезекшілік атқаруды үйрету. Балаларды жұмысты бастап оны аяғына дейін жеткізуге тәрбиелеу.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"Бөлме өсімдіктерін жуу".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суару әдістері (тегенеде, жапырақтардың астынан) және ережелер (толтырмай, біркелкі суару) туралы түсінік беру; өсімдіктерге күтім жасау ниетін дамыту. Балаларды өз қолдарынан келетін еңбекке тарту, бөлме өсімдіктері туралы ойларын нақтылау.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 еңбек дағдылары)</w:t>
            </w: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Балалардың еңбекке дұрыс көзқарасын қалыптастыру, өз-өздеріне қызмет етуді үйрету, бір-біріне кедергі жасамай еңбектенуге тәрбиелеу.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"Бөлме өсімдіктерін суғару".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Өсімдіктердің жарық пен ылғалды қажет етуі туралы балалардың білімдерін кеңейту, ылғалды сүейтін және құрғақшылыққа төзімді, фотофильді, көлеңкеге төзімді өсімдіктерді жапырақтарынан қалай тануға болатынын үйрету. Су және өсімдіктермен жұмыс істегенде дәлдікті, өз іс-әрекеттеріне сенімділікті, еңбек дағдыларын дамыту. Айналадағы қоршаған табиғатқа ұқыпты қарауға, оған қамқорлық жасауға тәрбиелеу.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 еңбек дағдылары)</w:t>
            </w:r>
            <w:r>
              <w:rPr>
                <w:rFonts w:ascii="Times New Roman" w:hAnsi="Times New Roman" w:eastAsia="Times New Roman" w:cs="Times New Roman"/>
                <w:sz w:val="24"/>
                <w:szCs w:val="24"/>
              </w:rPr>
            </w:r>
          </w:p>
        </w:tc>
        <w:tc>
          <w:tcPr>
            <w:tcW w:w="2977"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"Орындықтарды жуу".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тәрбиешінің көмекшісіне жәрдемдесуге, топ бөлмесіндегі орындықтарды таза ұстауды үйрету, оларды дымқыл шүберекпен сүртуді, орындарына қоюды үйрету. Еңбек дағдыларын дамыту, жұмыс кезінде мәдени-гигиеналық талаптарды сақтау дағдысын қалыптастыру. Ересектерге көмектесуге ынталандыру, олардың жұмысын құрметтеуге тәрбиелеу.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 еңбек дағдылары)</w:t>
            </w: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Балабақшадағы еңбек жұмыстарына қатысу, ұжымдық еңбекке үйрету. Ертегілер мен әңгімелердің кейіпкерлері арқылы «Еңбек түбі – зейнет» ұғымын түсіндіру. Үлкендердің еңбегін құрметтеуге баулу. Мысалы: «Бір уыс мақта», «Бұзау бақтым», «Қайдан келдің бауырсақ?» сияқты әңгімелер мен ертегілер арқылы балаларға барлық заттардың еңбекпен келетінін түсіндіру.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"Бөлме өсімдіктерін бүріккіш пистолеттен сумен бүрку".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Еңбек дағдыларының жаңа түрлерін үйрету; балалардың жапырақтарға ылғалдың қажеттілігі туралы түсінігін бекіту; өсімдіктерге ұқыпты қарауға тәрбиелеу. Балаларға өсімдіктерді суару қажеттілігін өз бетінше анықтауды үйрету (топырақтың түсі мен күйіне, өсімдіктің пайда болуына байланысты), суару техникасын еске түсіру.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 еңбек дағдылары)</w:t>
            </w:r>
            <w:r>
              <w:rPr>
                <w:rFonts w:ascii="Times New Roman" w:hAnsi="Times New Roman" w:eastAsia="Times New Roman" w:cs="Times New Roman"/>
                <w:sz w:val="24"/>
                <w:szCs w:val="24"/>
              </w:rPr>
            </w:r>
          </w:p>
        </w:tc>
      </w:tr>
      <w:tr>
        <w:trPr>
          <w:cantSplit w:val="0"/>
          <w:trHeight w:val="0" w:hRule="auto"/>
        </w:trPr>
        <w:tc>
          <w:tcPr>
            <w:tcW w:w="2411" w:type="dxa"/>
            <w:vMerge/>
            <w:shd w:val="none"/>
            <w:tcMar>
              <w:top w:w="100" w:type="dxa"/>
              <w:left w:w="100" w:type="dxa"/>
              <w:bottom w:w="100" w:type="dxa"/>
              <w:right w:w="10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tc>
        <w:tc>
          <w:tcPr>
            <w:tcW w:w="2693" w:type="dxa"/>
            <w:shd w:val="solid" w:color="FFFFFF" tmshd="1677721856, 0, 16777215"/>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ҚР. Гимнін орындайды.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Міндеттер. Балаларды патриоттық тәрбиені қалыптастырады.</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(музыка)</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"Не артық?" дамытушылық ойыны.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заттарды шарттарда берілген белгілер бойынша жіктеуге машықтандыру; ойлау қабілетін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Құралдары: түрлі заттар мен ойыншықтар немесе заттық сурет-карточкалар.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Педагог түрлі заттарды немесе суреттерді төртеуден тізбекке қояды немесе салады. Әрбір төрт заттың немесе суреттің ішіндегі біреуі артық болады.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Артығын табу үшін балалар төрт заттың арасынан бәріне ортақ қасиеті жоғын іздеп табады.</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(сөйлеуді дамыту, қоршаған ортамен танысу)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Саусақ жаттығуы. "Ыдысты қалай жуамыз?"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Көркемсөзді мәнерлеп айтуға дағдыландыру; қолдың ұсақ моторикасын дамыту; балалардың қарапайым дағдыларын жетілдіру.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Біз көмекші болып жүреміз, (бас бармақтарын көрсету)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Жеңімізді кезегімен түреміз. (жеңді түруді көрсету)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Қолға табақшаны алып, (саусақтарды созып, екі алақанды, айқастыра, бірі-біріне уқалау)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Уқалап, жуып береміз.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Кесе - екі қос алақандай, (саусақтарды қосу, бүгу, екі қолды қырымен қосу, "тербету")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Шұңғыл алтын айдай.</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Қолға кесені алып, (жұдырықтарымен қолдарын алмастыру, алақан ортасына басу, айналдыру)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Айналдыра жуып береміз.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Д. Ахметова.</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w:t>
            </w:r>
            <w:r>
              <w:rPr>
                <w:rFonts w:ascii="Times New Roman" w:hAnsi="Times New Roman" w:eastAsia="Times New Roman" w:cs="Times New Roman"/>
                <w:sz w:val="24"/>
                <w:szCs w:val="24"/>
              </w:rPr>
            </w:r>
          </w:p>
        </w:tc>
        <w:tc>
          <w:tcPr>
            <w:tcW w:w="2835"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Үстел үсті ойыны.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«Мозаика».</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берілген суреттердің бөлігін тауып дұрыс орналастыруды үйрету. Тапқырлыққты дамыту.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(қоршаған ортамен танысу, сөйлеуді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Саусақ жаттығуы.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М.Әлімбаев «Он саусақ».</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Жалғыз саусақ тіпті де,</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Ұстай алмас жіпті де.</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Екі саусақ бірікті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Ине қолға ілікті.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Үш саусағым орамды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Жүгіртеді қаламды ...</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Өнерлі екен он саусақ!</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Қала салсақ, жол салсақ....</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(сөйлеуді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Дидактикалық ойын. "Баспанасын тап".</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Жануарлар мен жәндіктер туралы балалардың білімдерін бекіту.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Ойын шарты: педагог допты әр балаға кезекпен лақтырады, сұрақ қояды, ал допты қайтарған бала жауап береді.</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(қоршаған ортамен танысу, сөйлеуді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"Айналамыздағы геометриялық пішіндер" дамытушы ойыны (заттар).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Балалардың айналадағы заттар, геометриялық пішіндер туралы түсініктерін пысықтау; ойлау, қабылдау, зейін қабілеттерін жетілдіру.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Құралдары: шеңбер, сопақша, шаршы, тіктөртбұрыш, үшбұрыш сияқты пішіндер; геометриялық пішіндерге ұқсас заттардың кескіндері.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Балалар, қандай геометриялық пішіндерді білесіңдер? (Дөңгелек, сопақша, шаршы, тіктөртбұрыш, үшбұрыш).</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Алдарыңдағы суреттерде салынған заттарды атап көрейік. (Балалар заттарды атайды.)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Оларды қандай бір сөзбен біріктіреміз? (Жиһаз, ойыншықтар, ыдыс-аяқ, киімдер.)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Суреттегі заттарды өзіне ұқсас геометриялық пішінмен үстін бастырып қойыңдар.</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(математика негіздері)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"Моншақтарды жинаймыз" дидактикалық ойыны.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Геометриялық пішіндердің екі қасиеті бойынша (түсі мен пішіні, көлемі мен пішіні) топтастыру біліктіліктерін қалыптастыру, пішіндердің кезектесуіндегі қарапайым заңдылықтарды көру.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 математика негіздері, қоршаған ортамен танысу)</w:t>
            </w:r>
            <w:r>
              <w:rPr>
                <w:rFonts w:ascii="Times New Roman" w:hAnsi="Times New Roman" w:eastAsia="Times New Roman" w:cs="Times New Roman"/>
                <w:sz w:val="24"/>
                <w:szCs w:val="24"/>
              </w:rPr>
            </w:r>
          </w:p>
        </w:tc>
        <w:tc>
          <w:tcPr>
            <w:tcW w:w="2977"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Дидактикалық ойын. «Зат неге ұқсайды?»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бөлме ішіндегі заттардың қандай пішінге ұқсайтынын ажыратып айта білуді үйрету.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(математика негіздері, сөйлеуді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"Домино" дидактикалық ойыны.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Баланың топтамалар жайлы білімдерін дамыту, пысықтау; сәйкес заттың бейнесін тауып дұрыс айтқызып, оның атқаратын қызметі туралы бір сөйлемді құрастыруға дағдыландыру; қабылдау, зейін, ойлау қабілеттерін, қолдың ұсақ моторикасын желітдіру.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Ойын шарты.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Суреттері сәйкес келетін карточкалардың біріне қатарлап тізіп қою, барлық карточкаларды кім бәрінен бұрын қойса, сол бала жеңіп шығады.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Қажетті құралдар: бірдей қос суреттер, әртүрлі объектілердің бейнеленген көлемдері 5×6 см карточкалар. </w:t>
            </w:r>
            <w:r>
              <w:rPr>
                <w:rFonts w:ascii="Times New Roman" w:hAnsi="Times New Roman" w:eastAsia="Times New Roman" w:cs="Times New Roman"/>
                <w:b/>
                <w:sz w:val="24"/>
                <w:szCs w:val="24"/>
              </w:rPr>
              <w:t>(сөйлеуді дамыту, математика негіздері, құрастыру)</w:t>
            </w: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Дидактикалық ойын. «Көлеңкесін тап».</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әр құстың көлеңкесін тауып орналастыруды үйрету. Сөйлеу тілін дамыту. Құстардың</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атауын дұрыс атауды үйрету.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(сөйлеуді дамыту, қоршаған ортамен танысу)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"Не өзгерді?" дамытушылық ойыны.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Саналы логикалық есте сақтауды және зейін бөлуді қалыптастыру.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Құралдар: түрлі ойыншықтар топтамасы. </w:t>
            </w:r>
            <w:r>
              <w:rPr>
                <w:rFonts w:ascii="Times New Roman" w:hAnsi="Times New Roman" w:eastAsia="Times New Roman" w:cs="Times New Roman"/>
                <w:b/>
                <w:sz w:val="24"/>
                <w:szCs w:val="24"/>
              </w:rPr>
              <w:t>(сөйлеуді дамыту, құрастыру)</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Ертеңгілік жаттығу</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Бастапқы қалып: негізгі тұрыс, таяқшаны қолмен ұстау.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 таяқшаны алға созу.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2- оң қолды төмен түсіру, сол қолдағы таяқшаны тігінен ұстау, жоғары көтеру.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3- таяқшаны алдыға созып ұстау.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4- сол қолды төмен түсіру, таяқшаны оң қолға ауыстыру, таяқшаны жоғары көтеру.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5- таяқшаны алдыға созып ұстау.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6- бастапқы қалыпқа келу.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Бастапқы қалып: аяқтың арасын ашып тұру, екі қолды шынтақтан бүгу, таяқшаны кеуде тұсына ұстау.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1-2 алға иілу, еденге қолды тигізу.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3-4 бастапқы қалыпқа оралу.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Бастапқы қалып: негізгі тұрыс, таяқша еденде жатады.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 оң аяқпен таяқшадан аттап, алға бір адым жасау.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2- сол аяқты оның қасына алып келу.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3- оң аяқпен таяқшаны аттап, артқа бір адым жасау.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4- сол аяқпен артқа бір адым жасау.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Бастапқы қалып: тізерлеп тұру, таяқшаның екі шетінен ұстау, жауырынға қойып тұру.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1- таяқшаны жоғары көтеру.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2- оңға иілу.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3- түзу тұру, таяқшаны жоғары көтеру.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4- бастапқы қалып. Жаттығуды сол жағымен қайталау.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(мәдени-гигиеналық дағдылар, дене шынықтыру)</w:t>
            </w:r>
            <w:r>
              <w:rPr>
                <w:rFonts w:ascii="Times New Roman" w:hAnsi="Times New Roman" w:eastAsia="Times New Roman" w:cs="Times New Roman"/>
                <w:sz w:val="24"/>
                <w:szCs w:val="24"/>
              </w:rPr>
            </w:r>
          </w:p>
        </w:tc>
      </w:tr>
      <w:tr>
        <w:trPr>
          <w:cantSplit w:val="0"/>
          <w:trHeight w:val="0" w:hRule="auto"/>
        </w:trPr>
        <w:tc>
          <w:tcPr>
            <w:tcW w:w="2411" w:type="dxa"/>
            <w:shd w:val="solid" w:color="FFFFFF" tmshd="1677721856, 0, 16777215"/>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lang w:val="kk-kz"/>
              </w:rPr>
            </w:pPr>
            <w:r>
              <w:rPr>
                <w:rFonts w:ascii="Times New Roman" w:hAnsi="Times New Roman" w:eastAsia="Times New Roman" w:cs="Times New Roman"/>
                <w:b/>
                <w:sz w:val="24"/>
                <w:szCs w:val="24"/>
                <w:lang w:val="kk-kz"/>
              </w:rPr>
              <w:t>Гигиеналық шаралар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Таңғы ас</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Балалардың беті-қолын жуғызу, таңғы асқа отырғызу. Ас ішу мәдениетімен таныстыру. Қасық пен шанышқыны дұрыс пайдалануды үйрету. Асты сөйлемей ішу. Астан кейін беті-қолды жуу.</w:t>
            </w:r>
          </w:p>
          <w:p>
            <w:pPr>
              <w:spacing w:line="240" w:lineRule="auto"/>
              <w:widowControl w:val="0"/>
              <w:rPr>
                <w:rFonts w:ascii="Times New Roman" w:hAnsi="Times New Roman" w:eastAsia="Times New Roman" w:cs="Times New Roman"/>
                <w:i/>
                <w:sz w:val="24"/>
                <w:szCs w:val="24"/>
              </w:rPr>
            </w:pPr>
            <w:r>
              <w:rPr>
                <w:rFonts w:ascii="Times New Roman" w:hAnsi="Times New Roman" w:eastAsia="Times New Roman" w:cs="Times New Roman"/>
                <w:i/>
                <w:sz w:val="24"/>
                <w:szCs w:val="24"/>
              </w:rPr>
              <w:t>Ойын- жаттығу.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Ас атасы - нан.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Арпа-бидай ас екен,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Алтын-күміс тас екен.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Бір түйір нанның қадірін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Тарыққанда білерсің.</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(мәдени-гигиеналық дағдылар, дербес әрекет)</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Ұйымдастырылған іс-әрекетке дайындық</w:t>
            </w: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Бидай туралы әңгімелесу.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Балаларға 1-ден 4-ке дейін санауды ұсынады. Саналғандар реттік сандарына сәйкес 4 топқа бөлінеді.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 математика негіздері)</w:t>
            </w:r>
            <w:r>
              <w:rPr>
                <w:rFonts w:ascii="Times New Roman" w:hAnsi="Times New Roman" w:eastAsia="Times New Roman" w:cs="Times New Roman"/>
                <w:sz w:val="24"/>
                <w:szCs w:val="24"/>
              </w:rPr>
            </w:r>
          </w:p>
        </w:tc>
        <w:tc>
          <w:tcPr>
            <w:tcW w:w="2835"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"Нан қалай пайда болады?" суреті бойынша әңгіме құрастыруды үйрету.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w:t>
            </w: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Нанның қайдан келетіні туралы әңгімелесу.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w:t>
            </w:r>
            <w:r>
              <w:rPr>
                <w:rFonts w:ascii="Times New Roman" w:hAnsi="Times New Roman" w:eastAsia="Times New Roman" w:cs="Times New Roman"/>
                <w:sz w:val="24"/>
                <w:szCs w:val="24"/>
              </w:rPr>
            </w:r>
          </w:p>
        </w:tc>
        <w:tc>
          <w:tcPr>
            <w:tcW w:w="2977"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Ұннан жасалатын тағам түрлері туралы әңгімелесу.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 үстеріне киген киімдерінің түстеріне қарай 4 топқа бөлінеді.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w:t>
            </w: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"Ас атасы - нан" тақырыбында әңгімелесу.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lang w:val="kk-kz"/>
              </w:rPr>
            </w:pPr>
            <w:r>
              <w:rPr>
                <w:rFonts w:ascii="Times New Roman" w:hAnsi="Times New Roman" w:eastAsia="Times New Roman" w:cs="Times New Roman"/>
                <w:b/>
                <w:sz w:val="24"/>
                <w:szCs w:val="24"/>
                <w:lang w:val="kk-kz"/>
              </w:rPr>
              <w:t>Білім   беру  ұйымының</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кестесі бойынша</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ұйымдастырылған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іс-әрекет</w:t>
            </w: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"Епті баламыз".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табан мен алақанға сүйеніп төрттағандап еңбектеуді үйрету.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tc>
        <w:tc>
          <w:tcPr>
            <w:tcW w:w="2835" w:type="dxa"/>
            <w:shd w:val="solid" w:color="FFFFFF" tmshd="1677721856, 0, 16777215"/>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Қазақ тілі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"Сиқырлы бауырсақтар". Ыдыстар.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"Сиқырлы бауырсақтар" әңгімесі, бауырсақтың дайындалу ретімен таныстыру; нан туралы түсініктерін дамыту; ыдыстың жана түрлері, олардың қолданысымен таныстыру.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Музыка</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"Тәтті нан".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Балалардың музыканы тыңдап отырып, оның сыр-сипатын ажырата білу қабілетін арттыру; әнді тыңдағанда дыбыс ұзақтығы туралы ұғымын қалыптастыру.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tc>
        <w:tc>
          <w:tcPr>
            <w:tcW w:w="2977"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"Мергендер жарысы".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саптағы орындарын өзгертіп қайта тұруды; 2–3 м қашықтықтан алға ұмтыла екі аяқпен секіруді үйрету.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"Алға жүрелеп жылжу".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Алға жүрелеп жылжи отырып, екі аяғымен жерде жатқан таяқшалардан аттап секіруді үйрету және допты аяқты қайшылап отырып-тұрып домалату дағдысын жетілдіру.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2- таңғы ас</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Тағамның атауын есте сақтау, тазалыққа бейімдеу. "Тәбетіміз ашылды, ас болсын!"</w:t>
            </w:r>
            <w:r>
              <w:rPr>
                <w:rFonts w:ascii="Times New Roman" w:hAnsi="Times New Roman" w:eastAsia="Times New Roman" w:cs="Times New Roman"/>
                <w:b/>
                <w:sz w:val="24"/>
                <w:szCs w:val="24"/>
              </w:rPr>
              <w:t xml:space="preserve"> (мәдени-гигиеналық дағдылар, дербес әрекет)</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Серуенге дайындық</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Балаларға өз киімдерін тануды, атауды, өз шкафын таңбалауыш арқылы табуды үйрету. </w:t>
            </w:r>
            <w:r>
              <w:rPr>
                <w:rFonts w:ascii="Times New Roman" w:hAnsi="Times New Roman" w:eastAsia="Times New Roman" w:cs="Times New Roman"/>
                <w:b/>
                <w:sz w:val="24"/>
                <w:szCs w:val="24"/>
              </w:rPr>
              <w:t>(мәдени-гигиеналық дағдылар, дербес әрекет)</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Серуен</w:t>
            </w:r>
            <w:r>
              <w:rPr>
                <w:rFonts w:ascii="Times New Roman" w:hAnsi="Times New Roman" w:eastAsia="Times New Roman" w:cs="Times New Roman"/>
                <w:sz w:val="24"/>
                <w:szCs w:val="24"/>
              </w:rPr>
            </w:r>
          </w:p>
        </w:tc>
        <w:tc>
          <w:tcPr>
            <w:tcW w:w="2693" w:type="dxa"/>
            <w:shd w:val="solid" w:color="FFFFFF" tmshd="1677721856, 0, 16777215"/>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Желді бақылау. (қоршаған ортамен танысу, сөйлеуді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Күзгі желге көңіл аудару.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Іс-тәжірибелік әрекет: желбағардың көмегімен желдің күшін анықтау.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Балаларға жалаулар мен жапырақтарға қарап, далада желдің бар не жоғын және қай жақтан есіп тұрғанын байқату.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"Түтікшемен үрлеп, таспаны (лентаны) желбіретейік" жаттығуы. (қоршаған ортамен танысу, сөйлеуді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Педагог әрбір баланың алдына түтікше мен лентаны (қағаздан қиылған жолақ та жарайды) қояды.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Балалар, қазір біз түтікшеден желді үрлеп шығарамыз.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Мен "жел қатты соғып тұр" десем, сендер таспаны қатты үйрлеп желбіретесіңдер.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Мен "жел баяу соқты" десем, сендер түтікшеге ақырын үрлеп, баяу соққан желді білдіресіңдер.</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Еңбек әрекеті: </w:t>
            </w:r>
            <w:r>
              <w:rPr>
                <w:rFonts w:ascii="Times New Roman" w:hAnsi="Times New Roman" w:eastAsia="Times New Roman" w:cs="Times New Roman"/>
                <w:sz w:val="24"/>
                <w:szCs w:val="24"/>
              </w:rPr>
              <w:t xml:space="preserve">шығарылған материалдарды жинау. </w:t>
            </w:r>
            <w:r>
              <w:rPr>
                <w:rFonts w:ascii="Times New Roman" w:hAnsi="Times New Roman" w:eastAsia="Times New Roman" w:cs="Times New Roman"/>
                <w:b/>
                <w:sz w:val="24"/>
                <w:szCs w:val="24"/>
              </w:rPr>
              <w:t>(еңбек дағдылары)</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серіеннен кейін заттарды ретке келтіруді үйрету: ойыншықтарды жинау, себетке салу.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"Орамал" қимыл-қозғалыс ойыны. (дене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Балалардың қимыл шапшаңдығын дамыту, ойынға қызығушылықтарын арттыру.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 шеңбер құрып отырады, шеңбер бойымен бір бала жүгіреді, оның қолында орамалы болуы тиіс. Шеңбер бойында отырған баланың біреуінің артына орамалды тастап кетуге тиіс. Бала артына бұрылып қарап, орамалды қолына алып, орамал тастаған баланы қуып жетеді де, оған орамалды лақтырып тигізуі керек. Егер тигізе алмаса, ойынды өзі жалғастырады. Орамал тастаған ойыншы қуып келе жатқан баланың орынына отыруы керек. Қуғыншы бала, орамал тастаушыға орамалды тигізсе, онда ойынды орамал тастаушы бала өзі жалғастырады.</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"Қарға мен торғай" қимыл-қозғалыс ойыны. (дене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Кеңістікті бағдарлауды үйрету, бір-біріне соқтығыспауды үйрету, тәрбиешінің нұсқаулығын тыңдау; достық қарым-қатынасқа тәрбиелеу.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Дербес әрекет: </w:t>
            </w:r>
            <w:r>
              <w:rPr>
                <w:rFonts w:ascii="Times New Roman" w:hAnsi="Times New Roman" w:eastAsia="Times New Roman" w:cs="Times New Roman"/>
                <w:sz w:val="24"/>
                <w:szCs w:val="24"/>
              </w:rPr>
              <w:t>еркін ойындар, далаға шығарылған материалмен ойындар.</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Мақсат-міндеттері. Қимыл-қозғалысты дамыту, кеңістікті бағдарлау дағдысын қалыптастыру. </w:t>
            </w:r>
            <w:r>
              <w:rPr>
                <w:rFonts w:ascii="Times New Roman" w:hAnsi="Times New Roman" w:eastAsia="Times New Roman" w:cs="Times New Roman"/>
                <w:b/>
                <w:sz w:val="24"/>
                <w:szCs w:val="24"/>
              </w:rPr>
              <w:t>(қоршаған ортамен танысу, сөйлеуді дамыту, дене шынықтыру)</w:t>
            </w:r>
            <w:r>
              <w:rPr>
                <w:rFonts w:ascii="Times New Roman" w:hAnsi="Times New Roman" w:eastAsia="Times New Roman" w:cs="Times New Roman"/>
                <w:b/>
                <w:sz w:val="24"/>
                <w:szCs w:val="24"/>
              </w:rPr>
            </w:r>
          </w:p>
        </w:tc>
        <w:tc>
          <w:tcPr>
            <w:tcW w:w="2835" w:type="dxa"/>
            <w:shd w:val="solid" w:color="FFFFFF" tmshd="1677721856, 0, 16777215"/>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Аспанды бақылау. (қоршаған ортамен танысу, сөйлеуді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аспанда болып жатқан құбылыстарды бақылауды, бір-бірінен ажыратуды, атауды үйрету; күн райының құбылмалы болатынын түсінуді үйрету.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Балаларды әртүрлі табиғи құбылыстармен таныстыру: ашық, бұлтты, бұлыңғыр, желді.</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"Жаңбыр жауғанда" фонемо-ырғақ жаттығуы. (сөйлеуді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сөздердің ырғағына сай қимылдауға баулу; жаңбырға еліктеуге ынталандыру; артикуляцияны жаттықтыру.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Жау, жау, жаңбыр!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Жау, жаңбыр!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Арық суы мол болсын!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Өсімдіктер мол болсын!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Жауған жерің шөп болсын!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Тырс-тырс! Тырс-тырс! (бір аяқпен секіру)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Тарс-тұрс! Тарс-тұрс! (екінші аяқпен секіру)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Шылп-шылп! Шылп-шылп! (екі аяқпен секіру)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Еңбек әрекеті: </w:t>
            </w:r>
            <w:r>
              <w:rPr>
                <w:rFonts w:ascii="Times New Roman" w:hAnsi="Times New Roman" w:eastAsia="Times New Roman" w:cs="Times New Roman"/>
                <w:sz w:val="24"/>
                <w:szCs w:val="24"/>
              </w:rPr>
              <w:t xml:space="preserve">гүлзардағы гүлдерді суару. </w:t>
            </w:r>
            <w:r>
              <w:rPr>
                <w:rFonts w:ascii="Times New Roman" w:hAnsi="Times New Roman" w:eastAsia="Times New Roman" w:cs="Times New Roman"/>
                <w:b/>
                <w:sz w:val="24"/>
                <w:szCs w:val="24"/>
              </w:rPr>
              <w:t>(еңбек дағдылары)</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тиісті еңбек әрекеттерін орындауды үйрету.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"Әткеншек" қимыл-қозғалыс ойыны. (дене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шеңбер ішінде ойын ережесіне сай ойнауға ынталандыру; белгі бойынша бір адамдай шеңбер бойымен біресе бір жағына, біресе екінші жаққа жүріп, содан кейін жылдамдықты қосып жүгіруге дағдыландыру; вестибуляр аппаратын дамыту; ептілікке, ұйымшылдыққа тәрбиелеу.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Ақырын-ақырын итеріп,</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Әткеншекті қозғалтамыз.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Жылдам-жылдам жүгіріп,</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Шеңберді айналдырамыз.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Д. Ахметова.</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Соңғы сөздерден кейін балалар жерге отырады, қолдарын босатады, барлығы демалады.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Ойын бірнеше рет қайталануы мүмкін.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Педагог барлық балалардың бірыңғай қимылдауын қадағалап жүру керек. Шеңбер бойымен жүргізу үшін, балаларды бір жаққа бұрып, беттерін шеңбер ортасына қарату керек. Балалардың ойынды меңгерудегі басты міндеті - аса жылдам жүгірмеу. Әрбір бала қимылдау кезінде шеңбердің бір жақ бойымен жүріп, бүкіл шеңбердің жылжып жатқанын бақылайды.</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"Жанды лабиринт" қимыл-қозғалыс ойыны. (дене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Тепе-теңдікті, ептілікті, қозғалыс жылдамдығын, тапқырлықты дамыту; бірлескен іс-қимылдардың реттілігін сақтауға жаттықтыру.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Еркін ойындар: </w:t>
            </w:r>
            <w:r>
              <w:rPr>
                <w:rFonts w:ascii="Times New Roman" w:hAnsi="Times New Roman" w:eastAsia="Times New Roman" w:cs="Times New Roman"/>
                <w:sz w:val="24"/>
                <w:szCs w:val="24"/>
              </w:rPr>
              <w:t>далаға шығарылған материалмен ойындар, топтық ойындар.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Мақсат-міндеттері. Қимыл-қозғалысты дамыту, допты алға, қолды бүкпей беру біліктіліктерін бекіту; бір-бірімен достық қарым-қатынасты дамыту. </w:t>
            </w:r>
            <w:r>
              <w:rPr>
                <w:rFonts w:ascii="Times New Roman" w:hAnsi="Times New Roman" w:eastAsia="Times New Roman" w:cs="Times New Roman"/>
                <w:b/>
                <w:sz w:val="24"/>
                <w:szCs w:val="24"/>
              </w:rPr>
              <w:t>(қоршаған ортамен танысу, сөйлеуді дамыту, музыка, дене шынықтыру)</w:t>
            </w:r>
            <w:r>
              <w:rPr>
                <w:rFonts w:ascii="Times New Roman" w:hAnsi="Times New Roman" w:eastAsia="Times New Roman" w:cs="Times New Roman"/>
                <w:sz w:val="24"/>
                <w:szCs w:val="24"/>
              </w:rPr>
            </w:r>
          </w:p>
        </w:tc>
        <w:tc>
          <w:tcPr>
            <w:tcW w:w="2693" w:type="dxa"/>
            <w:shd w:val="solid" w:color="FFFFFF" tmshd="1677721856, 0, 16777215"/>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Бағдарлау. Ойын алаңына экскурсия. (қоршаған ортамен танысу, сөйлеуді дамыту, көркем әдебиет)</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бағдарлау барысына, басынан аяғына дейін зейін салып, қатысуға бейімдеу; дүниетанымын кеңейту; өсімдіктер әлеміне қызығушылықтарын арттыру.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Балаларға балабақша ғимаратын айналып өтіп, аумағында не өсіп тұрғанын анықтауды ұсынады.</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Көркемсөз.</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С. Сейтхазин "Ағаш".</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Қала да орман, қыр да орман.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Сонау алыс жылдардан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Өзен бойы, жол бойы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Орман, орман ырғалған.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Қаптай өскен өңірді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Орман қандай өмірлі!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Нақтылау: қайсы ағаштар, бұталар, гүлдер.</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Еңбек әрекеті: жолдарды сыпыру.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Еңбексүйгіштікке тәрбиелеу.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"Үйректер мен аңшылар" қимыл-қозғалыс ойыны.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Ұйымшылдыққа, зейінділікке тәрбиелеу, өз қимыл-қозғалысын басқару біліктіліктерін дамыту, балаларды допты қозғалып тұрған нысанға тигізуге жаттықтыру, көру қабілетін дамыту.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"Бояулар" қимыл-қозғалыс ойыны.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жүгіру бағытын өзгертіп, жылдамдықпен жүгіре білуге машықтандыру; қуғыншы жете алмайтындай тырысуды, ептілікті, қозғалыс жылдамдығын дамыту; достыққа тәрбиелеу.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 "бояушыны" санамақ арқылы таңдайды, қалғаны "бояуларды" сомдайды.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"Бояулар" белгілі жерде тізіліп отырады (тұрады). Әр бала ешкімге айтпай, өзіне керекті бояу түсін таңдайды, "бояушы" сұраған кезде өзі ойлап қойған түсті естіп, ойынға кіріседі.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Педагог (кейін балалардың бірі) "бояуды сатушы" болып, "бояушы" бояуды сатып алуға келген кезде сұрақтар қойып, "бояушы" қандай бояуды қалайтынын сұрайды.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"Бояушы" алақанымен "сатушы" алақанын келісілген санға сай қағады да, "бояуды қуалап кетеді.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Егер "бояу" қашып кетіп, қайта қайтып келсе, "бояушы" бояуды сатып алуға қайта келеді. "Бояу" ұсталынса, оны сомдаған бала "бояушы" болады.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"Бояушы" балалар таңдамаған түсті айтса, өзге түсті қалауға мәжбүр болады.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Күрделенуі: жаттығу сөздерін жылдамдатып айтып, балаларды сол жылдамдыққа бейімдеуге болады.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Дербес ойындар: далаға шығарылған материалмен ойындар, қимыл-қозғалысты дамыту, кеңістікті бағдарлау, тепе-теңдікті сақтау дағдысын жетілдіру.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Өз бетімен еркін ойын әрекеті, далаға шығарылған материалмен алаңдағы ойындар.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Мақсат-міндеттері. Қызығушылығы бойынша ойын таңдау мүмкіндігін қамтамасыз ету, құрдастарымен өзара әрекет ету дағдыларын дамыту. </w:t>
            </w:r>
            <w:r>
              <w:rPr>
                <w:rFonts w:ascii="Times New Roman" w:hAnsi="Times New Roman" w:eastAsia="Times New Roman" w:cs="Times New Roman"/>
                <w:b/>
                <w:sz w:val="24"/>
                <w:szCs w:val="24"/>
              </w:rPr>
              <w:t>(сөйлеуді дамыту, дене шынықтыру, қоршаған ортамен танысу)</w:t>
            </w:r>
            <w:r>
              <w:rPr>
                <w:rFonts w:ascii="Times New Roman" w:hAnsi="Times New Roman" w:eastAsia="Times New Roman" w:cs="Times New Roman"/>
                <w:sz w:val="24"/>
                <w:szCs w:val="24"/>
              </w:rPr>
            </w:r>
          </w:p>
        </w:tc>
        <w:tc>
          <w:tcPr>
            <w:tcW w:w="2977" w:type="dxa"/>
            <w:shd w:val="solid" w:color="FFFFFF" tmshd="1677721856, 0, 16777215"/>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Аула сыпырушының жұмысын бақылау. (қоршаған ортамен танысу, сөйлеуді дамыту, көркем әдебиет)</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Танымдық әрекеттерін белсендіру; еңбек нәтижесін бағалауды үйрету.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Көркемсөз.</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Қадыр Мырза Әли "Көше тазалаушы".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Таныссың ба, бала, менің ісіммен,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Көшелерді сыпыратын кісі мен.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Қалған-құтқан нәрселерді жұғымсыз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Сыпырғышым сыпырады тынымсыз.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Ескі-құсқы шүберекті, сүйекті,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Қораптарды, түймелерді, тиекті.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Шиқылдаған екі жақты арбамен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Апарам да аударамын орға мен.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Балаларға аула сыпырушының құрал-жабдықтарын атап, сол жабдықтарды жұмыста қалай қолданытынын көрсетуге шақыру.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Еңбек әрекеті: </w:t>
            </w:r>
            <w:r>
              <w:rPr>
                <w:rFonts w:ascii="Times New Roman" w:hAnsi="Times New Roman" w:eastAsia="Times New Roman" w:cs="Times New Roman"/>
                <w:sz w:val="24"/>
                <w:szCs w:val="24"/>
              </w:rPr>
              <w:t>сәбилер тобының ойын алаңындағы гүлдерді суғару.</w:t>
            </w:r>
            <w:r>
              <w:rPr>
                <w:rFonts w:ascii="Times New Roman" w:hAnsi="Times New Roman" w:eastAsia="Times New Roman" w:cs="Times New Roman"/>
                <w:b/>
                <w:sz w:val="24"/>
                <w:szCs w:val="24"/>
              </w:rPr>
              <w:t xml:space="preserve"> (еңбек дағдылары)</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Суқұйғышқа, шелекке су толтыру дағдысын дамыту, суғару кезінде суды ұқыпты пайдалану, ұжымдық жұмысты мақтау.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"Бұғы аулаушылар" қимыл-қозғалыс ойыны. (дене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әртүрлі бағытта жалтарып жүгіруге жаттықтыру, ептілікті, жылдамдықты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 "бұғылар" болады, "бұғы аулаушылар" рөліне бір-екі бала санамақ арқылы тағайындалады.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"Бұғылар белгі бойынша алаңның бір жағынан екінші жаққа жүгіреді, ортаңғы екі шетте тұрған "бұғы аулаушылар" қолмен түртіп, бәрін ұстап жатады.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Ойынның соңында балалар "бұғы аулаушылар" ұстаған "бұғыларды" санайды.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Ойын бірнеше рет қайталануы мүмкін.</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"Кеглиді қағып ал" жаттығуы. (дене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Допты тура бағытта домалатып, алшақ тұрған кеглиді қағып түсіруге дағдыландыру; дәлдікке, ептілікке, зеректікке баулу.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Еркін ойындар: </w:t>
            </w:r>
            <w:r>
              <w:rPr>
                <w:rFonts w:ascii="Times New Roman" w:hAnsi="Times New Roman" w:eastAsia="Times New Roman" w:cs="Times New Roman"/>
                <w:sz w:val="24"/>
                <w:szCs w:val="24"/>
              </w:rPr>
              <w:t>далаға шығарылған материалмен ойындар.</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Мақсат-міндеттері. Балаларға ойынға қажет құрылыс нысандарын тұрғызуды үйрету (үй, қора және тағы басқа); ойында табиғи материалдарды қолдану (құм, су және тағы басқа). Ойын мазмұны мен тақырыбын кеңейтуді дамыту. </w:t>
            </w:r>
            <w:r>
              <w:rPr>
                <w:rFonts w:ascii="Times New Roman" w:hAnsi="Times New Roman" w:eastAsia="Times New Roman" w:cs="Times New Roman"/>
                <w:b/>
                <w:sz w:val="24"/>
                <w:szCs w:val="24"/>
              </w:rPr>
              <w:t>(сөйлеуді дамыту, дене шынықтыру, көркем әдебиет)</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r>
          </w:p>
        </w:tc>
        <w:tc>
          <w:tcPr>
            <w:tcW w:w="2693" w:type="dxa"/>
            <w:shd w:val="solid" w:color="FFFFFF" tmshd="1677721856, 0, 16777215"/>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Қылқан жапырықты ағаштарды бақылау. (қоршаған ортамен танысу, сөйлеуді дамыту, көркем әдебиет)</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Ағаштар туралы білімдерін бекіту, қорытындылау, салыстыру, тұжырымдай білуді дамыту; қылқан жапырақтыларды өзге ағаштардан ажыратуды бекіту.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Жұмбақ шешу.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Дауылға да, аязға да,</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Шыдап бағар міз бақпай.</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Тау етегі тұрағы,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Жап–жасыл боп тұрады. (Қарағай.)</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Қысы-жазы шешпейтін,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Көйлегі бар жасылдан.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Өзгертпейді еш кейпін,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Жаралғандай асылдан. (Шырша.)</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Балалардан қарағай мен шыршаны қандай белгілеріне қарап ажырататындарын сұрау.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Екі ағаш қылқандарының ұзындықтары мен түстеріне көңіл аударуды ұсыну.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Қылқан жапырақтылардың неге осылай аталатыны туралы сұрау.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Ағаштардың адам денсаулығына, табиғаттың жандануына жағымды ықпалы туралы баяндау.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Еңбек әрекеті: </w:t>
            </w:r>
            <w:r>
              <w:rPr>
                <w:rFonts w:ascii="Times New Roman" w:hAnsi="Times New Roman" w:eastAsia="Times New Roman" w:cs="Times New Roman"/>
                <w:sz w:val="24"/>
                <w:szCs w:val="24"/>
              </w:rPr>
              <w:t>ойын алаңындағы табиғи материалдарды жинау.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Мақсат-міндеттері. Еңбек етуге ниеттерін ояту, жұмысты таза және тиянақты орындау. </w:t>
            </w:r>
            <w:r>
              <w:rPr>
                <w:rFonts w:ascii="Times New Roman" w:hAnsi="Times New Roman" w:eastAsia="Times New Roman" w:cs="Times New Roman"/>
                <w:b/>
                <w:sz w:val="24"/>
                <w:szCs w:val="24"/>
              </w:rPr>
              <w:t>(еңбек дағдылары)</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Санамақты мәнерлеп жатқа айту жаттығуы.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Көркемсөзді мәнерлеп айтуға дағдыландыру; қолдың ұсақ моторикасын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Қадыр Мырза Әли "Санамақ".</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Бота, түйе,</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Құлын, бие,</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Торай, шошқа,</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Қозы, қошқар,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Қодық, құлан,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Көжек, қоян,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Бақа, шаян,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Торғай, шымшық...</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Сен, қал!</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Сен, шық!</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"Қойшы мен табын" қимыл-қозғалыс ойыны. (дене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ойын шартына сай ойнауға дағдыландыру; ойын желісіне белсенді қатысуға бейімдеу, басқарушы және ойыншы рөлдерін ойнай білуге машықтандыру; шапшаңдыққа, зеректікке, жылдамдыққа баулу; күш-жігерін, төзімділігін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Алаңның бір жағына қой қора қоршалады.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Ойнаушылар санамақ арқылы "қойшыны" таңдап алады; қалғандары – "қойлар" болады. "Қойшының" көзін байлайды.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Балалардың біреуі (алғашында педагог) "қойшыдан сұрайды: "Қойшы, қойшы, маған қанша қадам бересің?". "Қойшы" өз санын (онға дейін) айтады. Осы қашықтықтан "қойшы": «Менің табыным қайда?"- деп сұрайды. "Қойлар" (балалар): "Мә-мә-мә..," - деп дауыстайды да үндемей қалады. Қойшы оларды іздей бастайды.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 жүргізушіден қашып құтылмақшы болады.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Егер "қойшы" балалардың бірін түртіп қалса, олардан: "Қойым, қойым, өзіңді ата!" - деп сұрайды. Ал "қой" оған: "Мә-мә-мә!" - деп дауысын шығарады.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"Қойшы" баланы дауысынан танып қойса, ұсталған "қойшыға" айналады. Жаңа ойын басталады. Егер бала тани алмай жатса, осы "қойшымен" ойын жалғасады.</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"Шеңберден шеңберге" қимылды ойын-жаттығуы. (дене шынықтыру)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бағытты шеңберге ауыстырып, екі аяқпен секіруге дағдыландыру; күш-жігерін арттыру.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Өз бетімен еркін ойын әрекеті, далаға шығарылған материалмен ойындар.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Мақсат-міндеттері. Ойынға саналы түрде қосылуға ынтасын тәрбиелеу. </w:t>
            </w:r>
            <w:r>
              <w:rPr>
                <w:rFonts w:ascii="Times New Roman" w:hAnsi="Times New Roman" w:eastAsia="Times New Roman" w:cs="Times New Roman"/>
                <w:b/>
                <w:sz w:val="24"/>
                <w:szCs w:val="24"/>
              </w:rPr>
              <w:t>(сөйлеуді дамыту, қоршаған ортамен танысу, дене шынықтыру)</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Серуеннен оралу</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Балаларды киімдерін жүйелі шешінуге дағдыландыру, шкаф сөрелеріне киімдерін жинау, қолдарын жуу.</w:t>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lang w:val="kk-kz"/>
              </w:rPr>
              <w:t xml:space="preserve">Гигиеналық  шаралар.  </w:t>
            </w:r>
            <w:r>
              <w:rPr>
                <w:rFonts w:ascii="Times New Roman" w:hAnsi="Times New Roman" w:eastAsia="Times New Roman" w:cs="Times New Roman"/>
                <w:b/>
                <w:sz w:val="24"/>
                <w:szCs w:val="24"/>
              </w:rPr>
              <w:t>Түскі ас</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Гигиеналық дағдылар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Қол жуу ережелерін бекіту; жарыс ойындар; тәрбиешінің тазалық туралы әңгімесі;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балалардың өзін-өзі бақылауы.</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Көркемсөз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Сылдырлайды мөлдір су,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Мөлдір суға қолыңды жу.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Жуынсаң сен әрдайым,</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Аппақ бетің, маңдайың.</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(мәдени-гигиеналық дағдылар, дербес әрекет, көркем сөз)</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lang w:val="kk-kz"/>
              </w:rPr>
              <w:t xml:space="preserve">Күндізгі </w:t>
            </w:r>
            <w:r>
              <w:rPr>
                <w:rFonts w:ascii="Times New Roman" w:hAnsi="Times New Roman" w:eastAsia="Times New Roman" w:cs="Times New Roman"/>
                <w:b/>
                <w:sz w:val="24"/>
                <w:szCs w:val="24"/>
              </w:rPr>
              <w:t>ұйқы</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«Бір үзім нан» ертегісін оқып беріп, барлық баланы ұйықтату.</w:t>
            </w:r>
            <w:r>
              <w:rPr>
                <w:rFonts w:ascii="Times New Roman" w:hAnsi="Times New Roman" w:eastAsia="Times New Roman" w:cs="Times New Roman"/>
                <w:b/>
                <w:sz w:val="24"/>
                <w:szCs w:val="24"/>
              </w:rPr>
              <w:t xml:space="preserve"> (сөйлеуді дамыту, көркем әдебиет)</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Біртіндеп ұйқыдан</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ояту,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сауықтыру шаралары</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Жалпақтабандықтың алдын алу мақсатында денсаулық жолдарымен жүру.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Алған білімдерін бекітіп, мәдени-гигиеналық дағдыларын орындау.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Домала, доп, домала! (екі қолды айналдыру)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Балшыққа тек жолама. (сұқ саусақпен ескерту)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Жек көремін оныңды, (сұқ саусақпен оң және сол жаққа серпілту)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Бүлдіресің қолыңды. (екі колының алақандарын жоғары көтеріп айналдыру)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Секіріп өт ордан да, (екі қолды жұдырыққа түю, кезек-кезек бірінің үстінен бірін секірту)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Секіріп өт жолдан да, (екі қолды жұдырыққа түю, кезек-кезек бірінің үстінен бірін секірту)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Қуса күшік жетпесін, (баяу жүгіру)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Мәшине басып кетпесін. (мәшиненің рулін айналдыру)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(мәдени-гигиеналық дағдылар, дербес әрекет, дене шынықтыру)</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lang w:val="kk-kz"/>
              </w:rPr>
              <w:t xml:space="preserve">Гигиеналық  шаралар.  </w:t>
            </w:r>
            <w:r>
              <w:rPr>
                <w:rFonts w:ascii="Times New Roman" w:hAnsi="Times New Roman" w:eastAsia="Times New Roman" w:cs="Times New Roman"/>
                <w:b/>
                <w:sz w:val="24"/>
                <w:szCs w:val="24"/>
              </w:rPr>
              <w:t>Бесін ас</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hAnsi="Times New Roman" w:eastAsia="Times New Roman" w:cs="Times New Roman"/>
                <w:b/>
                <w:sz w:val="24"/>
                <w:szCs w:val="24"/>
              </w:rPr>
              <w:t>(мәдени-гигиеналық дағдылар, дербес әрекет)</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Балалардың дербес әрекеті</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w:t>
            </w:r>
            <w:r>
              <w:rPr>
                <w:rFonts w:ascii="Times New Roman" w:hAnsi="Times New Roman" w:eastAsia="Times New Roman" w:cs="Times New Roman"/>
                <w:b/>
                <w:sz w:val="24"/>
                <w:szCs w:val="24"/>
                <w:lang w:val="kk-kz"/>
              </w:rPr>
              <w:t xml:space="preserve">баяу </w:t>
            </w:r>
            <w:r>
              <w:rPr>
                <w:rFonts w:ascii="Times New Roman" w:hAnsi="Times New Roman" w:eastAsia="Times New Roman" w:cs="Times New Roman"/>
                <w:b/>
                <w:sz w:val="24"/>
                <w:szCs w:val="24"/>
              </w:rPr>
              <w:t>қимылды</w:t>
            </w:r>
            <w:r>
              <w:rPr>
                <w:rFonts w:ascii="Times New Roman" w:hAnsi="Times New Roman" w:eastAsia="Times New Roman" w:cs="Times New Roman"/>
                <w:b/>
                <w:sz w:val="24"/>
                <w:szCs w:val="24"/>
                <w:lang w:val="kk-kz"/>
              </w:rPr>
              <w:t xml:space="preserve">  ойындар</w:t>
            </w:r>
            <w:r>
              <w:rPr>
                <w:rFonts w:ascii="Times New Roman" w:hAnsi="Times New Roman" w:eastAsia="Times New Roman" w:cs="Times New Roman"/>
                <w:b/>
                <w:sz w:val="24"/>
                <w:szCs w:val="24"/>
              </w:rPr>
              <w:t>,</w:t>
            </w:r>
            <w:r>
              <w:rPr>
                <w:rFonts w:ascii="Times New Roman" w:hAnsi="Times New Roman" w:eastAsia="Times New Roman" w:cs="Times New Roman"/>
                <w:b/>
                <w:sz w:val="24"/>
                <w:szCs w:val="24"/>
                <w:lang w:val="kk-kz"/>
              </w:rPr>
              <w:t xml:space="preserve"> </w:t>
            </w:r>
            <w:r>
              <w:rPr>
                <w:rFonts w:ascii="Times New Roman" w:hAnsi="Times New Roman" w:eastAsia="Times New Roman" w:cs="Times New Roman"/>
                <w:b/>
                <w:sz w:val="24"/>
                <w:szCs w:val="24"/>
              </w:rPr>
              <w:t xml:space="preserve"> үстел үсті</w:t>
            </w:r>
            <w:r>
              <w:rPr>
                <w:rFonts w:ascii="Times New Roman" w:hAnsi="Times New Roman" w:eastAsia="Times New Roman" w:cs="Times New Roman"/>
                <w:b/>
                <w:sz w:val="24"/>
                <w:szCs w:val="24"/>
                <w:lang w:val="kk-kz"/>
              </w:rPr>
              <w:t xml:space="preserve">  </w:t>
            </w:r>
            <w:r>
              <w:rPr>
                <w:rFonts w:ascii="Times New Roman" w:hAnsi="Times New Roman" w:eastAsia="Times New Roman" w:cs="Times New Roman"/>
                <w:b/>
                <w:sz w:val="24"/>
                <w:szCs w:val="24"/>
              </w:rPr>
              <w:t>ойындары,</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lang w:val="kk-kz"/>
              </w:rPr>
            </w:pPr>
            <w:r>
              <w:rPr>
                <w:rFonts w:ascii="Times New Roman" w:hAnsi="Times New Roman" w:eastAsia="Times New Roman" w:cs="Times New Roman"/>
                <w:b/>
                <w:sz w:val="24"/>
                <w:szCs w:val="24"/>
              </w:rPr>
              <w:t>бейнелеу әрекеті,</w:t>
            </w:r>
            <w:r>
              <w:rPr>
                <w:rFonts w:ascii="Times New Roman" w:hAnsi="Times New Roman" w:eastAsia="Times New Roman" w:cs="Times New Roman"/>
                <w:b/>
                <w:sz w:val="24"/>
                <w:szCs w:val="24"/>
                <w:lang w:val="kk-kz"/>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кітаптар</w:t>
            </w:r>
            <w:r>
              <w:rPr>
                <w:rFonts w:ascii="Times New Roman" w:hAnsi="Times New Roman" w:eastAsia="Times New Roman" w:cs="Times New Roman"/>
                <w:b/>
                <w:sz w:val="24"/>
                <w:szCs w:val="24"/>
                <w:lang w:val="kk-kz"/>
              </w:rPr>
              <w:t xml:space="preserve"> </w:t>
            </w:r>
            <w:r>
              <w:rPr>
                <w:rFonts w:ascii="Times New Roman" w:hAnsi="Times New Roman" w:eastAsia="Times New Roman" w:cs="Times New Roman"/>
                <w:b/>
                <w:sz w:val="24"/>
                <w:szCs w:val="24"/>
              </w:rPr>
              <w:t>қарау және</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lang w:val="kk-kz"/>
              </w:rPr>
              <w:t xml:space="preserve">тағы </w:t>
            </w:r>
            <w:r>
              <w:rPr>
                <w:rFonts w:ascii="Times New Roman" w:hAnsi="Times New Roman" w:eastAsia="Times New Roman" w:cs="Times New Roman"/>
                <w:b/>
                <w:sz w:val="24"/>
                <w:szCs w:val="24"/>
              </w:rPr>
              <w:t>басқа</w:t>
            </w:r>
            <w:r>
              <w:rPr>
                <w:rFonts w:ascii="Times New Roman" w:hAnsi="Times New Roman" w:eastAsia="Times New Roman" w:cs="Times New Roman"/>
                <w:b/>
                <w:sz w:val="24"/>
                <w:szCs w:val="24"/>
                <w:lang w:val="kk-kz"/>
              </w:rPr>
              <w:t xml:space="preserve"> әрекеттер</w:t>
            </w:r>
            <w:r>
              <w:rPr>
                <w:rFonts w:ascii="Times New Roman" w:hAnsi="Times New Roman" w:eastAsia="Times New Roman" w:cs="Times New Roman"/>
                <w:b/>
                <w:sz w:val="24"/>
                <w:szCs w:val="24"/>
              </w:rPr>
              <w:t>)</w:t>
            </w: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Сөйлеуді дамытудан ойын-жаттығу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"Еркежан әжей тақпағын мәнерлеп оқу".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тақпақты мұқият тыңдауға, мазмұны бойынша сұрақтарға, мәтін жолдарымен жауап беруге машықтандыру, байланыстырып сөйлеу дағдыларын қалыптастыру.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"Нан өнімдері" дүкені. Рөлді және сөздік ойын.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Құрастырудан ойын-жаттығу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"Бидай масағы".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"Масақ" украин халық ертегісіндегі масақты оригами әдісі бойынша құрастыруды үйрету.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"Шарды ұста" қимылды ойыны.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Қимыл шапшаңдығы мен жылдамдығын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Тәрбиеші ортаға көп шарды жайып тастайды. Ойын басталғанда (тәрбиешінің көмегімен) балалар шарды тәрбиешіге ұстап береді. Кім көп шар жинаса, сол бала жеңімпаз атанады. Ойын 10-15 секунд жалғасады. </w:t>
            </w:r>
            <w:r>
              <w:rPr>
                <w:rFonts w:ascii="Times New Roman" w:hAnsi="Times New Roman" w:eastAsia="Times New Roman" w:cs="Times New Roman"/>
                <w:b/>
                <w:sz w:val="24"/>
                <w:szCs w:val="24"/>
              </w:rPr>
              <w:t>(сөйлеуді дамыту, дене шынықтыру, көркем әдебиет, құрастыру)</w:t>
            </w:r>
            <w:r>
              <w:rPr>
                <w:rFonts w:ascii="Times New Roman" w:hAnsi="Times New Roman" w:eastAsia="Times New Roman" w:cs="Times New Roman"/>
                <w:sz w:val="24"/>
                <w:szCs w:val="24"/>
              </w:rPr>
            </w:r>
          </w:p>
        </w:tc>
        <w:tc>
          <w:tcPr>
            <w:tcW w:w="2835"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Қоршаған ортамен танысудан ойын-жаттығу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"Бауырсақ".</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бауырсақ пен нан өнімдерімен таныстыра отырып, нанның бидай дақылынан пайда болатыны туралы түсініктерін кеңейту.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Дидактикалық ойын. "Бауырсақ қалай дайындалады?"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Бидайдан нан жасау үшін қанша көп еңбек етілетінін түсіндіру, сурет бойынша әңгіме құруды үйрету, сөздік қорды кеңейту.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«Зообаққа орналастыр».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Заттың көлеміне қарай салыстыруды, талдау жасауды үйрету. Жабайы аңдар мен жануарлар, құстардың дене бітіміне қарап зообаққа орналастыру, оларға қамқоршы болуға тәрбиелеу. Сөздік қорын молайту, ауызекі сөйлеу тілін жетілдіру.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Көрнекіліктер: зообақ торлары, әртүрлі жануарлар, аңдар, құстар.</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Ойын шарты: зообаққа әкелінген аңдар мен құстар, үй жануарларын торларға орналастыру қажет. Балалар піл мен түйені үлкен торға, қоян, тиін және тағы басқа кішкентай торға орналастыруы керек. Бала неліктен олай орналастырғанының себебін айтады. Пілдің үлкен, қоянның кішкентай екенін, сондықтан үлкен торға пілді, қоянды кіші торға орналастырғанын айтады. </w:t>
            </w:r>
            <w:r>
              <w:rPr>
                <w:rFonts w:ascii="Times New Roman" w:hAnsi="Times New Roman" w:eastAsia="Times New Roman" w:cs="Times New Roman"/>
                <w:b/>
                <w:sz w:val="24"/>
                <w:szCs w:val="24"/>
              </w:rPr>
              <w:t>(қоршаған ортамен танысу, математика негіздері, құрастыру, сөйлеуді дамыту)</w:t>
            </w:r>
            <w:r>
              <w:rPr>
                <w:rFonts w:ascii="Times New Roman" w:hAnsi="Times New Roman" w:eastAsia="Times New Roman" w:cs="Times New Roman"/>
                <w:b/>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Көркем әдебиеттен ойын-жаттығу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"Таба нан".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 әңгіме мазмұнымен таныстыра отырып, нанның қасиеті мен бидайдың өзіндік ерекшеліктері туралы ұғымдарын қалыптастыру; әңгімені тыңдау кезінде нанның қасиетін эмоциялық сезіммен қабылдады үйрету.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Дидактикалық ойын. "Нан қалай пайда болады?"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Сюжетті суреттерді рет-ретімен орналастыруды үйрету.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«Жеміс жинау».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Дидактикалық мақсаты. Заттарды санауды және олардың екі тобын салыстыруды, өлшемі мен пішініне және түстеріне қарай ажыратуды үйрету.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Қажетті құрал-жабдықтар. Қағаздан жасалған үш себет және үлестірмелі жеміс түрлері.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Ойын мазмұны. Үстел үстінде шашырап жатқан жеміс түрлері. Тақтаға шақырылған бала жемістерді теріп, үш себетке жинайды. Бірінші себетке - алма, екінші себетке - алмұрт, үшінші себетке - әртүрлі жемістер жиналады. Әр себеттегі жемістерді алдымен бір бала санайды, кейін барлығы қосылып айтып салыстырады. Екі себеттегі әртүрлі жемістерді салыстырады.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Мысалы: «Себетте қанша алма бар? Себетте қанша алмұрт бар?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Бірінші себеттен бір алма, ал екіншісінен бір алмұрт алып қой. Осылайша, ойынды әрі қарай жалғастыр. Себеттегі алмұрт қалды ма? Неше алма қалды? Неше алмұрт қалды? Алмұрттың алмадан қаншасы кем? Қаншасы артық? Алмұрттың пішіні неге ұқсайды, алманың пішіні неге ұқсайды?» деген сұрақтар қоя отырып, ойынды әрі қарай жалғастыруға болады.</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(қоршаған ортамен танысу, математика негіздері, сөйлеуді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Мүсіндеуден ойын-жаттығу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"Анама бәліш пісіремін".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Мақсат-міндеттері. Ермексаздан бәліш жасауды үйрету; ұннан жасалатын тағамдар туралы білімдерін жаңғырту. </w:t>
            </w:r>
            <w:r>
              <w:rPr>
                <w:rFonts w:ascii="Times New Roman" w:hAnsi="Times New Roman" w:eastAsia="Times New Roman" w:cs="Times New Roman"/>
                <w:b/>
                <w:sz w:val="24"/>
                <w:szCs w:val="24"/>
              </w:rPr>
              <w:t>(көркем әдебиет, құрастыру, математика негіздері, сөйлеуді дамыту, мүсіндеу)</w:t>
            </w:r>
            <w:r>
              <w:rPr>
                <w:rFonts w:ascii="Times New Roman" w:hAnsi="Times New Roman" w:eastAsia="Times New Roman" w:cs="Times New Roman"/>
                <w:sz w:val="24"/>
                <w:szCs w:val="24"/>
              </w:rPr>
            </w:r>
          </w:p>
        </w:tc>
        <w:tc>
          <w:tcPr>
            <w:tcW w:w="2977" w:type="dxa"/>
            <w:shd w:val="solid" w:color="FFFFFF" tmshd="1677721856, 0, 16777215"/>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Математика негіздерінен ойын-жаттығу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"Сарқытты тең бөлейік".</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Балалардың ұғымындағы бес саны туралы ұғымдарын қалыптастыру; сандарды заттардың көлемі мен түрлеріне емес, жиынына ған байланысты болатынын түсіндіру.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Дамытушы жаттығу. "Сарқытқа үш табақ."</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Заттарды түріне қарай топтастыруды үйрету.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Дамытушылық жаттығу.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"Не өзгерді?"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Балалардың қабылдауын, зейіндерін, еске сақтауын дамыту; байқампаздыққа, зеректікке тәрбиелеу.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Керекті құрал-жабдықтар: әртүрлі заттар мен ойыншықтар.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Барысы.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Педагог балалардың алдына таныс ойыншықтар мен заттарды ұсынады. Алдымен, заттардың саны 6 басталып, ал кейін 10-12 дейін жетуі мүмкін.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Ойыншықтарды бір қатарға орналастырғанда, балалар олардың реттік нөмірін айтады.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 көздерін жұмады, педагог қатардағы ойыншықтардың орналасуын өзгертеді.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 көздерін ашады да, қай ойыншық қай жерге ығысқанын айтады.</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Сюжетті-рөлдік ойын.</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"Үй құрастыру".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Балалардың құрылыс нысандарын тұрғызуға қатысатын мамандар жайлы білімдерін кеңейту, бекіту; еңбексүйгіштікке, жауапкершілікке тәрбиелеу.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Керекті құрал-жабдықтар: құрылыс материалдары, қағаз беттері, қара қарындаштар, сызбалар, ойыншық жүк тасымалдаушылар, құрылысқа керек ойыншық саймандар (балға, бұрауыш, кемпірауыз және тағы басқа).</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Педагог балалармен құрылысқа қатысатын мамандар жайлы алдын ала әңгімелеседі. Балалар сәулетші, инженер-құрылысшы, тас қалаушы, жүк тиеуші, жүргізуші сияқты мамандардың қызметтік міндеттерін анықтайды.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Балалар құрылысқа қатысатын мамандардың рөлін өзара бөлісіп алады; өздеріне қажетті киімдер мен құрал-жабдықтарды алып, өз орындарына барады.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Педагог балалармен бірлесіп ойынды сәулетші бастайтынын айтады. Кейін балалар жүк тиеуші, жүргізуші, кірпіш қалаушы мен инженер-құрылысшының жұмыстарын орындайды.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Педагог балармен бірге қорытынды жасайды: салынған үйдің сапасы жақсы болуы үшін, құрылыс-мамандарының бірге кеңесуі; жұмысты жоспарға сәйкес орындауы; үй тұрғызғанда қауіпсіздік ережелерін қатаң сақтауы. </w:t>
            </w:r>
            <w:r>
              <w:rPr>
                <w:rFonts w:ascii="Times New Roman" w:hAnsi="Times New Roman" w:eastAsia="Times New Roman" w:cs="Times New Roman"/>
                <w:b/>
                <w:sz w:val="24"/>
                <w:szCs w:val="24"/>
              </w:rPr>
              <w:t>(математика негіздері, сөйлеуді дамыту, құрастыру)</w:t>
            </w:r>
            <w:r>
              <w:rPr>
                <w:rFonts w:ascii="Times New Roman" w:hAnsi="Times New Roman" w:eastAsia="Times New Roman" w:cs="Times New Roman"/>
                <w:b/>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«Үйдің есігін жабайық».</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Заттарды өлшемі бойынша салыстыруды, жуан және жіңішке заттарды ажыратуды жаттықтыру. Ойлау қабілетін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Ойынның құрал-жабдықтары: үйдің, есіктің суреттері.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Ойынның мазмұны: қағаздан қиылған, есігі жоқ үйдің суретін балаларға тарату. Жуан және жіңішке есіктерді үйдің өлшеміне сай келтіріп салуды ұсыну.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(математика негіздері, қоршаған ортамен танысу, сөйлеуді дамыту)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Сурет салудан ойын-жаттығу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"Алтын бидай алқабы".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Балаларға бидай алқабы көрінісін салуды үйрету; бидай масақтарын бор және саусақтарды басу арқылы салу техникасын игерту; адамның бидай өсірудегі еңбегі туралы білімдерін тиянақтау.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Бақылау жаттығуы. "Дақылдарды таны және ата".</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Мақсат-міндеттері. Дәнді дақылдарды бір-бірінен ажыратуды, олардың атауларын білуді үйрету. </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Вариативті компонент. </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STEM әдісі</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"Мен жас</w:t>
            </w:r>
            <w:r>
              <w:rPr>
                <w:rFonts w:ascii="Times New Roman" w:hAnsi="Times New Roman" w:eastAsia="Times New Roman" w:cs="Times New Roman"/>
                <w:b/>
                <w:sz w:val="24"/>
                <w:szCs w:val="24"/>
                <w:lang w:val="kk-kz"/>
              </w:rPr>
              <w:t xml:space="preserve"> </w:t>
            </w:r>
            <w:r>
              <w:rPr>
                <w:rFonts w:ascii="Times New Roman" w:hAnsi="Times New Roman" w:eastAsia="Times New Roman" w:cs="Times New Roman"/>
                <w:b/>
                <w:sz w:val="24"/>
                <w:szCs w:val="24"/>
              </w:rPr>
              <w:t>зерттеушімін"</w:t>
            </w:r>
          </w:p>
          <w:p>
            <w:pPr>
              <w:spacing w:line="240" w:lineRule="auto"/>
              <w:widowControl w:val="0"/>
              <w:rPr>
                <w:rFonts w:ascii="Times New Roman" w:hAnsi="Times New Roman" w:eastAsia="Times New Roman" w:cs="Times New Roman"/>
                <w:iCs/>
                <w:sz w:val="24"/>
                <w:szCs w:val="24"/>
                <w:lang w:val="kk-kz"/>
              </w:rPr>
            </w:pPr>
            <w:r>
              <w:rPr>
                <w:rFonts w:ascii="Times New Roman" w:hAnsi="Times New Roman" w:eastAsia="Times New Roman" w:cs="Times New Roman"/>
                <w:iCs/>
                <w:sz w:val="24"/>
                <w:szCs w:val="24"/>
                <w:lang w:val="kk-kz"/>
              </w:rPr>
              <w:t xml:space="preserve">«Тауып ал, сана» </w:t>
            </w:r>
            <w:r>
              <w:rPr>
                <w:rFonts w:ascii="Times New Roman" w:hAnsi="Times New Roman" w:eastAsia="Times New Roman" w:cs="Times New Roman"/>
                <w:sz w:val="24"/>
                <w:szCs w:val="24"/>
              </w:rPr>
              <w:t xml:space="preserve">Мақсат-міндеттері. </w:t>
            </w:r>
            <w:r>
              <w:rPr>
                <w:rFonts w:ascii="Times New Roman" w:hAnsi="Times New Roman" w:eastAsia="Times New Roman" w:cs="Times New Roman"/>
                <w:iCs/>
                <w:sz w:val="24"/>
                <w:szCs w:val="24"/>
                <w:lang w:val="kk-kz"/>
              </w:rPr>
              <w:t>Б</w:t>
            </w:r>
            <w:r>
              <w:rPr>
                <w:rFonts w:ascii="Times New Roman" w:hAnsi="Times New Roman" w:eastAsia="Times New Roman" w:cs="Times New Roman"/>
                <w:iCs/>
                <w:sz w:val="24"/>
                <w:szCs w:val="24"/>
                <w:lang w:val="kk-kz"/>
              </w:rPr>
              <w:t>алаларға  10-ға дейінгі сандарды танытып, санауды үйрету.</w:t>
            </w:r>
            <w:r>
              <w:rPr>
                <w:rFonts w:ascii="Times New Roman" w:hAnsi="Times New Roman" w:eastAsia="Times New Roman" w:cs="Times New Roman"/>
                <w:iCs/>
                <w:sz w:val="24"/>
                <w:szCs w:val="24"/>
                <w:lang w:val="kk-kz"/>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Дидактикалық ойын. "Құстарды ажырат" (қыстырғыштармен ойнатылады)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Мақсат-міндеттері. Қыстап қалатын және жыл құстарын ажырата алуды үйрету. </w:t>
            </w:r>
            <w:r>
              <w:rPr>
                <w:rFonts w:ascii="Times New Roman" w:hAnsi="Times New Roman" w:eastAsia="Times New Roman" w:cs="Times New Roman"/>
                <w:b/>
                <w:sz w:val="24"/>
                <w:szCs w:val="24"/>
              </w:rPr>
              <w:t xml:space="preserve"> (математика негіздері, сурет салу, құрастыру, сөйлеуді дамыту)</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Балалармен жеке жұмыс</w:t>
            </w: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«Мынау қай пішін?»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Геометриялық пішінді қолмен сипап анықтау арқылы айту.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Көрнекілік: картоннан жасалған геометриялық пішіндердің 5 түрі.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Барысы: бала топқа қарап тұрып, қолын артқа ұстайды. Тәрбиеші оның қолына геометриялық пішінді ұстатады. Бала оны сипап көреді, заттың атын дауыстап атайды. </w:t>
            </w:r>
            <w:r>
              <w:rPr>
                <w:rFonts w:ascii="Times New Roman" w:hAnsi="Times New Roman" w:eastAsia="Times New Roman" w:cs="Times New Roman"/>
                <w:b/>
                <w:sz w:val="24"/>
                <w:szCs w:val="24"/>
              </w:rPr>
              <w:t>(математикаа негіздері, сөйлеуді дамыту)</w:t>
            </w:r>
            <w:r>
              <w:rPr>
                <w:rFonts w:ascii="Times New Roman" w:hAnsi="Times New Roman" w:eastAsia="Times New Roman" w:cs="Times New Roman"/>
                <w:sz w:val="24"/>
                <w:szCs w:val="24"/>
              </w:rPr>
            </w:r>
          </w:p>
        </w:tc>
        <w:tc>
          <w:tcPr>
            <w:tcW w:w="2835"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«Мақал мәтелдер».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Айтылған мақал-мәтелді қайталап айтып беруге дағдыландыру.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 қазақ тілі)</w:t>
            </w:r>
            <w:r>
              <w:rPr>
                <w:rFonts w:ascii="Times New Roman" w:hAnsi="Times New Roman" w:eastAsia="Times New Roman" w:cs="Times New Roman"/>
                <w:sz w:val="24"/>
                <w:szCs w:val="24"/>
              </w:rPr>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Артикуляциялық жаттығу.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«Кім, қалай дыбыстайды?»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(баламен жеке жұмыс - түрліше тембрлік құбылыста айту)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А, аа, аа, а, а, аааааа ... ... (қуанышты дауыспен).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Ааа, аа, а, а, ааа ... ... (аянышты дауыспен).</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А, аа, аааа, а, ааа ... ... (таң қалған дауыспен). 1 минут жұмыс істеңіз.</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Екінші баламен (и), үшінші баламен (о) дыбысымен жұмыс істеуге болады.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(сөйлеуді дамыту, қазақ тілі, көркем әдебиет)</w:t>
            </w:r>
            <w:r>
              <w:rPr>
                <w:rFonts w:ascii="Times New Roman" w:hAnsi="Times New Roman" w:eastAsia="Times New Roman" w:cs="Times New Roman"/>
                <w:sz w:val="24"/>
                <w:szCs w:val="24"/>
              </w:rPr>
            </w:r>
          </w:p>
        </w:tc>
        <w:tc>
          <w:tcPr>
            <w:tcW w:w="2977" w:type="dxa"/>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Кел, жазайық.</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Тиянақтылықты, көркем жазуды, қаламды дұрыс ұстауды үйрету. Үзік сызықтарды салу білігін бекіту.</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Балаларға үлгілер таратылады. Суреттер мен жазулар үзік сызықтар арқылы беріледі. </w:t>
            </w:r>
            <w:r>
              <w:rPr>
                <w:rFonts w:ascii="Times New Roman" w:hAnsi="Times New Roman" w:eastAsia="Times New Roman" w:cs="Times New Roman"/>
                <w:b/>
                <w:sz w:val="24"/>
                <w:szCs w:val="24"/>
              </w:rPr>
              <w:t>(математика негіздері)</w:t>
            </w:r>
            <w:r>
              <w:rPr>
                <w:rFonts w:ascii="Times New Roman" w:hAnsi="Times New Roman" w:eastAsia="Times New Roman" w:cs="Times New Roman"/>
                <w:b/>
                <w:sz w:val="24"/>
                <w:szCs w:val="24"/>
              </w:rPr>
            </w:r>
          </w:p>
        </w:tc>
        <w:tc>
          <w:tcPr>
            <w:tcW w:w="2693" w:type="dxa"/>
            <w:shd w:val="solid" w:color="FFFFFF" tmshd="1677721856, 0, 16777215"/>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«Кім зейінді?»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Мақсат-міндеттері. Белгілі геометриялық пішіндерден әртүрлі нәрселер құрастыру.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Көрнекілік: сіріңке қорабында үлестірмелі геометриялық пішіндер.</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Барысы: тәрбиеші төмендегі геометриялық пішіндерден бейнелер құрайды. Жылдам орындаған балаларға мақтау айтылады. </w:t>
            </w:r>
            <w:r>
              <w:rPr>
                <w:rFonts w:ascii="Times New Roman" w:hAnsi="Times New Roman" w:eastAsia="Times New Roman" w:cs="Times New Roman"/>
                <w:b/>
                <w:sz w:val="24"/>
                <w:szCs w:val="24"/>
              </w:rPr>
              <w:t>(математика негіздері, сөйлеуді дамыту, құрастыру)</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Серуенге дайындық</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Мақсаттары:</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киімді дұрыс бүктеуді, ілуді, аяқ-киімді түзу қоюды әдетке айналдыру;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өз бетінше жылдам және дұрыс киінуге (шешіне) дағдыландыру;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шкафқа ілінген, қойылған бас киім, сырт киім, аяқ-қиім сияқты заттардың орындарын білуге, тәртіп сақтауға тәрбиелеу;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ауа райына сай киінгенін қадағалай білуді, киімді, аяқ-киімді таза ұстауға баулу;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көмек көрсете білуге, алғыс айтуға тәрбиелеу.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(дербес әрекет)</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Серуен</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Серуенге қызығушылықтарын ояту. "Ас атасы-нан" тақырыбында жеке әңгімелесулер. </w:t>
            </w:r>
            <w:r>
              <w:rPr>
                <w:rFonts w:ascii="Times New Roman" w:hAnsi="Times New Roman" w:eastAsia="Times New Roman" w:cs="Times New Roman"/>
                <w:b/>
                <w:sz w:val="24"/>
                <w:szCs w:val="24"/>
              </w:rPr>
              <w:t>(қоршаған ортамен танысу, сөйлеуді дамыту, көркем әдебиет)</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Серуеннен оралу</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hAnsi="Times New Roman" w:eastAsia="Times New Roman" w:cs="Times New Roman"/>
                <w:b/>
                <w:sz w:val="24"/>
                <w:szCs w:val="24"/>
              </w:rPr>
              <w:t>(мәдени-гигиеналық дағдылар, дербес әрекет)</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lang w:val="kk-kz"/>
              </w:rPr>
              <w:t xml:space="preserve">Гигиеналық   шаралар.   </w:t>
            </w:r>
            <w:r>
              <w:rPr>
                <w:rFonts w:ascii="Times New Roman" w:hAnsi="Times New Roman" w:eastAsia="Times New Roman" w:cs="Times New Roman"/>
                <w:b/>
                <w:sz w:val="24"/>
                <w:szCs w:val="24"/>
              </w:rPr>
              <w:t>Кешкі ас</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Таза және ұқыпты тамақтану. Тамақтану мәдениетін қалыптастыру. Асты тауысып жеуді үйрету. </w:t>
            </w:r>
            <w:r>
              <w:rPr>
                <w:rFonts w:ascii="Times New Roman" w:hAnsi="Times New Roman" w:eastAsia="Times New Roman" w:cs="Times New Roman"/>
                <w:b/>
                <w:sz w:val="24"/>
                <w:szCs w:val="24"/>
              </w:rPr>
              <w:t>(мәдени-гигиеналық дағдылар)</w:t>
            </w:r>
            <w:r>
              <w:rPr>
                <w:rFonts w:ascii="Times New Roman" w:hAnsi="Times New Roman" w:eastAsia="Times New Roman" w:cs="Times New Roman"/>
                <w:sz w:val="24"/>
                <w:szCs w:val="24"/>
              </w:rPr>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Балалардың дербес әрекеті</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w:t>
            </w:r>
            <w:r>
              <w:rPr>
                <w:rFonts w:ascii="Times New Roman" w:hAnsi="Times New Roman" w:eastAsia="Times New Roman" w:cs="Times New Roman"/>
                <w:b/>
                <w:sz w:val="24"/>
                <w:szCs w:val="24"/>
                <w:lang w:val="kk-kz"/>
              </w:rPr>
              <w:t>баяу   қимылды ойындар</w:t>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lang w:val="kk-kz"/>
              </w:rPr>
              <w:t xml:space="preserve">  </w:t>
            </w:r>
            <w:r>
              <w:rPr>
                <w:rFonts w:ascii="Times New Roman" w:hAnsi="Times New Roman" w:eastAsia="Times New Roman" w:cs="Times New Roman"/>
                <w:b/>
                <w:sz w:val="24"/>
                <w:szCs w:val="24"/>
              </w:rPr>
              <w:t>үстел үсті</w:t>
            </w:r>
            <w:r>
              <w:rPr>
                <w:rFonts w:ascii="Times New Roman" w:hAnsi="Times New Roman" w:eastAsia="Times New Roman" w:cs="Times New Roman"/>
                <w:b/>
                <w:sz w:val="24"/>
                <w:szCs w:val="24"/>
                <w:lang w:val="kk-kz"/>
              </w:rPr>
              <w:t xml:space="preserve">   </w:t>
            </w:r>
            <w:r>
              <w:rPr>
                <w:rFonts w:ascii="Times New Roman" w:hAnsi="Times New Roman" w:eastAsia="Times New Roman" w:cs="Times New Roman"/>
                <w:b/>
                <w:sz w:val="24"/>
                <w:szCs w:val="24"/>
              </w:rPr>
              <w:t>ойындары,</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бейнелеу әрекеті,</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кітаптар қарау және</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lang w:val="kk-kz"/>
              </w:rPr>
              <w:t xml:space="preserve">тағы  </w:t>
            </w:r>
            <w:r>
              <w:rPr>
                <w:rFonts w:ascii="Times New Roman" w:hAnsi="Times New Roman" w:eastAsia="Times New Roman" w:cs="Times New Roman"/>
                <w:b/>
                <w:sz w:val="24"/>
                <w:szCs w:val="24"/>
              </w:rPr>
              <w:t>басқа</w:t>
            </w:r>
            <w:r>
              <w:rPr>
                <w:rFonts w:ascii="Times New Roman" w:hAnsi="Times New Roman" w:eastAsia="Times New Roman" w:cs="Times New Roman"/>
                <w:b/>
                <w:sz w:val="24"/>
                <w:szCs w:val="24"/>
                <w:lang w:val="kk-kz"/>
              </w:rPr>
              <w:t xml:space="preserve">  әрекеттер</w:t>
            </w:r>
            <w:r>
              <w:rPr>
                <w:rFonts w:ascii="Times New Roman" w:hAnsi="Times New Roman" w:eastAsia="Times New Roman" w:cs="Times New Roman"/>
                <w:b/>
                <w:sz w:val="24"/>
                <w:szCs w:val="24"/>
              </w:rPr>
              <w:t>)</w:t>
            </w:r>
            <w:r>
              <w:rPr>
                <w:rFonts w:ascii="Times New Roman" w:hAnsi="Times New Roman" w:eastAsia="Times New Roman" w:cs="Times New Roman"/>
                <w:sz w:val="24"/>
                <w:szCs w:val="24"/>
              </w:rPr>
            </w:r>
          </w:p>
        </w:tc>
        <w:tc>
          <w:tcPr>
            <w:tcW w:w="13891" w:type="dxa"/>
            <w:gridSpan w:val="5"/>
            <w:shd w:val="none"/>
            <w:tcMar>
              <w:top w:w="40" w:type="dxa"/>
              <w:left w:w="40" w:type="dxa"/>
              <w:bottom w:w="40" w:type="dxa"/>
              <w:right w:w="40" w:type="dxa"/>
            </w:tcMar>
            <w:tcBorders>
              <w:top w:val="single" w:sz="7" w:space="0" w:color="CCCCCC" tmln="18, 20, 20, 0, 0"/>
              <w:left w:val="single" w:sz="7" w:space="0" w:color="CCCCCC" tmln="18, 20, 20, 0, 0"/>
              <w:bottom w:val="single" w:sz="7" w:space="0" w:color="000000" tmln="18,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Кітап бұрышында: өткен тақырыптар бойынша суреттерді қарау, сипаттау; ертегілерді есте жаңғырту, кейіпкерлердің сөздерін қайталау. </w:t>
            </w:r>
            <w:r>
              <w:rPr>
                <w:rFonts w:ascii="Times New Roman" w:hAnsi="Times New Roman" w:eastAsia="Times New Roman" w:cs="Times New Roman"/>
                <w:b/>
                <w:sz w:val="24"/>
                <w:szCs w:val="24"/>
              </w:rPr>
              <w:t>(коммуникативті дағдылар, сөйлеуді дамыту, көркем әдебиет, қазақ тілі)</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Театрды сахналау</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"Үш торай" ертегісін алжапқыштармен сахналау. (көркем әдебиет)</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Музыкалық аспаптармен ойындар. "Күз" тақырыбында әндер жаттау, тыңдау. Аспаптармен танысу, ойындар. Қазақтың ұлттық күйлерін тыңдату. Ертеңгілікке дайындық. (музыка)</w:t>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Музыкалық аспаптармен ойындар. "Ас атасы - нан" тақырыбында әндер жаттау, тыңдау. Аспаптармен танысу, ойындар. Қазақтың ұлттық күйлерін тыңдату. Ертеңгілікке дайындық. </w:t>
            </w:r>
            <w:r>
              <w:rPr>
                <w:rFonts w:ascii="Times New Roman" w:hAnsi="Times New Roman" w:eastAsia="Times New Roman" w:cs="Times New Roman"/>
                <w:b/>
                <w:sz w:val="24"/>
                <w:szCs w:val="24"/>
              </w:rPr>
              <w:t>(музыка)</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Өнер бұрышында "ас атасы - нан" тақырыбында мүсіндеу, жапсыру, суретін бояу. </w:t>
            </w:r>
            <w:r>
              <w:rPr>
                <w:rFonts w:ascii="Times New Roman" w:hAnsi="Times New Roman" w:eastAsia="Times New Roman" w:cs="Times New Roman"/>
                <w:b/>
                <w:sz w:val="24"/>
                <w:szCs w:val="24"/>
              </w:rPr>
              <w:t>(шығармашылық дағдылар, сурет салу, жапсыру, мүсіндеу)</w:t>
            </w:r>
            <w:r>
              <w:rPr>
                <w:rFonts w:ascii="Times New Roman" w:hAnsi="Times New Roman" w:eastAsia="Times New Roman" w:cs="Times New Roman"/>
                <w:b/>
                <w:sz w:val="24"/>
                <w:szCs w:val="24"/>
              </w:rPr>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Еркін ойындар.</w:t>
            </w:r>
          </w:p>
        </w:tc>
      </w:tr>
      <w:tr>
        <w:trPr>
          <w:cantSplit w:val="0"/>
          <w:trHeight w:val="0" w:hRule="auto"/>
        </w:trPr>
        <w:tc>
          <w:tcPr>
            <w:tcW w:w="2411" w:type="dxa"/>
            <w:shd w:val="none"/>
            <w:tcMar>
              <w:top w:w="40" w:type="dxa"/>
              <w:left w:w="40" w:type="dxa"/>
              <w:bottom w:w="40" w:type="dxa"/>
              <w:right w:w="40" w:type="dxa"/>
            </w:tcMar>
            <w:tcBorders>
              <w:top w:val="single" w:sz="7" w:space="0" w:color="CCCCCC" tmln="18, 20, 20, 0, 0"/>
              <w:left w:val="single" w:sz="7" w:space="0" w:color="000000" tmln="18, 20, 20, 0, 0"/>
              <w:bottom w:val="single" w:sz="8" w:space="0" w:color="000000" tmln="20,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b/>
                <w:sz w:val="24"/>
                <w:szCs w:val="24"/>
              </w:rPr>
              <w:t>Балалардың үйге қайтуы</w:t>
            </w:r>
            <w:r>
              <w:rPr>
                <w:rFonts w:ascii="Times New Roman" w:hAnsi="Times New Roman" w:eastAsia="Times New Roman" w:cs="Times New Roman"/>
                <w:sz w:val="24"/>
                <w:szCs w:val="24"/>
              </w:rPr>
              <w:t xml:space="preserve"> (ата-аналарға кеңес)</w:t>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8" w:space="0" w:color="000000" tmln="20,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"Баланы дұрыс сөйлеуге қалай үйретеміз?" Ата-аналарға кеңес беру.</w:t>
            </w:r>
          </w:p>
        </w:tc>
        <w:tc>
          <w:tcPr>
            <w:tcW w:w="2835" w:type="dxa"/>
            <w:shd w:val="none"/>
            <w:tcMar>
              <w:top w:w="40" w:type="dxa"/>
              <w:left w:w="40" w:type="dxa"/>
              <w:bottom w:w="40" w:type="dxa"/>
              <w:right w:w="40" w:type="dxa"/>
            </w:tcMar>
            <w:tcBorders>
              <w:top w:val="single" w:sz="7" w:space="0" w:color="CCCCCC" tmln="18, 20, 20, 0, 0"/>
              <w:left w:val="single" w:sz="7" w:space="0" w:color="CCCCCC" tmln="18, 20, 20, 0, 0"/>
              <w:bottom w:val="single" w:sz="8" w:space="0" w:color="000000" tmln="20,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«Отбасының саламатты өмір салтын сақтауға бағытталған дәстүрлері». Сұрақ-жауап.</w:t>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8" w:space="0" w:color="000000" tmln="20,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Психолог кеңесі.</w:t>
            </w:r>
          </w:p>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«ЖРВИ кезінде қоғамдық орындарда балалар өздерін қалай ұстау керек?»</w:t>
            </w:r>
          </w:p>
        </w:tc>
        <w:tc>
          <w:tcPr>
            <w:tcW w:w="2977" w:type="dxa"/>
            <w:shd w:val="none"/>
            <w:tcMar>
              <w:top w:w="40" w:type="dxa"/>
              <w:left w:w="40" w:type="dxa"/>
              <w:bottom w:w="40" w:type="dxa"/>
              <w:right w:w="40" w:type="dxa"/>
            </w:tcMar>
            <w:tcBorders>
              <w:top w:val="single" w:sz="7" w:space="0" w:color="CCCCCC" tmln="18, 20, 20, 0, 0"/>
              <w:left w:val="single" w:sz="7" w:space="0" w:color="CCCCCC" tmln="18, 20, 20, 0, 0"/>
              <w:bottom w:val="single" w:sz="8" w:space="0" w:color="000000" tmln="20,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«Сала</w:t>
            </w:r>
            <w:r>
              <w:rPr>
                <w:rFonts w:ascii="Times New Roman" w:hAnsi="Times New Roman" w:eastAsia="Times New Roman" w:cs="Times New Roman"/>
                <w:sz w:val="24"/>
                <w:szCs w:val="24"/>
                <w:lang w:val="kk-kz"/>
              </w:rPr>
              <w:t>у</w:t>
            </w:r>
            <w:r>
              <w:rPr>
                <w:rFonts w:ascii="Times New Roman" w:hAnsi="Times New Roman" w:eastAsia="Times New Roman" w:cs="Times New Roman"/>
                <w:sz w:val="24"/>
                <w:szCs w:val="24"/>
              </w:rPr>
              <w:t>атты өмір салты ережелері», «Балаларға ыңғайлы киім таңдау» тақырыптарында әңгіме жүргізу.</w:t>
            </w:r>
          </w:p>
        </w:tc>
        <w:tc>
          <w:tcPr>
            <w:tcW w:w="2693" w:type="dxa"/>
            <w:shd w:val="none"/>
            <w:tcMar>
              <w:top w:w="40" w:type="dxa"/>
              <w:left w:w="40" w:type="dxa"/>
              <w:bottom w:w="40" w:type="dxa"/>
              <w:right w:w="40" w:type="dxa"/>
            </w:tcMar>
            <w:tcBorders>
              <w:top w:val="single" w:sz="7" w:space="0" w:color="CCCCCC" tmln="18, 20, 20, 0, 0"/>
              <w:left w:val="single" w:sz="7" w:space="0" w:color="CCCCCC" tmln="18, 20, 20, 0, 0"/>
              <w:bottom w:val="single" w:sz="8" w:space="0" w:color="000000" tmln="20, 20, 20, 0, 0"/>
              <w:right w:val="single" w:sz="7" w:space="0" w:color="000000" tmln="18, 20, 20, 0, 0"/>
            </w:tcBorders>
            <w:tmTcPr id="1768383453" protected="0"/>
          </w:tcPr>
          <w:p>
            <w:pPr>
              <w:spacing w:line="240" w:lineRule="auto"/>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Ата-аналарға кеңес беру. "Өрт қауіпсіздігі".</w:t>
            </w:r>
          </w:p>
        </w:tc>
      </w:tr>
    </w:tbl>
    <w:p>
      <w:pPr>
        <w:spacing w:line="240" w:lineRule="auto"/>
        <w:rPr>
          <w:rFonts w:ascii="Times New Roman" w:hAnsi="Times New Roman" w:cs="Times New Roman"/>
        </w:rPr>
      </w:pPr>
      <w:r>
        <w:rPr>
          <w:rFonts w:ascii="Times New Roman" w:hAnsi="Times New Roman" w:cs="Times New Roman"/>
        </w:rPr>
      </w:r>
    </w:p>
    <w:sectPr>
      <w:footnotePr>
        <w:pos w:val="pageBottom"/>
        <w:numFmt w:val="decimal"/>
        <w:numStart w:val="1"/>
        <w:numRestart w:val="continuous"/>
      </w:footnotePr>
      <w:endnotePr>
        <w:pos w:val="docEnd"/>
        <w:numFmt w:val="lowerRoman"/>
        <w:numStart w:val="1"/>
        <w:numRestart w:val="continuous"/>
      </w:endnotePr>
      <w:type w:val="nextPage"/>
      <w:pgSz w:h="11909" w:w="16834" w:orient="landscape"/>
      <w:pgMar w:left="567" w:top="567" w:right="567" w:bottom="567"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font>
  <w:font w:name="Arial">
    <w:panose1 w:val="020B0604020202020204"/>
    <w:charset w:val="cc"/>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Таблица" w:pos="below" w:numFmt="decimal"/>
    <w:caption w:name="Рисунок" w:pos="below" w:numFmt="decimal"/>
    <w:caption w:name="Изображение"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19"/>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5"/>
      <w:tmLastPosIdx w:val="0"/>
    </w:tmLastPosCaret>
    <w:tmLastPosAnchor>
      <w:tmLastPosPgfIdx w:val="0"/>
      <w:tmLastPosIdx w:val="0"/>
    </w:tmLastPosAnchor>
    <w:tmLastPosTblRect w:left="0" w:top="0" w:right="0" w:bottom="0"/>
  </w:tmLastPos>
  <w:tmAppRevision w:date="1768383453" w:val="1230"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ru-ru" w:eastAsia="ru-ru"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outlineLvl w:val="0"/>
      <w:keepLines/>
    </w:pPr>
    <w:rPr>
      <w:sz w:val="40"/>
      <w:szCs w:val="40"/>
    </w:rPr>
  </w:style>
  <w:style w:type="paragraph" w:styleId="para2">
    <w:name w:val="heading 2"/>
    <w:qFormat/>
    <w:basedOn w:val="para0"/>
    <w:next w:val="para0"/>
    <w:pPr>
      <w:spacing w:before="360" w:after="120"/>
      <w:keepNext/>
      <w:outlineLvl w:val="1"/>
      <w:keepLines/>
    </w:pPr>
    <w:rPr>
      <w:sz w:val="32"/>
      <w:szCs w:val="32"/>
    </w:rPr>
  </w:style>
  <w:style w:type="paragraph" w:styleId="para3">
    <w:name w:val="heading 3"/>
    <w:qFormat/>
    <w:basedOn w:val="para0"/>
    <w:next w:val="para0"/>
    <w:pPr>
      <w:spacing w:before="320" w:after="80"/>
      <w:keepNext/>
      <w:outlineLvl w:val="2"/>
      <w:keepLines/>
    </w:pPr>
    <w:rPr>
      <w:color w:val="434343"/>
      <w:sz w:val="28"/>
      <w:szCs w:val="28"/>
    </w:rPr>
  </w:style>
  <w:style w:type="paragraph" w:styleId="para4">
    <w:name w:val="heading 4"/>
    <w:qFormat/>
    <w:basedOn w:val="para0"/>
    <w:next w:val="para0"/>
    <w:pPr>
      <w:spacing w:before="280" w:after="80"/>
      <w:keepNext/>
      <w:outlineLvl w:val="3"/>
      <w:keepLines/>
    </w:pPr>
    <w:rPr>
      <w:color w:val="666666"/>
      <w:sz w:val="24"/>
      <w:szCs w:val="24"/>
    </w:rPr>
  </w:style>
  <w:style w:type="paragraph" w:styleId="para5">
    <w:name w:val="heading 5"/>
    <w:qFormat/>
    <w:basedOn w:val="para0"/>
    <w:next w:val="para0"/>
    <w:pPr>
      <w:spacing w:before="240" w:after="80"/>
      <w:keepNext/>
      <w:outlineLvl w:val="4"/>
      <w:keepLines/>
    </w:pPr>
    <w:rPr>
      <w:color w:val="666666"/>
    </w:rPr>
  </w:style>
  <w:style w:type="paragraph" w:styleId="para6">
    <w:name w:val="heading 6"/>
    <w:qFormat/>
    <w:basedOn w:val="para0"/>
    <w:next w:val="para0"/>
    <w:pPr>
      <w:spacing w:before="240" w:after="80"/>
      <w:keepNext/>
      <w:outlineLvl w:val="5"/>
      <w:keepLines/>
    </w:pPr>
    <w:rPr>
      <w:i/>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paragraph" w:styleId="para9">
    <w:name w:val="Header"/>
    <w:qFormat/>
    <w:basedOn w:val="para0"/>
    <w:pPr>
      <w:spacing w:line="240" w:lineRule="auto"/>
      <w:tabs defTabSz="720">
        <w:tab w:val="center" w:pos="4677" w:leader="none"/>
        <w:tab w:val="right" w:pos="9355" w:leader="none"/>
      </w:tabs>
    </w:pPr>
  </w:style>
  <w:style w:type="paragraph" w:styleId="para10">
    <w:name w:val="Footer"/>
    <w:qFormat/>
    <w:basedOn w:val="para0"/>
    <w:pPr>
      <w:spacing w:line="240" w:lineRule="auto"/>
      <w:tabs defTabSz="720">
        <w:tab w:val="center" w:pos="4677" w:leader="none"/>
        <w:tab w:val="right" w:pos="9355" w:leader="none"/>
      </w:tabs>
    </w:pPr>
  </w:style>
  <w:style w:type="character" w:styleId="char0" w:default="1">
    <w:name w:val="Default Paragraph Font"/>
  </w:style>
  <w:style w:type="character" w:styleId="char1" w:customStyle="1">
    <w:name w:val="Верхний колонтитул Знак"/>
    <w:basedOn w:val="char0"/>
  </w:style>
  <w:style w:type="character" w:styleId="char2" w:customStyle="1">
    <w:name w:val="Нижний колонтитул Знак"/>
    <w:basedOn w:val="char0"/>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ru-ru" w:eastAsia="ru-ru"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outlineLvl w:val="0"/>
      <w:keepLines/>
    </w:pPr>
    <w:rPr>
      <w:sz w:val="40"/>
      <w:szCs w:val="40"/>
    </w:rPr>
  </w:style>
  <w:style w:type="paragraph" w:styleId="para2">
    <w:name w:val="heading 2"/>
    <w:qFormat/>
    <w:basedOn w:val="para0"/>
    <w:next w:val="para0"/>
    <w:pPr>
      <w:spacing w:before="360" w:after="120"/>
      <w:keepNext/>
      <w:outlineLvl w:val="1"/>
      <w:keepLines/>
    </w:pPr>
    <w:rPr>
      <w:sz w:val="32"/>
      <w:szCs w:val="32"/>
    </w:rPr>
  </w:style>
  <w:style w:type="paragraph" w:styleId="para3">
    <w:name w:val="heading 3"/>
    <w:qFormat/>
    <w:basedOn w:val="para0"/>
    <w:next w:val="para0"/>
    <w:pPr>
      <w:spacing w:before="320" w:after="80"/>
      <w:keepNext/>
      <w:outlineLvl w:val="2"/>
      <w:keepLines/>
    </w:pPr>
    <w:rPr>
      <w:color w:val="434343"/>
      <w:sz w:val="28"/>
      <w:szCs w:val="28"/>
    </w:rPr>
  </w:style>
  <w:style w:type="paragraph" w:styleId="para4">
    <w:name w:val="heading 4"/>
    <w:qFormat/>
    <w:basedOn w:val="para0"/>
    <w:next w:val="para0"/>
    <w:pPr>
      <w:spacing w:before="280" w:after="80"/>
      <w:keepNext/>
      <w:outlineLvl w:val="3"/>
      <w:keepLines/>
    </w:pPr>
    <w:rPr>
      <w:color w:val="666666"/>
      <w:sz w:val="24"/>
      <w:szCs w:val="24"/>
    </w:rPr>
  </w:style>
  <w:style w:type="paragraph" w:styleId="para5">
    <w:name w:val="heading 5"/>
    <w:qFormat/>
    <w:basedOn w:val="para0"/>
    <w:next w:val="para0"/>
    <w:pPr>
      <w:spacing w:before="240" w:after="80"/>
      <w:keepNext/>
      <w:outlineLvl w:val="4"/>
      <w:keepLines/>
    </w:pPr>
    <w:rPr>
      <w:color w:val="666666"/>
    </w:rPr>
  </w:style>
  <w:style w:type="paragraph" w:styleId="para6">
    <w:name w:val="heading 6"/>
    <w:qFormat/>
    <w:basedOn w:val="para0"/>
    <w:next w:val="para0"/>
    <w:pPr>
      <w:spacing w:before="240" w:after="80"/>
      <w:keepNext/>
      <w:outlineLvl w:val="5"/>
      <w:keepLines/>
    </w:pPr>
    <w:rPr>
      <w:i/>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paragraph" w:styleId="para9">
    <w:name w:val="Header"/>
    <w:qFormat/>
    <w:basedOn w:val="para0"/>
    <w:pPr>
      <w:spacing w:line="240" w:lineRule="auto"/>
      <w:tabs defTabSz="720">
        <w:tab w:val="center" w:pos="4677" w:leader="none"/>
        <w:tab w:val="right" w:pos="9355" w:leader="none"/>
      </w:tabs>
    </w:pPr>
  </w:style>
  <w:style w:type="paragraph" w:styleId="para10">
    <w:name w:val="Footer"/>
    <w:qFormat/>
    <w:basedOn w:val="para0"/>
    <w:pPr>
      <w:spacing w:line="240" w:lineRule="auto"/>
      <w:tabs defTabSz="720">
        <w:tab w:val="center" w:pos="4677" w:leader="none"/>
        <w:tab w:val="right" w:pos="9355" w:leader="none"/>
      </w:tabs>
    </w:pPr>
  </w:style>
  <w:style w:type="character" w:styleId="char0" w:default="1">
    <w:name w:val="Default Paragraph Font"/>
  </w:style>
  <w:style w:type="character" w:styleId="char1" w:customStyle="1">
    <w:name w:val="Верхний колонтитул Знак"/>
    <w:basedOn w:val="char0"/>
  </w:style>
  <w:style w:type="character" w:styleId="char2" w:customStyle="1">
    <w:name w:val="Нижний колонтитул Знак"/>
    <w:basedOn w:val="char0"/>
  </w:style>
  <w:style w:type="table" w:default="1" w:styleId="TableNormal">
    <w:name w:val="Обычная таблица"/>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2024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19</cp:revision>
  <cp:lastPrinted>2023-10-02T04:32:00Z</cp:lastPrinted>
  <dcterms:created xsi:type="dcterms:W3CDTF">2023-10-01T09:18:00Z</dcterms:created>
  <dcterms:modified xsi:type="dcterms:W3CDTF">2026-01-14T09:37:33Z</dcterms:modified>
</cp:coreProperties>
</file>